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1D" w:rsidRPr="00DA370E" w:rsidRDefault="00C904F7" w:rsidP="00324E43">
      <w:pPr>
        <w:jc w:val="center"/>
        <w:rPr>
          <w:rFonts w:ascii="Times New Roman" w:hAnsi="Times New Roman" w:cs="Times New Roman"/>
          <w:b/>
          <w:sz w:val="24"/>
          <w:szCs w:val="24"/>
        </w:rPr>
      </w:pPr>
      <w:bookmarkStart w:id="0" w:name="_GoBack"/>
      <w:bookmarkEnd w:id="0"/>
      <w:r w:rsidRPr="00DA370E">
        <w:rPr>
          <w:rFonts w:ascii="Times New Roman" w:hAnsi="Times New Roman" w:cs="Times New Roman"/>
          <w:b/>
          <w:sz w:val="24"/>
          <w:szCs w:val="24"/>
        </w:rPr>
        <w:t>THE REPUBLIC OF UGANDA</w:t>
      </w:r>
    </w:p>
    <w:p w:rsidR="00C904F7" w:rsidRPr="00DA370E" w:rsidRDefault="00C904F7" w:rsidP="00C904F7">
      <w:pPr>
        <w:jc w:val="center"/>
        <w:rPr>
          <w:rFonts w:ascii="Times New Roman" w:hAnsi="Times New Roman" w:cs="Times New Roman"/>
          <w:b/>
          <w:sz w:val="24"/>
          <w:szCs w:val="24"/>
        </w:rPr>
      </w:pPr>
      <w:r w:rsidRPr="00DA370E">
        <w:rPr>
          <w:rFonts w:ascii="Times New Roman" w:hAnsi="Times New Roman" w:cs="Times New Roman"/>
          <w:b/>
          <w:sz w:val="24"/>
          <w:szCs w:val="24"/>
        </w:rPr>
        <w:t>IN THE HIGH COURT OF UGANDA AT KAMPALA</w:t>
      </w:r>
    </w:p>
    <w:p w:rsidR="00C904F7" w:rsidRPr="00DA370E" w:rsidRDefault="00786A41" w:rsidP="00C904F7">
      <w:pPr>
        <w:jc w:val="center"/>
        <w:rPr>
          <w:rFonts w:ascii="Times New Roman" w:hAnsi="Times New Roman" w:cs="Times New Roman"/>
          <w:b/>
          <w:sz w:val="24"/>
          <w:szCs w:val="24"/>
        </w:rPr>
      </w:pPr>
      <w:r w:rsidRPr="00DA370E">
        <w:rPr>
          <w:rFonts w:ascii="Times New Roman" w:hAnsi="Times New Roman" w:cs="Times New Roman"/>
          <w:b/>
          <w:sz w:val="24"/>
          <w:szCs w:val="24"/>
        </w:rPr>
        <w:t xml:space="preserve">FAMILY </w:t>
      </w:r>
      <w:r w:rsidR="00C904F7" w:rsidRPr="00DA370E">
        <w:rPr>
          <w:rFonts w:ascii="Times New Roman" w:hAnsi="Times New Roman" w:cs="Times New Roman"/>
          <w:b/>
          <w:sz w:val="24"/>
          <w:szCs w:val="24"/>
        </w:rPr>
        <w:t>DIVISION</w:t>
      </w:r>
    </w:p>
    <w:p w:rsidR="00C904F7" w:rsidRPr="00DA370E" w:rsidRDefault="00C904F7" w:rsidP="00C904F7">
      <w:pPr>
        <w:jc w:val="center"/>
        <w:rPr>
          <w:rFonts w:ascii="Times New Roman" w:hAnsi="Times New Roman" w:cs="Times New Roman"/>
          <w:b/>
          <w:sz w:val="24"/>
          <w:szCs w:val="24"/>
        </w:rPr>
      </w:pPr>
      <w:r w:rsidRPr="00DA370E">
        <w:rPr>
          <w:rFonts w:ascii="Times New Roman" w:hAnsi="Times New Roman" w:cs="Times New Roman"/>
          <w:b/>
          <w:sz w:val="24"/>
          <w:szCs w:val="24"/>
        </w:rPr>
        <w:t>CIVIL SUIT NO.</w:t>
      </w:r>
      <w:r w:rsidR="002659E5" w:rsidRPr="00DA370E">
        <w:rPr>
          <w:rFonts w:ascii="Times New Roman" w:hAnsi="Times New Roman" w:cs="Times New Roman"/>
          <w:b/>
          <w:sz w:val="24"/>
          <w:szCs w:val="24"/>
        </w:rPr>
        <w:t>76 OF 2013</w:t>
      </w:r>
    </w:p>
    <w:p w:rsidR="00387653" w:rsidRPr="00DA370E" w:rsidRDefault="002659E5" w:rsidP="00387653">
      <w:pPr>
        <w:pStyle w:val="ListParagraph"/>
        <w:numPr>
          <w:ilvl w:val="0"/>
          <w:numId w:val="10"/>
        </w:numPr>
        <w:rPr>
          <w:rFonts w:ascii="Times New Roman" w:hAnsi="Times New Roman" w:cs="Times New Roman"/>
          <w:b/>
          <w:sz w:val="24"/>
          <w:szCs w:val="24"/>
        </w:rPr>
      </w:pPr>
      <w:r w:rsidRPr="00DA370E">
        <w:rPr>
          <w:rFonts w:ascii="Times New Roman" w:hAnsi="Times New Roman" w:cs="Times New Roman"/>
          <w:b/>
          <w:sz w:val="24"/>
          <w:szCs w:val="24"/>
        </w:rPr>
        <w:t>TUMUSIIME PAUL</w:t>
      </w:r>
    </w:p>
    <w:p w:rsidR="00387653" w:rsidRPr="00DA370E" w:rsidRDefault="002659E5" w:rsidP="00A429AA">
      <w:pPr>
        <w:pStyle w:val="ListParagraph"/>
        <w:numPr>
          <w:ilvl w:val="0"/>
          <w:numId w:val="10"/>
        </w:numPr>
        <w:rPr>
          <w:rFonts w:ascii="Times New Roman" w:hAnsi="Times New Roman" w:cs="Times New Roman"/>
          <w:b/>
          <w:sz w:val="24"/>
          <w:szCs w:val="24"/>
        </w:rPr>
      </w:pPr>
      <w:r w:rsidRPr="00DA370E">
        <w:rPr>
          <w:rFonts w:ascii="Times New Roman" w:hAnsi="Times New Roman" w:cs="Times New Roman"/>
          <w:b/>
          <w:sz w:val="24"/>
          <w:szCs w:val="24"/>
        </w:rPr>
        <w:t>KAMUGISA IRENE</w:t>
      </w:r>
    </w:p>
    <w:p w:rsidR="00387653" w:rsidRPr="00DA370E" w:rsidRDefault="002659E5" w:rsidP="00A429AA">
      <w:pPr>
        <w:pStyle w:val="ListParagraph"/>
        <w:numPr>
          <w:ilvl w:val="0"/>
          <w:numId w:val="10"/>
        </w:numPr>
        <w:rPr>
          <w:rFonts w:ascii="Times New Roman" w:hAnsi="Times New Roman" w:cs="Times New Roman"/>
          <w:b/>
          <w:sz w:val="24"/>
          <w:szCs w:val="24"/>
        </w:rPr>
      </w:pPr>
      <w:r w:rsidRPr="00DA370E">
        <w:rPr>
          <w:rFonts w:ascii="Times New Roman" w:hAnsi="Times New Roman" w:cs="Times New Roman"/>
          <w:b/>
          <w:sz w:val="24"/>
          <w:szCs w:val="24"/>
        </w:rPr>
        <w:t>TWINOMUJUNI GODFREY</w:t>
      </w:r>
    </w:p>
    <w:p w:rsidR="00C904F7" w:rsidRPr="00DA370E" w:rsidRDefault="002659E5" w:rsidP="002659E5">
      <w:pPr>
        <w:pStyle w:val="ListParagraph"/>
        <w:numPr>
          <w:ilvl w:val="0"/>
          <w:numId w:val="10"/>
        </w:numPr>
        <w:rPr>
          <w:rFonts w:ascii="Times New Roman" w:hAnsi="Times New Roman" w:cs="Times New Roman"/>
          <w:b/>
          <w:sz w:val="24"/>
          <w:szCs w:val="24"/>
        </w:rPr>
      </w:pPr>
      <w:r w:rsidRPr="00DA370E">
        <w:rPr>
          <w:rFonts w:ascii="Times New Roman" w:hAnsi="Times New Roman" w:cs="Times New Roman"/>
          <w:b/>
          <w:sz w:val="24"/>
          <w:szCs w:val="24"/>
        </w:rPr>
        <w:t>HERBERT BEITWA - ABABU</w:t>
      </w:r>
      <w:r w:rsidR="00786A41" w:rsidRPr="00DA370E">
        <w:rPr>
          <w:rFonts w:ascii="Times New Roman" w:hAnsi="Times New Roman" w:cs="Times New Roman"/>
          <w:b/>
          <w:sz w:val="24"/>
          <w:szCs w:val="24"/>
        </w:rPr>
        <w:t>……………</w:t>
      </w:r>
      <w:r w:rsidR="00C904F7" w:rsidRPr="00DA370E">
        <w:rPr>
          <w:rFonts w:ascii="Times New Roman" w:hAnsi="Times New Roman" w:cs="Times New Roman"/>
          <w:b/>
          <w:sz w:val="24"/>
          <w:szCs w:val="24"/>
        </w:rPr>
        <w:t>……</w:t>
      </w:r>
      <w:r w:rsidR="00A429AA" w:rsidRPr="00DA370E">
        <w:rPr>
          <w:rFonts w:ascii="Times New Roman" w:hAnsi="Times New Roman" w:cs="Times New Roman"/>
          <w:b/>
          <w:sz w:val="24"/>
          <w:szCs w:val="24"/>
        </w:rPr>
        <w:t>….</w:t>
      </w:r>
      <w:r w:rsidR="00387653" w:rsidRPr="00DA370E">
        <w:rPr>
          <w:rFonts w:ascii="Times New Roman" w:hAnsi="Times New Roman" w:cs="Times New Roman"/>
          <w:b/>
          <w:sz w:val="24"/>
          <w:szCs w:val="24"/>
        </w:rPr>
        <w:t>……</w:t>
      </w:r>
      <w:r w:rsidR="00C904F7" w:rsidRPr="00DA370E">
        <w:rPr>
          <w:rFonts w:ascii="Times New Roman" w:hAnsi="Times New Roman" w:cs="Times New Roman"/>
          <w:b/>
          <w:sz w:val="24"/>
          <w:szCs w:val="24"/>
        </w:rPr>
        <w:t>……</w:t>
      </w:r>
      <w:r w:rsidR="00387653" w:rsidRPr="00DA370E">
        <w:rPr>
          <w:rFonts w:ascii="Times New Roman" w:hAnsi="Times New Roman" w:cs="Times New Roman"/>
          <w:b/>
          <w:sz w:val="24"/>
          <w:szCs w:val="24"/>
        </w:rPr>
        <w:t>……</w:t>
      </w:r>
      <w:r w:rsidR="001D1DAE" w:rsidRPr="00DA370E">
        <w:rPr>
          <w:rFonts w:ascii="Times New Roman" w:hAnsi="Times New Roman" w:cs="Times New Roman"/>
          <w:b/>
          <w:sz w:val="24"/>
          <w:szCs w:val="24"/>
        </w:rPr>
        <w:t>...</w:t>
      </w:r>
      <w:r w:rsidR="00C904F7" w:rsidRPr="00DA370E">
        <w:rPr>
          <w:rFonts w:ascii="Times New Roman" w:hAnsi="Times New Roman" w:cs="Times New Roman"/>
          <w:b/>
          <w:sz w:val="24"/>
          <w:szCs w:val="24"/>
        </w:rPr>
        <w:t>………..PLAINTIFF</w:t>
      </w:r>
      <w:r w:rsidR="00786A41" w:rsidRPr="00DA370E">
        <w:rPr>
          <w:rFonts w:ascii="Times New Roman" w:hAnsi="Times New Roman" w:cs="Times New Roman"/>
          <w:b/>
          <w:sz w:val="24"/>
          <w:szCs w:val="24"/>
        </w:rPr>
        <w:t>S</w:t>
      </w:r>
    </w:p>
    <w:p w:rsidR="00C904F7" w:rsidRPr="00DA370E" w:rsidRDefault="00C904F7" w:rsidP="00C904F7">
      <w:pPr>
        <w:jc w:val="center"/>
        <w:rPr>
          <w:rFonts w:ascii="Times New Roman" w:hAnsi="Times New Roman" w:cs="Times New Roman"/>
          <w:b/>
          <w:sz w:val="24"/>
          <w:szCs w:val="24"/>
        </w:rPr>
      </w:pPr>
      <w:r w:rsidRPr="00DA370E">
        <w:rPr>
          <w:rFonts w:ascii="Times New Roman" w:hAnsi="Times New Roman" w:cs="Times New Roman"/>
          <w:b/>
          <w:sz w:val="24"/>
          <w:szCs w:val="24"/>
        </w:rPr>
        <w:t>VERSUS</w:t>
      </w:r>
    </w:p>
    <w:p w:rsidR="00C904F7" w:rsidRPr="00DA370E" w:rsidRDefault="002659E5" w:rsidP="00323AB0">
      <w:pPr>
        <w:rPr>
          <w:rFonts w:ascii="Times New Roman" w:hAnsi="Times New Roman" w:cs="Times New Roman"/>
          <w:b/>
          <w:sz w:val="24"/>
          <w:szCs w:val="24"/>
        </w:rPr>
      </w:pPr>
      <w:r w:rsidRPr="00DA370E">
        <w:rPr>
          <w:rFonts w:ascii="Times New Roman" w:hAnsi="Times New Roman" w:cs="Times New Roman"/>
          <w:b/>
          <w:sz w:val="24"/>
          <w:szCs w:val="24"/>
        </w:rPr>
        <w:t>HAJI WAHAB SEMAKULA KIBUUKA</w:t>
      </w:r>
      <w:r w:rsidR="00AC05CD" w:rsidRPr="00DA370E">
        <w:rPr>
          <w:rFonts w:ascii="Times New Roman" w:hAnsi="Times New Roman" w:cs="Times New Roman"/>
          <w:b/>
          <w:sz w:val="24"/>
          <w:szCs w:val="24"/>
        </w:rPr>
        <w:t xml:space="preserve"> </w:t>
      </w:r>
      <w:r w:rsidR="001D1DAE" w:rsidRPr="00DA370E">
        <w:rPr>
          <w:rFonts w:ascii="Times New Roman" w:hAnsi="Times New Roman" w:cs="Times New Roman"/>
          <w:b/>
          <w:sz w:val="24"/>
          <w:szCs w:val="24"/>
        </w:rPr>
        <w:t>(Administrator</w:t>
      </w:r>
      <w:r w:rsidR="00A429AA" w:rsidRPr="00DA370E">
        <w:rPr>
          <w:rFonts w:ascii="Times New Roman" w:hAnsi="Times New Roman" w:cs="Times New Roman"/>
          <w:b/>
          <w:sz w:val="24"/>
          <w:szCs w:val="24"/>
        </w:rPr>
        <w:t xml:space="preserve"> of the estate of the</w:t>
      </w:r>
      <w:r w:rsidRPr="00DA370E">
        <w:rPr>
          <w:rFonts w:ascii="Times New Roman" w:hAnsi="Times New Roman" w:cs="Times New Roman"/>
          <w:b/>
          <w:sz w:val="24"/>
          <w:szCs w:val="24"/>
        </w:rPr>
        <w:t xml:space="preserve"> late Sarah </w:t>
      </w:r>
      <w:proofErr w:type="spellStart"/>
      <w:r w:rsidRPr="00DA370E">
        <w:rPr>
          <w:rFonts w:ascii="Times New Roman" w:hAnsi="Times New Roman" w:cs="Times New Roman"/>
          <w:b/>
          <w:sz w:val="24"/>
          <w:szCs w:val="24"/>
        </w:rPr>
        <w:t>Wahab</w:t>
      </w:r>
      <w:proofErr w:type="spellEnd"/>
      <w:r w:rsidRPr="00DA370E">
        <w:rPr>
          <w:rFonts w:ascii="Times New Roman" w:hAnsi="Times New Roman" w:cs="Times New Roman"/>
          <w:b/>
          <w:sz w:val="24"/>
          <w:szCs w:val="24"/>
        </w:rPr>
        <w:t xml:space="preserve"> </w:t>
      </w:r>
      <w:proofErr w:type="spellStart"/>
      <w:r w:rsidRPr="00DA370E">
        <w:rPr>
          <w:rFonts w:ascii="Times New Roman" w:hAnsi="Times New Roman" w:cs="Times New Roman"/>
          <w:b/>
          <w:sz w:val="24"/>
          <w:szCs w:val="24"/>
        </w:rPr>
        <w:t>Wanyana</w:t>
      </w:r>
      <w:proofErr w:type="spellEnd"/>
      <w:r w:rsidR="00CD6D68" w:rsidRPr="00DA370E">
        <w:rPr>
          <w:rFonts w:ascii="Times New Roman" w:hAnsi="Times New Roman" w:cs="Times New Roman"/>
          <w:b/>
          <w:sz w:val="24"/>
          <w:szCs w:val="24"/>
        </w:rPr>
        <w:t xml:space="preserve"> </w:t>
      </w:r>
      <w:proofErr w:type="spellStart"/>
      <w:r w:rsidR="00CD6D68" w:rsidRPr="00DA370E">
        <w:rPr>
          <w:rFonts w:ascii="Times New Roman" w:hAnsi="Times New Roman" w:cs="Times New Roman"/>
          <w:b/>
          <w:sz w:val="24"/>
          <w:szCs w:val="24"/>
        </w:rPr>
        <w:t>Mukaka</w:t>
      </w:r>
      <w:proofErr w:type="spellEnd"/>
      <w:r w:rsidR="0089621D" w:rsidRPr="00DA370E">
        <w:rPr>
          <w:rFonts w:ascii="Times New Roman" w:hAnsi="Times New Roman" w:cs="Times New Roman"/>
          <w:b/>
          <w:sz w:val="24"/>
          <w:szCs w:val="24"/>
        </w:rPr>
        <w:t>)</w:t>
      </w:r>
      <w:r w:rsidR="00A429AA" w:rsidRPr="00DA370E">
        <w:rPr>
          <w:rFonts w:ascii="Times New Roman" w:hAnsi="Times New Roman" w:cs="Times New Roman"/>
          <w:b/>
          <w:sz w:val="24"/>
          <w:szCs w:val="24"/>
        </w:rPr>
        <w:t>..………..</w:t>
      </w:r>
      <w:r w:rsidR="001D1DAE" w:rsidRPr="00DA370E">
        <w:rPr>
          <w:rFonts w:ascii="Times New Roman" w:hAnsi="Times New Roman" w:cs="Times New Roman"/>
          <w:b/>
          <w:sz w:val="24"/>
          <w:szCs w:val="24"/>
        </w:rPr>
        <w:t>……</w:t>
      </w:r>
      <w:r w:rsidR="00C904F7" w:rsidRPr="00DA370E">
        <w:rPr>
          <w:rFonts w:ascii="Times New Roman" w:hAnsi="Times New Roman" w:cs="Times New Roman"/>
          <w:b/>
          <w:sz w:val="24"/>
          <w:szCs w:val="24"/>
        </w:rPr>
        <w:t>……………………</w:t>
      </w:r>
      <w:r w:rsidR="00CD6D68" w:rsidRPr="00DA370E">
        <w:rPr>
          <w:rFonts w:ascii="Times New Roman" w:hAnsi="Times New Roman" w:cs="Times New Roman"/>
          <w:b/>
          <w:sz w:val="24"/>
          <w:szCs w:val="24"/>
        </w:rPr>
        <w:t>…</w:t>
      </w:r>
      <w:r w:rsidR="00DD5A73" w:rsidRPr="00DA370E">
        <w:rPr>
          <w:rFonts w:ascii="Times New Roman" w:hAnsi="Times New Roman" w:cs="Times New Roman"/>
          <w:b/>
          <w:sz w:val="24"/>
          <w:szCs w:val="24"/>
        </w:rPr>
        <w:t>…</w:t>
      </w:r>
      <w:r w:rsidR="00A429AA" w:rsidRPr="00DA370E">
        <w:rPr>
          <w:rFonts w:ascii="Times New Roman" w:hAnsi="Times New Roman" w:cs="Times New Roman"/>
          <w:b/>
          <w:sz w:val="24"/>
          <w:szCs w:val="24"/>
        </w:rPr>
        <w:t>…</w:t>
      </w:r>
      <w:r w:rsidR="00323AB0" w:rsidRPr="00DA370E">
        <w:rPr>
          <w:rFonts w:ascii="Times New Roman" w:hAnsi="Times New Roman" w:cs="Times New Roman"/>
          <w:b/>
          <w:sz w:val="24"/>
          <w:szCs w:val="24"/>
        </w:rPr>
        <w:t>…………..</w:t>
      </w:r>
      <w:r w:rsidR="00A429AA" w:rsidRPr="00DA370E">
        <w:rPr>
          <w:rFonts w:ascii="Times New Roman" w:hAnsi="Times New Roman" w:cs="Times New Roman"/>
          <w:b/>
          <w:sz w:val="24"/>
          <w:szCs w:val="24"/>
        </w:rPr>
        <w:t>.</w:t>
      </w:r>
      <w:r w:rsidR="00DD5A73" w:rsidRPr="00DA370E">
        <w:rPr>
          <w:rFonts w:ascii="Times New Roman" w:hAnsi="Times New Roman" w:cs="Times New Roman"/>
          <w:b/>
          <w:sz w:val="24"/>
          <w:szCs w:val="24"/>
        </w:rPr>
        <w:t>….DEFENDANT</w:t>
      </w:r>
    </w:p>
    <w:p w:rsidR="00C904F7" w:rsidRPr="00DA370E" w:rsidRDefault="00C904F7" w:rsidP="00C904F7">
      <w:pPr>
        <w:pStyle w:val="ListParagraph"/>
        <w:jc w:val="center"/>
        <w:rPr>
          <w:rFonts w:ascii="Times New Roman" w:hAnsi="Times New Roman" w:cs="Times New Roman"/>
          <w:b/>
          <w:sz w:val="24"/>
          <w:szCs w:val="24"/>
        </w:rPr>
      </w:pPr>
    </w:p>
    <w:p w:rsidR="00C904F7" w:rsidRPr="00DA370E" w:rsidRDefault="00C904F7" w:rsidP="00C904F7">
      <w:pPr>
        <w:pStyle w:val="ListParagraph"/>
        <w:jc w:val="center"/>
        <w:rPr>
          <w:rFonts w:ascii="Times New Roman" w:hAnsi="Times New Roman" w:cs="Times New Roman"/>
          <w:b/>
          <w:sz w:val="24"/>
          <w:szCs w:val="24"/>
        </w:rPr>
      </w:pPr>
      <w:r w:rsidRPr="00DA370E">
        <w:rPr>
          <w:rFonts w:ascii="Times New Roman" w:hAnsi="Times New Roman" w:cs="Times New Roman"/>
          <w:b/>
          <w:sz w:val="24"/>
          <w:szCs w:val="24"/>
        </w:rPr>
        <w:t>BEFORE HON. LADY JUSTICE PERCY NIGHT TUHAISE</w:t>
      </w:r>
    </w:p>
    <w:p w:rsidR="009C77EE" w:rsidRPr="00DA370E" w:rsidRDefault="009C77EE" w:rsidP="00C904F7">
      <w:pPr>
        <w:pStyle w:val="ListParagraph"/>
        <w:jc w:val="center"/>
        <w:rPr>
          <w:rFonts w:ascii="Times New Roman" w:hAnsi="Times New Roman" w:cs="Times New Roman"/>
          <w:b/>
          <w:sz w:val="24"/>
          <w:szCs w:val="24"/>
        </w:rPr>
      </w:pPr>
    </w:p>
    <w:p w:rsidR="00C904F7" w:rsidRPr="00DA370E" w:rsidRDefault="00C904F7" w:rsidP="00C904F7">
      <w:pPr>
        <w:pStyle w:val="ListParagraph"/>
        <w:jc w:val="center"/>
        <w:rPr>
          <w:rFonts w:ascii="Times New Roman" w:hAnsi="Times New Roman" w:cs="Times New Roman"/>
          <w:b/>
          <w:sz w:val="24"/>
          <w:szCs w:val="24"/>
        </w:rPr>
      </w:pPr>
      <w:r w:rsidRPr="00DA370E">
        <w:rPr>
          <w:rFonts w:ascii="Times New Roman" w:hAnsi="Times New Roman" w:cs="Times New Roman"/>
          <w:b/>
          <w:sz w:val="24"/>
          <w:szCs w:val="24"/>
        </w:rPr>
        <w:t>JUDGMENT</w:t>
      </w:r>
    </w:p>
    <w:p w:rsidR="008F5C96" w:rsidRPr="00DA370E" w:rsidRDefault="001D2022" w:rsidP="00613FB7">
      <w:pPr>
        <w:jc w:val="both"/>
        <w:rPr>
          <w:rFonts w:ascii="Times New Roman" w:hAnsi="Times New Roman" w:cs="Times New Roman"/>
          <w:sz w:val="24"/>
          <w:szCs w:val="24"/>
        </w:rPr>
      </w:pPr>
      <w:r w:rsidRPr="00DA370E">
        <w:rPr>
          <w:rFonts w:ascii="Times New Roman" w:hAnsi="Times New Roman" w:cs="Times New Roman"/>
          <w:sz w:val="24"/>
          <w:szCs w:val="24"/>
        </w:rPr>
        <w:t>The p</w:t>
      </w:r>
      <w:r w:rsidR="00C904F7" w:rsidRPr="00DA370E">
        <w:rPr>
          <w:rFonts w:ascii="Times New Roman" w:hAnsi="Times New Roman" w:cs="Times New Roman"/>
          <w:sz w:val="24"/>
          <w:szCs w:val="24"/>
        </w:rPr>
        <w:t>laintiff</w:t>
      </w:r>
      <w:r w:rsidRPr="00DA370E">
        <w:rPr>
          <w:rFonts w:ascii="Times New Roman" w:hAnsi="Times New Roman" w:cs="Times New Roman"/>
          <w:sz w:val="24"/>
          <w:szCs w:val="24"/>
        </w:rPr>
        <w:t>s brought this suit against the defendant</w:t>
      </w:r>
      <w:r w:rsidR="00C904F7" w:rsidRPr="00DA370E">
        <w:rPr>
          <w:rFonts w:ascii="Times New Roman" w:hAnsi="Times New Roman" w:cs="Times New Roman"/>
          <w:sz w:val="24"/>
          <w:szCs w:val="24"/>
        </w:rPr>
        <w:t xml:space="preserve"> </w:t>
      </w:r>
      <w:r w:rsidR="00391A50" w:rsidRPr="00DA370E">
        <w:rPr>
          <w:rFonts w:ascii="Times New Roman" w:hAnsi="Times New Roman" w:cs="Times New Roman"/>
          <w:sz w:val="24"/>
          <w:szCs w:val="24"/>
        </w:rPr>
        <w:t>for</w:t>
      </w:r>
      <w:r w:rsidR="00DB1F1F" w:rsidRPr="00DA370E">
        <w:rPr>
          <w:rFonts w:ascii="Times New Roman" w:hAnsi="Times New Roman" w:cs="Times New Roman"/>
          <w:sz w:val="24"/>
          <w:szCs w:val="24"/>
        </w:rPr>
        <w:t xml:space="preserve"> </w:t>
      </w:r>
      <w:r w:rsidR="00405494" w:rsidRPr="00DA370E">
        <w:rPr>
          <w:rFonts w:ascii="Times New Roman" w:hAnsi="Times New Roman" w:cs="Times New Roman"/>
          <w:sz w:val="24"/>
          <w:szCs w:val="24"/>
        </w:rPr>
        <w:t xml:space="preserve">a declaration that the defendant is not a widower of the late </w:t>
      </w:r>
      <w:r w:rsidR="00DF56E2" w:rsidRPr="00DA370E">
        <w:rPr>
          <w:rFonts w:ascii="Times New Roman" w:hAnsi="Times New Roman" w:cs="Times New Roman"/>
          <w:sz w:val="24"/>
          <w:szCs w:val="24"/>
        </w:rPr>
        <w:t xml:space="preserve">Sarah </w:t>
      </w:r>
      <w:proofErr w:type="spellStart"/>
      <w:r w:rsidR="00DF56E2" w:rsidRPr="00DA370E">
        <w:rPr>
          <w:rFonts w:ascii="Times New Roman" w:hAnsi="Times New Roman" w:cs="Times New Roman"/>
          <w:sz w:val="24"/>
          <w:szCs w:val="24"/>
        </w:rPr>
        <w:t>Wahab</w:t>
      </w:r>
      <w:proofErr w:type="spellEnd"/>
      <w:r w:rsidR="00DF56E2" w:rsidRPr="00DA370E">
        <w:rPr>
          <w:rFonts w:ascii="Times New Roman" w:hAnsi="Times New Roman" w:cs="Times New Roman"/>
          <w:sz w:val="24"/>
          <w:szCs w:val="24"/>
        </w:rPr>
        <w:t xml:space="preserve"> </w:t>
      </w:r>
      <w:proofErr w:type="spellStart"/>
      <w:r w:rsidR="00DF56E2" w:rsidRPr="00DA370E">
        <w:rPr>
          <w:rFonts w:ascii="Times New Roman" w:hAnsi="Times New Roman" w:cs="Times New Roman"/>
          <w:sz w:val="24"/>
          <w:szCs w:val="24"/>
        </w:rPr>
        <w:t>Wanyana</w:t>
      </w:r>
      <w:proofErr w:type="spellEnd"/>
      <w:r w:rsidR="00DF56E2" w:rsidRPr="00DA370E">
        <w:rPr>
          <w:rFonts w:ascii="Times New Roman" w:hAnsi="Times New Roman" w:cs="Times New Roman"/>
          <w:sz w:val="24"/>
          <w:szCs w:val="24"/>
        </w:rPr>
        <w:t xml:space="preserve"> </w:t>
      </w:r>
      <w:proofErr w:type="spellStart"/>
      <w:r w:rsidR="00DF56E2" w:rsidRPr="00DA370E">
        <w:rPr>
          <w:rFonts w:ascii="Times New Roman" w:hAnsi="Times New Roman" w:cs="Times New Roman"/>
          <w:sz w:val="24"/>
          <w:szCs w:val="24"/>
        </w:rPr>
        <w:t>Mukaka</w:t>
      </w:r>
      <w:proofErr w:type="spellEnd"/>
      <w:r w:rsidR="00DF56E2" w:rsidRPr="00DA370E">
        <w:rPr>
          <w:rFonts w:ascii="Times New Roman" w:hAnsi="Times New Roman" w:cs="Times New Roman"/>
          <w:sz w:val="24"/>
          <w:szCs w:val="24"/>
        </w:rPr>
        <w:t xml:space="preserve"> (</w:t>
      </w:r>
      <w:r w:rsidR="00405494" w:rsidRPr="00DA370E">
        <w:rPr>
          <w:rFonts w:ascii="Times New Roman" w:hAnsi="Times New Roman" w:cs="Times New Roman"/>
          <w:sz w:val="24"/>
          <w:szCs w:val="24"/>
        </w:rPr>
        <w:t xml:space="preserve">deceased); </w:t>
      </w:r>
      <w:r w:rsidR="00DB1F1F" w:rsidRPr="00DA370E">
        <w:rPr>
          <w:rFonts w:ascii="Times New Roman" w:hAnsi="Times New Roman" w:cs="Times New Roman"/>
          <w:sz w:val="24"/>
          <w:szCs w:val="24"/>
        </w:rPr>
        <w:t>revocation of</w:t>
      </w:r>
      <w:r w:rsidR="00A71EE5" w:rsidRPr="00DA370E">
        <w:rPr>
          <w:rFonts w:ascii="Times New Roman" w:hAnsi="Times New Roman" w:cs="Times New Roman"/>
          <w:sz w:val="24"/>
          <w:szCs w:val="24"/>
        </w:rPr>
        <w:t xml:space="preserve"> letters of </w:t>
      </w:r>
      <w:r w:rsidR="007505E5" w:rsidRPr="00DA370E">
        <w:rPr>
          <w:rFonts w:ascii="Times New Roman" w:hAnsi="Times New Roman" w:cs="Times New Roman"/>
          <w:sz w:val="24"/>
          <w:szCs w:val="24"/>
        </w:rPr>
        <w:t>administration</w:t>
      </w:r>
      <w:r w:rsidR="00A71EE5" w:rsidRPr="00DA370E">
        <w:rPr>
          <w:rFonts w:ascii="Times New Roman" w:hAnsi="Times New Roman" w:cs="Times New Roman"/>
          <w:sz w:val="24"/>
          <w:szCs w:val="24"/>
        </w:rPr>
        <w:t xml:space="preserve"> issu</w:t>
      </w:r>
      <w:r w:rsidR="003D558B" w:rsidRPr="00DA370E">
        <w:rPr>
          <w:rFonts w:ascii="Times New Roman" w:hAnsi="Times New Roman" w:cs="Times New Roman"/>
          <w:sz w:val="24"/>
          <w:szCs w:val="24"/>
        </w:rPr>
        <w:t xml:space="preserve">ed to the defendant </w:t>
      </w:r>
      <w:r w:rsidR="00A71EE5" w:rsidRPr="00DA370E">
        <w:rPr>
          <w:rFonts w:ascii="Times New Roman" w:hAnsi="Times New Roman" w:cs="Times New Roman"/>
          <w:sz w:val="24"/>
          <w:szCs w:val="24"/>
        </w:rPr>
        <w:t xml:space="preserve">vide </w:t>
      </w:r>
      <w:r w:rsidR="00A71EE5" w:rsidRPr="00DA370E">
        <w:rPr>
          <w:rFonts w:ascii="Times New Roman" w:hAnsi="Times New Roman" w:cs="Times New Roman"/>
          <w:b/>
          <w:sz w:val="24"/>
          <w:szCs w:val="24"/>
        </w:rPr>
        <w:t>Administration Cause No.</w:t>
      </w:r>
      <w:r w:rsidR="00963B0C" w:rsidRPr="00DA370E">
        <w:rPr>
          <w:rFonts w:ascii="Times New Roman" w:hAnsi="Times New Roman" w:cs="Times New Roman"/>
          <w:b/>
          <w:sz w:val="24"/>
          <w:szCs w:val="24"/>
        </w:rPr>
        <w:t xml:space="preserve"> </w:t>
      </w:r>
      <w:r w:rsidR="00E14022" w:rsidRPr="00DA370E">
        <w:rPr>
          <w:rFonts w:ascii="Times New Roman" w:hAnsi="Times New Roman" w:cs="Times New Roman"/>
          <w:b/>
          <w:sz w:val="24"/>
          <w:szCs w:val="24"/>
        </w:rPr>
        <w:t>504 of 2011</w:t>
      </w:r>
      <w:r w:rsidR="00E14022" w:rsidRPr="00DA370E">
        <w:rPr>
          <w:rFonts w:ascii="Times New Roman" w:hAnsi="Times New Roman" w:cs="Times New Roman"/>
          <w:sz w:val="24"/>
          <w:szCs w:val="24"/>
        </w:rPr>
        <w:t xml:space="preserve">; </w:t>
      </w:r>
      <w:r w:rsidR="00405494" w:rsidRPr="00DA370E">
        <w:rPr>
          <w:rFonts w:ascii="Times New Roman" w:hAnsi="Times New Roman" w:cs="Times New Roman"/>
          <w:sz w:val="24"/>
          <w:szCs w:val="24"/>
        </w:rPr>
        <w:t>new administrators to be appointed</w:t>
      </w:r>
      <w:r w:rsidR="0071681D" w:rsidRPr="00DA370E">
        <w:rPr>
          <w:rFonts w:ascii="Times New Roman" w:hAnsi="Times New Roman" w:cs="Times New Roman"/>
          <w:sz w:val="24"/>
          <w:szCs w:val="24"/>
        </w:rPr>
        <w:t xml:space="preserve">; </w:t>
      </w:r>
      <w:r w:rsidR="00405494" w:rsidRPr="00DA370E">
        <w:rPr>
          <w:rFonts w:ascii="Times New Roman" w:hAnsi="Times New Roman" w:cs="Times New Roman"/>
          <w:sz w:val="24"/>
          <w:szCs w:val="24"/>
        </w:rPr>
        <w:t>permanent injunction</w:t>
      </w:r>
      <w:r w:rsidR="000D5AE1" w:rsidRPr="00DA370E">
        <w:rPr>
          <w:rFonts w:ascii="Times New Roman" w:hAnsi="Times New Roman" w:cs="Times New Roman"/>
          <w:sz w:val="24"/>
          <w:szCs w:val="24"/>
        </w:rPr>
        <w:t xml:space="preserve">; accountability; </w:t>
      </w:r>
      <w:r w:rsidR="00806935" w:rsidRPr="00DA370E">
        <w:rPr>
          <w:rFonts w:ascii="Times New Roman" w:hAnsi="Times New Roman" w:cs="Times New Roman"/>
          <w:sz w:val="24"/>
          <w:szCs w:val="24"/>
        </w:rPr>
        <w:t>distribution of the estates property</w:t>
      </w:r>
      <w:r w:rsidR="00B4665A" w:rsidRPr="00DA370E">
        <w:rPr>
          <w:rFonts w:ascii="Times New Roman" w:hAnsi="Times New Roman" w:cs="Times New Roman"/>
          <w:sz w:val="24"/>
          <w:szCs w:val="24"/>
        </w:rPr>
        <w:t xml:space="preserve">; </w:t>
      </w:r>
      <w:r w:rsidR="005A2088" w:rsidRPr="00DA370E">
        <w:rPr>
          <w:rFonts w:ascii="Times New Roman" w:hAnsi="Times New Roman" w:cs="Times New Roman"/>
          <w:sz w:val="24"/>
          <w:szCs w:val="24"/>
        </w:rPr>
        <w:t xml:space="preserve">that the defendant makes good cause or damage occasioned to the deceased’s estate and to the prejudice of the plaintiff beneficiaries; </w:t>
      </w:r>
      <w:r w:rsidR="00B4665A" w:rsidRPr="00DA370E">
        <w:rPr>
          <w:rFonts w:ascii="Times New Roman" w:hAnsi="Times New Roman" w:cs="Times New Roman"/>
          <w:sz w:val="24"/>
          <w:szCs w:val="24"/>
        </w:rPr>
        <w:t>cancellation of the defendant’s name from the certificate of title and land register</w:t>
      </w:r>
      <w:r w:rsidR="008A2528" w:rsidRPr="00DA370E">
        <w:rPr>
          <w:rFonts w:ascii="Times New Roman" w:hAnsi="Times New Roman" w:cs="Times New Roman"/>
          <w:sz w:val="24"/>
          <w:szCs w:val="24"/>
        </w:rPr>
        <w:t xml:space="preserve"> in the capacity of the administrator of the estate of the late Sarah </w:t>
      </w:r>
      <w:proofErr w:type="spellStart"/>
      <w:r w:rsidR="008A2528" w:rsidRPr="00DA370E">
        <w:rPr>
          <w:rFonts w:ascii="Times New Roman" w:hAnsi="Times New Roman" w:cs="Times New Roman"/>
          <w:sz w:val="24"/>
          <w:szCs w:val="24"/>
        </w:rPr>
        <w:t>Wahab</w:t>
      </w:r>
      <w:proofErr w:type="spellEnd"/>
      <w:r w:rsidR="008A2528" w:rsidRPr="00DA370E">
        <w:rPr>
          <w:rFonts w:ascii="Times New Roman" w:hAnsi="Times New Roman" w:cs="Times New Roman"/>
          <w:sz w:val="24"/>
          <w:szCs w:val="24"/>
        </w:rPr>
        <w:t xml:space="preserve"> </w:t>
      </w:r>
      <w:proofErr w:type="spellStart"/>
      <w:r w:rsidR="008A2528" w:rsidRPr="00DA370E">
        <w:rPr>
          <w:rFonts w:ascii="Times New Roman" w:hAnsi="Times New Roman" w:cs="Times New Roman"/>
          <w:sz w:val="24"/>
          <w:szCs w:val="24"/>
        </w:rPr>
        <w:t>Wanyana</w:t>
      </w:r>
      <w:proofErr w:type="spellEnd"/>
      <w:r w:rsidR="008A2528" w:rsidRPr="00DA370E">
        <w:rPr>
          <w:rFonts w:ascii="Times New Roman" w:hAnsi="Times New Roman" w:cs="Times New Roman"/>
          <w:sz w:val="24"/>
          <w:szCs w:val="24"/>
        </w:rPr>
        <w:t>; a declaration that the defendant is not a beneficiary to the estate of the deceased; general and punitive damages; costs of the suit</w:t>
      </w:r>
      <w:r w:rsidR="00ED0A9B" w:rsidRPr="00DA370E">
        <w:rPr>
          <w:rFonts w:ascii="Times New Roman" w:hAnsi="Times New Roman" w:cs="Times New Roman"/>
          <w:sz w:val="24"/>
          <w:szCs w:val="24"/>
        </w:rPr>
        <w:t>;</w:t>
      </w:r>
      <w:r w:rsidR="001416A2" w:rsidRPr="00DA370E">
        <w:rPr>
          <w:rFonts w:ascii="Times New Roman" w:hAnsi="Times New Roman" w:cs="Times New Roman"/>
          <w:sz w:val="24"/>
          <w:szCs w:val="24"/>
        </w:rPr>
        <w:t xml:space="preserve"> </w:t>
      </w:r>
      <w:r w:rsidR="008F5C96" w:rsidRPr="00DA370E">
        <w:rPr>
          <w:rFonts w:ascii="Times New Roman" w:hAnsi="Times New Roman" w:cs="Times New Roman"/>
          <w:sz w:val="24"/>
          <w:szCs w:val="24"/>
        </w:rPr>
        <w:t xml:space="preserve">and any </w:t>
      </w:r>
      <w:r w:rsidR="008A2528" w:rsidRPr="00DA370E">
        <w:rPr>
          <w:rFonts w:ascii="Times New Roman" w:hAnsi="Times New Roman" w:cs="Times New Roman"/>
          <w:sz w:val="24"/>
          <w:szCs w:val="24"/>
        </w:rPr>
        <w:t xml:space="preserve">consequential order and other reliefs </w:t>
      </w:r>
      <w:r w:rsidR="008F5C96" w:rsidRPr="00DA370E">
        <w:rPr>
          <w:rFonts w:ascii="Times New Roman" w:hAnsi="Times New Roman" w:cs="Times New Roman"/>
          <w:sz w:val="24"/>
          <w:szCs w:val="24"/>
        </w:rPr>
        <w:t xml:space="preserve">this </w:t>
      </w:r>
      <w:proofErr w:type="spellStart"/>
      <w:r w:rsidR="008F5C96" w:rsidRPr="00DA370E">
        <w:rPr>
          <w:rFonts w:ascii="Times New Roman" w:hAnsi="Times New Roman" w:cs="Times New Roman"/>
          <w:sz w:val="24"/>
          <w:szCs w:val="24"/>
        </w:rPr>
        <w:t>honourable</w:t>
      </w:r>
      <w:proofErr w:type="spellEnd"/>
      <w:r w:rsidR="008F5C96" w:rsidRPr="00DA370E">
        <w:rPr>
          <w:rFonts w:ascii="Times New Roman" w:hAnsi="Times New Roman" w:cs="Times New Roman"/>
          <w:sz w:val="24"/>
          <w:szCs w:val="24"/>
        </w:rPr>
        <w:t xml:space="preserve"> court shall deem fit.</w:t>
      </w:r>
    </w:p>
    <w:p w:rsidR="001158A9" w:rsidRPr="00DA370E" w:rsidRDefault="00F17B0B" w:rsidP="00613FB7">
      <w:pPr>
        <w:jc w:val="both"/>
        <w:rPr>
          <w:rFonts w:ascii="Times New Roman" w:hAnsi="Times New Roman" w:cs="Times New Roman"/>
          <w:sz w:val="24"/>
          <w:szCs w:val="24"/>
        </w:rPr>
      </w:pPr>
      <w:r w:rsidRPr="00DA370E">
        <w:rPr>
          <w:rFonts w:ascii="Times New Roman" w:hAnsi="Times New Roman" w:cs="Times New Roman"/>
          <w:sz w:val="24"/>
          <w:szCs w:val="24"/>
        </w:rPr>
        <w:t xml:space="preserve">The plaintiffs’ </w:t>
      </w:r>
      <w:r w:rsidR="008F139F" w:rsidRPr="00DA370E">
        <w:rPr>
          <w:rFonts w:ascii="Times New Roman" w:hAnsi="Times New Roman" w:cs="Times New Roman"/>
          <w:sz w:val="24"/>
          <w:szCs w:val="24"/>
        </w:rPr>
        <w:t>case</w:t>
      </w:r>
      <w:r w:rsidR="00E336AB" w:rsidRPr="00DA370E">
        <w:rPr>
          <w:rFonts w:ascii="Times New Roman" w:hAnsi="Times New Roman" w:cs="Times New Roman"/>
          <w:sz w:val="24"/>
          <w:szCs w:val="24"/>
        </w:rPr>
        <w:t xml:space="preserve"> </w:t>
      </w:r>
      <w:r w:rsidR="008F139F" w:rsidRPr="00DA370E">
        <w:rPr>
          <w:rFonts w:ascii="Times New Roman" w:hAnsi="Times New Roman" w:cs="Times New Roman"/>
          <w:sz w:val="24"/>
          <w:szCs w:val="24"/>
        </w:rPr>
        <w:t>is that</w:t>
      </w:r>
      <w:r w:rsidR="007267DC" w:rsidRPr="00DA370E">
        <w:rPr>
          <w:rFonts w:ascii="Times New Roman" w:hAnsi="Times New Roman" w:cs="Times New Roman"/>
          <w:sz w:val="24"/>
          <w:szCs w:val="24"/>
        </w:rPr>
        <w:t xml:space="preserve"> they are </w:t>
      </w:r>
      <w:r w:rsidR="00704D04" w:rsidRPr="00DA370E">
        <w:rPr>
          <w:rFonts w:ascii="Times New Roman" w:hAnsi="Times New Roman" w:cs="Times New Roman"/>
          <w:sz w:val="24"/>
          <w:szCs w:val="24"/>
        </w:rPr>
        <w:t>children</w:t>
      </w:r>
      <w:r w:rsidR="007267DC" w:rsidRPr="00DA370E">
        <w:rPr>
          <w:rFonts w:ascii="Times New Roman" w:hAnsi="Times New Roman" w:cs="Times New Roman"/>
          <w:sz w:val="24"/>
          <w:szCs w:val="24"/>
        </w:rPr>
        <w:t xml:space="preserve"> </w:t>
      </w:r>
      <w:r w:rsidR="00D03703" w:rsidRPr="00DA370E">
        <w:rPr>
          <w:rFonts w:ascii="Times New Roman" w:hAnsi="Times New Roman" w:cs="Times New Roman"/>
          <w:sz w:val="24"/>
          <w:szCs w:val="24"/>
        </w:rPr>
        <w:t xml:space="preserve">of the late Sarah </w:t>
      </w:r>
      <w:proofErr w:type="spellStart"/>
      <w:r w:rsidR="00D03703" w:rsidRPr="00DA370E">
        <w:rPr>
          <w:rFonts w:ascii="Times New Roman" w:hAnsi="Times New Roman" w:cs="Times New Roman"/>
          <w:sz w:val="24"/>
          <w:szCs w:val="24"/>
        </w:rPr>
        <w:t>Wahab</w:t>
      </w:r>
      <w:proofErr w:type="spellEnd"/>
      <w:r w:rsidR="00D03703" w:rsidRPr="00DA370E">
        <w:rPr>
          <w:rFonts w:ascii="Times New Roman" w:hAnsi="Times New Roman" w:cs="Times New Roman"/>
          <w:sz w:val="24"/>
          <w:szCs w:val="24"/>
        </w:rPr>
        <w:t xml:space="preserve"> </w:t>
      </w:r>
      <w:proofErr w:type="spellStart"/>
      <w:r w:rsidR="00D03703" w:rsidRPr="00DA370E">
        <w:rPr>
          <w:rFonts w:ascii="Times New Roman" w:hAnsi="Times New Roman" w:cs="Times New Roman"/>
          <w:sz w:val="24"/>
          <w:szCs w:val="24"/>
        </w:rPr>
        <w:t>Wanyana</w:t>
      </w:r>
      <w:proofErr w:type="spellEnd"/>
      <w:r w:rsidR="00D03703" w:rsidRPr="00DA370E">
        <w:rPr>
          <w:rFonts w:ascii="Times New Roman" w:hAnsi="Times New Roman" w:cs="Times New Roman"/>
          <w:sz w:val="24"/>
          <w:szCs w:val="24"/>
        </w:rPr>
        <w:t xml:space="preserve"> </w:t>
      </w:r>
      <w:proofErr w:type="spellStart"/>
      <w:r w:rsidR="00D03703" w:rsidRPr="00DA370E">
        <w:rPr>
          <w:rFonts w:ascii="Times New Roman" w:hAnsi="Times New Roman" w:cs="Times New Roman"/>
          <w:sz w:val="24"/>
          <w:szCs w:val="24"/>
        </w:rPr>
        <w:t>Mukaka</w:t>
      </w:r>
      <w:proofErr w:type="spellEnd"/>
      <w:r w:rsidR="00D03703" w:rsidRPr="00DA370E">
        <w:rPr>
          <w:rFonts w:ascii="Times New Roman" w:hAnsi="Times New Roman" w:cs="Times New Roman"/>
          <w:sz w:val="24"/>
          <w:szCs w:val="24"/>
        </w:rPr>
        <w:t xml:space="preserve"> (the deceased) whom she begot with their father Willis </w:t>
      </w:r>
      <w:proofErr w:type="spellStart"/>
      <w:r w:rsidR="00D03703" w:rsidRPr="00DA370E">
        <w:rPr>
          <w:rFonts w:ascii="Times New Roman" w:hAnsi="Times New Roman" w:cs="Times New Roman"/>
          <w:sz w:val="24"/>
          <w:szCs w:val="24"/>
        </w:rPr>
        <w:t>Rutambuza</w:t>
      </w:r>
      <w:proofErr w:type="spellEnd"/>
      <w:r w:rsidR="00D03703" w:rsidRPr="00DA370E">
        <w:rPr>
          <w:rFonts w:ascii="Times New Roman" w:hAnsi="Times New Roman" w:cs="Times New Roman"/>
          <w:sz w:val="24"/>
          <w:szCs w:val="24"/>
        </w:rPr>
        <w:t xml:space="preserve"> before commencing cohabitation with the defendant. The late Sarah </w:t>
      </w:r>
      <w:proofErr w:type="spellStart"/>
      <w:r w:rsidR="00D03703" w:rsidRPr="00DA370E">
        <w:rPr>
          <w:rFonts w:ascii="Times New Roman" w:hAnsi="Times New Roman" w:cs="Times New Roman"/>
          <w:sz w:val="24"/>
          <w:szCs w:val="24"/>
        </w:rPr>
        <w:t>Wahab</w:t>
      </w:r>
      <w:proofErr w:type="spellEnd"/>
      <w:r w:rsidR="00D03703" w:rsidRPr="00DA370E">
        <w:rPr>
          <w:rFonts w:ascii="Times New Roman" w:hAnsi="Times New Roman" w:cs="Times New Roman"/>
          <w:sz w:val="24"/>
          <w:szCs w:val="24"/>
        </w:rPr>
        <w:t xml:space="preserve"> died intestate on 11</w:t>
      </w:r>
      <w:r w:rsidR="00D03703" w:rsidRPr="00DA370E">
        <w:rPr>
          <w:rFonts w:ascii="Times New Roman" w:hAnsi="Times New Roman" w:cs="Times New Roman"/>
          <w:sz w:val="24"/>
          <w:szCs w:val="24"/>
          <w:vertAlign w:val="superscript"/>
        </w:rPr>
        <w:t xml:space="preserve">th </w:t>
      </w:r>
      <w:r w:rsidR="0010426F" w:rsidRPr="00DA370E">
        <w:rPr>
          <w:rFonts w:ascii="Times New Roman" w:hAnsi="Times New Roman" w:cs="Times New Roman"/>
          <w:sz w:val="24"/>
          <w:szCs w:val="24"/>
        </w:rPr>
        <w:t>June 2011. T</w:t>
      </w:r>
      <w:r w:rsidR="00D03703" w:rsidRPr="00DA370E">
        <w:rPr>
          <w:rFonts w:ascii="Times New Roman" w:hAnsi="Times New Roman" w:cs="Times New Roman"/>
          <w:sz w:val="24"/>
          <w:szCs w:val="24"/>
        </w:rPr>
        <w:t>he defendant petitioned this court on 28</w:t>
      </w:r>
      <w:r w:rsidR="00D03703" w:rsidRPr="00DA370E">
        <w:rPr>
          <w:rFonts w:ascii="Times New Roman" w:hAnsi="Times New Roman" w:cs="Times New Roman"/>
          <w:sz w:val="24"/>
          <w:szCs w:val="24"/>
          <w:vertAlign w:val="superscript"/>
        </w:rPr>
        <w:t xml:space="preserve">th </w:t>
      </w:r>
      <w:r w:rsidR="00D03703" w:rsidRPr="00DA370E">
        <w:rPr>
          <w:rFonts w:ascii="Times New Roman" w:hAnsi="Times New Roman" w:cs="Times New Roman"/>
          <w:sz w:val="24"/>
          <w:szCs w:val="24"/>
        </w:rPr>
        <w:t>June 2011 for letters of administration</w:t>
      </w:r>
      <w:r w:rsidR="00ED4F34" w:rsidRPr="00DA370E">
        <w:rPr>
          <w:rFonts w:ascii="Times New Roman" w:hAnsi="Times New Roman" w:cs="Times New Roman"/>
          <w:sz w:val="24"/>
          <w:szCs w:val="24"/>
        </w:rPr>
        <w:t xml:space="preserve"> which were granted </w:t>
      </w:r>
      <w:r w:rsidR="0010426F" w:rsidRPr="00DA370E">
        <w:rPr>
          <w:rFonts w:ascii="Times New Roman" w:hAnsi="Times New Roman" w:cs="Times New Roman"/>
          <w:sz w:val="24"/>
          <w:szCs w:val="24"/>
        </w:rPr>
        <w:t xml:space="preserve">to him </w:t>
      </w:r>
      <w:r w:rsidR="00ED4F34" w:rsidRPr="00DA370E">
        <w:rPr>
          <w:rFonts w:ascii="Times New Roman" w:hAnsi="Times New Roman" w:cs="Times New Roman"/>
          <w:sz w:val="24"/>
          <w:szCs w:val="24"/>
        </w:rPr>
        <w:t>on 4</w:t>
      </w:r>
      <w:r w:rsidR="00ED4F34" w:rsidRPr="00DA370E">
        <w:rPr>
          <w:rFonts w:ascii="Times New Roman" w:hAnsi="Times New Roman" w:cs="Times New Roman"/>
          <w:sz w:val="24"/>
          <w:szCs w:val="24"/>
          <w:vertAlign w:val="superscript"/>
        </w:rPr>
        <w:t xml:space="preserve">th </w:t>
      </w:r>
      <w:r w:rsidR="00ED4F34" w:rsidRPr="00DA370E">
        <w:rPr>
          <w:rFonts w:ascii="Times New Roman" w:hAnsi="Times New Roman" w:cs="Times New Roman"/>
          <w:sz w:val="24"/>
          <w:szCs w:val="24"/>
        </w:rPr>
        <w:t>November 2011</w:t>
      </w:r>
      <w:r w:rsidR="00D03703" w:rsidRPr="00DA370E">
        <w:rPr>
          <w:rFonts w:ascii="Times New Roman" w:hAnsi="Times New Roman" w:cs="Times New Roman"/>
          <w:sz w:val="24"/>
          <w:szCs w:val="24"/>
        </w:rPr>
        <w:t xml:space="preserve">. </w:t>
      </w:r>
      <w:r w:rsidR="001158A9" w:rsidRPr="00DA370E">
        <w:rPr>
          <w:rFonts w:ascii="Times New Roman" w:hAnsi="Times New Roman" w:cs="Times New Roman"/>
          <w:sz w:val="24"/>
          <w:szCs w:val="24"/>
        </w:rPr>
        <w:t>The defendant</w:t>
      </w:r>
      <w:r w:rsidR="00D03703" w:rsidRPr="00DA370E">
        <w:rPr>
          <w:rFonts w:ascii="Times New Roman" w:hAnsi="Times New Roman" w:cs="Times New Roman"/>
          <w:sz w:val="24"/>
          <w:szCs w:val="24"/>
        </w:rPr>
        <w:t xml:space="preserve"> intentionally left out the plaintiffs who are also children of the deceased</w:t>
      </w:r>
      <w:r w:rsidR="000820E9" w:rsidRPr="00DA370E">
        <w:rPr>
          <w:rFonts w:ascii="Times New Roman" w:hAnsi="Times New Roman" w:cs="Times New Roman"/>
          <w:sz w:val="24"/>
          <w:szCs w:val="24"/>
        </w:rPr>
        <w:t xml:space="preserve"> and known to</w:t>
      </w:r>
      <w:r w:rsidR="0010426F" w:rsidRPr="00DA370E">
        <w:rPr>
          <w:rFonts w:ascii="Times New Roman" w:hAnsi="Times New Roman" w:cs="Times New Roman"/>
          <w:sz w:val="24"/>
          <w:szCs w:val="24"/>
        </w:rPr>
        <w:t xml:space="preserve"> him</w:t>
      </w:r>
      <w:r w:rsidR="001158A9" w:rsidRPr="00DA370E">
        <w:rPr>
          <w:rFonts w:ascii="Times New Roman" w:hAnsi="Times New Roman" w:cs="Times New Roman"/>
          <w:sz w:val="24"/>
          <w:szCs w:val="24"/>
        </w:rPr>
        <w:t>. The plaintiffs contend that the defendant obtained the grant by fraud, illegality and concealment of material facts, and that he has committed acts of fraud and dishonesty prior to and since assuming administration of the estate.</w:t>
      </w:r>
    </w:p>
    <w:p w:rsidR="008D2A99" w:rsidRPr="00DA370E" w:rsidRDefault="001D6DC7" w:rsidP="00613FB7">
      <w:pPr>
        <w:jc w:val="both"/>
        <w:rPr>
          <w:rFonts w:ascii="Times New Roman" w:hAnsi="Times New Roman" w:cs="Times New Roman"/>
          <w:sz w:val="24"/>
          <w:szCs w:val="24"/>
        </w:rPr>
      </w:pPr>
      <w:r w:rsidRPr="00DA370E">
        <w:rPr>
          <w:rFonts w:ascii="Times New Roman" w:hAnsi="Times New Roman" w:cs="Times New Roman"/>
          <w:sz w:val="24"/>
          <w:szCs w:val="24"/>
        </w:rPr>
        <w:lastRenderedPageBreak/>
        <w:t>The defendant’s case</w:t>
      </w:r>
      <w:r w:rsidR="008D2A99" w:rsidRPr="00DA370E">
        <w:rPr>
          <w:rFonts w:ascii="Times New Roman" w:hAnsi="Times New Roman" w:cs="Times New Roman"/>
          <w:sz w:val="24"/>
          <w:szCs w:val="24"/>
        </w:rPr>
        <w:t xml:space="preserve"> is that he is the administrator of the estate of the late Sarah </w:t>
      </w:r>
      <w:proofErr w:type="spellStart"/>
      <w:r w:rsidR="008D2A99" w:rsidRPr="00DA370E">
        <w:rPr>
          <w:rFonts w:ascii="Times New Roman" w:hAnsi="Times New Roman" w:cs="Times New Roman"/>
          <w:sz w:val="24"/>
          <w:szCs w:val="24"/>
        </w:rPr>
        <w:t>Wahab</w:t>
      </w:r>
      <w:proofErr w:type="spellEnd"/>
      <w:r w:rsidR="008D2A99" w:rsidRPr="00DA370E">
        <w:rPr>
          <w:rFonts w:ascii="Times New Roman" w:hAnsi="Times New Roman" w:cs="Times New Roman"/>
          <w:sz w:val="24"/>
          <w:szCs w:val="24"/>
        </w:rPr>
        <w:t xml:space="preserve"> </w:t>
      </w:r>
      <w:proofErr w:type="spellStart"/>
      <w:r w:rsidR="008D2A99" w:rsidRPr="00DA370E">
        <w:rPr>
          <w:rFonts w:ascii="Times New Roman" w:hAnsi="Times New Roman" w:cs="Times New Roman"/>
          <w:sz w:val="24"/>
          <w:szCs w:val="24"/>
        </w:rPr>
        <w:t>Wanyana</w:t>
      </w:r>
      <w:proofErr w:type="spellEnd"/>
      <w:r w:rsidR="008D2A99" w:rsidRPr="00DA370E">
        <w:rPr>
          <w:rFonts w:ascii="Times New Roman" w:hAnsi="Times New Roman" w:cs="Times New Roman"/>
          <w:sz w:val="24"/>
          <w:szCs w:val="24"/>
        </w:rPr>
        <w:t xml:space="preserve"> </w:t>
      </w:r>
      <w:proofErr w:type="spellStart"/>
      <w:r w:rsidR="008D2A99" w:rsidRPr="00DA370E">
        <w:rPr>
          <w:rFonts w:ascii="Times New Roman" w:hAnsi="Times New Roman" w:cs="Times New Roman"/>
          <w:sz w:val="24"/>
          <w:szCs w:val="24"/>
        </w:rPr>
        <w:t>Mukaka</w:t>
      </w:r>
      <w:proofErr w:type="spellEnd"/>
      <w:r w:rsidR="009463B0" w:rsidRPr="00DA370E">
        <w:rPr>
          <w:rFonts w:ascii="Times New Roman" w:hAnsi="Times New Roman" w:cs="Times New Roman"/>
          <w:sz w:val="24"/>
          <w:szCs w:val="24"/>
        </w:rPr>
        <w:t xml:space="preserve"> </w:t>
      </w:r>
      <w:r w:rsidR="007107DE" w:rsidRPr="00DA370E">
        <w:rPr>
          <w:rFonts w:ascii="Times New Roman" w:hAnsi="Times New Roman" w:cs="Times New Roman"/>
          <w:sz w:val="24"/>
          <w:szCs w:val="24"/>
        </w:rPr>
        <w:t>to whom he was</w:t>
      </w:r>
      <w:r w:rsidR="009463B0" w:rsidRPr="00DA370E">
        <w:rPr>
          <w:rFonts w:ascii="Times New Roman" w:hAnsi="Times New Roman" w:cs="Times New Roman"/>
          <w:sz w:val="24"/>
          <w:szCs w:val="24"/>
        </w:rPr>
        <w:t xml:space="preserve"> legally married</w:t>
      </w:r>
      <w:r w:rsidR="007E2DD0" w:rsidRPr="00DA370E">
        <w:rPr>
          <w:rFonts w:ascii="Times New Roman" w:hAnsi="Times New Roman" w:cs="Times New Roman"/>
          <w:sz w:val="24"/>
          <w:szCs w:val="24"/>
        </w:rPr>
        <w:t xml:space="preserve">. He was granted letters of administration to the deceased’s estate on </w:t>
      </w:r>
      <w:r w:rsidR="007D1C68" w:rsidRPr="00DA370E">
        <w:rPr>
          <w:rFonts w:ascii="Times New Roman" w:hAnsi="Times New Roman" w:cs="Times New Roman"/>
          <w:sz w:val="24"/>
          <w:szCs w:val="24"/>
        </w:rPr>
        <w:t>4</w:t>
      </w:r>
      <w:r w:rsidR="007D1C68" w:rsidRPr="00DA370E">
        <w:rPr>
          <w:rFonts w:ascii="Times New Roman" w:hAnsi="Times New Roman" w:cs="Times New Roman"/>
          <w:sz w:val="24"/>
          <w:szCs w:val="24"/>
          <w:vertAlign w:val="superscript"/>
        </w:rPr>
        <w:t xml:space="preserve">th </w:t>
      </w:r>
      <w:r w:rsidR="00B456C0" w:rsidRPr="00DA370E">
        <w:rPr>
          <w:rFonts w:ascii="Times New Roman" w:hAnsi="Times New Roman" w:cs="Times New Roman"/>
          <w:sz w:val="24"/>
          <w:szCs w:val="24"/>
        </w:rPr>
        <w:t>November 2011. H</w:t>
      </w:r>
      <w:r w:rsidR="007D1C68" w:rsidRPr="00DA370E">
        <w:rPr>
          <w:rFonts w:ascii="Times New Roman" w:hAnsi="Times New Roman" w:cs="Times New Roman"/>
          <w:sz w:val="24"/>
          <w:szCs w:val="24"/>
        </w:rPr>
        <w:t>e proceeded to administer the estate</w:t>
      </w:r>
      <w:r w:rsidR="007107DE" w:rsidRPr="00DA370E">
        <w:rPr>
          <w:rFonts w:ascii="Times New Roman" w:hAnsi="Times New Roman" w:cs="Times New Roman"/>
          <w:sz w:val="24"/>
          <w:szCs w:val="24"/>
        </w:rPr>
        <w:t>. He also sold some of the properties of the estate to clear some of the estate loans.</w:t>
      </w:r>
      <w:r w:rsidR="00495D9D" w:rsidRPr="00DA370E">
        <w:rPr>
          <w:rFonts w:ascii="Times New Roman" w:hAnsi="Times New Roman" w:cs="Times New Roman"/>
          <w:sz w:val="24"/>
          <w:szCs w:val="24"/>
        </w:rPr>
        <w:t xml:space="preserve"> He denies any misappropriation of the estate.</w:t>
      </w:r>
      <w:r w:rsidR="00E336AB" w:rsidRPr="00DA370E">
        <w:rPr>
          <w:rFonts w:ascii="Times New Roman" w:hAnsi="Times New Roman" w:cs="Times New Roman"/>
          <w:sz w:val="24"/>
          <w:szCs w:val="24"/>
        </w:rPr>
        <w:t xml:space="preserve"> </w:t>
      </w:r>
    </w:p>
    <w:p w:rsidR="00B353D7" w:rsidRPr="00DA370E" w:rsidRDefault="0010426F" w:rsidP="00613FB7">
      <w:pPr>
        <w:jc w:val="both"/>
        <w:rPr>
          <w:rFonts w:ascii="Times New Roman" w:hAnsi="Times New Roman" w:cs="Times New Roman"/>
          <w:sz w:val="24"/>
          <w:szCs w:val="24"/>
        </w:rPr>
      </w:pPr>
      <w:r w:rsidRPr="00DA370E">
        <w:rPr>
          <w:rFonts w:ascii="Times New Roman" w:hAnsi="Times New Roman" w:cs="Times New Roman"/>
          <w:sz w:val="24"/>
          <w:szCs w:val="24"/>
        </w:rPr>
        <w:t>At the time of hearing this case, t</w:t>
      </w:r>
      <w:r w:rsidR="00B353D7" w:rsidRPr="00DA370E">
        <w:rPr>
          <w:rFonts w:ascii="Times New Roman" w:hAnsi="Times New Roman" w:cs="Times New Roman"/>
          <w:sz w:val="24"/>
          <w:szCs w:val="24"/>
        </w:rPr>
        <w:t>he plaintiffs were represented by learned counsel</w:t>
      </w:r>
      <w:r w:rsidR="00AF1A01" w:rsidRPr="00DA370E">
        <w:rPr>
          <w:rFonts w:ascii="Times New Roman" w:hAnsi="Times New Roman" w:cs="Times New Roman"/>
          <w:sz w:val="24"/>
          <w:szCs w:val="24"/>
        </w:rPr>
        <w:t xml:space="preserve"> Martin </w:t>
      </w:r>
      <w:proofErr w:type="spellStart"/>
      <w:r w:rsidR="00AF1A01" w:rsidRPr="00DA370E">
        <w:rPr>
          <w:rFonts w:ascii="Times New Roman" w:hAnsi="Times New Roman" w:cs="Times New Roman"/>
          <w:sz w:val="24"/>
          <w:szCs w:val="24"/>
        </w:rPr>
        <w:t>Masereka</w:t>
      </w:r>
      <w:proofErr w:type="spellEnd"/>
      <w:r w:rsidRPr="00DA370E">
        <w:rPr>
          <w:rFonts w:ascii="Times New Roman" w:hAnsi="Times New Roman" w:cs="Times New Roman"/>
          <w:sz w:val="24"/>
          <w:szCs w:val="24"/>
        </w:rPr>
        <w:t xml:space="preserve"> and t</w:t>
      </w:r>
      <w:r w:rsidR="00B353D7" w:rsidRPr="00DA370E">
        <w:rPr>
          <w:rFonts w:ascii="Times New Roman" w:hAnsi="Times New Roman" w:cs="Times New Roman"/>
          <w:sz w:val="24"/>
          <w:szCs w:val="24"/>
        </w:rPr>
        <w:t>he defendant was represented by learned counsel</w:t>
      </w:r>
      <w:r w:rsidR="00AF1A01" w:rsidRPr="00DA370E">
        <w:rPr>
          <w:rFonts w:ascii="Times New Roman" w:hAnsi="Times New Roman" w:cs="Times New Roman"/>
          <w:sz w:val="24"/>
          <w:szCs w:val="24"/>
        </w:rPr>
        <w:t xml:space="preserve"> </w:t>
      </w:r>
      <w:r w:rsidR="007624E1" w:rsidRPr="00DA370E">
        <w:rPr>
          <w:rFonts w:ascii="Times New Roman" w:hAnsi="Times New Roman" w:cs="Times New Roman"/>
          <w:sz w:val="24"/>
          <w:szCs w:val="24"/>
        </w:rPr>
        <w:t>John</w:t>
      </w:r>
      <w:r w:rsidR="00963B0C" w:rsidRPr="00DA370E">
        <w:rPr>
          <w:rFonts w:ascii="Times New Roman" w:hAnsi="Times New Roman" w:cs="Times New Roman"/>
          <w:sz w:val="24"/>
          <w:szCs w:val="24"/>
        </w:rPr>
        <w:t xml:space="preserve"> </w:t>
      </w:r>
      <w:proofErr w:type="spellStart"/>
      <w:r w:rsidR="00AF1A01" w:rsidRPr="00DA370E">
        <w:rPr>
          <w:rFonts w:ascii="Times New Roman" w:hAnsi="Times New Roman" w:cs="Times New Roman"/>
          <w:sz w:val="24"/>
          <w:szCs w:val="24"/>
        </w:rPr>
        <w:t>Kaggwa</w:t>
      </w:r>
      <w:proofErr w:type="spellEnd"/>
      <w:r w:rsidR="00B353D7" w:rsidRPr="00DA370E">
        <w:rPr>
          <w:rFonts w:ascii="Times New Roman" w:hAnsi="Times New Roman" w:cs="Times New Roman"/>
          <w:sz w:val="24"/>
          <w:szCs w:val="24"/>
        </w:rPr>
        <w:t>. The</w:t>
      </w:r>
      <w:r w:rsidR="009C5368" w:rsidRPr="00DA370E">
        <w:rPr>
          <w:rFonts w:ascii="Times New Roman" w:hAnsi="Times New Roman" w:cs="Times New Roman"/>
          <w:sz w:val="24"/>
          <w:szCs w:val="24"/>
        </w:rPr>
        <w:t xml:space="preserve"> case went for court annexed mediation which, according to the mediation report dated 25</w:t>
      </w:r>
      <w:r w:rsidR="009C5368" w:rsidRPr="00DA370E">
        <w:rPr>
          <w:rFonts w:ascii="Times New Roman" w:hAnsi="Times New Roman" w:cs="Times New Roman"/>
          <w:sz w:val="24"/>
          <w:szCs w:val="24"/>
          <w:vertAlign w:val="superscript"/>
        </w:rPr>
        <w:t xml:space="preserve">th </w:t>
      </w:r>
      <w:r w:rsidR="009C5368" w:rsidRPr="00DA370E">
        <w:rPr>
          <w:rFonts w:ascii="Times New Roman" w:hAnsi="Times New Roman" w:cs="Times New Roman"/>
          <w:sz w:val="24"/>
          <w:szCs w:val="24"/>
        </w:rPr>
        <w:t>January 2016, failed due to non attendance of the par</w:t>
      </w:r>
      <w:r w:rsidR="00FD22F3" w:rsidRPr="00DA370E">
        <w:rPr>
          <w:rFonts w:ascii="Times New Roman" w:hAnsi="Times New Roman" w:cs="Times New Roman"/>
          <w:sz w:val="24"/>
          <w:szCs w:val="24"/>
        </w:rPr>
        <w:t>t</w:t>
      </w:r>
      <w:r w:rsidR="009C5368" w:rsidRPr="00DA370E">
        <w:rPr>
          <w:rFonts w:ascii="Times New Roman" w:hAnsi="Times New Roman" w:cs="Times New Roman"/>
          <w:sz w:val="24"/>
          <w:szCs w:val="24"/>
        </w:rPr>
        <w:t xml:space="preserve">ies and their counsel. </w:t>
      </w:r>
      <w:r w:rsidR="00FD22F3" w:rsidRPr="00DA370E">
        <w:rPr>
          <w:rFonts w:ascii="Times New Roman" w:hAnsi="Times New Roman" w:cs="Times New Roman"/>
          <w:sz w:val="24"/>
          <w:szCs w:val="24"/>
        </w:rPr>
        <w:t xml:space="preserve">After scheduling of the case, </w:t>
      </w:r>
      <w:r w:rsidR="00B353D7" w:rsidRPr="00DA370E">
        <w:rPr>
          <w:rFonts w:ascii="Times New Roman" w:hAnsi="Times New Roman" w:cs="Times New Roman"/>
          <w:sz w:val="24"/>
          <w:szCs w:val="24"/>
        </w:rPr>
        <w:t>witnesses</w:t>
      </w:r>
      <w:r w:rsidR="005A164C" w:rsidRPr="00DA370E">
        <w:rPr>
          <w:rFonts w:ascii="Times New Roman" w:hAnsi="Times New Roman" w:cs="Times New Roman"/>
          <w:sz w:val="24"/>
          <w:szCs w:val="24"/>
        </w:rPr>
        <w:t xml:space="preserve"> of both parties</w:t>
      </w:r>
      <w:r w:rsidR="00B353D7" w:rsidRPr="00DA370E">
        <w:rPr>
          <w:rFonts w:ascii="Times New Roman" w:hAnsi="Times New Roman" w:cs="Times New Roman"/>
          <w:sz w:val="24"/>
          <w:szCs w:val="24"/>
        </w:rPr>
        <w:t xml:space="preserve"> filed sworn witness statements </w:t>
      </w:r>
      <w:r w:rsidR="00507D77" w:rsidRPr="00DA370E">
        <w:rPr>
          <w:rFonts w:ascii="Times New Roman" w:hAnsi="Times New Roman" w:cs="Times New Roman"/>
          <w:sz w:val="24"/>
          <w:szCs w:val="24"/>
        </w:rPr>
        <w:t>up</w:t>
      </w:r>
      <w:r w:rsidR="00B353D7" w:rsidRPr="00DA370E">
        <w:rPr>
          <w:rFonts w:ascii="Times New Roman" w:hAnsi="Times New Roman" w:cs="Times New Roman"/>
          <w:sz w:val="24"/>
          <w:szCs w:val="24"/>
        </w:rPr>
        <w:t xml:space="preserve">on which they were cross examined by the opposite counsel and re examined by their </w:t>
      </w:r>
      <w:r w:rsidR="006E6BE3" w:rsidRPr="00DA370E">
        <w:rPr>
          <w:rFonts w:ascii="Times New Roman" w:hAnsi="Times New Roman" w:cs="Times New Roman"/>
          <w:sz w:val="24"/>
          <w:szCs w:val="24"/>
        </w:rPr>
        <w:t xml:space="preserve">respective </w:t>
      </w:r>
      <w:r w:rsidR="00B353D7" w:rsidRPr="00DA370E">
        <w:rPr>
          <w:rFonts w:ascii="Times New Roman" w:hAnsi="Times New Roman" w:cs="Times New Roman"/>
          <w:sz w:val="24"/>
          <w:szCs w:val="24"/>
        </w:rPr>
        <w:t>counsel</w:t>
      </w:r>
      <w:r w:rsidR="007C1E6A" w:rsidRPr="00DA370E">
        <w:rPr>
          <w:rFonts w:ascii="Times New Roman" w:hAnsi="Times New Roman" w:cs="Times New Roman"/>
          <w:sz w:val="24"/>
          <w:szCs w:val="24"/>
        </w:rPr>
        <w:t>.</w:t>
      </w:r>
      <w:r w:rsidR="00022F24" w:rsidRPr="00DA370E">
        <w:rPr>
          <w:rFonts w:ascii="Times New Roman" w:hAnsi="Times New Roman" w:cs="Times New Roman"/>
          <w:sz w:val="24"/>
          <w:szCs w:val="24"/>
        </w:rPr>
        <w:t xml:space="preserve"> Counsel filed written submissions within time schedules set by this Court.</w:t>
      </w:r>
    </w:p>
    <w:p w:rsidR="007F5DC6" w:rsidRPr="00DA370E" w:rsidRDefault="007F5DC6" w:rsidP="00613FB7">
      <w:pPr>
        <w:jc w:val="both"/>
        <w:rPr>
          <w:rFonts w:ascii="Times New Roman" w:hAnsi="Times New Roman" w:cs="Times New Roman"/>
          <w:sz w:val="24"/>
          <w:szCs w:val="24"/>
        </w:rPr>
      </w:pPr>
      <w:r w:rsidRPr="00DA370E">
        <w:rPr>
          <w:rFonts w:ascii="Times New Roman" w:hAnsi="Times New Roman" w:cs="Times New Roman"/>
          <w:sz w:val="24"/>
          <w:szCs w:val="24"/>
        </w:rPr>
        <w:t>The parties filed a joint scheduling memorandum</w:t>
      </w:r>
      <w:r w:rsidR="002C4F0D" w:rsidRPr="00DA370E">
        <w:rPr>
          <w:rFonts w:ascii="Times New Roman" w:hAnsi="Times New Roman" w:cs="Times New Roman"/>
          <w:sz w:val="24"/>
          <w:szCs w:val="24"/>
        </w:rPr>
        <w:t xml:space="preserve"> before the hearing</w:t>
      </w:r>
      <w:r w:rsidRPr="00DA370E">
        <w:rPr>
          <w:rFonts w:ascii="Times New Roman" w:hAnsi="Times New Roman" w:cs="Times New Roman"/>
          <w:sz w:val="24"/>
          <w:szCs w:val="24"/>
        </w:rPr>
        <w:t xml:space="preserve"> where the following facts were agreed on:-</w:t>
      </w:r>
    </w:p>
    <w:p w:rsidR="009D0D21" w:rsidRPr="00DA370E" w:rsidRDefault="000A16E6" w:rsidP="000A16E6">
      <w:pPr>
        <w:pStyle w:val="ListParagraph"/>
        <w:numPr>
          <w:ilvl w:val="0"/>
          <w:numId w:val="23"/>
        </w:numPr>
        <w:jc w:val="both"/>
        <w:rPr>
          <w:rFonts w:ascii="Times New Roman" w:hAnsi="Times New Roman" w:cs="Times New Roman"/>
          <w:sz w:val="24"/>
          <w:szCs w:val="24"/>
        </w:rPr>
      </w:pPr>
      <w:r w:rsidRPr="00DA370E">
        <w:rPr>
          <w:rFonts w:ascii="Times New Roman" w:hAnsi="Times New Roman" w:cs="Times New Roman"/>
          <w:sz w:val="24"/>
          <w:szCs w:val="24"/>
        </w:rPr>
        <w:t>The defendant was granted letters of administration</w:t>
      </w:r>
      <w:r w:rsidR="00156E72" w:rsidRPr="00DA370E">
        <w:rPr>
          <w:rFonts w:ascii="Times New Roman" w:hAnsi="Times New Roman" w:cs="Times New Roman"/>
          <w:sz w:val="24"/>
          <w:szCs w:val="24"/>
        </w:rPr>
        <w:t xml:space="preserve"> of the estate of the late Sarah </w:t>
      </w:r>
      <w:proofErr w:type="spellStart"/>
      <w:r w:rsidR="00156E72" w:rsidRPr="00DA370E">
        <w:rPr>
          <w:rFonts w:ascii="Times New Roman" w:hAnsi="Times New Roman" w:cs="Times New Roman"/>
          <w:sz w:val="24"/>
          <w:szCs w:val="24"/>
        </w:rPr>
        <w:t>Wahab</w:t>
      </w:r>
      <w:proofErr w:type="spellEnd"/>
      <w:r w:rsidR="00156E72" w:rsidRPr="00DA370E">
        <w:rPr>
          <w:rFonts w:ascii="Times New Roman" w:hAnsi="Times New Roman" w:cs="Times New Roman"/>
          <w:sz w:val="24"/>
          <w:szCs w:val="24"/>
        </w:rPr>
        <w:t xml:space="preserve"> </w:t>
      </w:r>
      <w:proofErr w:type="spellStart"/>
      <w:r w:rsidR="00156E72" w:rsidRPr="00DA370E">
        <w:rPr>
          <w:rFonts w:ascii="Times New Roman" w:hAnsi="Times New Roman" w:cs="Times New Roman"/>
          <w:sz w:val="24"/>
          <w:szCs w:val="24"/>
        </w:rPr>
        <w:t>Wanyana</w:t>
      </w:r>
      <w:proofErr w:type="spellEnd"/>
      <w:r w:rsidR="00156E72" w:rsidRPr="00DA370E">
        <w:rPr>
          <w:rFonts w:ascii="Times New Roman" w:hAnsi="Times New Roman" w:cs="Times New Roman"/>
          <w:sz w:val="24"/>
          <w:szCs w:val="24"/>
        </w:rPr>
        <w:t xml:space="preserve"> </w:t>
      </w:r>
      <w:proofErr w:type="spellStart"/>
      <w:r w:rsidR="00156E72" w:rsidRPr="00DA370E">
        <w:rPr>
          <w:rFonts w:ascii="Times New Roman" w:hAnsi="Times New Roman" w:cs="Times New Roman"/>
          <w:sz w:val="24"/>
          <w:szCs w:val="24"/>
        </w:rPr>
        <w:t>Mukaka</w:t>
      </w:r>
      <w:proofErr w:type="spellEnd"/>
      <w:r w:rsidR="00156E72" w:rsidRPr="00DA370E">
        <w:rPr>
          <w:rFonts w:ascii="Times New Roman" w:hAnsi="Times New Roman" w:cs="Times New Roman"/>
          <w:sz w:val="24"/>
          <w:szCs w:val="24"/>
        </w:rPr>
        <w:t xml:space="preserve"> vide </w:t>
      </w:r>
      <w:r w:rsidR="00156E72" w:rsidRPr="00DA370E">
        <w:rPr>
          <w:rFonts w:ascii="Times New Roman" w:hAnsi="Times New Roman" w:cs="Times New Roman"/>
          <w:b/>
          <w:sz w:val="24"/>
          <w:szCs w:val="24"/>
        </w:rPr>
        <w:t>AC No. 504 of 2011</w:t>
      </w:r>
      <w:r w:rsidR="00156E72" w:rsidRPr="00DA370E">
        <w:rPr>
          <w:rFonts w:ascii="Times New Roman" w:hAnsi="Times New Roman" w:cs="Times New Roman"/>
          <w:sz w:val="24"/>
          <w:szCs w:val="24"/>
        </w:rPr>
        <w:t>.</w:t>
      </w:r>
    </w:p>
    <w:p w:rsidR="00156E72" w:rsidRPr="00DA370E" w:rsidRDefault="00156E72" w:rsidP="000A16E6">
      <w:pPr>
        <w:pStyle w:val="ListParagraph"/>
        <w:numPr>
          <w:ilvl w:val="0"/>
          <w:numId w:val="23"/>
        </w:numPr>
        <w:jc w:val="both"/>
        <w:rPr>
          <w:rFonts w:ascii="Times New Roman" w:hAnsi="Times New Roman" w:cs="Times New Roman"/>
          <w:sz w:val="24"/>
          <w:szCs w:val="24"/>
        </w:rPr>
      </w:pPr>
      <w:r w:rsidRPr="00DA370E">
        <w:rPr>
          <w:rFonts w:ascii="Times New Roman" w:hAnsi="Times New Roman" w:cs="Times New Roman"/>
          <w:sz w:val="24"/>
          <w:szCs w:val="24"/>
        </w:rPr>
        <w:t>The plaintiffs were excluded from the list of beneficiaries and have not benefitted from the said estate.</w:t>
      </w:r>
    </w:p>
    <w:p w:rsidR="00EE4B84" w:rsidRPr="00DA370E" w:rsidRDefault="00EE4B84" w:rsidP="000A16E6">
      <w:pPr>
        <w:pStyle w:val="ListParagraph"/>
        <w:numPr>
          <w:ilvl w:val="0"/>
          <w:numId w:val="23"/>
        </w:numPr>
        <w:jc w:val="both"/>
        <w:rPr>
          <w:rFonts w:ascii="Times New Roman" w:hAnsi="Times New Roman" w:cs="Times New Roman"/>
          <w:sz w:val="24"/>
          <w:szCs w:val="24"/>
        </w:rPr>
      </w:pPr>
      <w:r w:rsidRPr="00DA370E">
        <w:rPr>
          <w:rFonts w:ascii="Times New Roman" w:hAnsi="Times New Roman" w:cs="Times New Roman"/>
          <w:sz w:val="24"/>
          <w:szCs w:val="24"/>
        </w:rPr>
        <w:t xml:space="preserve">The defendant sold some of the properties of the estate of the late Sarah </w:t>
      </w:r>
      <w:proofErr w:type="spellStart"/>
      <w:r w:rsidRPr="00DA370E">
        <w:rPr>
          <w:rFonts w:ascii="Times New Roman" w:hAnsi="Times New Roman" w:cs="Times New Roman"/>
          <w:sz w:val="24"/>
          <w:szCs w:val="24"/>
        </w:rPr>
        <w:t>Wanyana</w:t>
      </w:r>
      <w:proofErr w:type="spellEnd"/>
      <w:r w:rsidR="006F1482" w:rsidRPr="00DA370E">
        <w:rPr>
          <w:rFonts w:ascii="Times New Roman" w:hAnsi="Times New Roman" w:cs="Times New Roman"/>
          <w:sz w:val="24"/>
          <w:szCs w:val="24"/>
        </w:rPr>
        <w:t>.</w:t>
      </w:r>
    </w:p>
    <w:p w:rsidR="0053121B" w:rsidRPr="00DA370E" w:rsidRDefault="0073095E" w:rsidP="0053121B">
      <w:pPr>
        <w:jc w:val="both"/>
        <w:rPr>
          <w:rFonts w:ascii="Times New Roman" w:hAnsi="Times New Roman" w:cs="Times New Roman"/>
          <w:sz w:val="24"/>
          <w:szCs w:val="24"/>
        </w:rPr>
      </w:pPr>
      <w:r w:rsidRPr="00DA370E">
        <w:rPr>
          <w:rFonts w:ascii="Times New Roman" w:hAnsi="Times New Roman" w:cs="Times New Roman"/>
          <w:sz w:val="24"/>
          <w:szCs w:val="24"/>
        </w:rPr>
        <w:t xml:space="preserve">The matter was </w:t>
      </w:r>
      <w:r w:rsidR="00572B5A" w:rsidRPr="00DA370E">
        <w:rPr>
          <w:rFonts w:ascii="Times New Roman" w:hAnsi="Times New Roman" w:cs="Times New Roman"/>
          <w:sz w:val="24"/>
          <w:szCs w:val="24"/>
        </w:rPr>
        <w:t>deliberated along the following</w:t>
      </w:r>
      <w:r w:rsidRPr="00DA370E">
        <w:rPr>
          <w:rFonts w:ascii="Times New Roman" w:hAnsi="Times New Roman" w:cs="Times New Roman"/>
          <w:sz w:val="24"/>
          <w:szCs w:val="24"/>
        </w:rPr>
        <w:t xml:space="preserve"> agreed</w:t>
      </w:r>
      <w:r w:rsidR="00572B5A" w:rsidRPr="00DA370E">
        <w:rPr>
          <w:rFonts w:ascii="Times New Roman" w:hAnsi="Times New Roman" w:cs="Times New Roman"/>
          <w:sz w:val="24"/>
          <w:szCs w:val="24"/>
        </w:rPr>
        <w:t xml:space="preserve"> issues:-</w:t>
      </w:r>
    </w:p>
    <w:p w:rsidR="00B877E8" w:rsidRPr="00DA370E" w:rsidRDefault="000E2ECC" w:rsidP="00B877E8">
      <w:pPr>
        <w:pStyle w:val="ListParagraph"/>
        <w:numPr>
          <w:ilvl w:val="0"/>
          <w:numId w:val="24"/>
        </w:numPr>
        <w:jc w:val="both"/>
        <w:rPr>
          <w:rFonts w:ascii="Times New Roman" w:hAnsi="Times New Roman" w:cs="Times New Roman"/>
          <w:sz w:val="24"/>
          <w:szCs w:val="24"/>
        </w:rPr>
      </w:pPr>
      <w:r w:rsidRPr="00DA370E">
        <w:rPr>
          <w:rFonts w:ascii="Times New Roman" w:hAnsi="Times New Roman" w:cs="Times New Roman"/>
          <w:sz w:val="24"/>
          <w:szCs w:val="24"/>
        </w:rPr>
        <w:t>Whether the</w:t>
      </w:r>
      <w:r w:rsidR="00F75DAC" w:rsidRPr="00DA370E">
        <w:rPr>
          <w:rFonts w:ascii="Times New Roman" w:hAnsi="Times New Roman" w:cs="Times New Roman"/>
          <w:sz w:val="24"/>
          <w:szCs w:val="24"/>
        </w:rPr>
        <w:t xml:space="preserve"> defendant</w:t>
      </w:r>
      <w:r w:rsidR="00B877E8" w:rsidRPr="00DA370E">
        <w:rPr>
          <w:rFonts w:ascii="Times New Roman" w:hAnsi="Times New Roman" w:cs="Times New Roman"/>
          <w:sz w:val="24"/>
          <w:szCs w:val="24"/>
        </w:rPr>
        <w:t xml:space="preserve"> obtained letters of administration of the estate of the late Sarah </w:t>
      </w:r>
      <w:proofErr w:type="spellStart"/>
      <w:r w:rsidR="00B877E8" w:rsidRPr="00DA370E">
        <w:rPr>
          <w:rFonts w:ascii="Times New Roman" w:hAnsi="Times New Roman" w:cs="Times New Roman"/>
          <w:sz w:val="24"/>
          <w:szCs w:val="24"/>
        </w:rPr>
        <w:t>Wahab</w:t>
      </w:r>
      <w:proofErr w:type="spellEnd"/>
      <w:r w:rsidR="00B877E8" w:rsidRPr="00DA370E">
        <w:rPr>
          <w:rFonts w:ascii="Times New Roman" w:hAnsi="Times New Roman" w:cs="Times New Roman"/>
          <w:sz w:val="24"/>
          <w:szCs w:val="24"/>
        </w:rPr>
        <w:t xml:space="preserve"> </w:t>
      </w:r>
      <w:proofErr w:type="spellStart"/>
      <w:r w:rsidR="00B877E8" w:rsidRPr="00DA370E">
        <w:rPr>
          <w:rFonts w:ascii="Times New Roman" w:hAnsi="Times New Roman" w:cs="Times New Roman"/>
          <w:sz w:val="24"/>
          <w:szCs w:val="24"/>
        </w:rPr>
        <w:t>Wanyana</w:t>
      </w:r>
      <w:proofErr w:type="spellEnd"/>
      <w:r w:rsidR="00B877E8" w:rsidRPr="00DA370E">
        <w:rPr>
          <w:rFonts w:ascii="Times New Roman" w:hAnsi="Times New Roman" w:cs="Times New Roman"/>
          <w:sz w:val="24"/>
          <w:szCs w:val="24"/>
        </w:rPr>
        <w:t xml:space="preserve"> </w:t>
      </w:r>
      <w:proofErr w:type="spellStart"/>
      <w:r w:rsidR="00B877E8" w:rsidRPr="00DA370E">
        <w:rPr>
          <w:rFonts w:ascii="Times New Roman" w:hAnsi="Times New Roman" w:cs="Times New Roman"/>
          <w:sz w:val="24"/>
          <w:szCs w:val="24"/>
        </w:rPr>
        <w:t>Mukaka</w:t>
      </w:r>
      <w:proofErr w:type="spellEnd"/>
      <w:r w:rsidR="00B877E8" w:rsidRPr="00DA370E">
        <w:rPr>
          <w:rFonts w:ascii="Times New Roman" w:hAnsi="Times New Roman" w:cs="Times New Roman"/>
          <w:sz w:val="24"/>
          <w:szCs w:val="24"/>
        </w:rPr>
        <w:t xml:space="preserve"> by fraud.</w:t>
      </w:r>
    </w:p>
    <w:p w:rsidR="00B877E8" w:rsidRPr="00DA370E" w:rsidRDefault="00B877E8" w:rsidP="00B877E8">
      <w:pPr>
        <w:pStyle w:val="ListParagraph"/>
        <w:numPr>
          <w:ilvl w:val="0"/>
          <w:numId w:val="24"/>
        </w:numPr>
        <w:jc w:val="both"/>
        <w:rPr>
          <w:rFonts w:ascii="Times New Roman" w:hAnsi="Times New Roman" w:cs="Times New Roman"/>
          <w:sz w:val="24"/>
          <w:szCs w:val="24"/>
        </w:rPr>
      </w:pPr>
      <w:r w:rsidRPr="00DA370E">
        <w:rPr>
          <w:rFonts w:ascii="Times New Roman" w:hAnsi="Times New Roman" w:cs="Times New Roman"/>
          <w:sz w:val="24"/>
          <w:szCs w:val="24"/>
        </w:rPr>
        <w:t xml:space="preserve">Whether the plaintiffs are beneficiaries of the estate of the late Sarah </w:t>
      </w:r>
      <w:proofErr w:type="spellStart"/>
      <w:r w:rsidRPr="00DA370E">
        <w:rPr>
          <w:rFonts w:ascii="Times New Roman" w:hAnsi="Times New Roman" w:cs="Times New Roman"/>
          <w:sz w:val="24"/>
          <w:szCs w:val="24"/>
        </w:rPr>
        <w:t>Wahab</w:t>
      </w:r>
      <w:proofErr w:type="spellEnd"/>
      <w:r w:rsidRPr="00DA370E">
        <w:rPr>
          <w:rFonts w:ascii="Times New Roman" w:hAnsi="Times New Roman" w:cs="Times New Roman"/>
          <w:sz w:val="24"/>
          <w:szCs w:val="24"/>
        </w:rPr>
        <w:t xml:space="preserve"> </w:t>
      </w:r>
      <w:proofErr w:type="spellStart"/>
      <w:r w:rsidRPr="00DA370E">
        <w:rPr>
          <w:rFonts w:ascii="Times New Roman" w:hAnsi="Times New Roman" w:cs="Times New Roman"/>
          <w:sz w:val="24"/>
          <w:szCs w:val="24"/>
        </w:rPr>
        <w:t>Wanyana</w:t>
      </w:r>
      <w:proofErr w:type="spellEnd"/>
      <w:r w:rsidRPr="00DA370E">
        <w:rPr>
          <w:rFonts w:ascii="Times New Roman" w:hAnsi="Times New Roman" w:cs="Times New Roman"/>
          <w:sz w:val="24"/>
          <w:szCs w:val="24"/>
        </w:rPr>
        <w:t xml:space="preserve"> </w:t>
      </w:r>
      <w:proofErr w:type="spellStart"/>
      <w:r w:rsidRPr="00DA370E">
        <w:rPr>
          <w:rFonts w:ascii="Times New Roman" w:hAnsi="Times New Roman" w:cs="Times New Roman"/>
          <w:sz w:val="24"/>
          <w:szCs w:val="24"/>
        </w:rPr>
        <w:t>Mukaka</w:t>
      </w:r>
      <w:proofErr w:type="spellEnd"/>
      <w:r w:rsidRPr="00DA370E">
        <w:rPr>
          <w:rFonts w:ascii="Times New Roman" w:hAnsi="Times New Roman" w:cs="Times New Roman"/>
          <w:sz w:val="24"/>
          <w:szCs w:val="24"/>
        </w:rPr>
        <w:t>.</w:t>
      </w:r>
    </w:p>
    <w:p w:rsidR="00B877E8" w:rsidRPr="00DA370E" w:rsidRDefault="00B877E8" w:rsidP="00B877E8">
      <w:pPr>
        <w:pStyle w:val="ListParagraph"/>
        <w:numPr>
          <w:ilvl w:val="0"/>
          <w:numId w:val="24"/>
        </w:numPr>
        <w:jc w:val="both"/>
        <w:rPr>
          <w:rFonts w:ascii="Times New Roman" w:hAnsi="Times New Roman" w:cs="Times New Roman"/>
          <w:sz w:val="24"/>
          <w:szCs w:val="24"/>
        </w:rPr>
      </w:pPr>
      <w:r w:rsidRPr="00DA370E">
        <w:rPr>
          <w:rFonts w:ascii="Times New Roman" w:hAnsi="Times New Roman" w:cs="Times New Roman"/>
          <w:sz w:val="24"/>
          <w:szCs w:val="24"/>
        </w:rPr>
        <w:t>Whether the plaintiffs have suffered loss or damage due to the acts of the defendant.</w:t>
      </w:r>
    </w:p>
    <w:p w:rsidR="00B877E8" w:rsidRPr="00DA370E" w:rsidRDefault="00B877E8" w:rsidP="00B877E8">
      <w:pPr>
        <w:pStyle w:val="ListParagraph"/>
        <w:numPr>
          <w:ilvl w:val="0"/>
          <w:numId w:val="24"/>
        </w:numPr>
        <w:jc w:val="both"/>
        <w:rPr>
          <w:rFonts w:ascii="Times New Roman" w:hAnsi="Times New Roman" w:cs="Times New Roman"/>
          <w:sz w:val="24"/>
          <w:szCs w:val="24"/>
        </w:rPr>
      </w:pPr>
      <w:r w:rsidRPr="00DA370E">
        <w:rPr>
          <w:rFonts w:ascii="Times New Roman" w:hAnsi="Times New Roman" w:cs="Times New Roman"/>
          <w:sz w:val="24"/>
          <w:szCs w:val="24"/>
        </w:rPr>
        <w:t>What are the remedies available to the parties?</w:t>
      </w:r>
    </w:p>
    <w:p w:rsidR="0089621D" w:rsidRPr="00DA370E" w:rsidRDefault="000E2ECC" w:rsidP="0089621D">
      <w:pPr>
        <w:jc w:val="both"/>
        <w:rPr>
          <w:rFonts w:ascii="Times New Roman" w:hAnsi="Times New Roman" w:cs="Times New Roman"/>
          <w:b/>
          <w:i/>
          <w:sz w:val="24"/>
          <w:szCs w:val="24"/>
        </w:rPr>
      </w:pPr>
      <w:r w:rsidRPr="00DA370E">
        <w:rPr>
          <w:rFonts w:ascii="Times New Roman" w:hAnsi="Times New Roman" w:cs="Times New Roman"/>
          <w:b/>
          <w:i/>
          <w:sz w:val="24"/>
          <w:szCs w:val="24"/>
        </w:rPr>
        <w:t xml:space="preserve">Issue </w:t>
      </w:r>
      <w:r w:rsidR="00E37C40" w:rsidRPr="00DA370E">
        <w:rPr>
          <w:rFonts w:ascii="Times New Roman" w:hAnsi="Times New Roman" w:cs="Times New Roman"/>
          <w:b/>
          <w:i/>
          <w:sz w:val="24"/>
          <w:szCs w:val="24"/>
        </w:rPr>
        <w:t>i</w:t>
      </w:r>
      <w:r w:rsidRPr="00DA370E">
        <w:rPr>
          <w:rFonts w:ascii="Times New Roman" w:hAnsi="Times New Roman" w:cs="Times New Roman"/>
          <w:b/>
          <w:i/>
          <w:sz w:val="24"/>
          <w:szCs w:val="24"/>
        </w:rPr>
        <w:t xml:space="preserve">: </w:t>
      </w:r>
      <w:r w:rsidR="0089621D" w:rsidRPr="00DA370E">
        <w:rPr>
          <w:rFonts w:ascii="Times New Roman" w:hAnsi="Times New Roman" w:cs="Times New Roman"/>
          <w:b/>
          <w:i/>
          <w:sz w:val="24"/>
          <w:szCs w:val="24"/>
        </w:rPr>
        <w:t xml:space="preserve">Whether the defendant obtained letters of administration of the estate of the late Sarah </w:t>
      </w:r>
      <w:proofErr w:type="spellStart"/>
      <w:r w:rsidR="0089621D" w:rsidRPr="00DA370E">
        <w:rPr>
          <w:rFonts w:ascii="Times New Roman" w:hAnsi="Times New Roman" w:cs="Times New Roman"/>
          <w:b/>
          <w:i/>
          <w:sz w:val="24"/>
          <w:szCs w:val="24"/>
        </w:rPr>
        <w:t>Wahab</w:t>
      </w:r>
      <w:proofErr w:type="spellEnd"/>
      <w:r w:rsidR="0089621D" w:rsidRPr="00DA370E">
        <w:rPr>
          <w:rFonts w:ascii="Times New Roman" w:hAnsi="Times New Roman" w:cs="Times New Roman"/>
          <w:b/>
          <w:i/>
          <w:sz w:val="24"/>
          <w:szCs w:val="24"/>
        </w:rPr>
        <w:t xml:space="preserve"> </w:t>
      </w:r>
      <w:proofErr w:type="spellStart"/>
      <w:r w:rsidR="0089621D" w:rsidRPr="00DA370E">
        <w:rPr>
          <w:rFonts w:ascii="Times New Roman" w:hAnsi="Times New Roman" w:cs="Times New Roman"/>
          <w:b/>
          <w:i/>
          <w:sz w:val="24"/>
          <w:szCs w:val="24"/>
        </w:rPr>
        <w:t>Wanyana</w:t>
      </w:r>
      <w:proofErr w:type="spellEnd"/>
      <w:r w:rsidR="0089621D" w:rsidRPr="00DA370E">
        <w:rPr>
          <w:rFonts w:ascii="Times New Roman" w:hAnsi="Times New Roman" w:cs="Times New Roman"/>
          <w:b/>
          <w:i/>
          <w:sz w:val="24"/>
          <w:szCs w:val="24"/>
        </w:rPr>
        <w:t xml:space="preserve"> </w:t>
      </w:r>
      <w:proofErr w:type="spellStart"/>
      <w:r w:rsidR="0089621D" w:rsidRPr="00DA370E">
        <w:rPr>
          <w:rFonts w:ascii="Times New Roman" w:hAnsi="Times New Roman" w:cs="Times New Roman"/>
          <w:b/>
          <w:i/>
          <w:sz w:val="24"/>
          <w:szCs w:val="24"/>
        </w:rPr>
        <w:t>Mukaka</w:t>
      </w:r>
      <w:proofErr w:type="spellEnd"/>
      <w:r w:rsidR="0089621D" w:rsidRPr="00DA370E">
        <w:rPr>
          <w:rFonts w:ascii="Times New Roman" w:hAnsi="Times New Roman" w:cs="Times New Roman"/>
          <w:b/>
          <w:i/>
          <w:sz w:val="24"/>
          <w:szCs w:val="24"/>
        </w:rPr>
        <w:t xml:space="preserve"> by fraud.</w:t>
      </w:r>
    </w:p>
    <w:p w:rsidR="00265624" w:rsidRPr="00DA370E" w:rsidRDefault="00963B0C" w:rsidP="005A0E4A">
      <w:pPr>
        <w:jc w:val="both"/>
        <w:rPr>
          <w:rFonts w:ascii="Times New Roman" w:hAnsi="Times New Roman" w:cs="Times New Roman"/>
          <w:sz w:val="24"/>
          <w:szCs w:val="24"/>
        </w:rPr>
      </w:pPr>
      <w:r w:rsidRPr="00DA370E">
        <w:rPr>
          <w:rFonts w:ascii="Times New Roman" w:hAnsi="Times New Roman" w:cs="Times New Roman"/>
          <w:sz w:val="24"/>
          <w:szCs w:val="24"/>
        </w:rPr>
        <w:t xml:space="preserve">The Supreme Court of Uganda in </w:t>
      </w:r>
      <w:r w:rsidRPr="00DA370E">
        <w:rPr>
          <w:rFonts w:ascii="Times New Roman" w:hAnsi="Times New Roman" w:cs="Times New Roman"/>
          <w:b/>
          <w:sz w:val="24"/>
          <w:szCs w:val="24"/>
        </w:rPr>
        <w:t xml:space="preserve">Fredrick </w:t>
      </w:r>
      <w:proofErr w:type="spellStart"/>
      <w:r w:rsidRPr="00DA370E">
        <w:rPr>
          <w:rFonts w:ascii="Times New Roman" w:hAnsi="Times New Roman" w:cs="Times New Roman"/>
          <w:b/>
          <w:sz w:val="24"/>
          <w:szCs w:val="24"/>
        </w:rPr>
        <w:t>Zaabwe</w:t>
      </w:r>
      <w:proofErr w:type="spellEnd"/>
      <w:r w:rsidRPr="00DA370E">
        <w:rPr>
          <w:rFonts w:ascii="Times New Roman" w:hAnsi="Times New Roman" w:cs="Times New Roman"/>
          <w:b/>
          <w:sz w:val="24"/>
          <w:szCs w:val="24"/>
        </w:rPr>
        <w:t xml:space="preserve"> V Orient Bank Ltd &amp; Others  Criminal Appeal No 04/2006</w:t>
      </w:r>
      <w:r w:rsidR="00265624" w:rsidRPr="00DA370E">
        <w:rPr>
          <w:rFonts w:ascii="Times New Roman" w:hAnsi="Times New Roman" w:cs="Times New Roman"/>
          <w:b/>
          <w:sz w:val="24"/>
          <w:szCs w:val="24"/>
        </w:rPr>
        <w:t xml:space="preserve">, </w:t>
      </w:r>
      <w:r w:rsidR="00265624" w:rsidRPr="00DA370E">
        <w:rPr>
          <w:rFonts w:ascii="Times New Roman" w:hAnsi="Times New Roman" w:cs="Times New Roman"/>
          <w:sz w:val="24"/>
          <w:szCs w:val="24"/>
        </w:rPr>
        <w:t>in defining fraud, stated that:-</w:t>
      </w:r>
    </w:p>
    <w:p w:rsidR="00196E2F" w:rsidRPr="00DA370E" w:rsidRDefault="00265624" w:rsidP="00265624">
      <w:pPr>
        <w:ind w:left="720"/>
        <w:jc w:val="both"/>
        <w:rPr>
          <w:rFonts w:ascii="Times New Roman" w:hAnsi="Times New Roman" w:cs="Times New Roman"/>
          <w:sz w:val="24"/>
          <w:szCs w:val="24"/>
        </w:rPr>
      </w:pPr>
      <w:r w:rsidRPr="00DA370E">
        <w:rPr>
          <w:rFonts w:ascii="Times New Roman" w:hAnsi="Times New Roman" w:cs="Times New Roman"/>
          <w:i/>
          <w:sz w:val="24"/>
          <w:szCs w:val="24"/>
        </w:rPr>
        <w:t>“Fraud according to Black’s Law Dictionary means an intentional perversion of truth for the purpose of inducing another in reliance upon it to part with some valuable thing belonging to him or to surrender a legal right</w:t>
      </w:r>
      <w:r w:rsidR="00196E2F" w:rsidRPr="00DA370E">
        <w:rPr>
          <w:rFonts w:ascii="Times New Roman" w:hAnsi="Times New Roman" w:cs="Times New Roman"/>
          <w:i/>
          <w:sz w:val="24"/>
          <w:szCs w:val="24"/>
        </w:rPr>
        <w:t xml:space="preserve">. </w:t>
      </w:r>
      <w:r w:rsidR="00196E2F" w:rsidRPr="00DA370E">
        <w:rPr>
          <w:rFonts w:ascii="Times New Roman" w:hAnsi="Times New Roman" w:cs="Times New Roman"/>
          <w:b/>
          <w:i/>
          <w:sz w:val="24"/>
          <w:szCs w:val="24"/>
        </w:rPr>
        <w:t xml:space="preserve">A false representation of a matter of fact, whether by words or by conduct, by false or misleading allegations, or by a </w:t>
      </w:r>
      <w:r w:rsidR="00196E2F" w:rsidRPr="00DA370E">
        <w:rPr>
          <w:rFonts w:ascii="Times New Roman" w:hAnsi="Times New Roman" w:cs="Times New Roman"/>
          <w:b/>
          <w:i/>
          <w:sz w:val="24"/>
          <w:szCs w:val="24"/>
        </w:rPr>
        <w:lastRenderedPageBreak/>
        <w:t>concealment of that which deceives and is intended to deceive another so that he shall act upon it to his legal injury….”</w:t>
      </w:r>
      <w:r w:rsidR="006D49D1" w:rsidRPr="00DA370E">
        <w:rPr>
          <w:rFonts w:ascii="Times New Roman" w:hAnsi="Times New Roman" w:cs="Times New Roman"/>
          <w:b/>
          <w:i/>
          <w:sz w:val="24"/>
          <w:szCs w:val="24"/>
        </w:rPr>
        <w:t xml:space="preserve"> </w:t>
      </w:r>
      <w:r w:rsidR="006D49D1" w:rsidRPr="00DA370E">
        <w:rPr>
          <w:rFonts w:ascii="Times New Roman" w:hAnsi="Times New Roman" w:cs="Times New Roman"/>
          <w:sz w:val="24"/>
          <w:szCs w:val="24"/>
        </w:rPr>
        <w:t>(emphasis mine).</w:t>
      </w:r>
    </w:p>
    <w:p w:rsidR="0002262D" w:rsidRPr="00DA370E" w:rsidRDefault="007624E1" w:rsidP="0002262D">
      <w:pPr>
        <w:jc w:val="both"/>
        <w:rPr>
          <w:rFonts w:ascii="Times New Roman" w:hAnsi="Times New Roman" w:cs="Times New Roman"/>
          <w:sz w:val="24"/>
          <w:szCs w:val="24"/>
        </w:rPr>
      </w:pPr>
      <w:proofErr w:type="spellStart"/>
      <w:r w:rsidRPr="00DA370E">
        <w:rPr>
          <w:rFonts w:ascii="Times New Roman" w:hAnsi="Times New Roman" w:cs="Times New Roman"/>
          <w:sz w:val="24"/>
          <w:szCs w:val="24"/>
        </w:rPr>
        <w:t>Tumusiime</w:t>
      </w:r>
      <w:proofErr w:type="spellEnd"/>
      <w:r w:rsidRPr="00DA370E">
        <w:rPr>
          <w:rFonts w:ascii="Times New Roman" w:hAnsi="Times New Roman" w:cs="Times New Roman"/>
          <w:sz w:val="24"/>
          <w:szCs w:val="24"/>
        </w:rPr>
        <w:t xml:space="preserve"> Paul (</w:t>
      </w:r>
      <w:r w:rsidR="000435A1" w:rsidRPr="00DA370E">
        <w:rPr>
          <w:rFonts w:ascii="Times New Roman" w:hAnsi="Times New Roman" w:cs="Times New Roman"/>
          <w:b/>
          <w:sz w:val="24"/>
          <w:szCs w:val="24"/>
        </w:rPr>
        <w:t>PW1</w:t>
      </w:r>
      <w:r w:rsidRPr="00DA370E">
        <w:rPr>
          <w:rFonts w:ascii="Times New Roman" w:hAnsi="Times New Roman" w:cs="Times New Roman"/>
          <w:sz w:val="24"/>
          <w:szCs w:val="24"/>
        </w:rPr>
        <w:t>)</w:t>
      </w:r>
      <w:r w:rsidR="00A57751" w:rsidRPr="00DA370E">
        <w:rPr>
          <w:rFonts w:ascii="Times New Roman" w:hAnsi="Times New Roman" w:cs="Times New Roman"/>
          <w:sz w:val="24"/>
          <w:szCs w:val="24"/>
        </w:rPr>
        <w:t>, who is also the 1</w:t>
      </w:r>
      <w:r w:rsidR="00A57751" w:rsidRPr="00DA370E">
        <w:rPr>
          <w:rFonts w:ascii="Times New Roman" w:hAnsi="Times New Roman" w:cs="Times New Roman"/>
          <w:sz w:val="24"/>
          <w:szCs w:val="24"/>
          <w:vertAlign w:val="superscript"/>
        </w:rPr>
        <w:t xml:space="preserve">st </w:t>
      </w:r>
      <w:r w:rsidR="00A57751" w:rsidRPr="00DA370E">
        <w:rPr>
          <w:rFonts w:ascii="Times New Roman" w:hAnsi="Times New Roman" w:cs="Times New Roman"/>
          <w:sz w:val="24"/>
          <w:szCs w:val="24"/>
        </w:rPr>
        <w:t>plaintiff,</w:t>
      </w:r>
      <w:r w:rsidR="000435A1" w:rsidRPr="00DA370E">
        <w:rPr>
          <w:rFonts w:ascii="Times New Roman" w:hAnsi="Times New Roman" w:cs="Times New Roman"/>
          <w:sz w:val="24"/>
          <w:szCs w:val="24"/>
        </w:rPr>
        <w:t xml:space="preserve"> stated in paragraphs 8, 9, 10 and 14 of his swo</w:t>
      </w:r>
      <w:r w:rsidR="00820507" w:rsidRPr="00DA370E">
        <w:rPr>
          <w:rFonts w:ascii="Times New Roman" w:hAnsi="Times New Roman" w:cs="Times New Roman"/>
          <w:sz w:val="24"/>
          <w:szCs w:val="24"/>
        </w:rPr>
        <w:t>rn witness statement (</w:t>
      </w:r>
      <w:r w:rsidR="000435A1" w:rsidRPr="00DA370E">
        <w:rPr>
          <w:rFonts w:ascii="Times New Roman" w:hAnsi="Times New Roman" w:cs="Times New Roman"/>
          <w:sz w:val="24"/>
          <w:szCs w:val="24"/>
        </w:rPr>
        <w:t>exhibit</w:t>
      </w:r>
      <w:r w:rsidR="000435A1" w:rsidRPr="00DA370E">
        <w:rPr>
          <w:rFonts w:ascii="Times New Roman" w:hAnsi="Times New Roman" w:cs="Times New Roman"/>
          <w:b/>
          <w:sz w:val="24"/>
          <w:szCs w:val="24"/>
        </w:rPr>
        <w:t xml:space="preserve"> P1</w:t>
      </w:r>
      <w:r w:rsidR="00820507" w:rsidRPr="00DA370E">
        <w:rPr>
          <w:rFonts w:ascii="Times New Roman" w:hAnsi="Times New Roman" w:cs="Times New Roman"/>
          <w:sz w:val="24"/>
          <w:szCs w:val="24"/>
        </w:rPr>
        <w:t>)</w:t>
      </w:r>
      <w:r w:rsidR="000435A1" w:rsidRPr="00DA370E">
        <w:rPr>
          <w:rFonts w:ascii="Times New Roman" w:hAnsi="Times New Roman" w:cs="Times New Roman"/>
          <w:sz w:val="24"/>
          <w:szCs w:val="24"/>
        </w:rPr>
        <w:t xml:space="preserve"> that the </w:t>
      </w:r>
      <w:r w:rsidR="002F52C5" w:rsidRPr="00DA370E">
        <w:rPr>
          <w:rFonts w:ascii="Times New Roman" w:hAnsi="Times New Roman" w:cs="Times New Roman"/>
          <w:sz w:val="24"/>
          <w:szCs w:val="24"/>
        </w:rPr>
        <w:t xml:space="preserve">defendant </w:t>
      </w:r>
      <w:r w:rsidR="00C72EFB" w:rsidRPr="00DA370E">
        <w:rPr>
          <w:rFonts w:ascii="Times New Roman" w:hAnsi="Times New Roman" w:cs="Times New Roman"/>
          <w:sz w:val="24"/>
          <w:szCs w:val="24"/>
        </w:rPr>
        <w:t xml:space="preserve">intentionally left out the </w:t>
      </w:r>
      <w:r w:rsidR="002F52C5" w:rsidRPr="00DA370E">
        <w:rPr>
          <w:rFonts w:ascii="Times New Roman" w:hAnsi="Times New Roman" w:cs="Times New Roman"/>
          <w:sz w:val="24"/>
          <w:szCs w:val="24"/>
        </w:rPr>
        <w:t xml:space="preserve">plaintiffs from the list of beneficiaries to the estate of their mother the late Sarah </w:t>
      </w:r>
      <w:proofErr w:type="spellStart"/>
      <w:r w:rsidR="002F52C5" w:rsidRPr="00DA370E">
        <w:rPr>
          <w:rFonts w:ascii="Times New Roman" w:hAnsi="Times New Roman" w:cs="Times New Roman"/>
          <w:sz w:val="24"/>
          <w:szCs w:val="24"/>
        </w:rPr>
        <w:t>Wahab</w:t>
      </w:r>
      <w:proofErr w:type="spellEnd"/>
      <w:r w:rsidR="002F52C5" w:rsidRPr="00DA370E">
        <w:rPr>
          <w:rFonts w:ascii="Times New Roman" w:hAnsi="Times New Roman" w:cs="Times New Roman"/>
          <w:sz w:val="24"/>
          <w:szCs w:val="24"/>
        </w:rPr>
        <w:t xml:space="preserve"> </w:t>
      </w:r>
      <w:proofErr w:type="spellStart"/>
      <w:r w:rsidR="002F52C5" w:rsidRPr="00DA370E">
        <w:rPr>
          <w:rFonts w:ascii="Times New Roman" w:hAnsi="Times New Roman" w:cs="Times New Roman"/>
          <w:sz w:val="24"/>
          <w:szCs w:val="24"/>
        </w:rPr>
        <w:t>Wanyana</w:t>
      </w:r>
      <w:proofErr w:type="spellEnd"/>
      <w:r w:rsidR="002F52C5" w:rsidRPr="00DA370E">
        <w:rPr>
          <w:rFonts w:ascii="Times New Roman" w:hAnsi="Times New Roman" w:cs="Times New Roman"/>
          <w:sz w:val="24"/>
          <w:szCs w:val="24"/>
        </w:rPr>
        <w:t xml:space="preserve"> </w:t>
      </w:r>
      <w:proofErr w:type="spellStart"/>
      <w:r w:rsidR="002F52C5" w:rsidRPr="00DA370E">
        <w:rPr>
          <w:rFonts w:ascii="Times New Roman" w:hAnsi="Times New Roman" w:cs="Times New Roman"/>
          <w:sz w:val="24"/>
          <w:szCs w:val="24"/>
        </w:rPr>
        <w:t>Mukaka</w:t>
      </w:r>
      <w:proofErr w:type="spellEnd"/>
      <w:r w:rsidR="005F364C" w:rsidRPr="00DA370E">
        <w:rPr>
          <w:rFonts w:ascii="Times New Roman" w:hAnsi="Times New Roman" w:cs="Times New Roman"/>
          <w:sz w:val="24"/>
          <w:szCs w:val="24"/>
        </w:rPr>
        <w:t xml:space="preserve"> (deceased) </w:t>
      </w:r>
      <w:r w:rsidR="002F52C5" w:rsidRPr="00DA370E">
        <w:rPr>
          <w:rFonts w:ascii="Times New Roman" w:hAnsi="Times New Roman" w:cs="Times New Roman"/>
          <w:sz w:val="24"/>
          <w:szCs w:val="24"/>
        </w:rPr>
        <w:t>though he knew of their existence.</w:t>
      </w:r>
      <w:r w:rsidR="00A97807" w:rsidRPr="00DA370E">
        <w:rPr>
          <w:rFonts w:ascii="Times New Roman" w:hAnsi="Times New Roman" w:cs="Times New Roman"/>
          <w:sz w:val="24"/>
          <w:szCs w:val="24"/>
        </w:rPr>
        <w:t xml:space="preserve"> This evidence was not challenged during cross examination of </w:t>
      </w:r>
      <w:r w:rsidR="00A97807" w:rsidRPr="00DA370E">
        <w:rPr>
          <w:rFonts w:ascii="Times New Roman" w:hAnsi="Times New Roman" w:cs="Times New Roman"/>
          <w:b/>
          <w:sz w:val="24"/>
          <w:szCs w:val="24"/>
        </w:rPr>
        <w:t>PW1</w:t>
      </w:r>
      <w:r w:rsidR="00A97807" w:rsidRPr="00DA370E">
        <w:rPr>
          <w:rFonts w:ascii="Times New Roman" w:hAnsi="Times New Roman" w:cs="Times New Roman"/>
          <w:sz w:val="24"/>
          <w:szCs w:val="24"/>
        </w:rPr>
        <w:t>.</w:t>
      </w:r>
      <w:r w:rsidR="00C72EFB" w:rsidRPr="00DA370E">
        <w:rPr>
          <w:rFonts w:ascii="Times New Roman" w:hAnsi="Times New Roman" w:cs="Times New Roman"/>
          <w:sz w:val="24"/>
          <w:szCs w:val="24"/>
        </w:rPr>
        <w:t xml:space="preserve"> The</w:t>
      </w:r>
      <w:r w:rsidR="00A97807" w:rsidRPr="00DA370E">
        <w:rPr>
          <w:rFonts w:ascii="Times New Roman" w:hAnsi="Times New Roman" w:cs="Times New Roman"/>
          <w:sz w:val="24"/>
          <w:szCs w:val="24"/>
        </w:rPr>
        <w:t xml:space="preserve"> evidence of </w:t>
      </w:r>
      <w:r w:rsidR="00A97807" w:rsidRPr="00DA370E">
        <w:rPr>
          <w:rFonts w:ascii="Times New Roman" w:hAnsi="Times New Roman" w:cs="Times New Roman"/>
          <w:b/>
          <w:sz w:val="24"/>
          <w:szCs w:val="24"/>
        </w:rPr>
        <w:t>PW1</w:t>
      </w:r>
      <w:r w:rsidR="00A97807" w:rsidRPr="00DA370E">
        <w:rPr>
          <w:rFonts w:ascii="Times New Roman" w:hAnsi="Times New Roman" w:cs="Times New Roman"/>
          <w:sz w:val="24"/>
          <w:szCs w:val="24"/>
        </w:rPr>
        <w:t xml:space="preserve"> on this aspect is strengthened by </w:t>
      </w:r>
      <w:r w:rsidR="00A57751" w:rsidRPr="00DA370E">
        <w:rPr>
          <w:rFonts w:ascii="Times New Roman" w:hAnsi="Times New Roman" w:cs="Times New Roman"/>
          <w:sz w:val="24"/>
          <w:szCs w:val="24"/>
        </w:rPr>
        <w:t>a</w:t>
      </w:r>
      <w:r w:rsidR="00C72EFB" w:rsidRPr="00DA370E">
        <w:rPr>
          <w:rFonts w:ascii="Times New Roman" w:hAnsi="Times New Roman" w:cs="Times New Roman"/>
          <w:sz w:val="24"/>
          <w:szCs w:val="24"/>
        </w:rPr>
        <w:t xml:space="preserve"> copy of the defendant’s petition for letters of administration</w:t>
      </w:r>
      <w:r w:rsidR="005F364C" w:rsidRPr="00DA370E">
        <w:rPr>
          <w:rFonts w:ascii="Times New Roman" w:hAnsi="Times New Roman" w:cs="Times New Roman"/>
          <w:sz w:val="24"/>
          <w:szCs w:val="24"/>
        </w:rPr>
        <w:t xml:space="preserve"> vide </w:t>
      </w:r>
      <w:r w:rsidR="005F364C" w:rsidRPr="00DA370E">
        <w:rPr>
          <w:rFonts w:ascii="Times New Roman" w:hAnsi="Times New Roman" w:cs="Times New Roman"/>
          <w:b/>
          <w:sz w:val="24"/>
          <w:szCs w:val="24"/>
        </w:rPr>
        <w:t>High Court Administration Cause No 504/2011</w:t>
      </w:r>
      <w:r w:rsidR="00391058" w:rsidRPr="00DA370E">
        <w:rPr>
          <w:rFonts w:ascii="Times New Roman" w:hAnsi="Times New Roman" w:cs="Times New Roman"/>
          <w:sz w:val="24"/>
          <w:szCs w:val="24"/>
        </w:rPr>
        <w:t xml:space="preserve">, </w:t>
      </w:r>
      <w:r w:rsidR="00A57751" w:rsidRPr="00DA370E">
        <w:rPr>
          <w:rFonts w:ascii="Times New Roman" w:hAnsi="Times New Roman" w:cs="Times New Roman"/>
          <w:sz w:val="24"/>
          <w:szCs w:val="24"/>
        </w:rPr>
        <w:t xml:space="preserve">annexed to exhibit </w:t>
      </w:r>
      <w:r w:rsidR="00A57751" w:rsidRPr="00DA370E">
        <w:rPr>
          <w:rFonts w:ascii="Times New Roman" w:hAnsi="Times New Roman" w:cs="Times New Roman"/>
          <w:b/>
          <w:sz w:val="24"/>
          <w:szCs w:val="24"/>
        </w:rPr>
        <w:t>P1</w:t>
      </w:r>
      <w:r w:rsidR="006D49D1" w:rsidRPr="00DA370E">
        <w:rPr>
          <w:rFonts w:ascii="Times New Roman" w:hAnsi="Times New Roman" w:cs="Times New Roman"/>
          <w:sz w:val="24"/>
          <w:szCs w:val="24"/>
        </w:rPr>
        <w:t>. The petition signed by the defendant before a commissioner for oaths on 28/06/2011</w:t>
      </w:r>
      <w:r w:rsidR="00A57751" w:rsidRPr="00DA370E">
        <w:rPr>
          <w:rFonts w:ascii="Times New Roman" w:hAnsi="Times New Roman" w:cs="Times New Roman"/>
          <w:sz w:val="24"/>
          <w:szCs w:val="24"/>
        </w:rPr>
        <w:t xml:space="preserve"> </w:t>
      </w:r>
      <w:r w:rsidR="00D365A9" w:rsidRPr="00DA370E">
        <w:rPr>
          <w:rFonts w:ascii="Times New Roman" w:hAnsi="Times New Roman" w:cs="Times New Roman"/>
          <w:sz w:val="24"/>
          <w:szCs w:val="24"/>
        </w:rPr>
        <w:t>states</w:t>
      </w:r>
      <w:r w:rsidR="00A97807" w:rsidRPr="00DA370E">
        <w:rPr>
          <w:rFonts w:ascii="Times New Roman" w:hAnsi="Times New Roman" w:cs="Times New Roman"/>
          <w:sz w:val="24"/>
          <w:szCs w:val="24"/>
        </w:rPr>
        <w:t xml:space="preserve"> that</w:t>
      </w:r>
      <w:r w:rsidR="005F364C" w:rsidRPr="00DA370E">
        <w:rPr>
          <w:rFonts w:ascii="Times New Roman" w:hAnsi="Times New Roman" w:cs="Times New Roman"/>
          <w:sz w:val="24"/>
          <w:szCs w:val="24"/>
        </w:rPr>
        <w:t xml:space="preserve"> the deceased</w:t>
      </w:r>
      <w:r w:rsidR="006D49D1" w:rsidRPr="00DA370E">
        <w:rPr>
          <w:rFonts w:ascii="Times New Roman" w:hAnsi="Times New Roman" w:cs="Times New Roman"/>
          <w:sz w:val="24"/>
          <w:szCs w:val="24"/>
        </w:rPr>
        <w:t xml:space="preserve"> Sarah </w:t>
      </w:r>
      <w:proofErr w:type="spellStart"/>
      <w:r w:rsidR="006D49D1" w:rsidRPr="00DA370E">
        <w:rPr>
          <w:rFonts w:ascii="Times New Roman" w:hAnsi="Times New Roman" w:cs="Times New Roman"/>
          <w:sz w:val="24"/>
          <w:szCs w:val="24"/>
        </w:rPr>
        <w:t>Mukaka</w:t>
      </w:r>
      <w:proofErr w:type="spellEnd"/>
      <w:r w:rsidR="005F364C" w:rsidRPr="00DA370E">
        <w:rPr>
          <w:rFonts w:ascii="Times New Roman" w:hAnsi="Times New Roman" w:cs="Times New Roman"/>
          <w:sz w:val="24"/>
          <w:szCs w:val="24"/>
        </w:rPr>
        <w:t xml:space="preserve"> was survived by Harima </w:t>
      </w:r>
      <w:proofErr w:type="spellStart"/>
      <w:r w:rsidR="005F364C" w:rsidRPr="00DA370E">
        <w:rPr>
          <w:rFonts w:ascii="Times New Roman" w:hAnsi="Times New Roman" w:cs="Times New Roman"/>
          <w:sz w:val="24"/>
          <w:szCs w:val="24"/>
        </w:rPr>
        <w:t>Nabukalu</w:t>
      </w:r>
      <w:proofErr w:type="spellEnd"/>
      <w:r w:rsidR="006D49D1" w:rsidRPr="00DA370E">
        <w:rPr>
          <w:rFonts w:ascii="Times New Roman" w:hAnsi="Times New Roman" w:cs="Times New Roman"/>
          <w:sz w:val="24"/>
          <w:szCs w:val="24"/>
        </w:rPr>
        <w:t xml:space="preserve"> (daughter), </w:t>
      </w:r>
      <w:r w:rsidR="005F364C" w:rsidRPr="00DA370E">
        <w:rPr>
          <w:rFonts w:ascii="Times New Roman" w:hAnsi="Times New Roman" w:cs="Times New Roman"/>
          <w:sz w:val="24"/>
          <w:szCs w:val="24"/>
        </w:rPr>
        <w:t xml:space="preserve">Ibrahim </w:t>
      </w:r>
      <w:proofErr w:type="spellStart"/>
      <w:r w:rsidR="005F364C" w:rsidRPr="00DA370E">
        <w:rPr>
          <w:rFonts w:ascii="Times New Roman" w:hAnsi="Times New Roman" w:cs="Times New Roman"/>
          <w:sz w:val="24"/>
          <w:szCs w:val="24"/>
        </w:rPr>
        <w:t>Ssemwogerere</w:t>
      </w:r>
      <w:proofErr w:type="spellEnd"/>
      <w:r w:rsidR="006D49D1" w:rsidRPr="00DA370E">
        <w:rPr>
          <w:rFonts w:ascii="Times New Roman" w:hAnsi="Times New Roman" w:cs="Times New Roman"/>
          <w:sz w:val="24"/>
          <w:szCs w:val="24"/>
        </w:rPr>
        <w:t xml:space="preserve"> (son)</w:t>
      </w:r>
      <w:r w:rsidR="00A57751" w:rsidRPr="00DA370E">
        <w:rPr>
          <w:rFonts w:ascii="Times New Roman" w:hAnsi="Times New Roman" w:cs="Times New Roman"/>
          <w:sz w:val="24"/>
          <w:szCs w:val="24"/>
        </w:rPr>
        <w:t xml:space="preserve"> and</w:t>
      </w:r>
      <w:r w:rsidR="006D49D1" w:rsidRPr="00DA370E">
        <w:rPr>
          <w:rFonts w:ascii="Times New Roman" w:hAnsi="Times New Roman" w:cs="Times New Roman"/>
          <w:sz w:val="24"/>
          <w:szCs w:val="24"/>
        </w:rPr>
        <w:t xml:space="preserve"> </w:t>
      </w:r>
      <w:r w:rsidR="005F364C" w:rsidRPr="00DA370E">
        <w:rPr>
          <w:rFonts w:ascii="Times New Roman" w:hAnsi="Times New Roman" w:cs="Times New Roman"/>
          <w:sz w:val="24"/>
          <w:szCs w:val="24"/>
        </w:rPr>
        <w:t xml:space="preserve">Haji </w:t>
      </w:r>
      <w:proofErr w:type="spellStart"/>
      <w:r w:rsidR="005F364C" w:rsidRPr="00DA370E">
        <w:rPr>
          <w:rFonts w:ascii="Times New Roman" w:hAnsi="Times New Roman" w:cs="Times New Roman"/>
          <w:sz w:val="24"/>
          <w:szCs w:val="24"/>
        </w:rPr>
        <w:t>Wahab</w:t>
      </w:r>
      <w:proofErr w:type="spellEnd"/>
      <w:r w:rsidR="005F364C" w:rsidRPr="00DA370E">
        <w:rPr>
          <w:rFonts w:ascii="Times New Roman" w:hAnsi="Times New Roman" w:cs="Times New Roman"/>
          <w:sz w:val="24"/>
          <w:szCs w:val="24"/>
        </w:rPr>
        <w:t xml:space="preserve"> </w:t>
      </w:r>
      <w:proofErr w:type="spellStart"/>
      <w:r w:rsidR="005F364C" w:rsidRPr="00DA370E">
        <w:rPr>
          <w:rFonts w:ascii="Times New Roman" w:hAnsi="Times New Roman" w:cs="Times New Roman"/>
          <w:sz w:val="24"/>
          <w:szCs w:val="24"/>
        </w:rPr>
        <w:t>Semakula</w:t>
      </w:r>
      <w:proofErr w:type="spellEnd"/>
      <w:r w:rsidR="005F364C" w:rsidRPr="00DA370E">
        <w:rPr>
          <w:rFonts w:ascii="Times New Roman" w:hAnsi="Times New Roman" w:cs="Times New Roman"/>
          <w:sz w:val="24"/>
          <w:szCs w:val="24"/>
        </w:rPr>
        <w:t xml:space="preserve"> (</w:t>
      </w:r>
      <w:r w:rsidR="006D49D1" w:rsidRPr="00DA370E">
        <w:rPr>
          <w:rFonts w:ascii="Times New Roman" w:hAnsi="Times New Roman" w:cs="Times New Roman"/>
          <w:sz w:val="24"/>
          <w:szCs w:val="24"/>
        </w:rPr>
        <w:t>widower</w:t>
      </w:r>
      <w:r w:rsidR="005F364C" w:rsidRPr="00DA370E">
        <w:rPr>
          <w:rFonts w:ascii="Times New Roman" w:hAnsi="Times New Roman" w:cs="Times New Roman"/>
          <w:sz w:val="24"/>
          <w:szCs w:val="24"/>
        </w:rPr>
        <w:t>)</w:t>
      </w:r>
      <w:r w:rsidR="00F13AAA" w:rsidRPr="00DA370E">
        <w:rPr>
          <w:rFonts w:ascii="Times New Roman" w:hAnsi="Times New Roman" w:cs="Times New Roman"/>
          <w:sz w:val="24"/>
          <w:szCs w:val="24"/>
        </w:rPr>
        <w:t>.</w:t>
      </w:r>
      <w:r w:rsidR="003E1461" w:rsidRPr="00DA370E">
        <w:rPr>
          <w:rFonts w:ascii="Times New Roman" w:hAnsi="Times New Roman" w:cs="Times New Roman"/>
          <w:sz w:val="24"/>
          <w:szCs w:val="24"/>
        </w:rPr>
        <w:t xml:space="preserve"> During cross examination the defendant (</w:t>
      </w:r>
      <w:r w:rsidR="003E1461" w:rsidRPr="00DA370E">
        <w:rPr>
          <w:rFonts w:ascii="Times New Roman" w:hAnsi="Times New Roman" w:cs="Times New Roman"/>
          <w:b/>
          <w:sz w:val="24"/>
          <w:szCs w:val="24"/>
        </w:rPr>
        <w:t>DW1</w:t>
      </w:r>
      <w:r w:rsidR="003E1461" w:rsidRPr="00DA370E">
        <w:rPr>
          <w:rFonts w:ascii="Times New Roman" w:hAnsi="Times New Roman" w:cs="Times New Roman"/>
          <w:sz w:val="24"/>
          <w:szCs w:val="24"/>
        </w:rPr>
        <w:t xml:space="preserve">) acknowledged that he knew the plaintiffs as children of the late Sarah </w:t>
      </w:r>
      <w:proofErr w:type="spellStart"/>
      <w:r w:rsidR="003E1461" w:rsidRPr="00DA370E">
        <w:rPr>
          <w:rFonts w:ascii="Times New Roman" w:hAnsi="Times New Roman" w:cs="Times New Roman"/>
          <w:sz w:val="24"/>
          <w:szCs w:val="24"/>
        </w:rPr>
        <w:t>Wahab</w:t>
      </w:r>
      <w:proofErr w:type="spellEnd"/>
      <w:r w:rsidR="00E60441" w:rsidRPr="00DA370E">
        <w:rPr>
          <w:rFonts w:ascii="Times New Roman" w:hAnsi="Times New Roman" w:cs="Times New Roman"/>
          <w:sz w:val="24"/>
          <w:szCs w:val="24"/>
        </w:rPr>
        <w:t xml:space="preserve"> whom she had before they met. He mentioned them name by name and said he can tell their names because he nurtured them. He did not explain anywhere that he left them out</w:t>
      </w:r>
      <w:r w:rsidR="00907222" w:rsidRPr="00DA370E">
        <w:rPr>
          <w:rFonts w:ascii="Times New Roman" w:hAnsi="Times New Roman" w:cs="Times New Roman"/>
          <w:sz w:val="24"/>
          <w:szCs w:val="24"/>
        </w:rPr>
        <w:t xml:space="preserve"> of the petition</w:t>
      </w:r>
      <w:r w:rsidR="00E60441" w:rsidRPr="00DA370E">
        <w:rPr>
          <w:rFonts w:ascii="Times New Roman" w:hAnsi="Times New Roman" w:cs="Times New Roman"/>
          <w:sz w:val="24"/>
          <w:szCs w:val="24"/>
        </w:rPr>
        <w:t xml:space="preserve"> by error</w:t>
      </w:r>
      <w:r w:rsidR="00497E44" w:rsidRPr="00DA370E">
        <w:rPr>
          <w:rFonts w:ascii="Times New Roman" w:hAnsi="Times New Roman" w:cs="Times New Roman"/>
          <w:sz w:val="24"/>
          <w:szCs w:val="24"/>
        </w:rPr>
        <w:t>. H</w:t>
      </w:r>
      <w:r w:rsidR="00E60441" w:rsidRPr="00DA370E">
        <w:rPr>
          <w:rFonts w:ascii="Times New Roman" w:hAnsi="Times New Roman" w:cs="Times New Roman"/>
          <w:sz w:val="24"/>
          <w:szCs w:val="24"/>
        </w:rPr>
        <w:t xml:space="preserve">is evidence is very clear </w:t>
      </w:r>
      <w:r w:rsidR="00E84FB0" w:rsidRPr="00DA370E">
        <w:rPr>
          <w:rFonts w:ascii="Times New Roman" w:hAnsi="Times New Roman" w:cs="Times New Roman"/>
          <w:sz w:val="24"/>
          <w:szCs w:val="24"/>
        </w:rPr>
        <w:t xml:space="preserve">that </w:t>
      </w:r>
      <w:r w:rsidR="00E60441" w:rsidRPr="00DA370E">
        <w:rPr>
          <w:rFonts w:ascii="Times New Roman" w:hAnsi="Times New Roman" w:cs="Times New Roman"/>
          <w:sz w:val="24"/>
          <w:szCs w:val="24"/>
        </w:rPr>
        <w:t>he knew them before he petitioned for letters of administration to the estate of their deceased mother.</w:t>
      </w:r>
    </w:p>
    <w:p w:rsidR="0002262D" w:rsidRPr="00DA370E" w:rsidRDefault="0002262D" w:rsidP="0002262D">
      <w:pPr>
        <w:jc w:val="both"/>
        <w:rPr>
          <w:rFonts w:ascii="Times New Roman" w:hAnsi="Times New Roman" w:cs="Times New Roman"/>
          <w:sz w:val="24"/>
          <w:szCs w:val="24"/>
        </w:rPr>
      </w:pPr>
      <w:r w:rsidRPr="00DA370E">
        <w:rPr>
          <w:rFonts w:ascii="Times New Roman" w:hAnsi="Times New Roman" w:cs="Times New Roman"/>
          <w:sz w:val="24"/>
          <w:szCs w:val="24"/>
        </w:rPr>
        <w:t xml:space="preserve">The </w:t>
      </w:r>
      <w:r w:rsidR="00A97807" w:rsidRPr="00DA370E">
        <w:rPr>
          <w:rFonts w:ascii="Times New Roman" w:hAnsi="Times New Roman" w:cs="Times New Roman"/>
          <w:sz w:val="24"/>
          <w:szCs w:val="24"/>
        </w:rPr>
        <w:t xml:space="preserve">defendant agreed in the joint scheduling memorandum </w:t>
      </w:r>
      <w:r w:rsidR="00E60441" w:rsidRPr="00DA370E">
        <w:rPr>
          <w:rFonts w:ascii="Times New Roman" w:hAnsi="Times New Roman" w:cs="Times New Roman"/>
          <w:sz w:val="24"/>
          <w:szCs w:val="24"/>
        </w:rPr>
        <w:t xml:space="preserve">jointly signed by his counsel and the plaintiffs’ counsel </w:t>
      </w:r>
      <w:r w:rsidR="00A97807" w:rsidRPr="00DA370E">
        <w:rPr>
          <w:rFonts w:ascii="Times New Roman" w:hAnsi="Times New Roman" w:cs="Times New Roman"/>
          <w:sz w:val="24"/>
          <w:szCs w:val="24"/>
        </w:rPr>
        <w:t>that “</w:t>
      </w:r>
      <w:r w:rsidR="00A97807" w:rsidRPr="00DA370E">
        <w:rPr>
          <w:rFonts w:ascii="Times New Roman" w:hAnsi="Times New Roman" w:cs="Times New Roman"/>
          <w:i/>
          <w:sz w:val="24"/>
          <w:szCs w:val="24"/>
        </w:rPr>
        <w:t>The plaintiffs were excluded from the list of beneficiaries and have not benefitted from the estate.”</w:t>
      </w:r>
      <w:r w:rsidR="00D30E82" w:rsidRPr="00DA370E">
        <w:rPr>
          <w:rFonts w:ascii="Times New Roman" w:hAnsi="Times New Roman" w:cs="Times New Roman"/>
          <w:sz w:val="24"/>
          <w:szCs w:val="24"/>
        </w:rPr>
        <w:t xml:space="preserve"> </w:t>
      </w:r>
      <w:r w:rsidR="00391058" w:rsidRPr="00DA370E">
        <w:rPr>
          <w:rFonts w:ascii="Times New Roman" w:hAnsi="Times New Roman" w:cs="Times New Roman"/>
          <w:sz w:val="24"/>
          <w:szCs w:val="24"/>
        </w:rPr>
        <w:t xml:space="preserve">This was </w:t>
      </w:r>
      <w:r w:rsidR="00A4224E" w:rsidRPr="00DA370E">
        <w:rPr>
          <w:rFonts w:ascii="Times New Roman" w:hAnsi="Times New Roman" w:cs="Times New Roman"/>
          <w:sz w:val="24"/>
          <w:szCs w:val="24"/>
        </w:rPr>
        <w:t>agreed fact number (</w:t>
      </w:r>
      <w:r w:rsidR="00426635" w:rsidRPr="00DA370E">
        <w:rPr>
          <w:rFonts w:ascii="Times New Roman" w:hAnsi="Times New Roman" w:cs="Times New Roman"/>
          <w:sz w:val="24"/>
          <w:szCs w:val="24"/>
        </w:rPr>
        <w:t>ii</w:t>
      </w:r>
      <w:r w:rsidR="00A4224E" w:rsidRPr="00DA370E">
        <w:rPr>
          <w:rFonts w:ascii="Times New Roman" w:hAnsi="Times New Roman" w:cs="Times New Roman"/>
          <w:sz w:val="24"/>
          <w:szCs w:val="24"/>
        </w:rPr>
        <w:t>)</w:t>
      </w:r>
      <w:r w:rsidR="00D30E82" w:rsidRPr="00DA370E">
        <w:rPr>
          <w:rFonts w:ascii="Times New Roman" w:hAnsi="Times New Roman" w:cs="Times New Roman"/>
          <w:sz w:val="24"/>
          <w:szCs w:val="24"/>
        </w:rPr>
        <w:t xml:space="preserve"> in the </w:t>
      </w:r>
      <w:r w:rsidR="00A4224E" w:rsidRPr="00DA370E">
        <w:rPr>
          <w:rFonts w:ascii="Times New Roman" w:hAnsi="Times New Roman" w:cs="Times New Roman"/>
          <w:sz w:val="24"/>
          <w:szCs w:val="24"/>
        </w:rPr>
        <w:t xml:space="preserve">joint </w:t>
      </w:r>
      <w:r w:rsidR="00D30E82" w:rsidRPr="00DA370E">
        <w:rPr>
          <w:rFonts w:ascii="Times New Roman" w:hAnsi="Times New Roman" w:cs="Times New Roman"/>
          <w:sz w:val="24"/>
          <w:szCs w:val="24"/>
        </w:rPr>
        <w:t xml:space="preserve">scheduling memorandum signed by </w:t>
      </w:r>
      <w:r w:rsidR="00B86968" w:rsidRPr="00DA370E">
        <w:rPr>
          <w:rFonts w:ascii="Times New Roman" w:hAnsi="Times New Roman" w:cs="Times New Roman"/>
          <w:sz w:val="24"/>
          <w:szCs w:val="24"/>
        </w:rPr>
        <w:t>both counsel</w:t>
      </w:r>
      <w:r w:rsidR="00D30E82" w:rsidRPr="00DA370E">
        <w:rPr>
          <w:rFonts w:ascii="Times New Roman" w:hAnsi="Times New Roman" w:cs="Times New Roman"/>
          <w:sz w:val="24"/>
          <w:szCs w:val="24"/>
        </w:rPr>
        <w:t>.</w:t>
      </w:r>
      <w:r w:rsidRPr="00DA370E">
        <w:rPr>
          <w:rFonts w:ascii="Times New Roman" w:hAnsi="Times New Roman" w:cs="Times New Roman"/>
          <w:sz w:val="24"/>
          <w:szCs w:val="24"/>
        </w:rPr>
        <w:t xml:space="preserve"> </w:t>
      </w:r>
      <w:r w:rsidR="00D30E82" w:rsidRPr="00DA370E">
        <w:rPr>
          <w:rFonts w:ascii="Times New Roman" w:hAnsi="Times New Roman" w:cs="Times New Roman"/>
          <w:sz w:val="24"/>
          <w:szCs w:val="24"/>
        </w:rPr>
        <w:t>It therefore stands as a proved fact under section 57 of the Evidence Act</w:t>
      </w:r>
      <w:r w:rsidR="00B65E54" w:rsidRPr="00DA370E">
        <w:rPr>
          <w:rFonts w:ascii="Times New Roman" w:hAnsi="Times New Roman" w:cs="Times New Roman"/>
          <w:sz w:val="24"/>
          <w:szCs w:val="24"/>
        </w:rPr>
        <w:t xml:space="preserve"> cap 16.</w:t>
      </w:r>
      <w:r w:rsidR="00391058" w:rsidRPr="00DA370E">
        <w:rPr>
          <w:rFonts w:ascii="Times New Roman" w:hAnsi="Times New Roman" w:cs="Times New Roman"/>
          <w:sz w:val="24"/>
          <w:szCs w:val="24"/>
        </w:rPr>
        <w:t xml:space="preserve"> </w:t>
      </w:r>
      <w:r w:rsidR="00992DFC" w:rsidRPr="00DA370E">
        <w:rPr>
          <w:rFonts w:ascii="Times New Roman" w:hAnsi="Times New Roman" w:cs="Times New Roman"/>
          <w:sz w:val="24"/>
          <w:szCs w:val="24"/>
        </w:rPr>
        <w:t xml:space="preserve">In any case, </w:t>
      </w:r>
      <w:r w:rsidR="00D90717" w:rsidRPr="00DA370E">
        <w:rPr>
          <w:rFonts w:ascii="Times New Roman" w:hAnsi="Times New Roman" w:cs="Times New Roman"/>
          <w:sz w:val="24"/>
          <w:szCs w:val="24"/>
        </w:rPr>
        <w:t>even witho</w:t>
      </w:r>
      <w:r w:rsidR="00426635" w:rsidRPr="00DA370E">
        <w:rPr>
          <w:rFonts w:ascii="Times New Roman" w:hAnsi="Times New Roman" w:cs="Times New Roman"/>
          <w:sz w:val="24"/>
          <w:szCs w:val="24"/>
        </w:rPr>
        <w:t>ut considering agreed fact n</w:t>
      </w:r>
      <w:r w:rsidR="00A4224E" w:rsidRPr="00DA370E">
        <w:rPr>
          <w:rFonts w:ascii="Times New Roman" w:hAnsi="Times New Roman" w:cs="Times New Roman"/>
          <w:sz w:val="24"/>
          <w:szCs w:val="24"/>
        </w:rPr>
        <w:t>umber</w:t>
      </w:r>
      <w:r w:rsidR="00426635" w:rsidRPr="00DA370E">
        <w:rPr>
          <w:rFonts w:ascii="Times New Roman" w:hAnsi="Times New Roman" w:cs="Times New Roman"/>
          <w:sz w:val="24"/>
          <w:szCs w:val="24"/>
        </w:rPr>
        <w:t xml:space="preserve"> </w:t>
      </w:r>
      <w:r w:rsidR="00A4224E" w:rsidRPr="00DA370E">
        <w:rPr>
          <w:rFonts w:ascii="Times New Roman" w:hAnsi="Times New Roman" w:cs="Times New Roman"/>
          <w:sz w:val="24"/>
          <w:szCs w:val="24"/>
        </w:rPr>
        <w:t>(</w:t>
      </w:r>
      <w:r w:rsidR="00426635" w:rsidRPr="00DA370E">
        <w:rPr>
          <w:rFonts w:ascii="Times New Roman" w:hAnsi="Times New Roman" w:cs="Times New Roman"/>
          <w:sz w:val="24"/>
          <w:szCs w:val="24"/>
        </w:rPr>
        <w:t>ii</w:t>
      </w:r>
      <w:r w:rsidR="00A4224E" w:rsidRPr="00DA370E">
        <w:rPr>
          <w:rFonts w:ascii="Times New Roman" w:hAnsi="Times New Roman" w:cs="Times New Roman"/>
          <w:sz w:val="24"/>
          <w:szCs w:val="24"/>
        </w:rPr>
        <w:t>)</w:t>
      </w:r>
      <w:r w:rsidR="00D90717" w:rsidRPr="00DA370E">
        <w:rPr>
          <w:rFonts w:ascii="Times New Roman" w:hAnsi="Times New Roman" w:cs="Times New Roman"/>
          <w:sz w:val="24"/>
          <w:szCs w:val="24"/>
        </w:rPr>
        <w:t xml:space="preserve">, </w:t>
      </w:r>
      <w:r w:rsidR="00992DFC" w:rsidRPr="00DA370E">
        <w:rPr>
          <w:rFonts w:ascii="Times New Roman" w:hAnsi="Times New Roman" w:cs="Times New Roman"/>
          <w:sz w:val="24"/>
          <w:szCs w:val="24"/>
        </w:rPr>
        <w:t>the adduced</w:t>
      </w:r>
      <w:r w:rsidR="00D90717" w:rsidRPr="00DA370E">
        <w:rPr>
          <w:rFonts w:ascii="Times New Roman" w:hAnsi="Times New Roman" w:cs="Times New Roman"/>
          <w:sz w:val="24"/>
          <w:szCs w:val="24"/>
        </w:rPr>
        <w:t xml:space="preserve"> evidence on record sufficiently proves to the required standards </w:t>
      </w:r>
      <w:r w:rsidR="00391058" w:rsidRPr="00DA370E">
        <w:rPr>
          <w:rFonts w:ascii="Times New Roman" w:hAnsi="Times New Roman" w:cs="Times New Roman"/>
          <w:sz w:val="24"/>
          <w:szCs w:val="24"/>
        </w:rPr>
        <w:t>that</w:t>
      </w:r>
      <w:r w:rsidR="00D30E82" w:rsidRPr="00DA370E">
        <w:rPr>
          <w:rFonts w:ascii="Times New Roman" w:hAnsi="Times New Roman" w:cs="Times New Roman"/>
          <w:sz w:val="24"/>
          <w:szCs w:val="24"/>
        </w:rPr>
        <w:t xml:space="preserve"> </w:t>
      </w:r>
      <w:r w:rsidR="00391058" w:rsidRPr="00DA370E">
        <w:rPr>
          <w:rFonts w:ascii="Times New Roman" w:hAnsi="Times New Roman" w:cs="Times New Roman"/>
          <w:sz w:val="24"/>
          <w:szCs w:val="24"/>
        </w:rPr>
        <w:t xml:space="preserve">the defendant intentionally left out the plaintiffs from the list of beneficiaries to the estate of their mother the late Sarah </w:t>
      </w:r>
      <w:proofErr w:type="spellStart"/>
      <w:r w:rsidR="00391058" w:rsidRPr="00DA370E">
        <w:rPr>
          <w:rFonts w:ascii="Times New Roman" w:hAnsi="Times New Roman" w:cs="Times New Roman"/>
          <w:sz w:val="24"/>
          <w:szCs w:val="24"/>
        </w:rPr>
        <w:t>Wahab</w:t>
      </w:r>
      <w:proofErr w:type="spellEnd"/>
      <w:r w:rsidR="00391058" w:rsidRPr="00DA370E">
        <w:rPr>
          <w:rFonts w:ascii="Times New Roman" w:hAnsi="Times New Roman" w:cs="Times New Roman"/>
          <w:sz w:val="24"/>
          <w:szCs w:val="24"/>
        </w:rPr>
        <w:t xml:space="preserve"> </w:t>
      </w:r>
      <w:proofErr w:type="spellStart"/>
      <w:r w:rsidR="00391058" w:rsidRPr="00DA370E">
        <w:rPr>
          <w:rFonts w:ascii="Times New Roman" w:hAnsi="Times New Roman" w:cs="Times New Roman"/>
          <w:sz w:val="24"/>
          <w:szCs w:val="24"/>
        </w:rPr>
        <w:t>Wanyana</w:t>
      </w:r>
      <w:proofErr w:type="spellEnd"/>
      <w:r w:rsidR="00391058" w:rsidRPr="00DA370E">
        <w:rPr>
          <w:rFonts w:ascii="Times New Roman" w:hAnsi="Times New Roman" w:cs="Times New Roman"/>
          <w:sz w:val="24"/>
          <w:szCs w:val="24"/>
        </w:rPr>
        <w:t xml:space="preserve"> </w:t>
      </w:r>
      <w:proofErr w:type="spellStart"/>
      <w:r w:rsidR="00391058" w:rsidRPr="00DA370E">
        <w:rPr>
          <w:rFonts w:ascii="Times New Roman" w:hAnsi="Times New Roman" w:cs="Times New Roman"/>
          <w:sz w:val="24"/>
          <w:szCs w:val="24"/>
        </w:rPr>
        <w:t>Mukaka</w:t>
      </w:r>
      <w:proofErr w:type="spellEnd"/>
      <w:r w:rsidR="00391058" w:rsidRPr="00DA370E">
        <w:rPr>
          <w:rFonts w:ascii="Times New Roman" w:hAnsi="Times New Roman" w:cs="Times New Roman"/>
          <w:sz w:val="24"/>
          <w:szCs w:val="24"/>
        </w:rPr>
        <w:t xml:space="preserve"> (deceased) though he knew of their existence.</w:t>
      </w:r>
      <w:r w:rsidR="00D30E82" w:rsidRPr="00DA370E">
        <w:rPr>
          <w:rFonts w:ascii="Times New Roman" w:hAnsi="Times New Roman" w:cs="Times New Roman"/>
          <w:sz w:val="24"/>
          <w:szCs w:val="24"/>
        </w:rPr>
        <w:t xml:space="preserve"> </w:t>
      </w:r>
      <w:r w:rsidRPr="00DA370E">
        <w:rPr>
          <w:rFonts w:ascii="Times New Roman" w:hAnsi="Times New Roman" w:cs="Times New Roman"/>
          <w:sz w:val="24"/>
          <w:szCs w:val="24"/>
        </w:rPr>
        <w:t>This was clearly a concealment of facts or representation of a matter of fact on the part of the defendant when he was petitioning for letters of administration. Su</w:t>
      </w:r>
      <w:r w:rsidR="00A4224E" w:rsidRPr="00DA370E">
        <w:rPr>
          <w:rFonts w:ascii="Times New Roman" w:hAnsi="Times New Roman" w:cs="Times New Roman"/>
          <w:sz w:val="24"/>
          <w:szCs w:val="24"/>
        </w:rPr>
        <w:t>ch acts, omissions or conduct are</w:t>
      </w:r>
      <w:r w:rsidRPr="00DA370E">
        <w:rPr>
          <w:rFonts w:ascii="Times New Roman" w:hAnsi="Times New Roman" w:cs="Times New Roman"/>
          <w:sz w:val="24"/>
          <w:szCs w:val="24"/>
        </w:rPr>
        <w:t xml:space="preserve"> stated to amount to fraud in the case of </w:t>
      </w:r>
      <w:proofErr w:type="spellStart"/>
      <w:r w:rsidRPr="00DA370E">
        <w:rPr>
          <w:rFonts w:ascii="Times New Roman" w:hAnsi="Times New Roman" w:cs="Times New Roman"/>
          <w:b/>
          <w:i/>
          <w:sz w:val="24"/>
          <w:szCs w:val="24"/>
        </w:rPr>
        <w:t>Zaabwe</w:t>
      </w:r>
      <w:proofErr w:type="spellEnd"/>
      <w:r w:rsidRPr="00DA370E">
        <w:rPr>
          <w:rFonts w:ascii="Times New Roman" w:hAnsi="Times New Roman" w:cs="Times New Roman"/>
          <w:b/>
          <w:i/>
          <w:sz w:val="24"/>
          <w:szCs w:val="24"/>
        </w:rPr>
        <w:t xml:space="preserve"> </w:t>
      </w:r>
      <w:r w:rsidRPr="00DA370E">
        <w:rPr>
          <w:rFonts w:ascii="Times New Roman" w:hAnsi="Times New Roman" w:cs="Times New Roman"/>
          <w:sz w:val="24"/>
          <w:szCs w:val="24"/>
        </w:rPr>
        <w:t xml:space="preserve">cited above. </w:t>
      </w:r>
    </w:p>
    <w:p w:rsidR="00F03F53" w:rsidRPr="00DA370E" w:rsidRDefault="00D30E82" w:rsidP="00F03F53">
      <w:pPr>
        <w:jc w:val="both"/>
        <w:rPr>
          <w:rFonts w:ascii="Times New Roman" w:hAnsi="Times New Roman" w:cs="Times New Roman"/>
          <w:sz w:val="24"/>
          <w:szCs w:val="24"/>
        </w:rPr>
      </w:pPr>
      <w:r w:rsidRPr="00DA370E">
        <w:rPr>
          <w:rFonts w:ascii="Times New Roman" w:hAnsi="Times New Roman" w:cs="Times New Roman"/>
          <w:b/>
          <w:sz w:val="24"/>
          <w:szCs w:val="24"/>
        </w:rPr>
        <w:t>PW</w:t>
      </w:r>
      <w:r w:rsidR="00ED206D" w:rsidRPr="00DA370E">
        <w:rPr>
          <w:rFonts w:ascii="Times New Roman" w:hAnsi="Times New Roman" w:cs="Times New Roman"/>
          <w:b/>
          <w:sz w:val="24"/>
          <w:szCs w:val="24"/>
        </w:rPr>
        <w:t>1</w:t>
      </w:r>
      <w:r w:rsidRPr="00DA370E">
        <w:rPr>
          <w:rFonts w:ascii="Times New Roman" w:hAnsi="Times New Roman" w:cs="Times New Roman"/>
          <w:sz w:val="24"/>
          <w:szCs w:val="24"/>
        </w:rPr>
        <w:t xml:space="preserve"> also stated in paragraphs 11, 12 and 13 of </w:t>
      </w:r>
      <w:r w:rsidR="005A2C25" w:rsidRPr="00DA370E">
        <w:rPr>
          <w:rFonts w:ascii="Times New Roman" w:hAnsi="Times New Roman" w:cs="Times New Roman"/>
          <w:sz w:val="24"/>
          <w:szCs w:val="24"/>
        </w:rPr>
        <w:t xml:space="preserve">his sworn witness statement, </w:t>
      </w:r>
      <w:r w:rsidRPr="00DA370E">
        <w:rPr>
          <w:rFonts w:ascii="Times New Roman" w:hAnsi="Times New Roman" w:cs="Times New Roman"/>
          <w:sz w:val="24"/>
          <w:szCs w:val="24"/>
        </w:rPr>
        <w:t xml:space="preserve">exhibit </w:t>
      </w:r>
      <w:r w:rsidRPr="00DA370E">
        <w:rPr>
          <w:rFonts w:ascii="Times New Roman" w:hAnsi="Times New Roman" w:cs="Times New Roman"/>
          <w:b/>
          <w:sz w:val="24"/>
          <w:szCs w:val="24"/>
        </w:rPr>
        <w:t>P1</w:t>
      </w:r>
      <w:r w:rsidR="005A2C25" w:rsidRPr="00DA370E">
        <w:rPr>
          <w:rFonts w:ascii="Times New Roman" w:hAnsi="Times New Roman" w:cs="Times New Roman"/>
          <w:sz w:val="24"/>
          <w:szCs w:val="24"/>
        </w:rPr>
        <w:t xml:space="preserve">, </w:t>
      </w:r>
      <w:r w:rsidRPr="00DA370E">
        <w:rPr>
          <w:rFonts w:ascii="Times New Roman" w:hAnsi="Times New Roman" w:cs="Times New Roman"/>
          <w:sz w:val="24"/>
          <w:szCs w:val="24"/>
        </w:rPr>
        <w:t>that the marriage</w:t>
      </w:r>
      <w:r w:rsidR="00ED206D" w:rsidRPr="00DA370E">
        <w:rPr>
          <w:rFonts w:ascii="Times New Roman" w:hAnsi="Times New Roman" w:cs="Times New Roman"/>
          <w:sz w:val="24"/>
          <w:szCs w:val="24"/>
        </w:rPr>
        <w:t xml:space="preserve"> certificate the defendant presented to court to obtain the </w:t>
      </w:r>
      <w:r w:rsidR="000F2B17" w:rsidRPr="00DA370E">
        <w:rPr>
          <w:rFonts w:ascii="Times New Roman" w:hAnsi="Times New Roman" w:cs="Times New Roman"/>
          <w:sz w:val="24"/>
          <w:szCs w:val="24"/>
        </w:rPr>
        <w:t xml:space="preserve">letters of administration in </w:t>
      </w:r>
      <w:r w:rsidR="000F2B17" w:rsidRPr="00DA370E">
        <w:rPr>
          <w:rFonts w:ascii="Times New Roman" w:hAnsi="Times New Roman" w:cs="Times New Roman"/>
          <w:b/>
          <w:sz w:val="24"/>
          <w:szCs w:val="24"/>
        </w:rPr>
        <w:t xml:space="preserve">AC </w:t>
      </w:r>
      <w:r w:rsidR="00ED206D" w:rsidRPr="00DA370E">
        <w:rPr>
          <w:rFonts w:ascii="Times New Roman" w:hAnsi="Times New Roman" w:cs="Times New Roman"/>
          <w:b/>
          <w:sz w:val="24"/>
          <w:szCs w:val="24"/>
        </w:rPr>
        <w:t>504/2011</w:t>
      </w:r>
      <w:r w:rsidR="00ED206D" w:rsidRPr="00DA370E">
        <w:rPr>
          <w:rFonts w:ascii="Times New Roman" w:hAnsi="Times New Roman" w:cs="Times New Roman"/>
          <w:sz w:val="24"/>
          <w:szCs w:val="24"/>
        </w:rPr>
        <w:t xml:space="preserve"> was forged.</w:t>
      </w:r>
      <w:r w:rsidR="00B925BD" w:rsidRPr="00DA370E">
        <w:rPr>
          <w:rFonts w:ascii="Times New Roman" w:hAnsi="Times New Roman" w:cs="Times New Roman"/>
          <w:sz w:val="24"/>
          <w:szCs w:val="24"/>
        </w:rPr>
        <w:t xml:space="preserve"> This was confirmed by </w:t>
      </w:r>
      <w:r w:rsidR="00B925BD" w:rsidRPr="00DA370E">
        <w:rPr>
          <w:rFonts w:ascii="Times New Roman" w:hAnsi="Times New Roman" w:cs="Times New Roman"/>
          <w:b/>
          <w:sz w:val="24"/>
          <w:szCs w:val="24"/>
        </w:rPr>
        <w:t>PW</w:t>
      </w:r>
      <w:r w:rsidR="009D59AC" w:rsidRPr="00DA370E">
        <w:rPr>
          <w:rFonts w:ascii="Times New Roman" w:hAnsi="Times New Roman" w:cs="Times New Roman"/>
          <w:b/>
          <w:sz w:val="24"/>
          <w:szCs w:val="24"/>
        </w:rPr>
        <w:t>2</w:t>
      </w:r>
      <w:r w:rsidR="00B925BD" w:rsidRPr="00DA370E">
        <w:rPr>
          <w:rFonts w:ascii="Times New Roman" w:hAnsi="Times New Roman" w:cs="Times New Roman"/>
          <w:sz w:val="24"/>
          <w:szCs w:val="24"/>
        </w:rPr>
        <w:t xml:space="preserve"> Sheikh </w:t>
      </w:r>
      <w:proofErr w:type="spellStart"/>
      <w:r w:rsidR="00B925BD" w:rsidRPr="00DA370E">
        <w:rPr>
          <w:rFonts w:ascii="Times New Roman" w:hAnsi="Times New Roman" w:cs="Times New Roman"/>
          <w:sz w:val="24"/>
          <w:szCs w:val="24"/>
        </w:rPr>
        <w:t>Twaibu</w:t>
      </w:r>
      <w:proofErr w:type="spellEnd"/>
      <w:r w:rsidR="00B925BD" w:rsidRPr="00DA370E">
        <w:rPr>
          <w:rFonts w:ascii="Times New Roman" w:hAnsi="Times New Roman" w:cs="Times New Roman"/>
          <w:sz w:val="24"/>
          <w:szCs w:val="24"/>
        </w:rPr>
        <w:t xml:space="preserve"> </w:t>
      </w:r>
      <w:proofErr w:type="spellStart"/>
      <w:r w:rsidR="00B925BD" w:rsidRPr="00DA370E">
        <w:rPr>
          <w:rFonts w:ascii="Times New Roman" w:hAnsi="Times New Roman" w:cs="Times New Roman"/>
          <w:sz w:val="24"/>
          <w:szCs w:val="24"/>
        </w:rPr>
        <w:t>Alimpaso</w:t>
      </w:r>
      <w:proofErr w:type="spellEnd"/>
      <w:r w:rsidR="004D0926" w:rsidRPr="00DA370E">
        <w:rPr>
          <w:rFonts w:ascii="Times New Roman" w:hAnsi="Times New Roman" w:cs="Times New Roman"/>
          <w:sz w:val="24"/>
          <w:szCs w:val="24"/>
        </w:rPr>
        <w:t xml:space="preserve"> who is</w:t>
      </w:r>
      <w:r w:rsidR="00B925BD" w:rsidRPr="00DA370E">
        <w:rPr>
          <w:rFonts w:ascii="Times New Roman" w:hAnsi="Times New Roman" w:cs="Times New Roman"/>
          <w:sz w:val="24"/>
          <w:szCs w:val="24"/>
        </w:rPr>
        <w:t xml:space="preserve"> the Registrar of Marriages at Uganda Moslem Supreme Council</w:t>
      </w:r>
      <w:r w:rsidR="005A2C25" w:rsidRPr="00DA370E">
        <w:rPr>
          <w:rFonts w:ascii="Times New Roman" w:hAnsi="Times New Roman" w:cs="Times New Roman"/>
          <w:sz w:val="24"/>
          <w:szCs w:val="24"/>
        </w:rPr>
        <w:t xml:space="preserve"> (UMSC)</w:t>
      </w:r>
      <w:r w:rsidR="009D59AC" w:rsidRPr="00DA370E">
        <w:rPr>
          <w:rFonts w:ascii="Times New Roman" w:hAnsi="Times New Roman" w:cs="Times New Roman"/>
          <w:sz w:val="24"/>
          <w:szCs w:val="24"/>
        </w:rPr>
        <w:t xml:space="preserve">. </w:t>
      </w:r>
      <w:r w:rsidR="009D59AC" w:rsidRPr="00DA370E">
        <w:rPr>
          <w:rFonts w:ascii="Times New Roman" w:hAnsi="Times New Roman" w:cs="Times New Roman"/>
          <w:b/>
          <w:sz w:val="24"/>
          <w:szCs w:val="24"/>
        </w:rPr>
        <w:t>PW2</w:t>
      </w:r>
      <w:r w:rsidR="00850C5F" w:rsidRPr="00DA370E">
        <w:rPr>
          <w:rFonts w:ascii="Times New Roman" w:hAnsi="Times New Roman" w:cs="Times New Roman"/>
          <w:sz w:val="24"/>
          <w:szCs w:val="24"/>
        </w:rPr>
        <w:t xml:space="preserve"> stated in paragraphs 4, 6 and 8 of his sworn witness statement that by the time the marriage certificate</w:t>
      </w:r>
      <w:r w:rsidR="00850C5F" w:rsidRPr="00DA370E">
        <w:rPr>
          <w:rFonts w:ascii="Times New Roman" w:hAnsi="Times New Roman" w:cs="Times New Roman"/>
          <w:b/>
          <w:sz w:val="24"/>
          <w:szCs w:val="24"/>
        </w:rPr>
        <w:t xml:space="preserve"> </w:t>
      </w:r>
      <w:r w:rsidR="00850C5F" w:rsidRPr="00DA370E">
        <w:rPr>
          <w:rFonts w:ascii="Times New Roman" w:hAnsi="Times New Roman" w:cs="Times New Roman"/>
          <w:sz w:val="24"/>
          <w:szCs w:val="24"/>
        </w:rPr>
        <w:t>was issued</w:t>
      </w:r>
      <w:r w:rsidR="00714BC2" w:rsidRPr="00DA370E">
        <w:rPr>
          <w:rFonts w:ascii="Times New Roman" w:hAnsi="Times New Roman" w:cs="Times New Roman"/>
          <w:sz w:val="24"/>
          <w:szCs w:val="24"/>
        </w:rPr>
        <w:t>,</w:t>
      </w:r>
      <w:r w:rsidR="00850C5F" w:rsidRPr="00DA370E">
        <w:rPr>
          <w:rFonts w:ascii="Times New Roman" w:hAnsi="Times New Roman" w:cs="Times New Roman"/>
          <w:sz w:val="24"/>
          <w:szCs w:val="24"/>
        </w:rPr>
        <w:t xml:space="preserve"> the mosque that purportedly issued it had not yet been established</w:t>
      </w:r>
      <w:r w:rsidR="007937E4" w:rsidRPr="00DA370E">
        <w:rPr>
          <w:rFonts w:ascii="Times New Roman" w:hAnsi="Times New Roman" w:cs="Times New Roman"/>
          <w:sz w:val="24"/>
          <w:szCs w:val="24"/>
        </w:rPr>
        <w:t>;</w:t>
      </w:r>
      <w:r w:rsidR="00260A8E" w:rsidRPr="00DA370E">
        <w:rPr>
          <w:rFonts w:ascii="Times New Roman" w:hAnsi="Times New Roman" w:cs="Times New Roman"/>
          <w:sz w:val="24"/>
          <w:szCs w:val="24"/>
        </w:rPr>
        <w:t xml:space="preserve"> </w:t>
      </w:r>
      <w:r w:rsidR="009458A0" w:rsidRPr="00DA370E">
        <w:rPr>
          <w:rFonts w:ascii="Times New Roman" w:hAnsi="Times New Roman" w:cs="Times New Roman"/>
          <w:sz w:val="24"/>
          <w:szCs w:val="24"/>
        </w:rPr>
        <w:t xml:space="preserve">that by 1982 </w:t>
      </w:r>
      <w:proofErr w:type="spellStart"/>
      <w:r w:rsidR="009458A0" w:rsidRPr="00DA370E">
        <w:rPr>
          <w:rFonts w:ascii="Times New Roman" w:hAnsi="Times New Roman" w:cs="Times New Roman"/>
          <w:sz w:val="24"/>
          <w:szCs w:val="24"/>
        </w:rPr>
        <w:t>Bbutto</w:t>
      </w:r>
      <w:proofErr w:type="spellEnd"/>
      <w:r w:rsidR="009458A0" w:rsidRPr="00DA370E">
        <w:rPr>
          <w:rFonts w:ascii="Times New Roman" w:hAnsi="Times New Roman" w:cs="Times New Roman"/>
          <w:sz w:val="24"/>
          <w:szCs w:val="24"/>
        </w:rPr>
        <w:t xml:space="preserve"> Masjid </w:t>
      </w:r>
      <w:proofErr w:type="spellStart"/>
      <w:r w:rsidR="009458A0" w:rsidRPr="00DA370E">
        <w:rPr>
          <w:rFonts w:ascii="Times New Roman" w:hAnsi="Times New Roman" w:cs="Times New Roman"/>
          <w:sz w:val="24"/>
          <w:szCs w:val="24"/>
        </w:rPr>
        <w:t>Taqua</w:t>
      </w:r>
      <w:proofErr w:type="spellEnd"/>
      <w:r w:rsidR="009458A0" w:rsidRPr="00DA370E">
        <w:rPr>
          <w:rFonts w:ascii="Times New Roman" w:hAnsi="Times New Roman" w:cs="Times New Roman"/>
          <w:sz w:val="24"/>
          <w:szCs w:val="24"/>
        </w:rPr>
        <w:t xml:space="preserve"> </w:t>
      </w:r>
      <w:proofErr w:type="spellStart"/>
      <w:r w:rsidR="009458A0" w:rsidRPr="00DA370E">
        <w:rPr>
          <w:rFonts w:ascii="Times New Roman" w:hAnsi="Times New Roman" w:cs="Times New Roman"/>
          <w:sz w:val="24"/>
          <w:szCs w:val="24"/>
        </w:rPr>
        <w:t>Bweyogerere</w:t>
      </w:r>
      <w:proofErr w:type="spellEnd"/>
      <w:r w:rsidR="009458A0" w:rsidRPr="00DA370E">
        <w:rPr>
          <w:rFonts w:ascii="Times New Roman" w:hAnsi="Times New Roman" w:cs="Times New Roman"/>
          <w:sz w:val="24"/>
          <w:szCs w:val="24"/>
        </w:rPr>
        <w:t xml:space="preserve"> was not in existence and the marriage of 1982 could therefore not have bee</w:t>
      </w:r>
      <w:r w:rsidR="007937E4" w:rsidRPr="00DA370E">
        <w:rPr>
          <w:rFonts w:ascii="Times New Roman" w:hAnsi="Times New Roman" w:cs="Times New Roman"/>
          <w:sz w:val="24"/>
          <w:szCs w:val="24"/>
        </w:rPr>
        <w:t>n solemnized by the said mosque;</w:t>
      </w:r>
      <w:r w:rsidR="00850C5F" w:rsidRPr="00DA370E">
        <w:rPr>
          <w:rFonts w:ascii="Times New Roman" w:hAnsi="Times New Roman" w:cs="Times New Roman"/>
          <w:sz w:val="24"/>
          <w:szCs w:val="24"/>
        </w:rPr>
        <w:t xml:space="preserve"> and </w:t>
      </w:r>
      <w:r w:rsidR="005A2C25" w:rsidRPr="00DA370E">
        <w:rPr>
          <w:rFonts w:ascii="Times New Roman" w:hAnsi="Times New Roman" w:cs="Times New Roman"/>
          <w:sz w:val="24"/>
          <w:szCs w:val="24"/>
        </w:rPr>
        <w:t xml:space="preserve">that </w:t>
      </w:r>
      <w:r w:rsidR="00850C5F" w:rsidRPr="00DA370E">
        <w:rPr>
          <w:rFonts w:ascii="Times New Roman" w:hAnsi="Times New Roman" w:cs="Times New Roman"/>
          <w:sz w:val="24"/>
          <w:szCs w:val="24"/>
        </w:rPr>
        <w:t>the Imam who purportedly signed it could not have existed</w:t>
      </w:r>
      <w:r w:rsidR="00771F4F" w:rsidRPr="00DA370E">
        <w:rPr>
          <w:rFonts w:ascii="Times New Roman" w:hAnsi="Times New Roman" w:cs="Times New Roman"/>
          <w:sz w:val="24"/>
          <w:szCs w:val="24"/>
        </w:rPr>
        <w:t xml:space="preserve"> in that mosque</w:t>
      </w:r>
      <w:r w:rsidR="00714BC2" w:rsidRPr="00DA370E">
        <w:rPr>
          <w:rFonts w:ascii="Times New Roman" w:hAnsi="Times New Roman" w:cs="Times New Roman"/>
          <w:sz w:val="24"/>
          <w:szCs w:val="24"/>
        </w:rPr>
        <w:t>.</w:t>
      </w:r>
      <w:r w:rsidR="005A2C25" w:rsidRPr="00DA370E">
        <w:rPr>
          <w:rFonts w:ascii="Times New Roman" w:hAnsi="Times New Roman" w:cs="Times New Roman"/>
          <w:b/>
          <w:sz w:val="24"/>
          <w:szCs w:val="24"/>
        </w:rPr>
        <w:t xml:space="preserve"> PW2</w:t>
      </w:r>
      <w:r w:rsidR="00C763A5" w:rsidRPr="00DA370E">
        <w:rPr>
          <w:rFonts w:ascii="Times New Roman" w:hAnsi="Times New Roman" w:cs="Times New Roman"/>
          <w:sz w:val="24"/>
          <w:szCs w:val="24"/>
        </w:rPr>
        <w:t xml:space="preserve"> stated during cross examination that </w:t>
      </w:r>
      <w:proofErr w:type="spellStart"/>
      <w:r w:rsidR="00A57751" w:rsidRPr="00DA370E">
        <w:rPr>
          <w:rFonts w:ascii="Times New Roman" w:hAnsi="Times New Roman" w:cs="Times New Roman"/>
          <w:sz w:val="24"/>
          <w:szCs w:val="24"/>
        </w:rPr>
        <w:t>Bbutto</w:t>
      </w:r>
      <w:proofErr w:type="spellEnd"/>
      <w:r w:rsidR="00A57751" w:rsidRPr="00DA370E">
        <w:rPr>
          <w:rFonts w:ascii="Times New Roman" w:hAnsi="Times New Roman" w:cs="Times New Roman"/>
          <w:sz w:val="24"/>
          <w:szCs w:val="24"/>
        </w:rPr>
        <w:t xml:space="preserve"> Masjid </w:t>
      </w:r>
      <w:proofErr w:type="spellStart"/>
      <w:r w:rsidR="00A57751" w:rsidRPr="00DA370E">
        <w:rPr>
          <w:rFonts w:ascii="Times New Roman" w:hAnsi="Times New Roman" w:cs="Times New Roman"/>
          <w:sz w:val="24"/>
          <w:szCs w:val="24"/>
        </w:rPr>
        <w:t>Taqua</w:t>
      </w:r>
      <w:proofErr w:type="spellEnd"/>
      <w:r w:rsidR="00A57751" w:rsidRPr="00DA370E">
        <w:rPr>
          <w:rFonts w:ascii="Times New Roman" w:hAnsi="Times New Roman" w:cs="Times New Roman"/>
          <w:sz w:val="24"/>
          <w:szCs w:val="24"/>
        </w:rPr>
        <w:t xml:space="preserve"> </w:t>
      </w:r>
      <w:proofErr w:type="spellStart"/>
      <w:r w:rsidR="00A57751" w:rsidRPr="00DA370E">
        <w:rPr>
          <w:rFonts w:ascii="Times New Roman" w:hAnsi="Times New Roman" w:cs="Times New Roman"/>
          <w:sz w:val="24"/>
          <w:szCs w:val="24"/>
        </w:rPr>
        <w:t>Bweyogerere</w:t>
      </w:r>
      <w:proofErr w:type="spellEnd"/>
      <w:r w:rsidR="00A57751" w:rsidRPr="00DA370E">
        <w:rPr>
          <w:rFonts w:ascii="Times New Roman" w:hAnsi="Times New Roman" w:cs="Times New Roman"/>
          <w:sz w:val="24"/>
          <w:szCs w:val="24"/>
        </w:rPr>
        <w:t xml:space="preserve">, </w:t>
      </w:r>
      <w:r w:rsidR="00C763A5" w:rsidRPr="00DA370E">
        <w:rPr>
          <w:rFonts w:ascii="Times New Roman" w:hAnsi="Times New Roman" w:cs="Times New Roman"/>
          <w:sz w:val="24"/>
          <w:szCs w:val="24"/>
        </w:rPr>
        <w:t>the</w:t>
      </w:r>
      <w:r w:rsidR="0028301C" w:rsidRPr="00DA370E">
        <w:rPr>
          <w:rFonts w:ascii="Times New Roman" w:hAnsi="Times New Roman" w:cs="Times New Roman"/>
          <w:sz w:val="24"/>
          <w:szCs w:val="24"/>
        </w:rPr>
        <w:t xml:space="preserve"> mosque which purportedly issued the marriage certificate</w:t>
      </w:r>
      <w:r w:rsidR="00A57751" w:rsidRPr="00DA370E">
        <w:rPr>
          <w:rFonts w:ascii="Times New Roman" w:hAnsi="Times New Roman" w:cs="Times New Roman"/>
          <w:sz w:val="24"/>
          <w:szCs w:val="24"/>
        </w:rPr>
        <w:t>,</w:t>
      </w:r>
      <w:r w:rsidR="0028301C" w:rsidRPr="00DA370E">
        <w:rPr>
          <w:rFonts w:ascii="Times New Roman" w:hAnsi="Times New Roman" w:cs="Times New Roman"/>
          <w:sz w:val="24"/>
          <w:szCs w:val="24"/>
        </w:rPr>
        <w:t xml:space="preserve"> </w:t>
      </w:r>
      <w:r w:rsidR="003936BB" w:rsidRPr="00DA370E">
        <w:rPr>
          <w:rFonts w:ascii="Times New Roman" w:hAnsi="Times New Roman" w:cs="Times New Roman"/>
          <w:sz w:val="24"/>
          <w:szCs w:val="24"/>
        </w:rPr>
        <w:t>was built in 1986.</w:t>
      </w:r>
      <w:r w:rsidR="00F03F53" w:rsidRPr="00DA370E">
        <w:rPr>
          <w:rFonts w:ascii="Times New Roman" w:hAnsi="Times New Roman" w:cs="Times New Roman"/>
          <w:sz w:val="24"/>
          <w:szCs w:val="24"/>
        </w:rPr>
        <w:t xml:space="preserve"> </w:t>
      </w:r>
    </w:p>
    <w:p w:rsidR="00B15E55" w:rsidRPr="00DA370E" w:rsidRDefault="00A57751" w:rsidP="00B15E55">
      <w:pPr>
        <w:jc w:val="both"/>
        <w:rPr>
          <w:rFonts w:ascii="Times New Roman" w:hAnsi="Times New Roman" w:cs="Times New Roman"/>
          <w:sz w:val="24"/>
          <w:szCs w:val="24"/>
        </w:rPr>
      </w:pPr>
      <w:r w:rsidRPr="00DA370E">
        <w:rPr>
          <w:rFonts w:ascii="Times New Roman" w:hAnsi="Times New Roman" w:cs="Times New Roman"/>
          <w:b/>
          <w:sz w:val="24"/>
          <w:szCs w:val="24"/>
        </w:rPr>
        <w:lastRenderedPageBreak/>
        <w:t>PW2</w:t>
      </w:r>
      <w:r w:rsidRPr="00DA370E">
        <w:rPr>
          <w:rFonts w:ascii="Times New Roman" w:hAnsi="Times New Roman" w:cs="Times New Roman"/>
          <w:sz w:val="24"/>
          <w:szCs w:val="24"/>
        </w:rPr>
        <w:t xml:space="preserve"> also</w:t>
      </w:r>
      <w:r w:rsidR="000F2B17" w:rsidRPr="00DA370E">
        <w:rPr>
          <w:rFonts w:ascii="Times New Roman" w:hAnsi="Times New Roman" w:cs="Times New Roman"/>
          <w:sz w:val="24"/>
          <w:szCs w:val="24"/>
        </w:rPr>
        <w:t xml:space="preserve"> stated</w:t>
      </w:r>
      <w:r w:rsidRPr="00DA370E">
        <w:rPr>
          <w:rFonts w:ascii="Times New Roman" w:hAnsi="Times New Roman" w:cs="Times New Roman"/>
          <w:sz w:val="24"/>
          <w:szCs w:val="24"/>
        </w:rPr>
        <w:t xml:space="preserve"> during cross examination</w:t>
      </w:r>
      <w:r w:rsidR="000F2B17" w:rsidRPr="00DA370E">
        <w:rPr>
          <w:rFonts w:ascii="Times New Roman" w:hAnsi="Times New Roman" w:cs="Times New Roman"/>
          <w:sz w:val="24"/>
          <w:szCs w:val="24"/>
        </w:rPr>
        <w:t xml:space="preserve"> that he received a request from M/S Kwanza &amp; Co Advocates to</w:t>
      </w:r>
      <w:r w:rsidRPr="00DA370E">
        <w:rPr>
          <w:rFonts w:ascii="Times New Roman" w:hAnsi="Times New Roman" w:cs="Times New Roman"/>
          <w:sz w:val="24"/>
          <w:szCs w:val="24"/>
        </w:rPr>
        <w:t xml:space="preserve"> verify the</w:t>
      </w:r>
      <w:r w:rsidR="00EB6999" w:rsidRPr="00DA370E">
        <w:rPr>
          <w:rFonts w:ascii="Times New Roman" w:hAnsi="Times New Roman" w:cs="Times New Roman"/>
          <w:sz w:val="24"/>
          <w:szCs w:val="24"/>
        </w:rPr>
        <w:t xml:space="preserve"> marriage; that his office forwarded the letter to  </w:t>
      </w:r>
      <w:proofErr w:type="spellStart"/>
      <w:r w:rsidR="00EB6999" w:rsidRPr="00DA370E">
        <w:rPr>
          <w:rFonts w:ascii="Times New Roman" w:hAnsi="Times New Roman" w:cs="Times New Roman"/>
          <w:sz w:val="24"/>
          <w:szCs w:val="24"/>
        </w:rPr>
        <w:t>Bbuto</w:t>
      </w:r>
      <w:proofErr w:type="spellEnd"/>
      <w:r w:rsidR="00EB6999" w:rsidRPr="00DA370E">
        <w:rPr>
          <w:rFonts w:ascii="Times New Roman" w:hAnsi="Times New Roman" w:cs="Times New Roman"/>
          <w:sz w:val="24"/>
          <w:szCs w:val="24"/>
        </w:rPr>
        <w:t xml:space="preserve"> </w:t>
      </w:r>
      <w:proofErr w:type="spellStart"/>
      <w:r w:rsidR="00EB6999" w:rsidRPr="00DA370E">
        <w:rPr>
          <w:rFonts w:ascii="Times New Roman" w:hAnsi="Times New Roman" w:cs="Times New Roman"/>
          <w:sz w:val="24"/>
          <w:szCs w:val="24"/>
        </w:rPr>
        <w:t>Masijid</w:t>
      </w:r>
      <w:proofErr w:type="spellEnd"/>
      <w:r w:rsidR="00EB6999" w:rsidRPr="00DA370E">
        <w:rPr>
          <w:rFonts w:ascii="Times New Roman" w:hAnsi="Times New Roman" w:cs="Times New Roman"/>
          <w:sz w:val="24"/>
          <w:szCs w:val="24"/>
        </w:rPr>
        <w:t xml:space="preserve"> </w:t>
      </w:r>
      <w:proofErr w:type="spellStart"/>
      <w:r w:rsidR="00EB6999" w:rsidRPr="00DA370E">
        <w:rPr>
          <w:rFonts w:ascii="Times New Roman" w:hAnsi="Times New Roman" w:cs="Times New Roman"/>
          <w:sz w:val="24"/>
          <w:szCs w:val="24"/>
        </w:rPr>
        <w:t>Taqua</w:t>
      </w:r>
      <w:proofErr w:type="spellEnd"/>
      <w:r w:rsidR="00EB6999" w:rsidRPr="00DA370E">
        <w:rPr>
          <w:rFonts w:ascii="Times New Roman" w:hAnsi="Times New Roman" w:cs="Times New Roman"/>
          <w:sz w:val="24"/>
          <w:szCs w:val="24"/>
        </w:rPr>
        <w:t xml:space="preserve"> – </w:t>
      </w:r>
      <w:proofErr w:type="spellStart"/>
      <w:r w:rsidR="00EB6999" w:rsidRPr="00DA370E">
        <w:rPr>
          <w:rFonts w:ascii="Times New Roman" w:hAnsi="Times New Roman" w:cs="Times New Roman"/>
          <w:sz w:val="24"/>
          <w:szCs w:val="24"/>
        </w:rPr>
        <w:t>Bweyogerere</w:t>
      </w:r>
      <w:proofErr w:type="spellEnd"/>
      <w:r w:rsidR="004D0926" w:rsidRPr="00DA370E">
        <w:rPr>
          <w:rFonts w:ascii="Times New Roman" w:hAnsi="Times New Roman" w:cs="Times New Roman"/>
          <w:sz w:val="24"/>
          <w:szCs w:val="24"/>
        </w:rPr>
        <w:t>;</w:t>
      </w:r>
      <w:r w:rsidR="00EB6999" w:rsidRPr="00DA370E">
        <w:rPr>
          <w:rFonts w:ascii="Times New Roman" w:hAnsi="Times New Roman" w:cs="Times New Roman"/>
          <w:sz w:val="24"/>
          <w:szCs w:val="24"/>
        </w:rPr>
        <w:t xml:space="preserve"> </w:t>
      </w:r>
      <w:r w:rsidR="004D0926" w:rsidRPr="00DA370E">
        <w:rPr>
          <w:rFonts w:ascii="Times New Roman" w:hAnsi="Times New Roman" w:cs="Times New Roman"/>
          <w:sz w:val="24"/>
          <w:szCs w:val="24"/>
        </w:rPr>
        <w:t xml:space="preserve">that </w:t>
      </w:r>
      <w:r w:rsidR="00426635" w:rsidRPr="00DA370E">
        <w:rPr>
          <w:rFonts w:ascii="Times New Roman" w:hAnsi="Times New Roman" w:cs="Times New Roman"/>
          <w:sz w:val="24"/>
          <w:szCs w:val="24"/>
        </w:rPr>
        <w:t>they responded that by 19</w:t>
      </w:r>
      <w:r w:rsidR="00EB6999" w:rsidRPr="00DA370E">
        <w:rPr>
          <w:rFonts w:ascii="Times New Roman" w:hAnsi="Times New Roman" w:cs="Times New Roman"/>
          <w:sz w:val="24"/>
          <w:szCs w:val="24"/>
        </w:rPr>
        <w:t xml:space="preserve">82 </w:t>
      </w:r>
      <w:proofErr w:type="spellStart"/>
      <w:r w:rsidR="00EB6999" w:rsidRPr="00DA370E">
        <w:rPr>
          <w:rFonts w:ascii="Times New Roman" w:hAnsi="Times New Roman" w:cs="Times New Roman"/>
          <w:sz w:val="24"/>
          <w:szCs w:val="24"/>
        </w:rPr>
        <w:t>Bbuto</w:t>
      </w:r>
      <w:proofErr w:type="spellEnd"/>
      <w:r w:rsidR="00EB6999" w:rsidRPr="00DA370E">
        <w:rPr>
          <w:rFonts w:ascii="Times New Roman" w:hAnsi="Times New Roman" w:cs="Times New Roman"/>
          <w:sz w:val="24"/>
          <w:szCs w:val="24"/>
        </w:rPr>
        <w:t xml:space="preserve"> </w:t>
      </w:r>
      <w:proofErr w:type="spellStart"/>
      <w:r w:rsidR="00EB6999" w:rsidRPr="00DA370E">
        <w:rPr>
          <w:rFonts w:ascii="Times New Roman" w:hAnsi="Times New Roman" w:cs="Times New Roman"/>
          <w:sz w:val="24"/>
          <w:szCs w:val="24"/>
        </w:rPr>
        <w:t>Masijid</w:t>
      </w:r>
      <w:proofErr w:type="spellEnd"/>
      <w:r w:rsidR="00EB6999" w:rsidRPr="00DA370E">
        <w:rPr>
          <w:rFonts w:ascii="Times New Roman" w:hAnsi="Times New Roman" w:cs="Times New Roman"/>
          <w:sz w:val="24"/>
          <w:szCs w:val="24"/>
        </w:rPr>
        <w:t xml:space="preserve"> </w:t>
      </w:r>
      <w:proofErr w:type="spellStart"/>
      <w:r w:rsidR="00EB6999" w:rsidRPr="00DA370E">
        <w:rPr>
          <w:rFonts w:ascii="Times New Roman" w:hAnsi="Times New Roman" w:cs="Times New Roman"/>
          <w:sz w:val="24"/>
          <w:szCs w:val="24"/>
        </w:rPr>
        <w:t>Taqua</w:t>
      </w:r>
      <w:proofErr w:type="spellEnd"/>
      <w:r w:rsidR="00EB6999" w:rsidRPr="00DA370E">
        <w:rPr>
          <w:rFonts w:ascii="Times New Roman" w:hAnsi="Times New Roman" w:cs="Times New Roman"/>
          <w:sz w:val="24"/>
          <w:szCs w:val="24"/>
        </w:rPr>
        <w:t xml:space="preserve"> – </w:t>
      </w:r>
      <w:proofErr w:type="spellStart"/>
      <w:r w:rsidR="00EB6999" w:rsidRPr="00DA370E">
        <w:rPr>
          <w:rFonts w:ascii="Times New Roman" w:hAnsi="Times New Roman" w:cs="Times New Roman"/>
          <w:sz w:val="24"/>
          <w:szCs w:val="24"/>
        </w:rPr>
        <w:t>Bweyogerere</w:t>
      </w:r>
      <w:proofErr w:type="spellEnd"/>
      <w:r w:rsidR="00EB6999" w:rsidRPr="00DA370E">
        <w:rPr>
          <w:rFonts w:ascii="Times New Roman" w:hAnsi="Times New Roman" w:cs="Times New Roman"/>
          <w:sz w:val="24"/>
          <w:szCs w:val="24"/>
        </w:rPr>
        <w:t xml:space="preserve"> was not in existence</w:t>
      </w:r>
      <w:r w:rsidR="004D0926" w:rsidRPr="00DA370E">
        <w:rPr>
          <w:rFonts w:ascii="Times New Roman" w:hAnsi="Times New Roman" w:cs="Times New Roman"/>
          <w:sz w:val="24"/>
          <w:szCs w:val="24"/>
        </w:rPr>
        <w:t>; and</w:t>
      </w:r>
      <w:r w:rsidR="00EB6999" w:rsidRPr="00DA370E">
        <w:rPr>
          <w:rFonts w:ascii="Times New Roman" w:hAnsi="Times New Roman" w:cs="Times New Roman"/>
          <w:sz w:val="24"/>
          <w:szCs w:val="24"/>
        </w:rPr>
        <w:t xml:space="preserve"> that therefore no marriage could be solemnized. </w:t>
      </w:r>
      <w:r w:rsidR="00EB6999" w:rsidRPr="00DA370E">
        <w:rPr>
          <w:rFonts w:ascii="Times New Roman" w:hAnsi="Times New Roman" w:cs="Times New Roman"/>
          <w:b/>
          <w:sz w:val="24"/>
          <w:szCs w:val="24"/>
        </w:rPr>
        <w:t>PW2</w:t>
      </w:r>
      <w:r w:rsidR="00EB6999" w:rsidRPr="00DA370E">
        <w:rPr>
          <w:rFonts w:ascii="Times New Roman" w:hAnsi="Times New Roman" w:cs="Times New Roman"/>
          <w:sz w:val="24"/>
          <w:szCs w:val="24"/>
        </w:rPr>
        <w:t xml:space="preserve"> stated in cross examination </w:t>
      </w:r>
      <w:r w:rsidR="000F2B17" w:rsidRPr="00DA370E">
        <w:rPr>
          <w:rFonts w:ascii="Times New Roman" w:hAnsi="Times New Roman" w:cs="Times New Roman"/>
          <w:sz w:val="24"/>
          <w:szCs w:val="24"/>
        </w:rPr>
        <w:t>that he investigat</w:t>
      </w:r>
      <w:r w:rsidR="007641F0" w:rsidRPr="00DA370E">
        <w:rPr>
          <w:rFonts w:ascii="Times New Roman" w:hAnsi="Times New Roman" w:cs="Times New Roman"/>
          <w:sz w:val="24"/>
          <w:szCs w:val="24"/>
        </w:rPr>
        <w:t>ed the matter personally</w:t>
      </w:r>
      <w:r w:rsidR="000F2B17" w:rsidRPr="00DA370E">
        <w:rPr>
          <w:rFonts w:ascii="Times New Roman" w:hAnsi="Times New Roman" w:cs="Times New Roman"/>
          <w:sz w:val="24"/>
          <w:szCs w:val="24"/>
        </w:rPr>
        <w:t xml:space="preserve"> and put </w:t>
      </w:r>
      <w:r w:rsidRPr="00DA370E">
        <w:rPr>
          <w:rFonts w:ascii="Times New Roman" w:hAnsi="Times New Roman" w:cs="Times New Roman"/>
          <w:sz w:val="24"/>
          <w:szCs w:val="24"/>
        </w:rPr>
        <w:t>his findings in his</w:t>
      </w:r>
      <w:r w:rsidR="00171BB1" w:rsidRPr="00DA370E">
        <w:rPr>
          <w:rFonts w:ascii="Times New Roman" w:hAnsi="Times New Roman" w:cs="Times New Roman"/>
          <w:sz w:val="24"/>
          <w:szCs w:val="24"/>
        </w:rPr>
        <w:t xml:space="preserve"> letter to M/S Kwanza &amp; Co</w:t>
      </w:r>
      <w:r w:rsidR="004D0926" w:rsidRPr="00DA370E">
        <w:rPr>
          <w:rFonts w:ascii="Times New Roman" w:hAnsi="Times New Roman" w:cs="Times New Roman"/>
          <w:sz w:val="24"/>
          <w:szCs w:val="24"/>
        </w:rPr>
        <w:t>.</w:t>
      </w:r>
      <w:r w:rsidR="00171BB1" w:rsidRPr="00DA370E">
        <w:rPr>
          <w:rFonts w:ascii="Times New Roman" w:hAnsi="Times New Roman" w:cs="Times New Roman"/>
          <w:sz w:val="24"/>
          <w:szCs w:val="24"/>
        </w:rPr>
        <w:t xml:space="preserve"> Advocates dated 10</w:t>
      </w:r>
      <w:r w:rsidR="00171BB1" w:rsidRPr="00DA370E">
        <w:rPr>
          <w:rFonts w:ascii="Times New Roman" w:hAnsi="Times New Roman" w:cs="Times New Roman"/>
          <w:sz w:val="24"/>
          <w:szCs w:val="24"/>
          <w:vertAlign w:val="superscript"/>
        </w:rPr>
        <w:t xml:space="preserve">th </w:t>
      </w:r>
      <w:r w:rsidR="00171BB1" w:rsidRPr="00DA370E">
        <w:rPr>
          <w:rFonts w:ascii="Times New Roman" w:hAnsi="Times New Roman" w:cs="Times New Roman"/>
          <w:sz w:val="24"/>
          <w:szCs w:val="24"/>
        </w:rPr>
        <w:t>November 2014 reference number UMSC/DS/11/14</w:t>
      </w:r>
      <w:r w:rsidR="00EB6999" w:rsidRPr="00DA370E">
        <w:rPr>
          <w:rFonts w:ascii="Times New Roman" w:hAnsi="Times New Roman" w:cs="Times New Roman"/>
          <w:sz w:val="24"/>
          <w:szCs w:val="24"/>
        </w:rPr>
        <w:t xml:space="preserve"> (annexed to his sworn witness statement as</w:t>
      </w:r>
      <w:r w:rsidR="00EB6999" w:rsidRPr="00DA370E">
        <w:rPr>
          <w:rFonts w:ascii="Times New Roman" w:hAnsi="Times New Roman" w:cs="Times New Roman"/>
          <w:b/>
          <w:sz w:val="24"/>
          <w:szCs w:val="24"/>
        </w:rPr>
        <w:t xml:space="preserve"> M</w:t>
      </w:r>
      <w:r w:rsidR="00EB6999" w:rsidRPr="00DA370E">
        <w:rPr>
          <w:rFonts w:ascii="Times New Roman" w:hAnsi="Times New Roman" w:cs="Times New Roman"/>
          <w:sz w:val="24"/>
          <w:szCs w:val="24"/>
        </w:rPr>
        <w:t>)</w:t>
      </w:r>
      <w:r w:rsidRPr="00DA370E">
        <w:rPr>
          <w:rFonts w:ascii="Times New Roman" w:hAnsi="Times New Roman" w:cs="Times New Roman"/>
          <w:sz w:val="24"/>
          <w:szCs w:val="24"/>
        </w:rPr>
        <w:t>;</w:t>
      </w:r>
      <w:r w:rsidR="00EB6999" w:rsidRPr="00DA370E">
        <w:rPr>
          <w:rFonts w:ascii="Times New Roman" w:hAnsi="Times New Roman" w:cs="Times New Roman"/>
          <w:sz w:val="24"/>
          <w:szCs w:val="24"/>
        </w:rPr>
        <w:t xml:space="preserve"> </w:t>
      </w:r>
      <w:r w:rsidR="009D1CCE" w:rsidRPr="00DA370E">
        <w:rPr>
          <w:rFonts w:ascii="Times New Roman" w:hAnsi="Times New Roman" w:cs="Times New Roman"/>
          <w:sz w:val="24"/>
          <w:szCs w:val="24"/>
        </w:rPr>
        <w:t>that his investigations revealed that</w:t>
      </w:r>
      <w:r w:rsidR="00B149D3" w:rsidRPr="00DA370E">
        <w:rPr>
          <w:rFonts w:ascii="Times New Roman" w:hAnsi="Times New Roman" w:cs="Times New Roman"/>
          <w:sz w:val="24"/>
          <w:szCs w:val="24"/>
        </w:rPr>
        <w:t xml:space="preserve"> the marriage certificate annexed to</w:t>
      </w:r>
      <w:r w:rsidR="00B149D3" w:rsidRPr="00DA370E">
        <w:rPr>
          <w:rFonts w:ascii="Times New Roman" w:hAnsi="Times New Roman" w:cs="Times New Roman"/>
          <w:b/>
          <w:sz w:val="24"/>
          <w:szCs w:val="24"/>
        </w:rPr>
        <w:t xml:space="preserve"> PW1’s</w:t>
      </w:r>
      <w:r w:rsidR="00B149D3" w:rsidRPr="00DA370E">
        <w:rPr>
          <w:rFonts w:ascii="Times New Roman" w:hAnsi="Times New Roman" w:cs="Times New Roman"/>
          <w:sz w:val="24"/>
          <w:szCs w:val="24"/>
        </w:rPr>
        <w:t xml:space="preserve"> sworn witness statement</w:t>
      </w:r>
      <w:r w:rsidRPr="00DA370E">
        <w:rPr>
          <w:rFonts w:ascii="Times New Roman" w:hAnsi="Times New Roman" w:cs="Times New Roman"/>
          <w:sz w:val="24"/>
          <w:szCs w:val="24"/>
        </w:rPr>
        <w:t xml:space="preserve"> </w:t>
      </w:r>
      <w:r w:rsidR="00B149D3" w:rsidRPr="00DA370E">
        <w:rPr>
          <w:rFonts w:ascii="Times New Roman" w:hAnsi="Times New Roman" w:cs="Times New Roman"/>
          <w:sz w:val="24"/>
          <w:szCs w:val="24"/>
        </w:rPr>
        <w:t>was null and void</w:t>
      </w:r>
      <w:r w:rsidR="002C7485" w:rsidRPr="00DA370E">
        <w:rPr>
          <w:rFonts w:ascii="Times New Roman" w:hAnsi="Times New Roman" w:cs="Times New Roman"/>
          <w:sz w:val="24"/>
          <w:szCs w:val="24"/>
        </w:rPr>
        <w:t xml:space="preserve"> because the mosque (</w:t>
      </w:r>
      <w:proofErr w:type="spellStart"/>
      <w:r w:rsidR="002C7485" w:rsidRPr="00DA370E">
        <w:rPr>
          <w:rFonts w:ascii="Times New Roman" w:hAnsi="Times New Roman" w:cs="Times New Roman"/>
          <w:sz w:val="24"/>
          <w:szCs w:val="24"/>
        </w:rPr>
        <w:t>Bbuto</w:t>
      </w:r>
      <w:proofErr w:type="spellEnd"/>
      <w:r w:rsidR="002C7485" w:rsidRPr="00DA370E">
        <w:rPr>
          <w:rFonts w:ascii="Times New Roman" w:hAnsi="Times New Roman" w:cs="Times New Roman"/>
          <w:sz w:val="24"/>
          <w:szCs w:val="24"/>
        </w:rPr>
        <w:t xml:space="preserve"> </w:t>
      </w:r>
      <w:proofErr w:type="spellStart"/>
      <w:r w:rsidR="002C7485" w:rsidRPr="00DA370E">
        <w:rPr>
          <w:rFonts w:ascii="Times New Roman" w:hAnsi="Times New Roman" w:cs="Times New Roman"/>
          <w:sz w:val="24"/>
          <w:szCs w:val="24"/>
        </w:rPr>
        <w:t>Ma</w:t>
      </w:r>
      <w:r w:rsidR="00EB6999" w:rsidRPr="00DA370E">
        <w:rPr>
          <w:rFonts w:ascii="Times New Roman" w:hAnsi="Times New Roman" w:cs="Times New Roman"/>
          <w:sz w:val="24"/>
          <w:szCs w:val="24"/>
        </w:rPr>
        <w:t>sijid</w:t>
      </w:r>
      <w:proofErr w:type="spellEnd"/>
      <w:r w:rsidR="00EB6999" w:rsidRPr="00DA370E">
        <w:rPr>
          <w:rFonts w:ascii="Times New Roman" w:hAnsi="Times New Roman" w:cs="Times New Roman"/>
          <w:sz w:val="24"/>
          <w:szCs w:val="24"/>
        </w:rPr>
        <w:t xml:space="preserve"> </w:t>
      </w:r>
      <w:proofErr w:type="spellStart"/>
      <w:r w:rsidR="00EB6999" w:rsidRPr="00DA370E">
        <w:rPr>
          <w:rFonts w:ascii="Times New Roman" w:hAnsi="Times New Roman" w:cs="Times New Roman"/>
          <w:sz w:val="24"/>
          <w:szCs w:val="24"/>
        </w:rPr>
        <w:t>Taqua</w:t>
      </w:r>
      <w:proofErr w:type="spellEnd"/>
      <w:r w:rsidR="00EB6999" w:rsidRPr="00DA370E">
        <w:rPr>
          <w:rFonts w:ascii="Times New Roman" w:hAnsi="Times New Roman" w:cs="Times New Roman"/>
          <w:sz w:val="24"/>
          <w:szCs w:val="24"/>
        </w:rPr>
        <w:t xml:space="preserve"> – </w:t>
      </w:r>
      <w:proofErr w:type="spellStart"/>
      <w:r w:rsidR="00EB6999" w:rsidRPr="00DA370E">
        <w:rPr>
          <w:rFonts w:ascii="Times New Roman" w:hAnsi="Times New Roman" w:cs="Times New Roman"/>
          <w:sz w:val="24"/>
          <w:szCs w:val="24"/>
        </w:rPr>
        <w:t>Bweyogerere</w:t>
      </w:r>
      <w:proofErr w:type="spellEnd"/>
      <w:r w:rsidR="00EB6999" w:rsidRPr="00DA370E">
        <w:rPr>
          <w:rFonts w:ascii="Times New Roman" w:hAnsi="Times New Roman" w:cs="Times New Roman"/>
          <w:sz w:val="24"/>
          <w:szCs w:val="24"/>
        </w:rPr>
        <w:t>) purported to have issued the marriage certificate</w:t>
      </w:r>
      <w:r w:rsidR="002C7485" w:rsidRPr="00DA370E">
        <w:rPr>
          <w:rFonts w:ascii="Times New Roman" w:hAnsi="Times New Roman" w:cs="Times New Roman"/>
          <w:sz w:val="24"/>
          <w:szCs w:val="24"/>
        </w:rPr>
        <w:t xml:space="preserve"> denied having issued it</w:t>
      </w:r>
      <w:r w:rsidRPr="00DA370E">
        <w:rPr>
          <w:rFonts w:ascii="Times New Roman" w:hAnsi="Times New Roman" w:cs="Times New Roman"/>
          <w:sz w:val="24"/>
          <w:szCs w:val="24"/>
        </w:rPr>
        <w:t>; and</w:t>
      </w:r>
      <w:r w:rsidR="00B1160C" w:rsidRPr="00DA370E">
        <w:rPr>
          <w:rFonts w:ascii="Times New Roman" w:hAnsi="Times New Roman" w:cs="Times New Roman"/>
          <w:sz w:val="24"/>
          <w:szCs w:val="24"/>
        </w:rPr>
        <w:t xml:space="preserve"> that the Religious L</w:t>
      </w:r>
      <w:r w:rsidR="009458A0" w:rsidRPr="00DA370E">
        <w:rPr>
          <w:rFonts w:ascii="Times New Roman" w:hAnsi="Times New Roman" w:cs="Times New Roman"/>
          <w:sz w:val="24"/>
          <w:szCs w:val="24"/>
        </w:rPr>
        <w:t xml:space="preserve">eaders </w:t>
      </w:r>
      <w:r w:rsidRPr="00DA370E">
        <w:rPr>
          <w:rFonts w:ascii="Times New Roman" w:hAnsi="Times New Roman" w:cs="Times New Roman"/>
          <w:sz w:val="24"/>
          <w:szCs w:val="24"/>
        </w:rPr>
        <w:t>in that mosque told him</w:t>
      </w:r>
      <w:r w:rsidR="009458A0" w:rsidRPr="00DA370E">
        <w:rPr>
          <w:rFonts w:ascii="Times New Roman" w:hAnsi="Times New Roman" w:cs="Times New Roman"/>
          <w:sz w:val="24"/>
          <w:szCs w:val="24"/>
        </w:rPr>
        <w:t xml:space="preserve"> the document was not theirs</w:t>
      </w:r>
      <w:r w:rsidR="00B149D3" w:rsidRPr="00DA370E">
        <w:rPr>
          <w:rFonts w:ascii="Times New Roman" w:hAnsi="Times New Roman" w:cs="Times New Roman"/>
          <w:sz w:val="24"/>
          <w:szCs w:val="24"/>
        </w:rPr>
        <w:t xml:space="preserve">. </w:t>
      </w:r>
      <w:r w:rsidR="002C7485" w:rsidRPr="00DA370E">
        <w:rPr>
          <w:rFonts w:ascii="Times New Roman" w:hAnsi="Times New Roman" w:cs="Times New Roman"/>
          <w:b/>
          <w:sz w:val="24"/>
          <w:szCs w:val="24"/>
        </w:rPr>
        <w:t>PW2</w:t>
      </w:r>
      <w:r w:rsidR="00B149D3" w:rsidRPr="00DA370E">
        <w:rPr>
          <w:rFonts w:ascii="Times New Roman" w:hAnsi="Times New Roman" w:cs="Times New Roman"/>
          <w:sz w:val="24"/>
          <w:szCs w:val="24"/>
        </w:rPr>
        <w:t xml:space="preserve"> also stated that</w:t>
      </w:r>
      <w:r w:rsidR="002C7485" w:rsidRPr="00DA370E">
        <w:rPr>
          <w:rFonts w:ascii="Times New Roman" w:hAnsi="Times New Roman" w:cs="Times New Roman"/>
          <w:sz w:val="24"/>
          <w:szCs w:val="24"/>
        </w:rPr>
        <w:t xml:space="preserve"> he called Sheikh </w:t>
      </w:r>
      <w:proofErr w:type="spellStart"/>
      <w:r w:rsidR="002C7485" w:rsidRPr="00DA370E">
        <w:rPr>
          <w:rFonts w:ascii="Times New Roman" w:hAnsi="Times New Roman" w:cs="Times New Roman"/>
          <w:sz w:val="24"/>
          <w:szCs w:val="24"/>
        </w:rPr>
        <w:t>Makhi</w:t>
      </w:r>
      <w:proofErr w:type="spellEnd"/>
      <w:r w:rsidR="002C7485" w:rsidRPr="00DA370E">
        <w:rPr>
          <w:rFonts w:ascii="Times New Roman" w:hAnsi="Times New Roman" w:cs="Times New Roman"/>
          <w:sz w:val="24"/>
          <w:szCs w:val="24"/>
        </w:rPr>
        <w:t xml:space="preserve"> whose purported signature appears on the certificate and presented him with the certificate but he denied it</w:t>
      </w:r>
      <w:r w:rsidR="00251414" w:rsidRPr="00DA370E">
        <w:rPr>
          <w:rFonts w:ascii="Times New Roman" w:hAnsi="Times New Roman" w:cs="Times New Roman"/>
          <w:sz w:val="24"/>
          <w:szCs w:val="24"/>
        </w:rPr>
        <w:t>;</w:t>
      </w:r>
      <w:r w:rsidR="002C7485" w:rsidRPr="00DA370E">
        <w:rPr>
          <w:rFonts w:ascii="Times New Roman" w:hAnsi="Times New Roman" w:cs="Times New Roman"/>
          <w:sz w:val="24"/>
          <w:szCs w:val="24"/>
        </w:rPr>
        <w:t xml:space="preserve"> </w:t>
      </w:r>
      <w:r w:rsidR="000F0C99" w:rsidRPr="00DA370E">
        <w:rPr>
          <w:rFonts w:ascii="Times New Roman" w:hAnsi="Times New Roman" w:cs="Times New Roman"/>
          <w:sz w:val="24"/>
          <w:szCs w:val="24"/>
        </w:rPr>
        <w:t xml:space="preserve">that </w:t>
      </w:r>
      <w:r w:rsidR="00251414" w:rsidRPr="00DA370E">
        <w:rPr>
          <w:rFonts w:ascii="Times New Roman" w:hAnsi="Times New Roman" w:cs="Times New Roman"/>
          <w:sz w:val="24"/>
          <w:szCs w:val="24"/>
        </w:rPr>
        <w:t xml:space="preserve">Sheikh </w:t>
      </w:r>
      <w:proofErr w:type="spellStart"/>
      <w:r w:rsidR="00251414" w:rsidRPr="00DA370E">
        <w:rPr>
          <w:rFonts w:ascii="Times New Roman" w:hAnsi="Times New Roman" w:cs="Times New Roman"/>
          <w:sz w:val="24"/>
          <w:szCs w:val="24"/>
        </w:rPr>
        <w:t>Makhi</w:t>
      </w:r>
      <w:proofErr w:type="spellEnd"/>
      <w:r w:rsidR="00251414" w:rsidRPr="00DA370E">
        <w:rPr>
          <w:rFonts w:ascii="Times New Roman" w:hAnsi="Times New Roman" w:cs="Times New Roman"/>
          <w:sz w:val="24"/>
          <w:szCs w:val="24"/>
        </w:rPr>
        <w:t xml:space="preserve"> </w:t>
      </w:r>
      <w:r w:rsidR="00B1160C" w:rsidRPr="00DA370E">
        <w:rPr>
          <w:rFonts w:ascii="Times New Roman" w:hAnsi="Times New Roman" w:cs="Times New Roman"/>
          <w:sz w:val="24"/>
          <w:szCs w:val="24"/>
        </w:rPr>
        <w:t xml:space="preserve">who purportedly </w:t>
      </w:r>
      <w:r w:rsidR="000F0C99" w:rsidRPr="00DA370E">
        <w:rPr>
          <w:rFonts w:ascii="Times New Roman" w:hAnsi="Times New Roman" w:cs="Times New Roman"/>
          <w:sz w:val="24"/>
          <w:szCs w:val="24"/>
        </w:rPr>
        <w:t xml:space="preserve">conducted the said marriage has never been an Imam or a member of the committee of </w:t>
      </w:r>
      <w:proofErr w:type="spellStart"/>
      <w:r w:rsidR="00251414" w:rsidRPr="00DA370E">
        <w:rPr>
          <w:rFonts w:ascii="Times New Roman" w:hAnsi="Times New Roman" w:cs="Times New Roman"/>
          <w:sz w:val="24"/>
          <w:szCs w:val="24"/>
        </w:rPr>
        <w:t>Bbuto</w:t>
      </w:r>
      <w:proofErr w:type="spellEnd"/>
      <w:r w:rsidR="00251414" w:rsidRPr="00DA370E">
        <w:rPr>
          <w:rFonts w:ascii="Times New Roman" w:hAnsi="Times New Roman" w:cs="Times New Roman"/>
          <w:sz w:val="24"/>
          <w:szCs w:val="24"/>
        </w:rPr>
        <w:t xml:space="preserve"> </w:t>
      </w:r>
      <w:proofErr w:type="spellStart"/>
      <w:r w:rsidR="00251414" w:rsidRPr="00DA370E">
        <w:rPr>
          <w:rFonts w:ascii="Times New Roman" w:hAnsi="Times New Roman" w:cs="Times New Roman"/>
          <w:sz w:val="24"/>
          <w:szCs w:val="24"/>
        </w:rPr>
        <w:t>Masijid</w:t>
      </w:r>
      <w:proofErr w:type="spellEnd"/>
      <w:r w:rsidR="00251414" w:rsidRPr="00DA370E">
        <w:rPr>
          <w:rFonts w:ascii="Times New Roman" w:hAnsi="Times New Roman" w:cs="Times New Roman"/>
          <w:sz w:val="24"/>
          <w:szCs w:val="24"/>
        </w:rPr>
        <w:t xml:space="preserve"> </w:t>
      </w:r>
      <w:proofErr w:type="spellStart"/>
      <w:r w:rsidR="00251414" w:rsidRPr="00DA370E">
        <w:rPr>
          <w:rFonts w:ascii="Times New Roman" w:hAnsi="Times New Roman" w:cs="Times New Roman"/>
          <w:sz w:val="24"/>
          <w:szCs w:val="24"/>
        </w:rPr>
        <w:t>Taqua</w:t>
      </w:r>
      <w:proofErr w:type="spellEnd"/>
      <w:r w:rsidR="00251414" w:rsidRPr="00DA370E">
        <w:rPr>
          <w:rFonts w:ascii="Times New Roman" w:hAnsi="Times New Roman" w:cs="Times New Roman"/>
          <w:sz w:val="24"/>
          <w:szCs w:val="24"/>
        </w:rPr>
        <w:t xml:space="preserve"> – </w:t>
      </w:r>
      <w:proofErr w:type="spellStart"/>
      <w:r w:rsidR="00251414" w:rsidRPr="00DA370E">
        <w:rPr>
          <w:rFonts w:ascii="Times New Roman" w:hAnsi="Times New Roman" w:cs="Times New Roman"/>
          <w:sz w:val="24"/>
          <w:szCs w:val="24"/>
        </w:rPr>
        <w:t>Bweyogerere</w:t>
      </w:r>
      <w:proofErr w:type="spellEnd"/>
      <w:r w:rsidR="00251414" w:rsidRPr="00DA370E">
        <w:rPr>
          <w:rFonts w:ascii="Times New Roman" w:hAnsi="Times New Roman" w:cs="Times New Roman"/>
          <w:sz w:val="24"/>
          <w:szCs w:val="24"/>
        </w:rPr>
        <w:t>; that the certificate</w:t>
      </w:r>
      <w:r w:rsidR="00260A8E" w:rsidRPr="00DA370E">
        <w:rPr>
          <w:rFonts w:ascii="Times New Roman" w:hAnsi="Times New Roman" w:cs="Times New Roman"/>
          <w:sz w:val="24"/>
          <w:szCs w:val="24"/>
        </w:rPr>
        <w:t xml:space="preserve"> does not show the date when </w:t>
      </w:r>
      <w:r w:rsidR="0017386F" w:rsidRPr="00DA370E">
        <w:rPr>
          <w:rFonts w:ascii="Times New Roman" w:hAnsi="Times New Roman" w:cs="Times New Roman"/>
          <w:sz w:val="24"/>
          <w:szCs w:val="24"/>
        </w:rPr>
        <w:t xml:space="preserve">it </w:t>
      </w:r>
      <w:r w:rsidR="00260A8E" w:rsidRPr="00DA370E">
        <w:rPr>
          <w:rFonts w:ascii="Times New Roman" w:hAnsi="Times New Roman" w:cs="Times New Roman"/>
          <w:sz w:val="24"/>
          <w:szCs w:val="24"/>
        </w:rPr>
        <w:t>was issued</w:t>
      </w:r>
      <w:r w:rsidR="004D0926" w:rsidRPr="00DA370E">
        <w:rPr>
          <w:rFonts w:ascii="Times New Roman" w:hAnsi="Times New Roman" w:cs="Times New Roman"/>
          <w:sz w:val="24"/>
          <w:szCs w:val="24"/>
        </w:rPr>
        <w:t>;</w:t>
      </w:r>
      <w:r w:rsidR="00260A8E" w:rsidRPr="00DA370E">
        <w:rPr>
          <w:rFonts w:ascii="Times New Roman" w:hAnsi="Times New Roman" w:cs="Times New Roman"/>
          <w:sz w:val="24"/>
          <w:szCs w:val="24"/>
        </w:rPr>
        <w:t xml:space="preserve"> </w:t>
      </w:r>
      <w:r w:rsidR="000F0C99" w:rsidRPr="00DA370E">
        <w:rPr>
          <w:rFonts w:ascii="Times New Roman" w:hAnsi="Times New Roman" w:cs="Times New Roman"/>
          <w:sz w:val="24"/>
          <w:szCs w:val="24"/>
        </w:rPr>
        <w:t>and that the said marriage certificate has never been registered</w:t>
      </w:r>
      <w:r w:rsidR="009458A0" w:rsidRPr="00DA370E">
        <w:rPr>
          <w:rFonts w:ascii="Times New Roman" w:hAnsi="Times New Roman" w:cs="Times New Roman"/>
          <w:sz w:val="24"/>
          <w:szCs w:val="24"/>
        </w:rPr>
        <w:t xml:space="preserve"> with UMSC</w:t>
      </w:r>
      <w:r w:rsidR="000F0C99" w:rsidRPr="00DA370E">
        <w:rPr>
          <w:rFonts w:ascii="Times New Roman" w:hAnsi="Times New Roman" w:cs="Times New Roman"/>
          <w:sz w:val="24"/>
          <w:szCs w:val="24"/>
        </w:rPr>
        <w:t>.</w:t>
      </w:r>
      <w:r w:rsidR="00512DB2" w:rsidRPr="00DA370E">
        <w:rPr>
          <w:rFonts w:ascii="Times New Roman" w:hAnsi="Times New Roman" w:cs="Times New Roman"/>
          <w:sz w:val="24"/>
          <w:szCs w:val="24"/>
        </w:rPr>
        <w:t xml:space="preserve"> </w:t>
      </w:r>
      <w:r w:rsidR="00B15E55" w:rsidRPr="00DA370E">
        <w:rPr>
          <w:rFonts w:ascii="Times New Roman" w:hAnsi="Times New Roman" w:cs="Times New Roman"/>
          <w:sz w:val="24"/>
          <w:szCs w:val="24"/>
        </w:rPr>
        <w:t xml:space="preserve">In the letter </w:t>
      </w:r>
      <w:r w:rsidR="00B15E55" w:rsidRPr="00DA370E">
        <w:rPr>
          <w:rFonts w:ascii="Times New Roman" w:hAnsi="Times New Roman" w:cs="Times New Roman"/>
          <w:b/>
          <w:sz w:val="24"/>
          <w:szCs w:val="24"/>
        </w:rPr>
        <w:t>PW2</w:t>
      </w:r>
      <w:r w:rsidR="00B15E55" w:rsidRPr="00DA370E">
        <w:rPr>
          <w:rFonts w:ascii="Times New Roman" w:hAnsi="Times New Roman" w:cs="Times New Roman"/>
          <w:sz w:val="24"/>
          <w:szCs w:val="24"/>
        </w:rPr>
        <w:t xml:space="preserve"> stated that the marriage was “invalid and not genuine”.</w:t>
      </w:r>
    </w:p>
    <w:p w:rsidR="00B62494" w:rsidRPr="00DA370E" w:rsidRDefault="00C85DFE" w:rsidP="00B62494">
      <w:pPr>
        <w:jc w:val="both"/>
        <w:rPr>
          <w:rFonts w:ascii="Times New Roman" w:hAnsi="Times New Roman" w:cs="Times New Roman"/>
          <w:sz w:val="24"/>
          <w:szCs w:val="24"/>
        </w:rPr>
      </w:pPr>
      <w:r w:rsidRPr="00DA370E">
        <w:rPr>
          <w:rFonts w:ascii="Times New Roman" w:hAnsi="Times New Roman" w:cs="Times New Roman"/>
          <w:sz w:val="24"/>
          <w:szCs w:val="24"/>
        </w:rPr>
        <w:t>The defendant’s counsel submitted that no thorough investigation was carried out</w:t>
      </w:r>
      <w:r w:rsidR="005A2C25" w:rsidRPr="00DA370E">
        <w:rPr>
          <w:rFonts w:ascii="Times New Roman" w:hAnsi="Times New Roman" w:cs="Times New Roman"/>
          <w:sz w:val="24"/>
          <w:szCs w:val="24"/>
        </w:rPr>
        <w:t>,</w:t>
      </w:r>
      <w:r w:rsidRPr="00DA370E">
        <w:rPr>
          <w:rFonts w:ascii="Times New Roman" w:hAnsi="Times New Roman" w:cs="Times New Roman"/>
          <w:sz w:val="24"/>
          <w:szCs w:val="24"/>
        </w:rPr>
        <w:t xml:space="preserve"> in that the report dated 10</w:t>
      </w:r>
      <w:r w:rsidRPr="00DA370E">
        <w:rPr>
          <w:rFonts w:ascii="Times New Roman" w:hAnsi="Times New Roman" w:cs="Times New Roman"/>
          <w:sz w:val="24"/>
          <w:szCs w:val="24"/>
          <w:vertAlign w:val="superscript"/>
        </w:rPr>
        <w:t>th</w:t>
      </w:r>
      <w:r w:rsidRPr="00DA370E">
        <w:rPr>
          <w:rFonts w:ascii="Times New Roman" w:hAnsi="Times New Roman" w:cs="Times New Roman"/>
          <w:sz w:val="24"/>
          <w:szCs w:val="24"/>
        </w:rPr>
        <w:t xml:space="preserve"> November 2014 was made before the thorough investigations were carried out. Counsel </w:t>
      </w:r>
      <w:r w:rsidR="00260A8E" w:rsidRPr="00DA370E">
        <w:rPr>
          <w:rFonts w:ascii="Times New Roman" w:hAnsi="Times New Roman" w:cs="Times New Roman"/>
          <w:sz w:val="24"/>
          <w:szCs w:val="24"/>
        </w:rPr>
        <w:t xml:space="preserve">submitted that the evidence of </w:t>
      </w:r>
      <w:r w:rsidR="00260A8E" w:rsidRPr="00DA370E">
        <w:rPr>
          <w:rFonts w:ascii="Times New Roman" w:hAnsi="Times New Roman" w:cs="Times New Roman"/>
          <w:b/>
          <w:sz w:val="24"/>
          <w:szCs w:val="24"/>
        </w:rPr>
        <w:t>D</w:t>
      </w:r>
      <w:r w:rsidRPr="00DA370E">
        <w:rPr>
          <w:rFonts w:ascii="Times New Roman" w:hAnsi="Times New Roman" w:cs="Times New Roman"/>
          <w:b/>
          <w:sz w:val="24"/>
          <w:szCs w:val="24"/>
        </w:rPr>
        <w:t>W2</w:t>
      </w:r>
      <w:r w:rsidR="00260A8E" w:rsidRPr="00DA370E">
        <w:rPr>
          <w:rFonts w:ascii="Times New Roman" w:hAnsi="Times New Roman" w:cs="Times New Roman"/>
          <w:sz w:val="24"/>
          <w:szCs w:val="24"/>
        </w:rPr>
        <w:t xml:space="preserve"> (he meant </w:t>
      </w:r>
      <w:r w:rsidR="00260A8E" w:rsidRPr="00DA370E">
        <w:rPr>
          <w:rFonts w:ascii="Times New Roman" w:hAnsi="Times New Roman" w:cs="Times New Roman"/>
          <w:b/>
          <w:sz w:val="24"/>
          <w:szCs w:val="24"/>
        </w:rPr>
        <w:t>PW2</w:t>
      </w:r>
      <w:r w:rsidR="00260A8E" w:rsidRPr="00DA370E">
        <w:rPr>
          <w:rFonts w:ascii="Times New Roman" w:hAnsi="Times New Roman" w:cs="Times New Roman"/>
          <w:sz w:val="24"/>
          <w:szCs w:val="24"/>
        </w:rPr>
        <w:t>?)</w:t>
      </w:r>
      <w:r w:rsidRPr="00DA370E">
        <w:rPr>
          <w:rFonts w:ascii="Times New Roman" w:hAnsi="Times New Roman" w:cs="Times New Roman"/>
          <w:sz w:val="24"/>
          <w:szCs w:val="24"/>
        </w:rPr>
        <w:t xml:space="preserve"> carrying out a thorough investigation should be rejected since he failed to logically</w:t>
      </w:r>
      <w:r w:rsidR="00B62494" w:rsidRPr="00DA370E">
        <w:rPr>
          <w:rFonts w:ascii="Times New Roman" w:hAnsi="Times New Roman" w:cs="Times New Roman"/>
          <w:sz w:val="24"/>
          <w:szCs w:val="24"/>
        </w:rPr>
        <w:t xml:space="preserve"> justify why after his purported thorough investigation the defendant was again being invited for investigations </w:t>
      </w:r>
      <w:r w:rsidR="005A2C25" w:rsidRPr="00DA370E">
        <w:rPr>
          <w:rFonts w:ascii="Times New Roman" w:hAnsi="Times New Roman" w:cs="Times New Roman"/>
          <w:sz w:val="24"/>
          <w:szCs w:val="24"/>
        </w:rPr>
        <w:t xml:space="preserve">in </w:t>
      </w:r>
      <w:r w:rsidR="00B62494" w:rsidRPr="00DA370E">
        <w:rPr>
          <w:rFonts w:ascii="Times New Roman" w:hAnsi="Times New Roman" w:cs="Times New Roman"/>
          <w:sz w:val="24"/>
          <w:szCs w:val="24"/>
        </w:rPr>
        <w:t>a consultative meetin</w:t>
      </w:r>
      <w:r w:rsidR="005A2C25" w:rsidRPr="00DA370E">
        <w:rPr>
          <w:rFonts w:ascii="Times New Roman" w:hAnsi="Times New Roman" w:cs="Times New Roman"/>
          <w:sz w:val="24"/>
          <w:szCs w:val="24"/>
        </w:rPr>
        <w:t>g to help come up with a report</w:t>
      </w:r>
      <w:r w:rsidR="00B62494" w:rsidRPr="00DA370E">
        <w:rPr>
          <w:rFonts w:ascii="Times New Roman" w:hAnsi="Times New Roman" w:cs="Times New Roman"/>
          <w:sz w:val="24"/>
          <w:szCs w:val="24"/>
        </w:rPr>
        <w:t>.</w:t>
      </w:r>
      <w:r w:rsidR="00C80DB4" w:rsidRPr="00DA370E">
        <w:rPr>
          <w:rFonts w:ascii="Times New Roman" w:hAnsi="Times New Roman" w:cs="Times New Roman"/>
          <w:sz w:val="24"/>
          <w:szCs w:val="24"/>
        </w:rPr>
        <w:t xml:space="preserve"> Counsel also submitted that since </w:t>
      </w:r>
      <w:r w:rsidR="00C80DB4" w:rsidRPr="00DA370E">
        <w:rPr>
          <w:rFonts w:ascii="Times New Roman" w:hAnsi="Times New Roman" w:cs="Times New Roman"/>
          <w:b/>
          <w:sz w:val="24"/>
          <w:szCs w:val="24"/>
        </w:rPr>
        <w:t>PW2</w:t>
      </w:r>
      <w:r w:rsidR="00C80DB4" w:rsidRPr="00DA370E">
        <w:rPr>
          <w:rFonts w:ascii="Times New Roman" w:hAnsi="Times New Roman" w:cs="Times New Roman"/>
          <w:sz w:val="24"/>
          <w:szCs w:val="24"/>
        </w:rPr>
        <w:t xml:space="preserve"> confirmed the existence of two mosques</w:t>
      </w:r>
      <w:r w:rsidR="00F03F53" w:rsidRPr="00DA370E">
        <w:rPr>
          <w:rFonts w:ascii="Times New Roman" w:hAnsi="Times New Roman" w:cs="Times New Roman"/>
          <w:sz w:val="24"/>
          <w:szCs w:val="24"/>
        </w:rPr>
        <w:t>,</w:t>
      </w:r>
      <w:r w:rsidR="00C80DB4" w:rsidRPr="00DA370E">
        <w:rPr>
          <w:rFonts w:ascii="Times New Roman" w:hAnsi="Times New Roman" w:cs="Times New Roman"/>
          <w:sz w:val="24"/>
          <w:szCs w:val="24"/>
        </w:rPr>
        <w:t xml:space="preserve"> </w:t>
      </w:r>
      <w:proofErr w:type="spellStart"/>
      <w:r w:rsidR="00C80DB4" w:rsidRPr="00DA370E">
        <w:rPr>
          <w:rFonts w:ascii="Times New Roman" w:hAnsi="Times New Roman" w:cs="Times New Roman"/>
          <w:sz w:val="24"/>
          <w:szCs w:val="24"/>
        </w:rPr>
        <w:t>Bbuto</w:t>
      </w:r>
      <w:proofErr w:type="spellEnd"/>
      <w:r w:rsidR="00C80DB4" w:rsidRPr="00DA370E">
        <w:rPr>
          <w:rFonts w:ascii="Times New Roman" w:hAnsi="Times New Roman" w:cs="Times New Roman"/>
          <w:sz w:val="24"/>
          <w:szCs w:val="24"/>
        </w:rPr>
        <w:t xml:space="preserve"> </w:t>
      </w:r>
      <w:proofErr w:type="spellStart"/>
      <w:r w:rsidR="00C80DB4" w:rsidRPr="00DA370E">
        <w:rPr>
          <w:rFonts w:ascii="Times New Roman" w:hAnsi="Times New Roman" w:cs="Times New Roman"/>
          <w:sz w:val="24"/>
          <w:szCs w:val="24"/>
        </w:rPr>
        <w:t>Masijid</w:t>
      </w:r>
      <w:proofErr w:type="spellEnd"/>
      <w:r w:rsidR="00C80DB4" w:rsidRPr="00DA370E">
        <w:rPr>
          <w:rFonts w:ascii="Times New Roman" w:hAnsi="Times New Roman" w:cs="Times New Roman"/>
          <w:sz w:val="24"/>
          <w:szCs w:val="24"/>
        </w:rPr>
        <w:t xml:space="preserve"> </w:t>
      </w:r>
      <w:proofErr w:type="spellStart"/>
      <w:r w:rsidR="00C80DB4" w:rsidRPr="00DA370E">
        <w:rPr>
          <w:rFonts w:ascii="Times New Roman" w:hAnsi="Times New Roman" w:cs="Times New Roman"/>
          <w:sz w:val="24"/>
          <w:szCs w:val="24"/>
        </w:rPr>
        <w:t>Taqua</w:t>
      </w:r>
      <w:proofErr w:type="spellEnd"/>
      <w:r w:rsidR="00C80DB4" w:rsidRPr="00DA370E">
        <w:rPr>
          <w:rFonts w:ascii="Times New Roman" w:hAnsi="Times New Roman" w:cs="Times New Roman"/>
          <w:sz w:val="24"/>
          <w:szCs w:val="24"/>
        </w:rPr>
        <w:t xml:space="preserve"> – </w:t>
      </w:r>
      <w:proofErr w:type="spellStart"/>
      <w:r w:rsidR="00C80DB4" w:rsidRPr="00DA370E">
        <w:rPr>
          <w:rFonts w:ascii="Times New Roman" w:hAnsi="Times New Roman" w:cs="Times New Roman"/>
          <w:sz w:val="24"/>
          <w:szCs w:val="24"/>
        </w:rPr>
        <w:t>Bweyogerere</w:t>
      </w:r>
      <w:proofErr w:type="spellEnd"/>
      <w:r w:rsidR="00C80DB4" w:rsidRPr="00DA370E">
        <w:rPr>
          <w:rFonts w:ascii="Times New Roman" w:hAnsi="Times New Roman" w:cs="Times New Roman"/>
          <w:sz w:val="24"/>
          <w:szCs w:val="24"/>
        </w:rPr>
        <w:t xml:space="preserve"> and Masjid </w:t>
      </w:r>
      <w:proofErr w:type="spellStart"/>
      <w:r w:rsidR="00C80DB4" w:rsidRPr="00DA370E">
        <w:rPr>
          <w:rFonts w:ascii="Times New Roman" w:hAnsi="Times New Roman" w:cs="Times New Roman"/>
          <w:sz w:val="24"/>
          <w:szCs w:val="24"/>
        </w:rPr>
        <w:t>Taqua</w:t>
      </w:r>
      <w:proofErr w:type="spellEnd"/>
      <w:r w:rsidR="00F03F53" w:rsidRPr="00DA370E">
        <w:rPr>
          <w:rFonts w:ascii="Times New Roman" w:hAnsi="Times New Roman" w:cs="Times New Roman"/>
          <w:sz w:val="24"/>
          <w:szCs w:val="24"/>
        </w:rPr>
        <w:t>,</w:t>
      </w:r>
      <w:r w:rsidR="00C80DB4" w:rsidRPr="00DA370E">
        <w:rPr>
          <w:rFonts w:ascii="Times New Roman" w:hAnsi="Times New Roman" w:cs="Times New Roman"/>
          <w:sz w:val="24"/>
          <w:szCs w:val="24"/>
        </w:rPr>
        <w:t xml:space="preserve"> the inquiry should have involved both mosques instead of only </w:t>
      </w:r>
      <w:proofErr w:type="spellStart"/>
      <w:r w:rsidR="00C80DB4" w:rsidRPr="00DA370E">
        <w:rPr>
          <w:rFonts w:ascii="Times New Roman" w:hAnsi="Times New Roman" w:cs="Times New Roman"/>
          <w:sz w:val="24"/>
          <w:szCs w:val="24"/>
        </w:rPr>
        <w:t>Bbuto</w:t>
      </w:r>
      <w:proofErr w:type="spellEnd"/>
      <w:r w:rsidR="00C80DB4" w:rsidRPr="00DA370E">
        <w:rPr>
          <w:rFonts w:ascii="Times New Roman" w:hAnsi="Times New Roman" w:cs="Times New Roman"/>
          <w:sz w:val="24"/>
          <w:szCs w:val="24"/>
        </w:rPr>
        <w:t xml:space="preserve"> </w:t>
      </w:r>
      <w:proofErr w:type="spellStart"/>
      <w:r w:rsidR="00C80DB4" w:rsidRPr="00DA370E">
        <w:rPr>
          <w:rFonts w:ascii="Times New Roman" w:hAnsi="Times New Roman" w:cs="Times New Roman"/>
          <w:sz w:val="24"/>
          <w:szCs w:val="24"/>
        </w:rPr>
        <w:t>Masijid</w:t>
      </w:r>
      <w:proofErr w:type="spellEnd"/>
      <w:r w:rsidR="00C80DB4" w:rsidRPr="00DA370E">
        <w:rPr>
          <w:rFonts w:ascii="Times New Roman" w:hAnsi="Times New Roman" w:cs="Times New Roman"/>
          <w:sz w:val="24"/>
          <w:szCs w:val="24"/>
        </w:rPr>
        <w:t xml:space="preserve"> </w:t>
      </w:r>
      <w:proofErr w:type="spellStart"/>
      <w:r w:rsidR="00C80DB4" w:rsidRPr="00DA370E">
        <w:rPr>
          <w:rFonts w:ascii="Times New Roman" w:hAnsi="Times New Roman" w:cs="Times New Roman"/>
          <w:sz w:val="24"/>
          <w:szCs w:val="24"/>
        </w:rPr>
        <w:t>Taqua</w:t>
      </w:r>
      <w:proofErr w:type="spellEnd"/>
      <w:r w:rsidR="00C80DB4" w:rsidRPr="00DA370E">
        <w:rPr>
          <w:rFonts w:ascii="Times New Roman" w:hAnsi="Times New Roman" w:cs="Times New Roman"/>
          <w:sz w:val="24"/>
          <w:szCs w:val="24"/>
        </w:rPr>
        <w:t xml:space="preserve"> – </w:t>
      </w:r>
      <w:proofErr w:type="spellStart"/>
      <w:r w:rsidR="00C80DB4" w:rsidRPr="00DA370E">
        <w:rPr>
          <w:rFonts w:ascii="Times New Roman" w:hAnsi="Times New Roman" w:cs="Times New Roman"/>
          <w:sz w:val="24"/>
          <w:szCs w:val="24"/>
        </w:rPr>
        <w:t>Bweyogerere</w:t>
      </w:r>
      <w:proofErr w:type="spellEnd"/>
      <w:r w:rsidR="00C80DB4" w:rsidRPr="00DA370E">
        <w:rPr>
          <w:rFonts w:ascii="Times New Roman" w:hAnsi="Times New Roman" w:cs="Times New Roman"/>
          <w:sz w:val="24"/>
          <w:szCs w:val="24"/>
        </w:rPr>
        <w:t>.</w:t>
      </w:r>
    </w:p>
    <w:p w:rsidR="00707444" w:rsidRPr="00DA370E" w:rsidRDefault="005A2C25" w:rsidP="00894570">
      <w:pPr>
        <w:jc w:val="both"/>
        <w:rPr>
          <w:rFonts w:ascii="Times New Roman" w:hAnsi="Times New Roman" w:cs="Times New Roman"/>
          <w:sz w:val="24"/>
          <w:szCs w:val="24"/>
        </w:rPr>
      </w:pPr>
      <w:r w:rsidRPr="00DA370E">
        <w:rPr>
          <w:rFonts w:ascii="Times New Roman" w:hAnsi="Times New Roman" w:cs="Times New Roman"/>
          <w:sz w:val="24"/>
          <w:szCs w:val="24"/>
        </w:rPr>
        <w:t xml:space="preserve">The marriage certificate </w:t>
      </w:r>
      <w:r w:rsidR="00B15E55" w:rsidRPr="00DA370E">
        <w:rPr>
          <w:rFonts w:ascii="Times New Roman" w:hAnsi="Times New Roman" w:cs="Times New Roman"/>
          <w:sz w:val="24"/>
          <w:szCs w:val="24"/>
        </w:rPr>
        <w:t xml:space="preserve">on the record of </w:t>
      </w:r>
      <w:r w:rsidR="00B15E55" w:rsidRPr="00DA370E">
        <w:rPr>
          <w:rFonts w:ascii="Times New Roman" w:hAnsi="Times New Roman" w:cs="Times New Roman"/>
          <w:b/>
          <w:sz w:val="24"/>
          <w:szCs w:val="24"/>
        </w:rPr>
        <w:t>AC</w:t>
      </w:r>
      <w:r w:rsidR="00B1160C" w:rsidRPr="00DA370E">
        <w:rPr>
          <w:rFonts w:ascii="Times New Roman" w:hAnsi="Times New Roman" w:cs="Times New Roman"/>
          <w:b/>
          <w:sz w:val="24"/>
          <w:szCs w:val="24"/>
        </w:rPr>
        <w:t xml:space="preserve"> 504/2011</w:t>
      </w:r>
      <w:r w:rsidR="00B1160C" w:rsidRPr="00DA370E">
        <w:rPr>
          <w:rFonts w:ascii="Times New Roman" w:hAnsi="Times New Roman" w:cs="Times New Roman"/>
          <w:sz w:val="24"/>
          <w:szCs w:val="24"/>
        </w:rPr>
        <w:t xml:space="preserve"> </w:t>
      </w:r>
      <w:r w:rsidR="00833CA3" w:rsidRPr="00DA370E">
        <w:rPr>
          <w:rFonts w:ascii="Times New Roman" w:hAnsi="Times New Roman" w:cs="Times New Roman"/>
          <w:sz w:val="24"/>
          <w:szCs w:val="24"/>
        </w:rPr>
        <w:t xml:space="preserve">shows the marriage was conducted at </w:t>
      </w:r>
      <w:proofErr w:type="spellStart"/>
      <w:r w:rsidR="00833CA3" w:rsidRPr="00DA370E">
        <w:rPr>
          <w:rFonts w:ascii="Times New Roman" w:hAnsi="Times New Roman" w:cs="Times New Roman"/>
          <w:sz w:val="24"/>
          <w:szCs w:val="24"/>
        </w:rPr>
        <w:t>Bbuto</w:t>
      </w:r>
      <w:proofErr w:type="spellEnd"/>
      <w:r w:rsidR="00833CA3" w:rsidRPr="00DA370E">
        <w:rPr>
          <w:rFonts w:ascii="Times New Roman" w:hAnsi="Times New Roman" w:cs="Times New Roman"/>
          <w:sz w:val="24"/>
          <w:szCs w:val="24"/>
        </w:rPr>
        <w:t xml:space="preserve"> </w:t>
      </w:r>
      <w:proofErr w:type="spellStart"/>
      <w:r w:rsidR="00833CA3" w:rsidRPr="00DA370E">
        <w:rPr>
          <w:rFonts w:ascii="Times New Roman" w:hAnsi="Times New Roman" w:cs="Times New Roman"/>
          <w:sz w:val="24"/>
          <w:szCs w:val="24"/>
        </w:rPr>
        <w:t>Masijid</w:t>
      </w:r>
      <w:proofErr w:type="spellEnd"/>
      <w:r w:rsidR="00833CA3" w:rsidRPr="00DA370E">
        <w:rPr>
          <w:rFonts w:ascii="Times New Roman" w:hAnsi="Times New Roman" w:cs="Times New Roman"/>
          <w:sz w:val="24"/>
          <w:szCs w:val="24"/>
        </w:rPr>
        <w:t xml:space="preserve"> </w:t>
      </w:r>
      <w:proofErr w:type="spellStart"/>
      <w:r w:rsidR="00833CA3" w:rsidRPr="00DA370E">
        <w:rPr>
          <w:rFonts w:ascii="Times New Roman" w:hAnsi="Times New Roman" w:cs="Times New Roman"/>
          <w:sz w:val="24"/>
          <w:szCs w:val="24"/>
        </w:rPr>
        <w:t>Taqua</w:t>
      </w:r>
      <w:proofErr w:type="spellEnd"/>
      <w:r w:rsidR="00833CA3" w:rsidRPr="00DA370E">
        <w:rPr>
          <w:rFonts w:ascii="Times New Roman" w:hAnsi="Times New Roman" w:cs="Times New Roman"/>
          <w:sz w:val="24"/>
          <w:szCs w:val="24"/>
        </w:rPr>
        <w:t xml:space="preserve"> – </w:t>
      </w:r>
      <w:proofErr w:type="spellStart"/>
      <w:r w:rsidR="00833CA3" w:rsidRPr="00DA370E">
        <w:rPr>
          <w:rFonts w:ascii="Times New Roman" w:hAnsi="Times New Roman" w:cs="Times New Roman"/>
          <w:sz w:val="24"/>
          <w:szCs w:val="24"/>
        </w:rPr>
        <w:t>Bweyogerere</w:t>
      </w:r>
      <w:proofErr w:type="spellEnd"/>
      <w:r w:rsidR="00833CA3" w:rsidRPr="00DA370E">
        <w:rPr>
          <w:rFonts w:ascii="Times New Roman" w:hAnsi="Times New Roman" w:cs="Times New Roman"/>
          <w:sz w:val="24"/>
          <w:szCs w:val="24"/>
        </w:rPr>
        <w:t xml:space="preserve">. </w:t>
      </w:r>
      <w:r w:rsidR="00257818" w:rsidRPr="00DA370E">
        <w:rPr>
          <w:rFonts w:ascii="Times New Roman" w:hAnsi="Times New Roman" w:cs="Times New Roman"/>
          <w:sz w:val="24"/>
          <w:szCs w:val="24"/>
        </w:rPr>
        <w:t>It i</w:t>
      </w:r>
      <w:r w:rsidR="00342E79" w:rsidRPr="00DA370E">
        <w:rPr>
          <w:rFonts w:ascii="Times New Roman" w:hAnsi="Times New Roman" w:cs="Times New Roman"/>
          <w:sz w:val="24"/>
          <w:szCs w:val="24"/>
        </w:rPr>
        <w:t>s</w:t>
      </w:r>
      <w:r w:rsidR="00257818" w:rsidRPr="00DA370E">
        <w:rPr>
          <w:rFonts w:ascii="Times New Roman" w:hAnsi="Times New Roman" w:cs="Times New Roman"/>
          <w:sz w:val="24"/>
          <w:szCs w:val="24"/>
        </w:rPr>
        <w:t xml:space="preserve"> shown to have been</w:t>
      </w:r>
      <w:r w:rsidR="00342E79" w:rsidRPr="00DA370E">
        <w:rPr>
          <w:rFonts w:ascii="Times New Roman" w:hAnsi="Times New Roman" w:cs="Times New Roman"/>
          <w:sz w:val="24"/>
          <w:szCs w:val="24"/>
        </w:rPr>
        <w:t xml:space="preserve"> issued by the mosque of </w:t>
      </w:r>
      <w:proofErr w:type="spellStart"/>
      <w:r w:rsidR="00342E79" w:rsidRPr="00DA370E">
        <w:rPr>
          <w:rFonts w:ascii="Times New Roman" w:hAnsi="Times New Roman" w:cs="Times New Roman"/>
          <w:sz w:val="24"/>
          <w:szCs w:val="24"/>
        </w:rPr>
        <w:t>Bbuto</w:t>
      </w:r>
      <w:proofErr w:type="spellEnd"/>
      <w:r w:rsidR="00342E79" w:rsidRPr="00DA370E">
        <w:rPr>
          <w:rFonts w:ascii="Times New Roman" w:hAnsi="Times New Roman" w:cs="Times New Roman"/>
          <w:sz w:val="24"/>
          <w:szCs w:val="24"/>
        </w:rPr>
        <w:t xml:space="preserve"> </w:t>
      </w:r>
      <w:proofErr w:type="spellStart"/>
      <w:r w:rsidR="00342E79" w:rsidRPr="00DA370E">
        <w:rPr>
          <w:rFonts w:ascii="Times New Roman" w:hAnsi="Times New Roman" w:cs="Times New Roman"/>
          <w:sz w:val="24"/>
          <w:szCs w:val="24"/>
        </w:rPr>
        <w:t>Masijid</w:t>
      </w:r>
      <w:proofErr w:type="spellEnd"/>
      <w:r w:rsidR="00342E79" w:rsidRPr="00DA370E">
        <w:rPr>
          <w:rFonts w:ascii="Times New Roman" w:hAnsi="Times New Roman" w:cs="Times New Roman"/>
          <w:sz w:val="24"/>
          <w:szCs w:val="24"/>
        </w:rPr>
        <w:t xml:space="preserve"> </w:t>
      </w:r>
      <w:proofErr w:type="spellStart"/>
      <w:r w:rsidR="00342E79" w:rsidRPr="00DA370E">
        <w:rPr>
          <w:rFonts w:ascii="Times New Roman" w:hAnsi="Times New Roman" w:cs="Times New Roman"/>
          <w:sz w:val="24"/>
          <w:szCs w:val="24"/>
        </w:rPr>
        <w:t>Taqua</w:t>
      </w:r>
      <w:proofErr w:type="spellEnd"/>
      <w:r w:rsidR="00342E79" w:rsidRPr="00DA370E">
        <w:rPr>
          <w:rFonts w:ascii="Times New Roman" w:hAnsi="Times New Roman" w:cs="Times New Roman"/>
          <w:sz w:val="24"/>
          <w:szCs w:val="24"/>
        </w:rPr>
        <w:t xml:space="preserve"> – </w:t>
      </w:r>
      <w:proofErr w:type="spellStart"/>
      <w:r w:rsidR="00342E79" w:rsidRPr="00DA370E">
        <w:rPr>
          <w:rFonts w:ascii="Times New Roman" w:hAnsi="Times New Roman" w:cs="Times New Roman"/>
          <w:sz w:val="24"/>
          <w:szCs w:val="24"/>
        </w:rPr>
        <w:t>Bweyogerere</w:t>
      </w:r>
      <w:proofErr w:type="spellEnd"/>
      <w:r w:rsidR="00342E79" w:rsidRPr="00DA370E">
        <w:rPr>
          <w:rFonts w:ascii="Times New Roman" w:hAnsi="Times New Roman" w:cs="Times New Roman"/>
          <w:sz w:val="24"/>
          <w:szCs w:val="24"/>
        </w:rPr>
        <w:t>.</w:t>
      </w:r>
      <w:r w:rsidR="00342E79" w:rsidRPr="00DA370E">
        <w:rPr>
          <w:rFonts w:ascii="Times New Roman" w:hAnsi="Times New Roman" w:cs="Times New Roman"/>
          <w:b/>
          <w:sz w:val="24"/>
          <w:szCs w:val="24"/>
        </w:rPr>
        <w:t xml:space="preserve"> </w:t>
      </w:r>
      <w:r w:rsidR="00260A8E" w:rsidRPr="00DA370E">
        <w:rPr>
          <w:rFonts w:ascii="Times New Roman" w:hAnsi="Times New Roman" w:cs="Times New Roman"/>
          <w:b/>
          <w:sz w:val="24"/>
          <w:szCs w:val="24"/>
        </w:rPr>
        <w:t>PW2</w:t>
      </w:r>
      <w:r w:rsidR="00257818" w:rsidRPr="00DA370E">
        <w:rPr>
          <w:rFonts w:ascii="Times New Roman" w:hAnsi="Times New Roman" w:cs="Times New Roman"/>
          <w:sz w:val="24"/>
          <w:szCs w:val="24"/>
        </w:rPr>
        <w:t xml:space="preserve"> stated during cross examination that</w:t>
      </w:r>
      <w:r w:rsidR="00260A8E" w:rsidRPr="00DA370E">
        <w:rPr>
          <w:rFonts w:ascii="Times New Roman" w:hAnsi="Times New Roman" w:cs="Times New Roman"/>
          <w:sz w:val="24"/>
          <w:szCs w:val="24"/>
        </w:rPr>
        <w:t xml:space="preserve"> in his investigations he found there were two mosques in one place – Masjid Up and Masjid Down.</w:t>
      </w:r>
      <w:r w:rsidR="00894570" w:rsidRPr="00DA370E">
        <w:rPr>
          <w:rFonts w:ascii="Times New Roman" w:hAnsi="Times New Roman" w:cs="Times New Roman"/>
          <w:sz w:val="24"/>
          <w:szCs w:val="24"/>
        </w:rPr>
        <w:t xml:space="preserve"> The other witnesses (</w:t>
      </w:r>
      <w:r w:rsidR="00894570" w:rsidRPr="00DA370E">
        <w:rPr>
          <w:rFonts w:ascii="Times New Roman" w:hAnsi="Times New Roman" w:cs="Times New Roman"/>
          <w:b/>
          <w:sz w:val="24"/>
          <w:szCs w:val="24"/>
        </w:rPr>
        <w:t>PWI, DW2</w:t>
      </w:r>
      <w:r w:rsidR="00894570" w:rsidRPr="00DA370E">
        <w:rPr>
          <w:rFonts w:ascii="Times New Roman" w:hAnsi="Times New Roman" w:cs="Times New Roman"/>
          <w:sz w:val="24"/>
          <w:szCs w:val="24"/>
        </w:rPr>
        <w:t xml:space="preserve">) referred to the two mosques as </w:t>
      </w:r>
      <w:proofErr w:type="spellStart"/>
      <w:r w:rsidR="00894570" w:rsidRPr="00DA370E">
        <w:rPr>
          <w:rFonts w:ascii="Times New Roman" w:hAnsi="Times New Roman" w:cs="Times New Roman"/>
          <w:sz w:val="24"/>
          <w:szCs w:val="24"/>
        </w:rPr>
        <w:t>Masijid</w:t>
      </w:r>
      <w:proofErr w:type="spellEnd"/>
      <w:r w:rsidR="00894570" w:rsidRPr="00DA370E">
        <w:rPr>
          <w:rFonts w:ascii="Times New Roman" w:hAnsi="Times New Roman" w:cs="Times New Roman"/>
          <w:sz w:val="24"/>
          <w:szCs w:val="24"/>
        </w:rPr>
        <w:t xml:space="preserve"> </w:t>
      </w:r>
      <w:proofErr w:type="spellStart"/>
      <w:r w:rsidR="00894570" w:rsidRPr="00DA370E">
        <w:rPr>
          <w:rFonts w:ascii="Times New Roman" w:hAnsi="Times New Roman" w:cs="Times New Roman"/>
          <w:sz w:val="24"/>
          <w:szCs w:val="24"/>
        </w:rPr>
        <w:t>Taqua</w:t>
      </w:r>
      <w:proofErr w:type="spellEnd"/>
      <w:r w:rsidR="00894570" w:rsidRPr="00DA370E">
        <w:rPr>
          <w:rFonts w:ascii="Times New Roman" w:hAnsi="Times New Roman" w:cs="Times New Roman"/>
          <w:sz w:val="24"/>
          <w:szCs w:val="24"/>
        </w:rPr>
        <w:t xml:space="preserve"> </w:t>
      </w:r>
      <w:r w:rsidR="00E01254" w:rsidRPr="00DA370E">
        <w:rPr>
          <w:rFonts w:ascii="Times New Roman" w:hAnsi="Times New Roman" w:cs="Times New Roman"/>
          <w:sz w:val="24"/>
          <w:szCs w:val="24"/>
        </w:rPr>
        <w:t xml:space="preserve">and </w:t>
      </w:r>
      <w:proofErr w:type="spellStart"/>
      <w:r w:rsidR="00894570" w:rsidRPr="00DA370E">
        <w:rPr>
          <w:rFonts w:ascii="Times New Roman" w:hAnsi="Times New Roman" w:cs="Times New Roman"/>
          <w:sz w:val="24"/>
          <w:szCs w:val="24"/>
        </w:rPr>
        <w:t>Bbuto</w:t>
      </w:r>
      <w:proofErr w:type="spellEnd"/>
      <w:r w:rsidR="00894570" w:rsidRPr="00DA370E">
        <w:rPr>
          <w:rFonts w:ascii="Times New Roman" w:hAnsi="Times New Roman" w:cs="Times New Roman"/>
          <w:sz w:val="24"/>
          <w:szCs w:val="24"/>
        </w:rPr>
        <w:t xml:space="preserve"> </w:t>
      </w:r>
      <w:proofErr w:type="spellStart"/>
      <w:r w:rsidR="00894570" w:rsidRPr="00DA370E">
        <w:rPr>
          <w:rFonts w:ascii="Times New Roman" w:hAnsi="Times New Roman" w:cs="Times New Roman"/>
          <w:sz w:val="24"/>
          <w:szCs w:val="24"/>
        </w:rPr>
        <w:t>Masijid</w:t>
      </w:r>
      <w:proofErr w:type="spellEnd"/>
      <w:r w:rsidR="00894570" w:rsidRPr="00DA370E">
        <w:rPr>
          <w:rFonts w:ascii="Times New Roman" w:hAnsi="Times New Roman" w:cs="Times New Roman"/>
          <w:sz w:val="24"/>
          <w:szCs w:val="24"/>
        </w:rPr>
        <w:t xml:space="preserve"> </w:t>
      </w:r>
      <w:proofErr w:type="spellStart"/>
      <w:r w:rsidR="00894570" w:rsidRPr="00DA370E">
        <w:rPr>
          <w:rFonts w:ascii="Times New Roman" w:hAnsi="Times New Roman" w:cs="Times New Roman"/>
          <w:sz w:val="24"/>
          <w:szCs w:val="24"/>
        </w:rPr>
        <w:t>Taqua</w:t>
      </w:r>
      <w:proofErr w:type="spellEnd"/>
      <w:r w:rsidR="00894570" w:rsidRPr="00DA370E">
        <w:rPr>
          <w:rFonts w:ascii="Times New Roman" w:hAnsi="Times New Roman" w:cs="Times New Roman"/>
          <w:sz w:val="24"/>
          <w:szCs w:val="24"/>
        </w:rPr>
        <w:t xml:space="preserve"> – </w:t>
      </w:r>
      <w:proofErr w:type="spellStart"/>
      <w:r w:rsidR="00894570" w:rsidRPr="00DA370E">
        <w:rPr>
          <w:rFonts w:ascii="Times New Roman" w:hAnsi="Times New Roman" w:cs="Times New Roman"/>
          <w:sz w:val="24"/>
          <w:szCs w:val="24"/>
        </w:rPr>
        <w:t>Bweyogerere</w:t>
      </w:r>
      <w:proofErr w:type="spellEnd"/>
      <w:r w:rsidR="00894570" w:rsidRPr="00DA370E">
        <w:rPr>
          <w:rFonts w:ascii="Times New Roman" w:hAnsi="Times New Roman" w:cs="Times New Roman"/>
          <w:sz w:val="24"/>
          <w:szCs w:val="24"/>
        </w:rPr>
        <w:t xml:space="preserve">. </w:t>
      </w:r>
      <w:r w:rsidR="00260A8E" w:rsidRPr="00DA370E">
        <w:rPr>
          <w:rFonts w:ascii="Times New Roman" w:hAnsi="Times New Roman" w:cs="Times New Roman"/>
          <w:sz w:val="24"/>
          <w:szCs w:val="24"/>
        </w:rPr>
        <w:t xml:space="preserve">The mosque mentioned in the marriage certificate however is </w:t>
      </w:r>
      <w:proofErr w:type="spellStart"/>
      <w:r w:rsidR="00894570" w:rsidRPr="00DA370E">
        <w:rPr>
          <w:rFonts w:ascii="Times New Roman" w:hAnsi="Times New Roman" w:cs="Times New Roman"/>
          <w:sz w:val="24"/>
          <w:szCs w:val="24"/>
        </w:rPr>
        <w:t>Bbuto</w:t>
      </w:r>
      <w:proofErr w:type="spellEnd"/>
      <w:r w:rsidR="00894570" w:rsidRPr="00DA370E">
        <w:rPr>
          <w:rFonts w:ascii="Times New Roman" w:hAnsi="Times New Roman" w:cs="Times New Roman"/>
          <w:sz w:val="24"/>
          <w:szCs w:val="24"/>
        </w:rPr>
        <w:t xml:space="preserve"> </w:t>
      </w:r>
      <w:proofErr w:type="spellStart"/>
      <w:r w:rsidR="00894570" w:rsidRPr="00DA370E">
        <w:rPr>
          <w:rFonts w:ascii="Times New Roman" w:hAnsi="Times New Roman" w:cs="Times New Roman"/>
          <w:sz w:val="24"/>
          <w:szCs w:val="24"/>
        </w:rPr>
        <w:t>Masijid</w:t>
      </w:r>
      <w:proofErr w:type="spellEnd"/>
      <w:r w:rsidR="00894570" w:rsidRPr="00DA370E">
        <w:rPr>
          <w:rFonts w:ascii="Times New Roman" w:hAnsi="Times New Roman" w:cs="Times New Roman"/>
          <w:sz w:val="24"/>
          <w:szCs w:val="24"/>
        </w:rPr>
        <w:t xml:space="preserve"> </w:t>
      </w:r>
      <w:proofErr w:type="spellStart"/>
      <w:r w:rsidR="00894570" w:rsidRPr="00DA370E">
        <w:rPr>
          <w:rFonts w:ascii="Times New Roman" w:hAnsi="Times New Roman" w:cs="Times New Roman"/>
          <w:sz w:val="24"/>
          <w:szCs w:val="24"/>
        </w:rPr>
        <w:t>Taqua</w:t>
      </w:r>
      <w:proofErr w:type="spellEnd"/>
      <w:r w:rsidR="00894570" w:rsidRPr="00DA370E">
        <w:rPr>
          <w:rFonts w:ascii="Times New Roman" w:hAnsi="Times New Roman" w:cs="Times New Roman"/>
          <w:sz w:val="24"/>
          <w:szCs w:val="24"/>
        </w:rPr>
        <w:t xml:space="preserve"> – </w:t>
      </w:r>
      <w:proofErr w:type="spellStart"/>
      <w:r w:rsidR="00894570" w:rsidRPr="00DA370E">
        <w:rPr>
          <w:rFonts w:ascii="Times New Roman" w:hAnsi="Times New Roman" w:cs="Times New Roman"/>
          <w:sz w:val="24"/>
          <w:szCs w:val="24"/>
        </w:rPr>
        <w:t>Bweyogerere</w:t>
      </w:r>
      <w:proofErr w:type="spellEnd"/>
      <w:r w:rsidR="00894570" w:rsidRPr="00DA370E">
        <w:rPr>
          <w:rFonts w:ascii="Times New Roman" w:hAnsi="Times New Roman" w:cs="Times New Roman"/>
          <w:sz w:val="24"/>
          <w:szCs w:val="24"/>
        </w:rPr>
        <w:t xml:space="preserve">. That is the mosque </w:t>
      </w:r>
      <w:r w:rsidR="00894570" w:rsidRPr="00DA370E">
        <w:rPr>
          <w:rFonts w:ascii="Times New Roman" w:hAnsi="Times New Roman" w:cs="Times New Roman"/>
          <w:b/>
          <w:sz w:val="24"/>
          <w:szCs w:val="24"/>
        </w:rPr>
        <w:t>PW2</w:t>
      </w:r>
      <w:r w:rsidR="00894570" w:rsidRPr="00DA370E">
        <w:rPr>
          <w:rFonts w:ascii="Times New Roman" w:hAnsi="Times New Roman" w:cs="Times New Roman"/>
          <w:sz w:val="24"/>
          <w:szCs w:val="24"/>
        </w:rPr>
        <w:t xml:space="preserve"> focused on because the document was purport</w:t>
      </w:r>
      <w:r w:rsidR="00707444" w:rsidRPr="00DA370E">
        <w:rPr>
          <w:rFonts w:ascii="Times New Roman" w:hAnsi="Times New Roman" w:cs="Times New Roman"/>
          <w:sz w:val="24"/>
          <w:szCs w:val="24"/>
        </w:rPr>
        <w:t>edly issued by the said mosque.</w:t>
      </w:r>
    </w:p>
    <w:p w:rsidR="00DF0454" w:rsidRPr="00DA370E" w:rsidRDefault="00894570" w:rsidP="00251414">
      <w:pPr>
        <w:jc w:val="both"/>
        <w:rPr>
          <w:rFonts w:ascii="Times New Roman" w:hAnsi="Times New Roman" w:cs="Times New Roman"/>
          <w:sz w:val="24"/>
          <w:szCs w:val="24"/>
        </w:rPr>
      </w:pPr>
      <w:r w:rsidRPr="00DA370E">
        <w:rPr>
          <w:rFonts w:ascii="Times New Roman" w:hAnsi="Times New Roman" w:cs="Times New Roman"/>
          <w:sz w:val="24"/>
          <w:szCs w:val="24"/>
        </w:rPr>
        <w:t xml:space="preserve">Secondly, it may not be correct for the defendant’s counsel to submit that the inquiry involved only </w:t>
      </w:r>
      <w:proofErr w:type="spellStart"/>
      <w:r w:rsidRPr="00DA370E">
        <w:rPr>
          <w:rFonts w:ascii="Times New Roman" w:hAnsi="Times New Roman" w:cs="Times New Roman"/>
          <w:sz w:val="24"/>
          <w:szCs w:val="24"/>
        </w:rPr>
        <w:t>Bbuto</w:t>
      </w:r>
      <w:proofErr w:type="spellEnd"/>
      <w:r w:rsidRPr="00DA370E">
        <w:rPr>
          <w:rFonts w:ascii="Times New Roman" w:hAnsi="Times New Roman" w:cs="Times New Roman"/>
          <w:sz w:val="24"/>
          <w:szCs w:val="24"/>
        </w:rPr>
        <w:t xml:space="preserve"> </w:t>
      </w:r>
      <w:proofErr w:type="spellStart"/>
      <w:r w:rsidRPr="00DA370E">
        <w:rPr>
          <w:rFonts w:ascii="Times New Roman" w:hAnsi="Times New Roman" w:cs="Times New Roman"/>
          <w:sz w:val="24"/>
          <w:szCs w:val="24"/>
        </w:rPr>
        <w:t>Masijid</w:t>
      </w:r>
      <w:proofErr w:type="spellEnd"/>
      <w:r w:rsidRPr="00DA370E">
        <w:rPr>
          <w:rFonts w:ascii="Times New Roman" w:hAnsi="Times New Roman" w:cs="Times New Roman"/>
          <w:sz w:val="24"/>
          <w:szCs w:val="24"/>
        </w:rPr>
        <w:t xml:space="preserve"> </w:t>
      </w:r>
      <w:proofErr w:type="spellStart"/>
      <w:r w:rsidRPr="00DA370E">
        <w:rPr>
          <w:rFonts w:ascii="Times New Roman" w:hAnsi="Times New Roman" w:cs="Times New Roman"/>
          <w:sz w:val="24"/>
          <w:szCs w:val="24"/>
        </w:rPr>
        <w:t>Taqua</w:t>
      </w:r>
      <w:proofErr w:type="spellEnd"/>
      <w:r w:rsidRPr="00DA370E">
        <w:rPr>
          <w:rFonts w:ascii="Times New Roman" w:hAnsi="Times New Roman" w:cs="Times New Roman"/>
          <w:sz w:val="24"/>
          <w:szCs w:val="24"/>
        </w:rPr>
        <w:t xml:space="preserve"> – </w:t>
      </w:r>
      <w:proofErr w:type="spellStart"/>
      <w:r w:rsidRPr="00DA370E">
        <w:rPr>
          <w:rFonts w:ascii="Times New Roman" w:hAnsi="Times New Roman" w:cs="Times New Roman"/>
          <w:sz w:val="24"/>
          <w:szCs w:val="24"/>
        </w:rPr>
        <w:t>Bweyogerere</w:t>
      </w:r>
      <w:proofErr w:type="spellEnd"/>
      <w:r w:rsidR="00445994" w:rsidRPr="00DA370E">
        <w:rPr>
          <w:rFonts w:ascii="Times New Roman" w:hAnsi="Times New Roman" w:cs="Times New Roman"/>
          <w:sz w:val="24"/>
          <w:szCs w:val="24"/>
        </w:rPr>
        <w:t xml:space="preserve">. </w:t>
      </w:r>
      <w:r w:rsidR="00DF0454" w:rsidRPr="00DA370E">
        <w:rPr>
          <w:rFonts w:ascii="Times New Roman" w:hAnsi="Times New Roman" w:cs="Times New Roman"/>
          <w:sz w:val="24"/>
          <w:szCs w:val="24"/>
        </w:rPr>
        <w:t xml:space="preserve">It is evident from the testimony of </w:t>
      </w:r>
      <w:r w:rsidR="00445994" w:rsidRPr="00DA370E">
        <w:rPr>
          <w:rFonts w:ascii="Times New Roman" w:hAnsi="Times New Roman" w:cs="Times New Roman"/>
          <w:b/>
          <w:sz w:val="24"/>
          <w:szCs w:val="24"/>
        </w:rPr>
        <w:t>PW2</w:t>
      </w:r>
      <w:r w:rsidR="00445994" w:rsidRPr="00DA370E">
        <w:rPr>
          <w:rFonts w:ascii="Times New Roman" w:hAnsi="Times New Roman" w:cs="Times New Roman"/>
          <w:sz w:val="24"/>
          <w:szCs w:val="24"/>
        </w:rPr>
        <w:t xml:space="preserve"> during cross examination that after</w:t>
      </w:r>
      <w:r w:rsidR="00E01254" w:rsidRPr="00DA370E">
        <w:rPr>
          <w:rFonts w:ascii="Times New Roman" w:hAnsi="Times New Roman" w:cs="Times New Roman"/>
          <w:sz w:val="24"/>
          <w:szCs w:val="24"/>
        </w:rPr>
        <w:t xml:space="preserve"> </w:t>
      </w:r>
      <w:r w:rsidR="00DF0454" w:rsidRPr="00DA370E">
        <w:rPr>
          <w:rFonts w:ascii="Times New Roman" w:hAnsi="Times New Roman" w:cs="Times New Roman"/>
          <w:b/>
          <w:sz w:val="24"/>
          <w:szCs w:val="24"/>
        </w:rPr>
        <w:t>PW2</w:t>
      </w:r>
      <w:r w:rsidR="00DF0454" w:rsidRPr="00DA370E">
        <w:rPr>
          <w:rFonts w:ascii="Times New Roman" w:hAnsi="Times New Roman" w:cs="Times New Roman"/>
          <w:sz w:val="24"/>
          <w:szCs w:val="24"/>
        </w:rPr>
        <w:t xml:space="preserve">’s </w:t>
      </w:r>
      <w:r w:rsidR="00E01254" w:rsidRPr="00DA370E">
        <w:rPr>
          <w:rFonts w:ascii="Times New Roman" w:hAnsi="Times New Roman" w:cs="Times New Roman"/>
          <w:sz w:val="24"/>
          <w:szCs w:val="24"/>
        </w:rPr>
        <w:t xml:space="preserve">speaking to the Sheikh and the Imam at </w:t>
      </w:r>
      <w:proofErr w:type="spellStart"/>
      <w:r w:rsidR="00E01254" w:rsidRPr="00DA370E">
        <w:rPr>
          <w:rFonts w:ascii="Times New Roman" w:hAnsi="Times New Roman" w:cs="Times New Roman"/>
          <w:sz w:val="24"/>
          <w:szCs w:val="24"/>
        </w:rPr>
        <w:t>Bbuto</w:t>
      </w:r>
      <w:proofErr w:type="spellEnd"/>
      <w:r w:rsidR="00E01254" w:rsidRPr="00DA370E">
        <w:rPr>
          <w:rFonts w:ascii="Times New Roman" w:hAnsi="Times New Roman" w:cs="Times New Roman"/>
          <w:sz w:val="24"/>
          <w:szCs w:val="24"/>
        </w:rPr>
        <w:t xml:space="preserve"> </w:t>
      </w:r>
      <w:proofErr w:type="spellStart"/>
      <w:r w:rsidR="00E01254" w:rsidRPr="00DA370E">
        <w:rPr>
          <w:rFonts w:ascii="Times New Roman" w:hAnsi="Times New Roman" w:cs="Times New Roman"/>
          <w:sz w:val="24"/>
          <w:szCs w:val="24"/>
        </w:rPr>
        <w:t>Masijid</w:t>
      </w:r>
      <w:proofErr w:type="spellEnd"/>
      <w:r w:rsidR="00E01254" w:rsidRPr="00DA370E">
        <w:rPr>
          <w:rFonts w:ascii="Times New Roman" w:hAnsi="Times New Roman" w:cs="Times New Roman"/>
          <w:sz w:val="24"/>
          <w:szCs w:val="24"/>
        </w:rPr>
        <w:t xml:space="preserve"> </w:t>
      </w:r>
      <w:proofErr w:type="spellStart"/>
      <w:r w:rsidR="00E01254" w:rsidRPr="00DA370E">
        <w:rPr>
          <w:rFonts w:ascii="Times New Roman" w:hAnsi="Times New Roman" w:cs="Times New Roman"/>
          <w:sz w:val="24"/>
          <w:szCs w:val="24"/>
        </w:rPr>
        <w:t>Taqua</w:t>
      </w:r>
      <w:proofErr w:type="spellEnd"/>
      <w:r w:rsidR="00E01254" w:rsidRPr="00DA370E">
        <w:rPr>
          <w:rFonts w:ascii="Times New Roman" w:hAnsi="Times New Roman" w:cs="Times New Roman"/>
          <w:sz w:val="24"/>
          <w:szCs w:val="24"/>
        </w:rPr>
        <w:t xml:space="preserve"> – </w:t>
      </w:r>
      <w:proofErr w:type="spellStart"/>
      <w:r w:rsidR="00E01254" w:rsidRPr="00DA370E">
        <w:rPr>
          <w:rFonts w:ascii="Times New Roman" w:hAnsi="Times New Roman" w:cs="Times New Roman"/>
          <w:sz w:val="24"/>
          <w:szCs w:val="24"/>
        </w:rPr>
        <w:t>Bweyogerere</w:t>
      </w:r>
      <w:proofErr w:type="spellEnd"/>
      <w:r w:rsidR="00E01254" w:rsidRPr="00DA370E">
        <w:rPr>
          <w:rFonts w:ascii="Times New Roman" w:hAnsi="Times New Roman" w:cs="Times New Roman"/>
          <w:sz w:val="24"/>
          <w:szCs w:val="24"/>
        </w:rPr>
        <w:t>, he went to another Masjid at the Centre whe</w:t>
      </w:r>
      <w:r w:rsidR="00A4224E" w:rsidRPr="00DA370E">
        <w:rPr>
          <w:rFonts w:ascii="Times New Roman" w:hAnsi="Times New Roman" w:cs="Times New Roman"/>
          <w:sz w:val="24"/>
          <w:szCs w:val="24"/>
        </w:rPr>
        <w:t xml:space="preserve">re they told him that Sheikh </w:t>
      </w:r>
      <w:proofErr w:type="spellStart"/>
      <w:r w:rsidR="00A4224E" w:rsidRPr="00DA370E">
        <w:rPr>
          <w:rFonts w:ascii="Times New Roman" w:hAnsi="Times New Roman" w:cs="Times New Roman"/>
          <w:sz w:val="24"/>
          <w:szCs w:val="24"/>
        </w:rPr>
        <w:t>Ma</w:t>
      </w:r>
      <w:r w:rsidR="00E01254" w:rsidRPr="00DA370E">
        <w:rPr>
          <w:rFonts w:ascii="Times New Roman" w:hAnsi="Times New Roman" w:cs="Times New Roman"/>
          <w:sz w:val="24"/>
          <w:szCs w:val="24"/>
        </w:rPr>
        <w:t>k</w:t>
      </w:r>
      <w:r w:rsidR="00A4224E" w:rsidRPr="00DA370E">
        <w:rPr>
          <w:rFonts w:ascii="Times New Roman" w:hAnsi="Times New Roman" w:cs="Times New Roman"/>
          <w:sz w:val="24"/>
          <w:szCs w:val="24"/>
        </w:rPr>
        <w:t>h</w:t>
      </w:r>
      <w:r w:rsidR="00E01254" w:rsidRPr="00DA370E">
        <w:rPr>
          <w:rFonts w:ascii="Times New Roman" w:hAnsi="Times New Roman" w:cs="Times New Roman"/>
          <w:sz w:val="24"/>
          <w:szCs w:val="24"/>
        </w:rPr>
        <w:t>i</w:t>
      </w:r>
      <w:proofErr w:type="spellEnd"/>
      <w:r w:rsidR="00E01254" w:rsidRPr="00DA370E">
        <w:rPr>
          <w:rFonts w:ascii="Times New Roman" w:hAnsi="Times New Roman" w:cs="Times New Roman"/>
          <w:sz w:val="24"/>
          <w:szCs w:val="24"/>
        </w:rPr>
        <w:t xml:space="preserve"> </w:t>
      </w:r>
      <w:r w:rsidR="00257818" w:rsidRPr="00DA370E">
        <w:rPr>
          <w:rFonts w:ascii="Times New Roman" w:hAnsi="Times New Roman" w:cs="Times New Roman"/>
          <w:sz w:val="24"/>
          <w:szCs w:val="24"/>
        </w:rPr>
        <w:t xml:space="preserve">is a businessman in </w:t>
      </w:r>
      <w:proofErr w:type="spellStart"/>
      <w:r w:rsidR="00257818" w:rsidRPr="00DA370E">
        <w:rPr>
          <w:rFonts w:ascii="Times New Roman" w:hAnsi="Times New Roman" w:cs="Times New Roman"/>
          <w:sz w:val="24"/>
          <w:szCs w:val="24"/>
        </w:rPr>
        <w:t>Bweyogerere</w:t>
      </w:r>
      <w:proofErr w:type="spellEnd"/>
      <w:r w:rsidR="00257818" w:rsidRPr="00DA370E">
        <w:rPr>
          <w:rFonts w:ascii="Times New Roman" w:hAnsi="Times New Roman" w:cs="Times New Roman"/>
          <w:sz w:val="24"/>
          <w:szCs w:val="24"/>
        </w:rPr>
        <w:t>;</w:t>
      </w:r>
      <w:r w:rsidR="00E01254" w:rsidRPr="00DA370E">
        <w:rPr>
          <w:rFonts w:ascii="Times New Roman" w:hAnsi="Times New Roman" w:cs="Times New Roman"/>
          <w:sz w:val="24"/>
          <w:szCs w:val="24"/>
        </w:rPr>
        <w:t xml:space="preserve"> that he called him and he denied the marriage certificate.</w:t>
      </w:r>
      <w:r w:rsidRPr="00DA370E">
        <w:rPr>
          <w:rFonts w:ascii="Times New Roman" w:hAnsi="Times New Roman" w:cs="Times New Roman"/>
          <w:sz w:val="24"/>
          <w:szCs w:val="24"/>
        </w:rPr>
        <w:t xml:space="preserve"> I do not</w:t>
      </w:r>
      <w:r w:rsidR="00E01254" w:rsidRPr="00DA370E">
        <w:rPr>
          <w:rFonts w:ascii="Times New Roman" w:hAnsi="Times New Roman" w:cs="Times New Roman"/>
          <w:sz w:val="24"/>
          <w:szCs w:val="24"/>
        </w:rPr>
        <w:t xml:space="preserve"> therefore quite appreciate</w:t>
      </w:r>
      <w:r w:rsidRPr="00DA370E">
        <w:rPr>
          <w:rFonts w:ascii="Times New Roman" w:hAnsi="Times New Roman" w:cs="Times New Roman"/>
          <w:sz w:val="24"/>
          <w:szCs w:val="24"/>
        </w:rPr>
        <w:t xml:space="preserve"> the learned counsel’s submissions that the inquiry should have involved both mosques instead of only </w:t>
      </w:r>
      <w:proofErr w:type="spellStart"/>
      <w:r w:rsidRPr="00DA370E">
        <w:rPr>
          <w:rFonts w:ascii="Times New Roman" w:hAnsi="Times New Roman" w:cs="Times New Roman"/>
          <w:sz w:val="24"/>
          <w:szCs w:val="24"/>
        </w:rPr>
        <w:t>Bbuto</w:t>
      </w:r>
      <w:proofErr w:type="spellEnd"/>
      <w:r w:rsidRPr="00DA370E">
        <w:rPr>
          <w:rFonts w:ascii="Times New Roman" w:hAnsi="Times New Roman" w:cs="Times New Roman"/>
          <w:sz w:val="24"/>
          <w:szCs w:val="24"/>
        </w:rPr>
        <w:t xml:space="preserve"> </w:t>
      </w:r>
      <w:proofErr w:type="spellStart"/>
      <w:r w:rsidRPr="00DA370E">
        <w:rPr>
          <w:rFonts w:ascii="Times New Roman" w:hAnsi="Times New Roman" w:cs="Times New Roman"/>
          <w:sz w:val="24"/>
          <w:szCs w:val="24"/>
        </w:rPr>
        <w:t>Masijid</w:t>
      </w:r>
      <w:proofErr w:type="spellEnd"/>
      <w:r w:rsidRPr="00DA370E">
        <w:rPr>
          <w:rFonts w:ascii="Times New Roman" w:hAnsi="Times New Roman" w:cs="Times New Roman"/>
          <w:sz w:val="24"/>
          <w:szCs w:val="24"/>
        </w:rPr>
        <w:t xml:space="preserve"> </w:t>
      </w:r>
      <w:proofErr w:type="spellStart"/>
      <w:r w:rsidRPr="00DA370E">
        <w:rPr>
          <w:rFonts w:ascii="Times New Roman" w:hAnsi="Times New Roman" w:cs="Times New Roman"/>
          <w:sz w:val="24"/>
          <w:szCs w:val="24"/>
        </w:rPr>
        <w:t>Taqua</w:t>
      </w:r>
      <w:proofErr w:type="spellEnd"/>
      <w:r w:rsidRPr="00DA370E">
        <w:rPr>
          <w:rFonts w:ascii="Times New Roman" w:hAnsi="Times New Roman" w:cs="Times New Roman"/>
          <w:sz w:val="24"/>
          <w:szCs w:val="24"/>
        </w:rPr>
        <w:t xml:space="preserve"> – </w:t>
      </w:r>
      <w:proofErr w:type="spellStart"/>
      <w:r w:rsidRPr="00DA370E">
        <w:rPr>
          <w:rFonts w:ascii="Times New Roman" w:hAnsi="Times New Roman" w:cs="Times New Roman"/>
          <w:sz w:val="24"/>
          <w:szCs w:val="24"/>
        </w:rPr>
        <w:t>Bweyogerere</w:t>
      </w:r>
      <w:proofErr w:type="spellEnd"/>
      <w:r w:rsidRPr="00DA370E">
        <w:rPr>
          <w:rFonts w:ascii="Times New Roman" w:hAnsi="Times New Roman" w:cs="Times New Roman"/>
          <w:sz w:val="24"/>
          <w:szCs w:val="24"/>
        </w:rPr>
        <w:t>.</w:t>
      </w:r>
      <w:r w:rsidR="00DF0454" w:rsidRPr="00DA370E">
        <w:rPr>
          <w:rFonts w:ascii="Times New Roman" w:hAnsi="Times New Roman" w:cs="Times New Roman"/>
          <w:sz w:val="24"/>
          <w:szCs w:val="24"/>
        </w:rPr>
        <w:t xml:space="preserve"> </w:t>
      </w:r>
      <w:r w:rsidR="0017386F" w:rsidRPr="00DA370E">
        <w:rPr>
          <w:rFonts w:ascii="Times New Roman" w:hAnsi="Times New Roman" w:cs="Times New Roman"/>
          <w:sz w:val="24"/>
          <w:szCs w:val="24"/>
        </w:rPr>
        <w:t xml:space="preserve">In my opinion, </w:t>
      </w:r>
      <w:r w:rsidR="00DF0454" w:rsidRPr="00DA370E">
        <w:rPr>
          <w:rFonts w:ascii="Times New Roman" w:hAnsi="Times New Roman" w:cs="Times New Roman"/>
          <w:sz w:val="24"/>
          <w:szCs w:val="24"/>
        </w:rPr>
        <w:lastRenderedPageBreak/>
        <w:t xml:space="preserve">there is </w:t>
      </w:r>
      <w:r w:rsidR="00A476CE" w:rsidRPr="00DA370E">
        <w:rPr>
          <w:rFonts w:ascii="Times New Roman" w:hAnsi="Times New Roman" w:cs="Times New Roman"/>
          <w:sz w:val="24"/>
          <w:szCs w:val="24"/>
        </w:rPr>
        <w:t xml:space="preserve">satisfactory </w:t>
      </w:r>
      <w:r w:rsidR="00DF0454" w:rsidRPr="00DA370E">
        <w:rPr>
          <w:rFonts w:ascii="Times New Roman" w:hAnsi="Times New Roman" w:cs="Times New Roman"/>
          <w:sz w:val="24"/>
          <w:szCs w:val="24"/>
        </w:rPr>
        <w:t>evidence adduced by the plaintiffs to the required levels showing that a thorough investigation was done by the Directorate of Sharia of the UMSC.</w:t>
      </w:r>
    </w:p>
    <w:p w:rsidR="00251414" w:rsidRPr="00DA370E" w:rsidRDefault="008A26A3" w:rsidP="00251414">
      <w:pPr>
        <w:jc w:val="both"/>
        <w:rPr>
          <w:rFonts w:ascii="Times New Roman" w:hAnsi="Times New Roman" w:cs="Times New Roman"/>
          <w:sz w:val="24"/>
          <w:szCs w:val="24"/>
        </w:rPr>
      </w:pPr>
      <w:r w:rsidRPr="00DA370E">
        <w:rPr>
          <w:rFonts w:ascii="Times New Roman" w:hAnsi="Times New Roman" w:cs="Times New Roman"/>
          <w:sz w:val="24"/>
          <w:szCs w:val="24"/>
        </w:rPr>
        <w:t xml:space="preserve">A close scrutiny of the marriage certificate </w:t>
      </w:r>
      <w:r w:rsidR="00342E79" w:rsidRPr="00DA370E">
        <w:rPr>
          <w:rFonts w:ascii="Times New Roman" w:hAnsi="Times New Roman" w:cs="Times New Roman"/>
          <w:sz w:val="24"/>
          <w:szCs w:val="24"/>
        </w:rPr>
        <w:t>shows the date of marriage to be 21</w:t>
      </w:r>
      <w:r w:rsidR="00342E79" w:rsidRPr="00DA370E">
        <w:rPr>
          <w:rFonts w:ascii="Times New Roman" w:hAnsi="Times New Roman" w:cs="Times New Roman"/>
          <w:sz w:val="24"/>
          <w:szCs w:val="24"/>
          <w:vertAlign w:val="superscript"/>
        </w:rPr>
        <w:t xml:space="preserve">st </w:t>
      </w:r>
      <w:r w:rsidRPr="00DA370E">
        <w:rPr>
          <w:rFonts w:ascii="Times New Roman" w:hAnsi="Times New Roman" w:cs="Times New Roman"/>
          <w:sz w:val="24"/>
          <w:szCs w:val="24"/>
        </w:rPr>
        <w:t>November 1982. However the certificate</w:t>
      </w:r>
      <w:r w:rsidR="00342E79" w:rsidRPr="00DA370E">
        <w:rPr>
          <w:rFonts w:ascii="Times New Roman" w:hAnsi="Times New Roman" w:cs="Times New Roman"/>
          <w:sz w:val="24"/>
          <w:szCs w:val="24"/>
        </w:rPr>
        <w:t xml:space="preserve"> does not show the date when the certificate was issued.</w:t>
      </w:r>
      <w:r w:rsidRPr="00DA370E">
        <w:rPr>
          <w:rFonts w:ascii="Times New Roman" w:hAnsi="Times New Roman" w:cs="Times New Roman"/>
          <w:sz w:val="24"/>
          <w:szCs w:val="24"/>
        </w:rPr>
        <w:t xml:space="preserve"> This was stated to be an anomaly by </w:t>
      </w:r>
      <w:r w:rsidRPr="00DA370E">
        <w:rPr>
          <w:rFonts w:ascii="Times New Roman" w:hAnsi="Times New Roman" w:cs="Times New Roman"/>
          <w:b/>
          <w:sz w:val="24"/>
          <w:szCs w:val="24"/>
        </w:rPr>
        <w:t>PW2.</w:t>
      </w:r>
      <w:r w:rsidR="00707444" w:rsidRPr="00DA370E">
        <w:rPr>
          <w:rFonts w:ascii="Times New Roman" w:hAnsi="Times New Roman" w:cs="Times New Roman"/>
          <w:b/>
          <w:sz w:val="24"/>
          <w:szCs w:val="24"/>
        </w:rPr>
        <w:t xml:space="preserve"> PW2</w:t>
      </w:r>
      <w:r w:rsidR="00707444" w:rsidRPr="00DA370E">
        <w:rPr>
          <w:rFonts w:ascii="Times New Roman" w:hAnsi="Times New Roman" w:cs="Times New Roman"/>
          <w:sz w:val="24"/>
          <w:szCs w:val="24"/>
        </w:rPr>
        <w:t xml:space="preserve"> also stated that the said marriage certificate has never been registered with UMSC. The defendant’s counsel however </w:t>
      </w:r>
      <w:r w:rsidR="009A6E99" w:rsidRPr="00DA370E">
        <w:rPr>
          <w:rFonts w:ascii="Times New Roman" w:hAnsi="Times New Roman" w:cs="Times New Roman"/>
          <w:sz w:val="24"/>
          <w:szCs w:val="24"/>
        </w:rPr>
        <w:t xml:space="preserve">correctly </w:t>
      </w:r>
      <w:r w:rsidR="00707444" w:rsidRPr="00DA370E">
        <w:rPr>
          <w:rFonts w:ascii="Times New Roman" w:hAnsi="Times New Roman" w:cs="Times New Roman"/>
          <w:sz w:val="24"/>
          <w:szCs w:val="24"/>
        </w:rPr>
        <w:t>submitted that the lack of registration with UMSC is of no legal consequence to the validity of a marriage.</w:t>
      </w:r>
      <w:r w:rsidR="009A6E99" w:rsidRPr="00DA370E">
        <w:rPr>
          <w:rFonts w:ascii="Times New Roman" w:hAnsi="Times New Roman" w:cs="Times New Roman"/>
          <w:sz w:val="24"/>
          <w:szCs w:val="24"/>
        </w:rPr>
        <w:t xml:space="preserve"> Sections 5 of the Marriage and Divorce of Mohammedans Act cap 16 requires Mohammedan marriages (and divorces) to be registered by the Registrar of Marriages, but section 16 of the same Act states that non registration of a marriage </w:t>
      </w:r>
      <w:r w:rsidR="00311530" w:rsidRPr="00DA370E">
        <w:rPr>
          <w:rFonts w:ascii="Times New Roman" w:hAnsi="Times New Roman" w:cs="Times New Roman"/>
          <w:sz w:val="24"/>
          <w:szCs w:val="24"/>
        </w:rPr>
        <w:t>does not affect its legal effect. It was</w:t>
      </w:r>
      <w:r w:rsidR="0079121E" w:rsidRPr="00DA370E">
        <w:rPr>
          <w:rFonts w:ascii="Times New Roman" w:hAnsi="Times New Roman" w:cs="Times New Roman"/>
          <w:sz w:val="24"/>
          <w:szCs w:val="24"/>
        </w:rPr>
        <w:t xml:space="preserve"> also</w:t>
      </w:r>
      <w:r w:rsidR="00311530" w:rsidRPr="00DA370E">
        <w:rPr>
          <w:rFonts w:ascii="Times New Roman" w:hAnsi="Times New Roman" w:cs="Times New Roman"/>
          <w:sz w:val="24"/>
          <w:szCs w:val="24"/>
        </w:rPr>
        <w:t xml:space="preserve"> evident during the cross examination of </w:t>
      </w:r>
      <w:r w:rsidR="00311530" w:rsidRPr="00DA370E">
        <w:rPr>
          <w:rFonts w:ascii="Times New Roman" w:hAnsi="Times New Roman" w:cs="Times New Roman"/>
          <w:b/>
          <w:sz w:val="24"/>
          <w:szCs w:val="24"/>
        </w:rPr>
        <w:t>PW2</w:t>
      </w:r>
      <w:r w:rsidR="00311530" w:rsidRPr="00DA370E">
        <w:rPr>
          <w:rFonts w:ascii="Times New Roman" w:hAnsi="Times New Roman" w:cs="Times New Roman"/>
          <w:sz w:val="24"/>
          <w:szCs w:val="24"/>
        </w:rPr>
        <w:t xml:space="preserve"> that not all Muslims in Uganda subscribe to the UMSC as to register their marriages there.</w:t>
      </w:r>
      <w:r w:rsidR="009A6E99" w:rsidRPr="00DA370E">
        <w:rPr>
          <w:rFonts w:ascii="Times New Roman" w:hAnsi="Times New Roman" w:cs="Times New Roman"/>
          <w:sz w:val="24"/>
          <w:szCs w:val="24"/>
        </w:rPr>
        <w:t xml:space="preserve">  </w:t>
      </w:r>
    </w:p>
    <w:p w:rsidR="00DF0454" w:rsidRPr="00DA370E" w:rsidRDefault="00293FD0" w:rsidP="00257818">
      <w:pPr>
        <w:jc w:val="both"/>
        <w:rPr>
          <w:rFonts w:ascii="Times New Roman" w:hAnsi="Times New Roman" w:cs="Times New Roman"/>
          <w:sz w:val="24"/>
          <w:szCs w:val="24"/>
        </w:rPr>
      </w:pPr>
      <w:r w:rsidRPr="00DA370E">
        <w:rPr>
          <w:rFonts w:ascii="Times New Roman" w:hAnsi="Times New Roman" w:cs="Times New Roman"/>
          <w:sz w:val="24"/>
          <w:szCs w:val="24"/>
        </w:rPr>
        <w:t>The</w:t>
      </w:r>
      <w:r w:rsidR="00714BC2" w:rsidRPr="00DA370E">
        <w:rPr>
          <w:rFonts w:ascii="Times New Roman" w:hAnsi="Times New Roman" w:cs="Times New Roman"/>
          <w:sz w:val="24"/>
          <w:szCs w:val="24"/>
        </w:rPr>
        <w:t xml:space="preserve"> evidence</w:t>
      </w:r>
      <w:r w:rsidR="00257818" w:rsidRPr="00DA370E">
        <w:rPr>
          <w:rFonts w:ascii="Times New Roman" w:hAnsi="Times New Roman" w:cs="Times New Roman"/>
          <w:sz w:val="24"/>
          <w:szCs w:val="24"/>
        </w:rPr>
        <w:t xml:space="preserve"> of </w:t>
      </w:r>
      <w:r w:rsidR="00257818" w:rsidRPr="00DA370E">
        <w:rPr>
          <w:rFonts w:ascii="Times New Roman" w:hAnsi="Times New Roman" w:cs="Times New Roman"/>
          <w:b/>
          <w:sz w:val="24"/>
          <w:szCs w:val="24"/>
        </w:rPr>
        <w:t>PW1</w:t>
      </w:r>
      <w:r w:rsidR="00257818" w:rsidRPr="00DA370E">
        <w:rPr>
          <w:rFonts w:ascii="Times New Roman" w:hAnsi="Times New Roman" w:cs="Times New Roman"/>
          <w:sz w:val="24"/>
          <w:szCs w:val="24"/>
        </w:rPr>
        <w:t xml:space="preserve"> and </w:t>
      </w:r>
      <w:r w:rsidR="00257818" w:rsidRPr="00DA370E">
        <w:rPr>
          <w:rFonts w:ascii="Times New Roman" w:hAnsi="Times New Roman" w:cs="Times New Roman"/>
          <w:b/>
          <w:sz w:val="24"/>
          <w:szCs w:val="24"/>
        </w:rPr>
        <w:t>PW2</w:t>
      </w:r>
      <w:r w:rsidR="00714BC2" w:rsidRPr="00DA370E">
        <w:rPr>
          <w:rFonts w:ascii="Times New Roman" w:hAnsi="Times New Roman" w:cs="Times New Roman"/>
          <w:sz w:val="24"/>
          <w:szCs w:val="24"/>
        </w:rPr>
        <w:t xml:space="preserve"> was not </w:t>
      </w:r>
      <w:r w:rsidR="006F0BB4" w:rsidRPr="00DA370E">
        <w:rPr>
          <w:rFonts w:ascii="Times New Roman" w:hAnsi="Times New Roman" w:cs="Times New Roman"/>
          <w:sz w:val="24"/>
          <w:szCs w:val="24"/>
        </w:rPr>
        <w:t>discredit</w:t>
      </w:r>
      <w:r w:rsidR="00714BC2" w:rsidRPr="00DA370E">
        <w:rPr>
          <w:rFonts w:ascii="Times New Roman" w:hAnsi="Times New Roman" w:cs="Times New Roman"/>
          <w:sz w:val="24"/>
          <w:szCs w:val="24"/>
        </w:rPr>
        <w:t xml:space="preserve">ed by the </w:t>
      </w:r>
      <w:proofErr w:type="spellStart"/>
      <w:r w:rsidR="00714BC2" w:rsidRPr="00DA370E">
        <w:rPr>
          <w:rFonts w:ascii="Times New Roman" w:hAnsi="Times New Roman" w:cs="Times New Roman"/>
          <w:sz w:val="24"/>
          <w:szCs w:val="24"/>
        </w:rPr>
        <w:t>defence</w:t>
      </w:r>
      <w:proofErr w:type="spellEnd"/>
      <w:r w:rsidR="00714BC2" w:rsidRPr="00DA370E">
        <w:rPr>
          <w:rFonts w:ascii="Times New Roman" w:hAnsi="Times New Roman" w:cs="Times New Roman"/>
          <w:sz w:val="24"/>
          <w:szCs w:val="24"/>
        </w:rPr>
        <w:t xml:space="preserve"> during cross examination.</w:t>
      </w:r>
      <w:r w:rsidR="000C0CD0" w:rsidRPr="00DA370E">
        <w:rPr>
          <w:rFonts w:ascii="Times New Roman" w:hAnsi="Times New Roman" w:cs="Times New Roman"/>
          <w:b/>
          <w:sz w:val="24"/>
          <w:szCs w:val="24"/>
        </w:rPr>
        <w:t xml:space="preserve"> DW3</w:t>
      </w:r>
      <w:r w:rsidR="000C0CD0" w:rsidRPr="00DA370E">
        <w:rPr>
          <w:rFonts w:ascii="Times New Roman" w:hAnsi="Times New Roman" w:cs="Times New Roman"/>
          <w:sz w:val="24"/>
          <w:szCs w:val="24"/>
        </w:rPr>
        <w:t xml:space="preserve"> Isaac </w:t>
      </w:r>
      <w:proofErr w:type="spellStart"/>
      <w:r w:rsidR="000C0CD0" w:rsidRPr="00DA370E">
        <w:rPr>
          <w:rFonts w:ascii="Times New Roman" w:hAnsi="Times New Roman" w:cs="Times New Roman"/>
          <w:sz w:val="24"/>
          <w:szCs w:val="24"/>
        </w:rPr>
        <w:t>Mug</w:t>
      </w:r>
      <w:r w:rsidR="00155226" w:rsidRPr="00DA370E">
        <w:rPr>
          <w:rFonts w:ascii="Times New Roman" w:hAnsi="Times New Roman" w:cs="Times New Roman"/>
          <w:sz w:val="24"/>
          <w:szCs w:val="24"/>
        </w:rPr>
        <w:t>a</w:t>
      </w:r>
      <w:r w:rsidR="000C0CD0" w:rsidRPr="00DA370E">
        <w:rPr>
          <w:rFonts w:ascii="Times New Roman" w:hAnsi="Times New Roman" w:cs="Times New Roman"/>
          <w:sz w:val="24"/>
          <w:szCs w:val="24"/>
        </w:rPr>
        <w:t>r</w:t>
      </w:r>
      <w:r w:rsidR="00155226" w:rsidRPr="00DA370E">
        <w:rPr>
          <w:rFonts w:ascii="Times New Roman" w:hAnsi="Times New Roman" w:cs="Times New Roman"/>
          <w:sz w:val="24"/>
          <w:szCs w:val="24"/>
        </w:rPr>
        <w:t>ur</w:t>
      </w:r>
      <w:r w:rsidR="000C0CD0" w:rsidRPr="00DA370E">
        <w:rPr>
          <w:rFonts w:ascii="Times New Roman" w:hAnsi="Times New Roman" w:cs="Times New Roman"/>
          <w:sz w:val="24"/>
          <w:szCs w:val="24"/>
        </w:rPr>
        <w:t>a</w:t>
      </w:r>
      <w:proofErr w:type="spellEnd"/>
      <w:r w:rsidR="000C0CD0" w:rsidRPr="00DA370E">
        <w:rPr>
          <w:rFonts w:ascii="Times New Roman" w:hAnsi="Times New Roman" w:cs="Times New Roman"/>
          <w:sz w:val="24"/>
          <w:szCs w:val="24"/>
        </w:rPr>
        <w:t>, a brother to the deceased, testified during cross examination</w:t>
      </w:r>
      <w:r w:rsidR="00155226" w:rsidRPr="00DA370E">
        <w:rPr>
          <w:rFonts w:ascii="Times New Roman" w:hAnsi="Times New Roman" w:cs="Times New Roman"/>
          <w:sz w:val="24"/>
          <w:szCs w:val="24"/>
        </w:rPr>
        <w:t xml:space="preserve"> that Sheikh </w:t>
      </w:r>
      <w:proofErr w:type="spellStart"/>
      <w:r w:rsidR="00155226" w:rsidRPr="00DA370E">
        <w:rPr>
          <w:rFonts w:ascii="Times New Roman" w:hAnsi="Times New Roman" w:cs="Times New Roman"/>
          <w:sz w:val="24"/>
          <w:szCs w:val="24"/>
        </w:rPr>
        <w:t>Makhi</w:t>
      </w:r>
      <w:proofErr w:type="spellEnd"/>
      <w:r w:rsidR="00155226" w:rsidRPr="00DA370E">
        <w:rPr>
          <w:rFonts w:ascii="Times New Roman" w:hAnsi="Times New Roman" w:cs="Times New Roman"/>
          <w:sz w:val="24"/>
          <w:szCs w:val="24"/>
        </w:rPr>
        <w:t xml:space="preserve"> the Imam of </w:t>
      </w:r>
      <w:proofErr w:type="spellStart"/>
      <w:r w:rsidR="00155226" w:rsidRPr="00DA370E">
        <w:rPr>
          <w:rFonts w:ascii="Times New Roman" w:hAnsi="Times New Roman" w:cs="Times New Roman"/>
          <w:sz w:val="24"/>
          <w:szCs w:val="24"/>
        </w:rPr>
        <w:t>Bweyogerere</w:t>
      </w:r>
      <w:proofErr w:type="spellEnd"/>
      <w:r w:rsidR="00155226" w:rsidRPr="00DA370E">
        <w:rPr>
          <w:rFonts w:ascii="Times New Roman" w:hAnsi="Times New Roman" w:cs="Times New Roman"/>
          <w:sz w:val="24"/>
          <w:szCs w:val="24"/>
        </w:rPr>
        <w:t xml:space="preserve"> mosque conducted the marriage between his sister and the defendant at their home</w:t>
      </w:r>
      <w:r w:rsidR="00C763A5" w:rsidRPr="00DA370E">
        <w:rPr>
          <w:rFonts w:ascii="Times New Roman" w:hAnsi="Times New Roman" w:cs="Times New Roman"/>
          <w:sz w:val="24"/>
          <w:szCs w:val="24"/>
        </w:rPr>
        <w:t xml:space="preserve"> in 1982</w:t>
      </w:r>
      <w:r w:rsidR="00155226" w:rsidRPr="00DA370E">
        <w:rPr>
          <w:rFonts w:ascii="Times New Roman" w:hAnsi="Times New Roman" w:cs="Times New Roman"/>
          <w:sz w:val="24"/>
          <w:szCs w:val="24"/>
        </w:rPr>
        <w:t>.</w:t>
      </w:r>
      <w:r w:rsidR="00242492" w:rsidRPr="00DA370E">
        <w:rPr>
          <w:rFonts w:ascii="Times New Roman" w:hAnsi="Times New Roman" w:cs="Times New Roman"/>
          <w:sz w:val="24"/>
          <w:szCs w:val="24"/>
        </w:rPr>
        <w:t xml:space="preserve"> </w:t>
      </w:r>
      <w:r w:rsidR="00257818" w:rsidRPr="00DA370E">
        <w:rPr>
          <w:rFonts w:ascii="Times New Roman" w:hAnsi="Times New Roman" w:cs="Times New Roman"/>
          <w:sz w:val="24"/>
          <w:szCs w:val="24"/>
        </w:rPr>
        <w:t xml:space="preserve">The defendant however did not call </w:t>
      </w:r>
      <w:r w:rsidR="008B3409" w:rsidRPr="00DA370E">
        <w:rPr>
          <w:rFonts w:ascii="Times New Roman" w:hAnsi="Times New Roman" w:cs="Times New Roman"/>
          <w:sz w:val="24"/>
          <w:szCs w:val="24"/>
        </w:rPr>
        <w:t xml:space="preserve">Sheikh </w:t>
      </w:r>
      <w:proofErr w:type="spellStart"/>
      <w:r w:rsidR="008B3409" w:rsidRPr="00DA370E">
        <w:rPr>
          <w:rFonts w:ascii="Times New Roman" w:hAnsi="Times New Roman" w:cs="Times New Roman"/>
          <w:sz w:val="24"/>
          <w:szCs w:val="24"/>
        </w:rPr>
        <w:t>Makhi</w:t>
      </w:r>
      <w:proofErr w:type="spellEnd"/>
      <w:r w:rsidR="004E2A0B" w:rsidRPr="00DA370E">
        <w:rPr>
          <w:rFonts w:ascii="Times New Roman" w:hAnsi="Times New Roman" w:cs="Times New Roman"/>
          <w:sz w:val="24"/>
          <w:szCs w:val="24"/>
        </w:rPr>
        <w:t>,</w:t>
      </w:r>
      <w:r w:rsidR="008B3409" w:rsidRPr="00DA370E">
        <w:rPr>
          <w:rFonts w:ascii="Times New Roman" w:hAnsi="Times New Roman" w:cs="Times New Roman"/>
          <w:sz w:val="24"/>
          <w:szCs w:val="24"/>
        </w:rPr>
        <w:t xml:space="preserve"> the Imam </w:t>
      </w:r>
      <w:r w:rsidR="009D59AC" w:rsidRPr="00DA370E">
        <w:rPr>
          <w:rFonts w:ascii="Times New Roman" w:hAnsi="Times New Roman" w:cs="Times New Roman"/>
          <w:sz w:val="24"/>
          <w:szCs w:val="24"/>
        </w:rPr>
        <w:t xml:space="preserve">who </w:t>
      </w:r>
      <w:r w:rsidR="002E2E38" w:rsidRPr="00DA370E">
        <w:rPr>
          <w:rFonts w:ascii="Times New Roman" w:hAnsi="Times New Roman" w:cs="Times New Roman"/>
          <w:sz w:val="24"/>
          <w:szCs w:val="24"/>
        </w:rPr>
        <w:t xml:space="preserve">purportedly </w:t>
      </w:r>
      <w:r w:rsidR="009D59AC" w:rsidRPr="00DA370E">
        <w:rPr>
          <w:rFonts w:ascii="Times New Roman" w:hAnsi="Times New Roman" w:cs="Times New Roman"/>
          <w:sz w:val="24"/>
          <w:szCs w:val="24"/>
        </w:rPr>
        <w:t>conducted the marriage between the defendant and the deceased</w:t>
      </w:r>
      <w:r w:rsidR="004E2A0B" w:rsidRPr="00DA370E">
        <w:rPr>
          <w:rFonts w:ascii="Times New Roman" w:hAnsi="Times New Roman" w:cs="Times New Roman"/>
          <w:sz w:val="24"/>
          <w:szCs w:val="24"/>
        </w:rPr>
        <w:t>,</w:t>
      </w:r>
      <w:r w:rsidR="009D59AC" w:rsidRPr="00DA370E">
        <w:rPr>
          <w:rFonts w:ascii="Times New Roman" w:hAnsi="Times New Roman" w:cs="Times New Roman"/>
          <w:sz w:val="24"/>
          <w:szCs w:val="24"/>
        </w:rPr>
        <w:t xml:space="preserve"> as a witness</w:t>
      </w:r>
      <w:r w:rsidR="00E03251" w:rsidRPr="00DA370E">
        <w:rPr>
          <w:rFonts w:ascii="Times New Roman" w:hAnsi="Times New Roman" w:cs="Times New Roman"/>
          <w:sz w:val="24"/>
          <w:szCs w:val="24"/>
        </w:rPr>
        <w:t>. Neither did the defendant call those who</w:t>
      </w:r>
      <w:r w:rsidR="00257818" w:rsidRPr="00DA370E">
        <w:rPr>
          <w:rFonts w:ascii="Times New Roman" w:hAnsi="Times New Roman" w:cs="Times New Roman"/>
          <w:sz w:val="24"/>
          <w:szCs w:val="24"/>
        </w:rPr>
        <w:t xml:space="preserve"> signed as witnesses to the</w:t>
      </w:r>
      <w:r w:rsidR="00E03251" w:rsidRPr="00DA370E">
        <w:rPr>
          <w:rFonts w:ascii="Times New Roman" w:hAnsi="Times New Roman" w:cs="Times New Roman"/>
          <w:sz w:val="24"/>
          <w:szCs w:val="24"/>
        </w:rPr>
        <w:t xml:space="preserve"> marriage</w:t>
      </w:r>
      <w:r w:rsidR="009D59AC" w:rsidRPr="00DA370E">
        <w:rPr>
          <w:rFonts w:ascii="Times New Roman" w:hAnsi="Times New Roman" w:cs="Times New Roman"/>
          <w:sz w:val="24"/>
          <w:szCs w:val="24"/>
        </w:rPr>
        <w:t>.</w:t>
      </w:r>
      <w:r w:rsidR="00DF0454" w:rsidRPr="00DA370E">
        <w:rPr>
          <w:rFonts w:ascii="Times New Roman" w:hAnsi="Times New Roman" w:cs="Times New Roman"/>
          <w:sz w:val="24"/>
          <w:szCs w:val="24"/>
        </w:rPr>
        <w:t xml:space="preserve"> Instead, t</w:t>
      </w:r>
      <w:r w:rsidR="008A26A3" w:rsidRPr="00DA370E">
        <w:rPr>
          <w:rFonts w:ascii="Times New Roman" w:hAnsi="Times New Roman" w:cs="Times New Roman"/>
          <w:sz w:val="24"/>
          <w:szCs w:val="24"/>
        </w:rPr>
        <w:t>he defendant’s counsel</w:t>
      </w:r>
      <w:r w:rsidR="00DF0454" w:rsidRPr="00DA370E">
        <w:rPr>
          <w:rFonts w:ascii="Times New Roman" w:hAnsi="Times New Roman" w:cs="Times New Roman"/>
          <w:sz w:val="24"/>
          <w:szCs w:val="24"/>
        </w:rPr>
        <w:t>,</w:t>
      </w:r>
      <w:r w:rsidR="003D544C" w:rsidRPr="00DA370E">
        <w:rPr>
          <w:rFonts w:ascii="Times New Roman" w:hAnsi="Times New Roman" w:cs="Times New Roman"/>
          <w:sz w:val="24"/>
          <w:szCs w:val="24"/>
        </w:rPr>
        <w:t xml:space="preserve"> rely</w:t>
      </w:r>
      <w:r w:rsidR="004E2A0B" w:rsidRPr="00DA370E">
        <w:rPr>
          <w:rFonts w:ascii="Times New Roman" w:hAnsi="Times New Roman" w:cs="Times New Roman"/>
          <w:sz w:val="24"/>
          <w:szCs w:val="24"/>
        </w:rPr>
        <w:t xml:space="preserve">ing sections 101 and 102 </w:t>
      </w:r>
      <w:r w:rsidR="00257818" w:rsidRPr="00DA370E">
        <w:rPr>
          <w:rFonts w:ascii="Times New Roman" w:hAnsi="Times New Roman" w:cs="Times New Roman"/>
          <w:sz w:val="24"/>
          <w:szCs w:val="24"/>
        </w:rPr>
        <w:t>of the Evidence Act</w:t>
      </w:r>
      <w:r w:rsidR="004E2A0B" w:rsidRPr="00DA370E">
        <w:rPr>
          <w:rFonts w:ascii="Times New Roman" w:hAnsi="Times New Roman" w:cs="Times New Roman"/>
          <w:sz w:val="24"/>
          <w:szCs w:val="24"/>
        </w:rPr>
        <w:t xml:space="preserve"> cap 6</w:t>
      </w:r>
      <w:r w:rsidR="00257818" w:rsidRPr="00DA370E">
        <w:rPr>
          <w:rFonts w:ascii="Times New Roman" w:hAnsi="Times New Roman" w:cs="Times New Roman"/>
          <w:sz w:val="24"/>
          <w:szCs w:val="24"/>
        </w:rPr>
        <w:t>,</w:t>
      </w:r>
      <w:r w:rsidR="008A26A3" w:rsidRPr="00DA370E">
        <w:rPr>
          <w:rFonts w:ascii="Times New Roman" w:hAnsi="Times New Roman" w:cs="Times New Roman"/>
          <w:sz w:val="24"/>
          <w:szCs w:val="24"/>
        </w:rPr>
        <w:t xml:space="preserve"> submitted that it was incumbent on t</w:t>
      </w:r>
      <w:r w:rsidR="00CD3FF1" w:rsidRPr="00DA370E">
        <w:rPr>
          <w:rFonts w:ascii="Times New Roman" w:hAnsi="Times New Roman" w:cs="Times New Roman"/>
          <w:sz w:val="24"/>
          <w:szCs w:val="24"/>
        </w:rPr>
        <w:t xml:space="preserve">he plaintiffs to call Sheikh </w:t>
      </w:r>
      <w:proofErr w:type="spellStart"/>
      <w:r w:rsidR="00CD3FF1" w:rsidRPr="00DA370E">
        <w:rPr>
          <w:rFonts w:ascii="Times New Roman" w:hAnsi="Times New Roman" w:cs="Times New Roman"/>
          <w:sz w:val="24"/>
          <w:szCs w:val="24"/>
        </w:rPr>
        <w:t>Ma</w:t>
      </w:r>
      <w:r w:rsidR="008A26A3" w:rsidRPr="00DA370E">
        <w:rPr>
          <w:rFonts w:ascii="Times New Roman" w:hAnsi="Times New Roman" w:cs="Times New Roman"/>
          <w:sz w:val="24"/>
          <w:szCs w:val="24"/>
        </w:rPr>
        <w:t>k</w:t>
      </w:r>
      <w:r w:rsidR="00CD3FF1" w:rsidRPr="00DA370E">
        <w:rPr>
          <w:rFonts w:ascii="Times New Roman" w:hAnsi="Times New Roman" w:cs="Times New Roman"/>
          <w:sz w:val="24"/>
          <w:szCs w:val="24"/>
        </w:rPr>
        <w:t>h</w:t>
      </w:r>
      <w:r w:rsidR="008A26A3" w:rsidRPr="00DA370E">
        <w:rPr>
          <w:rFonts w:ascii="Times New Roman" w:hAnsi="Times New Roman" w:cs="Times New Roman"/>
          <w:sz w:val="24"/>
          <w:szCs w:val="24"/>
        </w:rPr>
        <w:t>i</w:t>
      </w:r>
      <w:proofErr w:type="spellEnd"/>
      <w:r w:rsidR="008A26A3" w:rsidRPr="00DA370E">
        <w:rPr>
          <w:rFonts w:ascii="Times New Roman" w:hAnsi="Times New Roman" w:cs="Times New Roman"/>
          <w:sz w:val="24"/>
          <w:szCs w:val="24"/>
        </w:rPr>
        <w:t xml:space="preserve"> who signed the marriage certificate as their witness</w:t>
      </w:r>
      <w:r w:rsidR="00FA4165" w:rsidRPr="00DA370E">
        <w:rPr>
          <w:rFonts w:ascii="Times New Roman" w:hAnsi="Times New Roman" w:cs="Times New Roman"/>
          <w:sz w:val="24"/>
          <w:szCs w:val="24"/>
        </w:rPr>
        <w:t xml:space="preserve"> to testify as to whether his signature was forged or not</w:t>
      </w:r>
      <w:r w:rsidR="00DF0454" w:rsidRPr="00DA370E">
        <w:rPr>
          <w:rFonts w:ascii="Times New Roman" w:hAnsi="Times New Roman" w:cs="Times New Roman"/>
          <w:sz w:val="24"/>
          <w:szCs w:val="24"/>
        </w:rPr>
        <w:t>. He argued</w:t>
      </w:r>
      <w:r w:rsidR="003D544C" w:rsidRPr="00DA370E">
        <w:rPr>
          <w:rFonts w:ascii="Times New Roman" w:hAnsi="Times New Roman" w:cs="Times New Roman"/>
          <w:sz w:val="24"/>
          <w:szCs w:val="24"/>
        </w:rPr>
        <w:t xml:space="preserve"> that whoever alleges a fact must prove it</w:t>
      </w:r>
      <w:r w:rsidR="008A26A3" w:rsidRPr="00DA370E">
        <w:rPr>
          <w:rFonts w:ascii="Times New Roman" w:hAnsi="Times New Roman" w:cs="Times New Roman"/>
          <w:sz w:val="24"/>
          <w:szCs w:val="24"/>
        </w:rPr>
        <w:t xml:space="preserve">. </w:t>
      </w:r>
      <w:r w:rsidR="0017386F" w:rsidRPr="00DA370E">
        <w:rPr>
          <w:rFonts w:ascii="Times New Roman" w:hAnsi="Times New Roman" w:cs="Times New Roman"/>
          <w:sz w:val="24"/>
          <w:szCs w:val="24"/>
        </w:rPr>
        <w:t>With respect, o</w:t>
      </w:r>
      <w:r w:rsidR="008A26A3" w:rsidRPr="00DA370E">
        <w:rPr>
          <w:rFonts w:ascii="Times New Roman" w:hAnsi="Times New Roman" w:cs="Times New Roman"/>
          <w:sz w:val="24"/>
          <w:szCs w:val="24"/>
        </w:rPr>
        <w:t xml:space="preserve">n the contrary, </w:t>
      </w:r>
      <w:r w:rsidR="003D544C" w:rsidRPr="00DA370E">
        <w:rPr>
          <w:rFonts w:ascii="Times New Roman" w:hAnsi="Times New Roman" w:cs="Times New Roman"/>
          <w:sz w:val="24"/>
          <w:szCs w:val="24"/>
        </w:rPr>
        <w:t xml:space="preserve">on basis of the law quoted by learned counsel, </w:t>
      </w:r>
      <w:r w:rsidR="008A26A3" w:rsidRPr="00DA370E">
        <w:rPr>
          <w:rFonts w:ascii="Times New Roman" w:hAnsi="Times New Roman" w:cs="Times New Roman"/>
          <w:sz w:val="24"/>
          <w:szCs w:val="24"/>
        </w:rPr>
        <w:t>my opinion is that it is the defendant w</w:t>
      </w:r>
      <w:r w:rsidR="00EB6EE0" w:rsidRPr="00DA370E">
        <w:rPr>
          <w:rFonts w:ascii="Times New Roman" w:hAnsi="Times New Roman" w:cs="Times New Roman"/>
          <w:sz w:val="24"/>
          <w:szCs w:val="24"/>
        </w:rPr>
        <w:t xml:space="preserve">ho should have called Sheikh </w:t>
      </w:r>
      <w:proofErr w:type="spellStart"/>
      <w:r w:rsidR="00EB6EE0" w:rsidRPr="00DA370E">
        <w:rPr>
          <w:rFonts w:ascii="Times New Roman" w:hAnsi="Times New Roman" w:cs="Times New Roman"/>
          <w:sz w:val="24"/>
          <w:szCs w:val="24"/>
        </w:rPr>
        <w:t>Ma</w:t>
      </w:r>
      <w:r w:rsidR="008A26A3" w:rsidRPr="00DA370E">
        <w:rPr>
          <w:rFonts w:ascii="Times New Roman" w:hAnsi="Times New Roman" w:cs="Times New Roman"/>
          <w:sz w:val="24"/>
          <w:szCs w:val="24"/>
        </w:rPr>
        <w:t>k</w:t>
      </w:r>
      <w:r w:rsidR="00EB6EE0" w:rsidRPr="00DA370E">
        <w:rPr>
          <w:rFonts w:ascii="Times New Roman" w:hAnsi="Times New Roman" w:cs="Times New Roman"/>
          <w:sz w:val="24"/>
          <w:szCs w:val="24"/>
        </w:rPr>
        <w:t>h</w:t>
      </w:r>
      <w:r w:rsidR="008A26A3" w:rsidRPr="00DA370E">
        <w:rPr>
          <w:rFonts w:ascii="Times New Roman" w:hAnsi="Times New Roman" w:cs="Times New Roman"/>
          <w:sz w:val="24"/>
          <w:szCs w:val="24"/>
        </w:rPr>
        <w:t>i</w:t>
      </w:r>
      <w:proofErr w:type="spellEnd"/>
      <w:r w:rsidR="008A26A3" w:rsidRPr="00DA370E">
        <w:rPr>
          <w:rFonts w:ascii="Times New Roman" w:hAnsi="Times New Roman" w:cs="Times New Roman"/>
          <w:sz w:val="24"/>
          <w:szCs w:val="24"/>
        </w:rPr>
        <w:t xml:space="preserve"> as his witness</w:t>
      </w:r>
      <w:r w:rsidR="006E4852" w:rsidRPr="00DA370E">
        <w:rPr>
          <w:rFonts w:ascii="Times New Roman" w:hAnsi="Times New Roman" w:cs="Times New Roman"/>
          <w:sz w:val="24"/>
          <w:szCs w:val="24"/>
        </w:rPr>
        <w:t xml:space="preserve"> </w:t>
      </w:r>
      <w:r w:rsidR="003D544C" w:rsidRPr="00DA370E">
        <w:rPr>
          <w:rFonts w:ascii="Times New Roman" w:hAnsi="Times New Roman" w:cs="Times New Roman"/>
          <w:sz w:val="24"/>
          <w:szCs w:val="24"/>
        </w:rPr>
        <w:t>to</w:t>
      </w:r>
      <w:r w:rsidR="00FA4165" w:rsidRPr="00DA370E">
        <w:rPr>
          <w:rFonts w:ascii="Times New Roman" w:hAnsi="Times New Roman" w:cs="Times New Roman"/>
          <w:sz w:val="24"/>
          <w:szCs w:val="24"/>
        </w:rPr>
        <w:t xml:space="preserve"> identify his signature to</w:t>
      </w:r>
      <w:r w:rsidR="003D544C" w:rsidRPr="00DA370E">
        <w:rPr>
          <w:rFonts w:ascii="Times New Roman" w:hAnsi="Times New Roman" w:cs="Times New Roman"/>
          <w:sz w:val="24"/>
          <w:szCs w:val="24"/>
        </w:rPr>
        <w:t xml:space="preserve"> </w:t>
      </w:r>
      <w:r w:rsidR="006E4852" w:rsidRPr="00DA370E">
        <w:rPr>
          <w:rFonts w:ascii="Times New Roman" w:hAnsi="Times New Roman" w:cs="Times New Roman"/>
          <w:sz w:val="24"/>
          <w:szCs w:val="24"/>
        </w:rPr>
        <w:t xml:space="preserve">prove what he pleaded in </w:t>
      </w:r>
      <w:r w:rsidR="00FA4165" w:rsidRPr="00DA370E">
        <w:rPr>
          <w:rFonts w:ascii="Times New Roman" w:hAnsi="Times New Roman" w:cs="Times New Roman"/>
          <w:sz w:val="24"/>
          <w:szCs w:val="24"/>
        </w:rPr>
        <w:t xml:space="preserve">paragraph 5(b) </w:t>
      </w:r>
      <w:r w:rsidR="003D544C" w:rsidRPr="00DA370E">
        <w:rPr>
          <w:rFonts w:ascii="Times New Roman" w:hAnsi="Times New Roman" w:cs="Times New Roman"/>
          <w:sz w:val="24"/>
          <w:szCs w:val="24"/>
        </w:rPr>
        <w:t xml:space="preserve">of </w:t>
      </w:r>
      <w:r w:rsidR="006E4852" w:rsidRPr="00DA370E">
        <w:rPr>
          <w:rFonts w:ascii="Times New Roman" w:hAnsi="Times New Roman" w:cs="Times New Roman"/>
          <w:sz w:val="24"/>
          <w:szCs w:val="24"/>
        </w:rPr>
        <w:t xml:space="preserve">his </w:t>
      </w:r>
      <w:r w:rsidR="003D544C" w:rsidRPr="00DA370E">
        <w:rPr>
          <w:rFonts w:ascii="Times New Roman" w:hAnsi="Times New Roman" w:cs="Times New Roman"/>
          <w:sz w:val="24"/>
          <w:szCs w:val="24"/>
        </w:rPr>
        <w:t xml:space="preserve">written statement of </w:t>
      </w:r>
      <w:proofErr w:type="spellStart"/>
      <w:r w:rsidR="006E4852" w:rsidRPr="00DA370E">
        <w:rPr>
          <w:rFonts w:ascii="Times New Roman" w:hAnsi="Times New Roman" w:cs="Times New Roman"/>
          <w:sz w:val="24"/>
          <w:szCs w:val="24"/>
        </w:rPr>
        <w:t>defence</w:t>
      </w:r>
      <w:proofErr w:type="spellEnd"/>
      <w:r w:rsidR="00414B9F" w:rsidRPr="00DA370E">
        <w:rPr>
          <w:rFonts w:ascii="Times New Roman" w:hAnsi="Times New Roman" w:cs="Times New Roman"/>
          <w:sz w:val="24"/>
          <w:szCs w:val="24"/>
        </w:rPr>
        <w:t>, and paragraph 2 of his sworn witness statement,</w:t>
      </w:r>
      <w:r w:rsidR="006E4852" w:rsidRPr="00DA370E">
        <w:rPr>
          <w:rFonts w:ascii="Times New Roman" w:hAnsi="Times New Roman" w:cs="Times New Roman"/>
          <w:sz w:val="24"/>
          <w:szCs w:val="24"/>
        </w:rPr>
        <w:t xml:space="preserve"> that he was legally marrie</w:t>
      </w:r>
      <w:r w:rsidR="00EB6EE0" w:rsidRPr="00DA370E">
        <w:rPr>
          <w:rFonts w:ascii="Times New Roman" w:hAnsi="Times New Roman" w:cs="Times New Roman"/>
          <w:sz w:val="24"/>
          <w:szCs w:val="24"/>
        </w:rPr>
        <w:t xml:space="preserve">d to the deceased Sarah </w:t>
      </w:r>
      <w:proofErr w:type="spellStart"/>
      <w:r w:rsidR="00EB6EE0" w:rsidRPr="00DA370E">
        <w:rPr>
          <w:rFonts w:ascii="Times New Roman" w:hAnsi="Times New Roman" w:cs="Times New Roman"/>
          <w:sz w:val="24"/>
          <w:szCs w:val="24"/>
        </w:rPr>
        <w:t>Wanyana</w:t>
      </w:r>
      <w:proofErr w:type="spellEnd"/>
      <w:r w:rsidR="00EB6EE0" w:rsidRPr="00DA370E">
        <w:rPr>
          <w:rFonts w:ascii="Times New Roman" w:hAnsi="Times New Roman" w:cs="Times New Roman"/>
          <w:sz w:val="24"/>
          <w:szCs w:val="24"/>
        </w:rPr>
        <w:t>. This is</w:t>
      </w:r>
      <w:r w:rsidR="006E4852" w:rsidRPr="00DA370E">
        <w:rPr>
          <w:rFonts w:ascii="Times New Roman" w:hAnsi="Times New Roman" w:cs="Times New Roman"/>
          <w:sz w:val="24"/>
          <w:szCs w:val="24"/>
        </w:rPr>
        <w:t xml:space="preserve"> more so</w:t>
      </w:r>
      <w:r w:rsidR="00815DB0" w:rsidRPr="00DA370E">
        <w:rPr>
          <w:rFonts w:ascii="Times New Roman" w:hAnsi="Times New Roman" w:cs="Times New Roman"/>
          <w:sz w:val="24"/>
          <w:szCs w:val="24"/>
        </w:rPr>
        <w:t>,</w:t>
      </w:r>
      <w:r w:rsidR="006E4852" w:rsidRPr="00DA370E">
        <w:rPr>
          <w:rFonts w:ascii="Times New Roman" w:hAnsi="Times New Roman" w:cs="Times New Roman"/>
          <w:sz w:val="24"/>
          <w:szCs w:val="24"/>
        </w:rPr>
        <w:t xml:space="preserve"> where the plaintiffs’ side had already called witnesses and evidence challenging the defendant’s pleadings that he legally wedded Sarah </w:t>
      </w:r>
      <w:proofErr w:type="spellStart"/>
      <w:r w:rsidR="006E4852" w:rsidRPr="00DA370E">
        <w:rPr>
          <w:rFonts w:ascii="Times New Roman" w:hAnsi="Times New Roman" w:cs="Times New Roman"/>
          <w:sz w:val="24"/>
          <w:szCs w:val="24"/>
        </w:rPr>
        <w:t>Wanyana</w:t>
      </w:r>
      <w:proofErr w:type="spellEnd"/>
      <w:r w:rsidR="00FA4165" w:rsidRPr="00DA370E">
        <w:rPr>
          <w:rFonts w:ascii="Times New Roman" w:hAnsi="Times New Roman" w:cs="Times New Roman"/>
          <w:sz w:val="24"/>
          <w:szCs w:val="24"/>
        </w:rPr>
        <w:t xml:space="preserve"> in a mosque</w:t>
      </w:r>
      <w:r w:rsidR="006E4852" w:rsidRPr="00DA370E">
        <w:rPr>
          <w:rFonts w:ascii="Times New Roman" w:hAnsi="Times New Roman" w:cs="Times New Roman"/>
          <w:sz w:val="24"/>
          <w:szCs w:val="24"/>
        </w:rPr>
        <w:t>.</w:t>
      </w:r>
      <w:r w:rsidR="000F13B4" w:rsidRPr="00DA370E">
        <w:rPr>
          <w:rFonts w:ascii="Times New Roman" w:hAnsi="Times New Roman" w:cs="Times New Roman"/>
          <w:sz w:val="24"/>
          <w:szCs w:val="24"/>
        </w:rPr>
        <w:t xml:space="preserve"> The defendant d</w:t>
      </w:r>
      <w:r w:rsidR="00A44CB5" w:rsidRPr="00DA370E">
        <w:rPr>
          <w:rFonts w:ascii="Times New Roman" w:hAnsi="Times New Roman" w:cs="Times New Roman"/>
          <w:sz w:val="24"/>
          <w:szCs w:val="24"/>
        </w:rPr>
        <w:t>i</w:t>
      </w:r>
      <w:r w:rsidR="000F13B4" w:rsidRPr="00DA370E">
        <w:rPr>
          <w:rFonts w:ascii="Times New Roman" w:hAnsi="Times New Roman" w:cs="Times New Roman"/>
          <w:sz w:val="24"/>
          <w:szCs w:val="24"/>
        </w:rPr>
        <w:t xml:space="preserve">d not also call </w:t>
      </w:r>
      <w:proofErr w:type="spellStart"/>
      <w:r w:rsidR="000F13B4" w:rsidRPr="00DA370E">
        <w:rPr>
          <w:rFonts w:ascii="Times New Roman" w:hAnsi="Times New Roman" w:cs="Times New Roman"/>
          <w:sz w:val="24"/>
          <w:szCs w:val="24"/>
        </w:rPr>
        <w:t>Mwalimu</w:t>
      </w:r>
      <w:proofErr w:type="spellEnd"/>
      <w:r w:rsidR="000F13B4" w:rsidRPr="00DA370E">
        <w:rPr>
          <w:rFonts w:ascii="Times New Roman" w:hAnsi="Times New Roman" w:cs="Times New Roman"/>
          <w:sz w:val="24"/>
          <w:szCs w:val="24"/>
        </w:rPr>
        <w:t xml:space="preserve"> Khalid </w:t>
      </w:r>
      <w:proofErr w:type="spellStart"/>
      <w:r w:rsidR="000F13B4" w:rsidRPr="00DA370E">
        <w:rPr>
          <w:rFonts w:ascii="Times New Roman" w:hAnsi="Times New Roman" w:cs="Times New Roman"/>
          <w:sz w:val="24"/>
          <w:szCs w:val="24"/>
        </w:rPr>
        <w:t>Mpagi</w:t>
      </w:r>
      <w:proofErr w:type="spellEnd"/>
      <w:r w:rsidR="000F13B4" w:rsidRPr="00DA370E">
        <w:rPr>
          <w:rFonts w:ascii="Times New Roman" w:hAnsi="Times New Roman" w:cs="Times New Roman"/>
          <w:sz w:val="24"/>
          <w:szCs w:val="24"/>
        </w:rPr>
        <w:t xml:space="preserve"> of </w:t>
      </w:r>
      <w:proofErr w:type="spellStart"/>
      <w:r w:rsidR="000F13B4" w:rsidRPr="00DA370E">
        <w:rPr>
          <w:rFonts w:ascii="Times New Roman" w:hAnsi="Times New Roman" w:cs="Times New Roman"/>
          <w:sz w:val="24"/>
          <w:szCs w:val="24"/>
        </w:rPr>
        <w:t>Kamwokya</w:t>
      </w:r>
      <w:proofErr w:type="spellEnd"/>
      <w:r w:rsidR="000F13B4" w:rsidRPr="00DA370E">
        <w:rPr>
          <w:rFonts w:ascii="Times New Roman" w:hAnsi="Times New Roman" w:cs="Times New Roman"/>
          <w:sz w:val="24"/>
          <w:szCs w:val="24"/>
        </w:rPr>
        <w:t xml:space="preserve"> and </w:t>
      </w:r>
      <w:proofErr w:type="spellStart"/>
      <w:r w:rsidR="000F13B4" w:rsidRPr="00DA370E">
        <w:rPr>
          <w:rFonts w:ascii="Times New Roman" w:hAnsi="Times New Roman" w:cs="Times New Roman"/>
          <w:sz w:val="24"/>
          <w:szCs w:val="24"/>
        </w:rPr>
        <w:t>Sulaimani</w:t>
      </w:r>
      <w:proofErr w:type="spellEnd"/>
      <w:r w:rsidR="000F13B4" w:rsidRPr="00DA370E">
        <w:rPr>
          <w:rFonts w:ascii="Times New Roman" w:hAnsi="Times New Roman" w:cs="Times New Roman"/>
          <w:sz w:val="24"/>
          <w:szCs w:val="24"/>
        </w:rPr>
        <w:t xml:space="preserve"> </w:t>
      </w:r>
      <w:proofErr w:type="spellStart"/>
      <w:r w:rsidR="000F13B4" w:rsidRPr="00DA370E">
        <w:rPr>
          <w:rFonts w:ascii="Times New Roman" w:hAnsi="Times New Roman" w:cs="Times New Roman"/>
          <w:sz w:val="24"/>
          <w:szCs w:val="24"/>
        </w:rPr>
        <w:t>Ssatale</w:t>
      </w:r>
      <w:proofErr w:type="spellEnd"/>
      <w:r w:rsidR="000F13B4" w:rsidRPr="00DA370E">
        <w:rPr>
          <w:rFonts w:ascii="Times New Roman" w:hAnsi="Times New Roman" w:cs="Times New Roman"/>
          <w:sz w:val="24"/>
          <w:szCs w:val="24"/>
        </w:rPr>
        <w:t xml:space="preserve"> of </w:t>
      </w:r>
      <w:proofErr w:type="spellStart"/>
      <w:r w:rsidR="000F13B4" w:rsidRPr="00DA370E">
        <w:rPr>
          <w:rFonts w:ascii="Times New Roman" w:hAnsi="Times New Roman" w:cs="Times New Roman"/>
          <w:sz w:val="24"/>
          <w:szCs w:val="24"/>
        </w:rPr>
        <w:t>Bhuto</w:t>
      </w:r>
      <w:proofErr w:type="spellEnd"/>
      <w:r w:rsidR="000F13B4" w:rsidRPr="00DA370E">
        <w:rPr>
          <w:rFonts w:ascii="Times New Roman" w:hAnsi="Times New Roman" w:cs="Times New Roman"/>
          <w:sz w:val="24"/>
          <w:szCs w:val="24"/>
        </w:rPr>
        <w:t xml:space="preserve"> Kampala, who are shown on the certificate of marriage to have</w:t>
      </w:r>
      <w:r w:rsidR="0017386F" w:rsidRPr="00DA370E">
        <w:rPr>
          <w:rFonts w:ascii="Times New Roman" w:hAnsi="Times New Roman" w:cs="Times New Roman"/>
          <w:sz w:val="24"/>
          <w:szCs w:val="24"/>
        </w:rPr>
        <w:t xml:space="preserve"> been</w:t>
      </w:r>
      <w:r w:rsidR="000F13B4" w:rsidRPr="00DA370E">
        <w:rPr>
          <w:rFonts w:ascii="Times New Roman" w:hAnsi="Times New Roman" w:cs="Times New Roman"/>
          <w:sz w:val="24"/>
          <w:szCs w:val="24"/>
        </w:rPr>
        <w:t xml:space="preserve"> the witnesses to the marriage.</w:t>
      </w:r>
    </w:p>
    <w:p w:rsidR="00257818" w:rsidRPr="00DA370E" w:rsidRDefault="0017386F" w:rsidP="00257818">
      <w:pPr>
        <w:jc w:val="both"/>
        <w:rPr>
          <w:rFonts w:ascii="Times New Roman" w:hAnsi="Times New Roman" w:cs="Times New Roman"/>
          <w:sz w:val="24"/>
          <w:szCs w:val="24"/>
        </w:rPr>
      </w:pPr>
      <w:r w:rsidRPr="00DA370E">
        <w:rPr>
          <w:rFonts w:ascii="Times New Roman" w:hAnsi="Times New Roman" w:cs="Times New Roman"/>
          <w:sz w:val="24"/>
          <w:szCs w:val="24"/>
        </w:rPr>
        <w:t>In my opinion, the plaintiff</w:t>
      </w:r>
      <w:r w:rsidR="00AF758E" w:rsidRPr="00DA370E">
        <w:rPr>
          <w:rFonts w:ascii="Times New Roman" w:hAnsi="Times New Roman" w:cs="Times New Roman"/>
          <w:sz w:val="24"/>
          <w:szCs w:val="24"/>
        </w:rPr>
        <w:t>s have adduced evidence which was not seriously discredited by the defendant, that the marriage certificate</w:t>
      </w:r>
      <w:r w:rsidR="00042BE6" w:rsidRPr="00DA370E">
        <w:rPr>
          <w:rFonts w:ascii="Times New Roman" w:hAnsi="Times New Roman" w:cs="Times New Roman"/>
          <w:sz w:val="24"/>
          <w:szCs w:val="24"/>
        </w:rPr>
        <w:t xml:space="preserve"> in respect of the marriage between the defendant and Sarah </w:t>
      </w:r>
      <w:proofErr w:type="spellStart"/>
      <w:r w:rsidR="00042BE6" w:rsidRPr="00DA370E">
        <w:rPr>
          <w:rFonts w:ascii="Times New Roman" w:hAnsi="Times New Roman" w:cs="Times New Roman"/>
          <w:sz w:val="24"/>
          <w:szCs w:val="24"/>
        </w:rPr>
        <w:t>Wahab</w:t>
      </w:r>
      <w:proofErr w:type="spellEnd"/>
      <w:r w:rsidR="00815DB0" w:rsidRPr="00DA370E">
        <w:rPr>
          <w:rFonts w:ascii="Times New Roman" w:hAnsi="Times New Roman" w:cs="Times New Roman"/>
          <w:sz w:val="24"/>
          <w:szCs w:val="24"/>
        </w:rPr>
        <w:t xml:space="preserve"> was not valid</w:t>
      </w:r>
      <w:r w:rsidR="00AF758E" w:rsidRPr="00DA370E">
        <w:rPr>
          <w:rFonts w:ascii="Times New Roman" w:hAnsi="Times New Roman" w:cs="Times New Roman"/>
          <w:sz w:val="24"/>
          <w:szCs w:val="24"/>
        </w:rPr>
        <w:t>.</w:t>
      </w:r>
      <w:r w:rsidR="003D544C" w:rsidRPr="00DA370E">
        <w:rPr>
          <w:rFonts w:ascii="Times New Roman" w:hAnsi="Times New Roman" w:cs="Times New Roman"/>
          <w:sz w:val="24"/>
          <w:szCs w:val="24"/>
        </w:rPr>
        <w:t xml:space="preserve"> </w:t>
      </w:r>
    </w:p>
    <w:p w:rsidR="00815DB0" w:rsidRPr="00DA370E" w:rsidRDefault="002F02F3" w:rsidP="002F02F3">
      <w:pPr>
        <w:jc w:val="both"/>
        <w:rPr>
          <w:rFonts w:ascii="Times New Roman" w:hAnsi="Times New Roman" w:cs="Times New Roman"/>
          <w:sz w:val="24"/>
          <w:szCs w:val="24"/>
        </w:rPr>
      </w:pPr>
      <w:r w:rsidRPr="00DA370E">
        <w:rPr>
          <w:rFonts w:ascii="Times New Roman" w:hAnsi="Times New Roman" w:cs="Times New Roman"/>
          <w:sz w:val="24"/>
          <w:szCs w:val="24"/>
        </w:rPr>
        <w:t xml:space="preserve">In view of the foregoing, </w:t>
      </w:r>
      <w:r w:rsidR="00B67FD1" w:rsidRPr="00DA370E">
        <w:rPr>
          <w:rFonts w:ascii="Times New Roman" w:hAnsi="Times New Roman" w:cs="Times New Roman"/>
          <w:sz w:val="24"/>
          <w:szCs w:val="24"/>
        </w:rPr>
        <w:t>I f</w:t>
      </w:r>
      <w:r w:rsidR="00772ECD" w:rsidRPr="00DA370E">
        <w:rPr>
          <w:rFonts w:ascii="Times New Roman" w:hAnsi="Times New Roman" w:cs="Times New Roman"/>
          <w:sz w:val="24"/>
          <w:szCs w:val="24"/>
        </w:rPr>
        <w:t xml:space="preserve">ind that the defendant obtained the grant </w:t>
      </w:r>
      <w:r w:rsidR="00B67FD1" w:rsidRPr="00DA370E">
        <w:rPr>
          <w:rFonts w:ascii="Times New Roman" w:hAnsi="Times New Roman" w:cs="Times New Roman"/>
          <w:sz w:val="24"/>
          <w:szCs w:val="24"/>
        </w:rPr>
        <w:t>by</w:t>
      </w:r>
      <w:r w:rsidR="00772ECD" w:rsidRPr="00DA370E">
        <w:rPr>
          <w:rFonts w:ascii="Times New Roman" w:hAnsi="Times New Roman" w:cs="Times New Roman"/>
          <w:sz w:val="24"/>
          <w:szCs w:val="24"/>
        </w:rPr>
        <w:t xml:space="preserve"> concealing some of the beneficiaries of the estate, who are the plaintiffs in this case, and by making false representation of a matter of fact that the deceased was survived by only two c</w:t>
      </w:r>
      <w:r w:rsidR="000857D9" w:rsidRPr="00DA370E">
        <w:rPr>
          <w:rFonts w:ascii="Times New Roman" w:hAnsi="Times New Roman" w:cs="Times New Roman"/>
          <w:sz w:val="24"/>
          <w:szCs w:val="24"/>
        </w:rPr>
        <w:t>hildren and himself as widower. T</w:t>
      </w:r>
      <w:r w:rsidR="00772ECD" w:rsidRPr="00DA370E">
        <w:rPr>
          <w:rFonts w:ascii="Times New Roman" w:hAnsi="Times New Roman" w:cs="Times New Roman"/>
          <w:sz w:val="24"/>
          <w:szCs w:val="24"/>
        </w:rPr>
        <w:t>his was clearly intended to deceive court to grant the letters of administration to him as widower in the circumstances in which it did.</w:t>
      </w:r>
      <w:r w:rsidR="00B755FB" w:rsidRPr="00DA370E">
        <w:rPr>
          <w:rFonts w:ascii="Times New Roman" w:hAnsi="Times New Roman" w:cs="Times New Roman"/>
          <w:sz w:val="24"/>
          <w:szCs w:val="24"/>
        </w:rPr>
        <w:t xml:space="preserve"> </w:t>
      </w:r>
      <w:r w:rsidR="00F365CC" w:rsidRPr="00DA370E">
        <w:rPr>
          <w:rFonts w:ascii="Times New Roman" w:hAnsi="Times New Roman" w:cs="Times New Roman"/>
          <w:sz w:val="24"/>
          <w:szCs w:val="24"/>
        </w:rPr>
        <w:t>T</w:t>
      </w:r>
      <w:r w:rsidR="00CD3FF1" w:rsidRPr="00DA370E">
        <w:rPr>
          <w:rFonts w:ascii="Times New Roman" w:hAnsi="Times New Roman" w:cs="Times New Roman"/>
          <w:sz w:val="24"/>
          <w:szCs w:val="24"/>
        </w:rPr>
        <w:t>he</w:t>
      </w:r>
      <w:r w:rsidR="00A55B43" w:rsidRPr="00DA370E">
        <w:rPr>
          <w:rFonts w:ascii="Times New Roman" w:hAnsi="Times New Roman" w:cs="Times New Roman"/>
          <w:sz w:val="24"/>
          <w:szCs w:val="24"/>
        </w:rPr>
        <w:t xml:space="preserve"> defendant did</w:t>
      </w:r>
      <w:r w:rsidR="00B755FB" w:rsidRPr="00DA370E">
        <w:rPr>
          <w:rFonts w:ascii="Times New Roman" w:hAnsi="Times New Roman" w:cs="Times New Roman"/>
          <w:sz w:val="24"/>
          <w:szCs w:val="24"/>
        </w:rPr>
        <w:t xml:space="preserve"> </w:t>
      </w:r>
      <w:r w:rsidRPr="00DA370E">
        <w:rPr>
          <w:rFonts w:ascii="Times New Roman" w:hAnsi="Times New Roman" w:cs="Times New Roman"/>
          <w:sz w:val="24"/>
          <w:szCs w:val="24"/>
        </w:rPr>
        <w:t xml:space="preserve">not </w:t>
      </w:r>
      <w:r w:rsidR="00B755FB" w:rsidRPr="00DA370E">
        <w:rPr>
          <w:rFonts w:ascii="Times New Roman" w:hAnsi="Times New Roman" w:cs="Times New Roman"/>
          <w:sz w:val="24"/>
          <w:szCs w:val="24"/>
        </w:rPr>
        <w:t xml:space="preserve">offer any explanation to </w:t>
      </w:r>
      <w:r w:rsidR="00B755FB" w:rsidRPr="00DA370E">
        <w:rPr>
          <w:rFonts w:ascii="Times New Roman" w:hAnsi="Times New Roman" w:cs="Times New Roman"/>
          <w:sz w:val="24"/>
          <w:szCs w:val="24"/>
        </w:rPr>
        <w:lastRenderedPageBreak/>
        <w:t>court as to why he did</w:t>
      </w:r>
      <w:r w:rsidR="00A55B43" w:rsidRPr="00DA370E">
        <w:rPr>
          <w:rFonts w:ascii="Times New Roman" w:hAnsi="Times New Roman" w:cs="Times New Roman"/>
          <w:sz w:val="24"/>
          <w:szCs w:val="24"/>
        </w:rPr>
        <w:t xml:space="preserve"> not</w:t>
      </w:r>
      <w:r w:rsidR="0017386F" w:rsidRPr="00DA370E">
        <w:rPr>
          <w:rFonts w:ascii="Times New Roman" w:hAnsi="Times New Roman" w:cs="Times New Roman"/>
          <w:sz w:val="24"/>
          <w:szCs w:val="24"/>
        </w:rPr>
        <w:t xml:space="preserve"> disclose all the beneficiaries.</w:t>
      </w:r>
      <w:r w:rsidR="00317A00" w:rsidRPr="00DA370E">
        <w:rPr>
          <w:rFonts w:ascii="Times New Roman" w:hAnsi="Times New Roman" w:cs="Times New Roman"/>
          <w:sz w:val="24"/>
          <w:szCs w:val="24"/>
        </w:rPr>
        <w:t xml:space="preserve"> There is also evidence</w:t>
      </w:r>
      <w:r w:rsidR="00A55B43" w:rsidRPr="00DA370E">
        <w:rPr>
          <w:rFonts w:ascii="Times New Roman" w:hAnsi="Times New Roman" w:cs="Times New Roman"/>
          <w:sz w:val="24"/>
          <w:szCs w:val="24"/>
        </w:rPr>
        <w:t xml:space="preserve"> that he used a forged marriage certificate when petitioning for letters of administration to the estate of the late Sarah </w:t>
      </w:r>
      <w:proofErr w:type="spellStart"/>
      <w:r w:rsidR="00A55B43" w:rsidRPr="00DA370E">
        <w:rPr>
          <w:rFonts w:ascii="Times New Roman" w:hAnsi="Times New Roman" w:cs="Times New Roman"/>
          <w:sz w:val="24"/>
          <w:szCs w:val="24"/>
        </w:rPr>
        <w:t>Wahab</w:t>
      </w:r>
      <w:proofErr w:type="spellEnd"/>
      <w:r w:rsidR="00A55B43" w:rsidRPr="00DA370E">
        <w:rPr>
          <w:rFonts w:ascii="Times New Roman" w:hAnsi="Times New Roman" w:cs="Times New Roman"/>
          <w:sz w:val="24"/>
          <w:szCs w:val="24"/>
        </w:rPr>
        <w:t xml:space="preserve"> </w:t>
      </w:r>
      <w:proofErr w:type="spellStart"/>
      <w:r w:rsidR="00A55B43" w:rsidRPr="00DA370E">
        <w:rPr>
          <w:rFonts w:ascii="Times New Roman" w:hAnsi="Times New Roman" w:cs="Times New Roman"/>
          <w:sz w:val="24"/>
          <w:szCs w:val="24"/>
        </w:rPr>
        <w:t>Wanyana</w:t>
      </w:r>
      <w:proofErr w:type="spellEnd"/>
      <w:r w:rsidR="00B67FD1" w:rsidRPr="00DA370E">
        <w:rPr>
          <w:rFonts w:ascii="Times New Roman" w:hAnsi="Times New Roman" w:cs="Times New Roman"/>
          <w:sz w:val="24"/>
          <w:szCs w:val="24"/>
        </w:rPr>
        <w:t>.</w:t>
      </w:r>
    </w:p>
    <w:p w:rsidR="00815DB0" w:rsidRPr="00DA370E" w:rsidRDefault="00815DB0" w:rsidP="00815DB0">
      <w:pPr>
        <w:jc w:val="both"/>
        <w:rPr>
          <w:rFonts w:ascii="Times New Roman" w:hAnsi="Times New Roman" w:cs="Times New Roman"/>
          <w:sz w:val="24"/>
          <w:szCs w:val="24"/>
        </w:rPr>
      </w:pPr>
      <w:r w:rsidRPr="00DA370E">
        <w:rPr>
          <w:rFonts w:ascii="Times New Roman" w:hAnsi="Times New Roman" w:cs="Times New Roman"/>
          <w:sz w:val="24"/>
          <w:szCs w:val="24"/>
        </w:rPr>
        <w:t>Such acts, omissions or conduct</w:t>
      </w:r>
      <w:r w:rsidR="00794493" w:rsidRPr="00DA370E">
        <w:rPr>
          <w:rFonts w:ascii="Times New Roman" w:hAnsi="Times New Roman" w:cs="Times New Roman"/>
          <w:sz w:val="24"/>
          <w:szCs w:val="24"/>
        </w:rPr>
        <w:t xml:space="preserve"> on the part of the defendant</w:t>
      </w:r>
      <w:r w:rsidR="00317A00" w:rsidRPr="00DA370E">
        <w:rPr>
          <w:rFonts w:ascii="Times New Roman" w:hAnsi="Times New Roman" w:cs="Times New Roman"/>
          <w:sz w:val="24"/>
          <w:szCs w:val="24"/>
        </w:rPr>
        <w:t xml:space="preserve"> are</w:t>
      </w:r>
      <w:r w:rsidRPr="00DA370E">
        <w:rPr>
          <w:rFonts w:ascii="Times New Roman" w:hAnsi="Times New Roman" w:cs="Times New Roman"/>
          <w:sz w:val="24"/>
          <w:szCs w:val="24"/>
        </w:rPr>
        <w:t xml:space="preserve"> stated to amount to fraud</w:t>
      </w:r>
      <w:r w:rsidR="00794493" w:rsidRPr="00DA370E">
        <w:rPr>
          <w:rFonts w:ascii="Times New Roman" w:hAnsi="Times New Roman" w:cs="Times New Roman"/>
          <w:sz w:val="24"/>
          <w:szCs w:val="24"/>
        </w:rPr>
        <w:t>, as stated</w:t>
      </w:r>
      <w:r w:rsidRPr="00DA370E">
        <w:rPr>
          <w:rFonts w:ascii="Times New Roman" w:hAnsi="Times New Roman" w:cs="Times New Roman"/>
          <w:sz w:val="24"/>
          <w:szCs w:val="24"/>
        </w:rPr>
        <w:t xml:space="preserve"> in the case of </w:t>
      </w:r>
      <w:proofErr w:type="spellStart"/>
      <w:r w:rsidRPr="00DA370E">
        <w:rPr>
          <w:rFonts w:ascii="Times New Roman" w:hAnsi="Times New Roman" w:cs="Times New Roman"/>
          <w:b/>
          <w:i/>
          <w:sz w:val="24"/>
          <w:szCs w:val="24"/>
        </w:rPr>
        <w:t>Zaabwe</w:t>
      </w:r>
      <w:proofErr w:type="spellEnd"/>
      <w:r w:rsidRPr="00DA370E">
        <w:rPr>
          <w:rFonts w:ascii="Times New Roman" w:hAnsi="Times New Roman" w:cs="Times New Roman"/>
          <w:b/>
          <w:i/>
          <w:sz w:val="24"/>
          <w:szCs w:val="24"/>
        </w:rPr>
        <w:t xml:space="preserve"> </w:t>
      </w:r>
      <w:r w:rsidRPr="00DA370E">
        <w:rPr>
          <w:rFonts w:ascii="Times New Roman" w:hAnsi="Times New Roman" w:cs="Times New Roman"/>
          <w:sz w:val="24"/>
          <w:szCs w:val="24"/>
        </w:rPr>
        <w:t xml:space="preserve">cited above. </w:t>
      </w:r>
    </w:p>
    <w:p w:rsidR="00315E7E" w:rsidRPr="00DA370E" w:rsidRDefault="00315E7E" w:rsidP="002F52C5">
      <w:pPr>
        <w:jc w:val="both"/>
        <w:rPr>
          <w:rFonts w:ascii="Times New Roman" w:hAnsi="Times New Roman" w:cs="Times New Roman"/>
          <w:sz w:val="24"/>
          <w:szCs w:val="24"/>
        </w:rPr>
      </w:pPr>
      <w:r w:rsidRPr="00DA370E">
        <w:rPr>
          <w:rFonts w:ascii="Times New Roman" w:hAnsi="Times New Roman" w:cs="Times New Roman"/>
          <w:sz w:val="24"/>
          <w:szCs w:val="24"/>
        </w:rPr>
        <w:t>Issue i) is answered in the affirmative.</w:t>
      </w:r>
    </w:p>
    <w:p w:rsidR="00315E7E" w:rsidRPr="00DA370E" w:rsidRDefault="00315E7E" w:rsidP="00315E7E">
      <w:pPr>
        <w:jc w:val="both"/>
        <w:rPr>
          <w:rFonts w:ascii="Times New Roman" w:hAnsi="Times New Roman" w:cs="Times New Roman"/>
          <w:b/>
          <w:i/>
          <w:sz w:val="24"/>
          <w:szCs w:val="24"/>
        </w:rPr>
      </w:pPr>
      <w:r w:rsidRPr="00DA370E">
        <w:rPr>
          <w:rFonts w:ascii="Times New Roman" w:hAnsi="Times New Roman" w:cs="Times New Roman"/>
          <w:b/>
          <w:i/>
          <w:sz w:val="24"/>
          <w:szCs w:val="24"/>
        </w:rPr>
        <w:t>Issue ii)</w:t>
      </w:r>
      <w:r w:rsidR="002026A9" w:rsidRPr="00DA370E">
        <w:rPr>
          <w:rFonts w:ascii="Times New Roman" w:hAnsi="Times New Roman" w:cs="Times New Roman"/>
          <w:b/>
          <w:i/>
          <w:sz w:val="24"/>
          <w:szCs w:val="24"/>
        </w:rPr>
        <w:t>:</w:t>
      </w:r>
      <w:r w:rsidRPr="00DA370E">
        <w:rPr>
          <w:rFonts w:ascii="Times New Roman" w:hAnsi="Times New Roman" w:cs="Times New Roman"/>
          <w:b/>
          <w:i/>
          <w:sz w:val="24"/>
          <w:szCs w:val="24"/>
        </w:rPr>
        <w:t xml:space="preserve"> Whether the plaintiffs are beneficiaries of the estate of the late Sarah </w:t>
      </w:r>
      <w:proofErr w:type="spellStart"/>
      <w:r w:rsidRPr="00DA370E">
        <w:rPr>
          <w:rFonts w:ascii="Times New Roman" w:hAnsi="Times New Roman" w:cs="Times New Roman"/>
          <w:b/>
          <w:i/>
          <w:sz w:val="24"/>
          <w:szCs w:val="24"/>
        </w:rPr>
        <w:t>Wahab</w:t>
      </w:r>
      <w:proofErr w:type="spellEnd"/>
      <w:r w:rsidRPr="00DA370E">
        <w:rPr>
          <w:rFonts w:ascii="Times New Roman" w:hAnsi="Times New Roman" w:cs="Times New Roman"/>
          <w:b/>
          <w:i/>
          <w:sz w:val="24"/>
          <w:szCs w:val="24"/>
        </w:rPr>
        <w:t xml:space="preserve"> </w:t>
      </w:r>
      <w:proofErr w:type="spellStart"/>
      <w:r w:rsidRPr="00DA370E">
        <w:rPr>
          <w:rFonts w:ascii="Times New Roman" w:hAnsi="Times New Roman" w:cs="Times New Roman"/>
          <w:b/>
          <w:i/>
          <w:sz w:val="24"/>
          <w:szCs w:val="24"/>
        </w:rPr>
        <w:t>Wanyana</w:t>
      </w:r>
      <w:proofErr w:type="spellEnd"/>
      <w:r w:rsidRPr="00DA370E">
        <w:rPr>
          <w:rFonts w:ascii="Times New Roman" w:hAnsi="Times New Roman" w:cs="Times New Roman"/>
          <w:b/>
          <w:i/>
          <w:sz w:val="24"/>
          <w:szCs w:val="24"/>
        </w:rPr>
        <w:t xml:space="preserve"> </w:t>
      </w:r>
      <w:proofErr w:type="spellStart"/>
      <w:r w:rsidRPr="00DA370E">
        <w:rPr>
          <w:rFonts w:ascii="Times New Roman" w:hAnsi="Times New Roman" w:cs="Times New Roman"/>
          <w:b/>
          <w:i/>
          <w:sz w:val="24"/>
          <w:szCs w:val="24"/>
        </w:rPr>
        <w:t>Mukaka</w:t>
      </w:r>
      <w:proofErr w:type="spellEnd"/>
      <w:r w:rsidRPr="00DA370E">
        <w:rPr>
          <w:rFonts w:ascii="Times New Roman" w:hAnsi="Times New Roman" w:cs="Times New Roman"/>
          <w:b/>
          <w:i/>
          <w:sz w:val="24"/>
          <w:szCs w:val="24"/>
        </w:rPr>
        <w:t>.</w:t>
      </w:r>
    </w:p>
    <w:p w:rsidR="00315E7E" w:rsidRPr="00DA370E" w:rsidRDefault="00315E7E" w:rsidP="00315E7E">
      <w:pPr>
        <w:jc w:val="both"/>
        <w:rPr>
          <w:rFonts w:ascii="Times New Roman" w:hAnsi="Times New Roman" w:cs="Times New Roman"/>
          <w:sz w:val="24"/>
          <w:szCs w:val="24"/>
        </w:rPr>
      </w:pPr>
      <w:r w:rsidRPr="00DA370E">
        <w:rPr>
          <w:rFonts w:ascii="Times New Roman" w:hAnsi="Times New Roman" w:cs="Times New Roman"/>
          <w:sz w:val="24"/>
          <w:szCs w:val="24"/>
        </w:rPr>
        <w:t xml:space="preserve">The evidence </w:t>
      </w:r>
      <w:r w:rsidR="00F770FE" w:rsidRPr="00DA370E">
        <w:rPr>
          <w:rFonts w:ascii="Times New Roman" w:hAnsi="Times New Roman" w:cs="Times New Roman"/>
          <w:sz w:val="24"/>
          <w:szCs w:val="24"/>
        </w:rPr>
        <w:t xml:space="preserve">from both sides shows that the plaintiffs were all children of the late Sarah </w:t>
      </w:r>
      <w:proofErr w:type="spellStart"/>
      <w:r w:rsidR="00F770FE" w:rsidRPr="00DA370E">
        <w:rPr>
          <w:rFonts w:ascii="Times New Roman" w:hAnsi="Times New Roman" w:cs="Times New Roman"/>
          <w:sz w:val="24"/>
          <w:szCs w:val="24"/>
        </w:rPr>
        <w:t>Wanyana</w:t>
      </w:r>
      <w:proofErr w:type="spellEnd"/>
      <w:r w:rsidR="00F770FE" w:rsidRPr="00DA370E">
        <w:rPr>
          <w:rFonts w:ascii="Times New Roman" w:hAnsi="Times New Roman" w:cs="Times New Roman"/>
          <w:sz w:val="24"/>
          <w:szCs w:val="24"/>
        </w:rPr>
        <w:t xml:space="preserve"> </w:t>
      </w:r>
      <w:proofErr w:type="spellStart"/>
      <w:r w:rsidR="00F770FE" w:rsidRPr="00DA370E">
        <w:rPr>
          <w:rFonts w:ascii="Times New Roman" w:hAnsi="Times New Roman" w:cs="Times New Roman"/>
          <w:sz w:val="24"/>
          <w:szCs w:val="24"/>
        </w:rPr>
        <w:t>Mukaka</w:t>
      </w:r>
      <w:proofErr w:type="spellEnd"/>
      <w:r w:rsidR="00F770FE" w:rsidRPr="00DA370E">
        <w:rPr>
          <w:rFonts w:ascii="Times New Roman" w:hAnsi="Times New Roman" w:cs="Times New Roman"/>
          <w:sz w:val="24"/>
          <w:szCs w:val="24"/>
        </w:rPr>
        <w:t xml:space="preserve"> from a previous </w:t>
      </w:r>
      <w:r w:rsidR="00317A00" w:rsidRPr="00DA370E">
        <w:rPr>
          <w:rFonts w:ascii="Times New Roman" w:hAnsi="Times New Roman" w:cs="Times New Roman"/>
          <w:sz w:val="24"/>
          <w:szCs w:val="24"/>
        </w:rPr>
        <w:t xml:space="preserve">relationship or </w:t>
      </w:r>
      <w:r w:rsidR="00F770FE" w:rsidRPr="00DA370E">
        <w:rPr>
          <w:rFonts w:ascii="Times New Roman" w:hAnsi="Times New Roman" w:cs="Times New Roman"/>
          <w:sz w:val="24"/>
          <w:szCs w:val="24"/>
        </w:rPr>
        <w:t>marriage</w:t>
      </w:r>
      <w:r w:rsidR="00F0744B" w:rsidRPr="00DA370E">
        <w:rPr>
          <w:rFonts w:ascii="Times New Roman" w:hAnsi="Times New Roman" w:cs="Times New Roman"/>
          <w:sz w:val="24"/>
          <w:szCs w:val="24"/>
        </w:rPr>
        <w:t xml:space="preserve"> (</w:t>
      </w:r>
      <w:r w:rsidR="00F0744B" w:rsidRPr="00DA370E">
        <w:rPr>
          <w:rFonts w:ascii="Times New Roman" w:hAnsi="Times New Roman" w:cs="Times New Roman"/>
          <w:b/>
          <w:sz w:val="24"/>
          <w:szCs w:val="24"/>
        </w:rPr>
        <w:t>PW1, DW1, DW2, &amp; DW3</w:t>
      </w:r>
      <w:r w:rsidR="00F0744B" w:rsidRPr="00DA370E">
        <w:rPr>
          <w:rFonts w:ascii="Times New Roman" w:hAnsi="Times New Roman" w:cs="Times New Roman"/>
          <w:sz w:val="24"/>
          <w:szCs w:val="24"/>
        </w:rPr>
        <w:t>)</w:t>
      </w:r>
      <w:r w:rsidR="00F347FF" w:rsidRPr="00DA370E">
        <w:rPr>
          <w:rFonts w:ascii="Times New Roman" w:hAnsi="Times New Roman" w:cs="Times New Roman"/>
          <w:sz w:val="24"/>
          <w:szCs w:val="24"/>
        </w:rPr>
        <w:t>.</w:t>
      </w:r>
      <w:r w:rsidR="00410936" w:rsidRPr="00DA370E">
        <w:rPr>
          <w:rFonts w:ascii="Times New Roman" w:hAnsi="Times New Roman" w:cs="Times New Roman"/>
          <w:sz w:val="24"/>
          <w:szCs w:val="24"/>
        </w:rPr>
        <w:t xml:space="preserve"> </w:t>
      </w:r>
      <w:r w:rsidR="00F347FF" w:rsidRPr="00DA370E">
        <w:rPr>
          <w:rFonts w:ascii="Times New Roman" w:hAnsi="Times New Roman" w:cs="Times New Roman"/>
          <w:b/>
          <w:sz w:val="24"/>
          <w:szCs w:val="24"/>
        </w:rPr>
        <w:t>DW1</w:t>
      </w:r>
      <w:r w:rsidR="00F347FF" w:rsidRPr="00DA370E">
        <w:rPr>
          <w:rFonts w:ascii="Times New Roman" w:hAnsi="Times New Roman" w:cs="Times New Roman"/>
          <w:sz w:val="24"/>
          <w:szCs w:val="24"/>
        </w:rPr>
        <w:t xml:space="preserve"> himself stated during cross examination that the plaintiffs, being children of the deceased, are beneficiaries to her estate. </w:t>
      </w:r>
      <w:r w:rsidR="00410936" w:rsidRPr="00DA370E">
        <w:rPr>
          <w:rFonts w:ascii="Times New Roman" w:hAnsi="Times New Roman" w:cs="Times New Roman"/>
          <w:sz w:val="24"/>
          <w:szCs w:val="24"/>
        </w:rPr>
        <w:t>The Succession Act lists children</w:t>
      </w:r>
      <w:r w:rsidR="00131AC1" w:rsidRPr="00DA370E">
        <w:rPr>
          <w:rFonts w:ascii="Times New Roman" w:hAnsi="Times New Roman" w:cs="Times New Roman"/>
          <w:sz w:val="24"/>
          <w:szCs w:val="24"/>
        </w:rPr>
        <w:t xml:space="preserve"> of a deceased person</w:t>
      </w:r>
      <w:r w:rsidR="00410936" w:rsidRPr="00DA370E">
        <w:rPr>
          <w:rFonts w:ascii="Times New Roman" w:hAnsi="Times New Roman" w:cs="Times New Roman"/>
          <w:sz w:val="24"/>
          <w:szCs w:val="24"/>
        </w:rPr>
        <w:t xml:space="preserve"> to be among the </w:t>
      </w:r>
      <w:r w:rsidR="00F347FF" w:rsidRPr="00DA370E">
        <w:rPr>
          <w:rFonts w:ascii="Times New Roman" w:hAnsi="Times New Roman" w:cs="Times New Roman"/>
          <w:sz w:val="24"/>
          <w:szCs w:val="24"/>
        </w:rPr>
        <w:t>beneficiaries of an intestate estate</w:t>
      </w:r>
      <w:r w:rsidR="00EE4F9B" w:rsidRPr="00DA370E">
        <w:rPr>
          <w:rFonts w:ascii="Times New Roman" w:hAnsi="Times New Roman" w:cs="Times New Roman"/>
          <w:sz w:val="24"/>
          <w:szCs w:val="24"/>
        </w:rPr>
        <w:t>.</w:t>
      </w:r>
    </w:p>
    <w:p w:rsidR="00EE4F9B" w:rsidRPr="00DA370E" w:rsidRDefault="00EE4F9B" w:rsidP="00315E7E">
      <w:pPr>
        <w:jc w:val="both"/>
        <w:rPr>
          <w:rFonts w:ascii="Times New Roman" w:hAnsi="Times New Roman" w:cs="Times New Roman"/>
          <w:sz w:val="24"/>
          <w:szCs w:val="24"/>
        </w:rPr>
      </w:pPr>
      <w:r w:rsidRPr="00DA370E">
        <w:rPr>
          <w:rFonts w:ascii="Times New Roman" w:hAnsi="Times New Roman" w:cs="Times New Roman"/>
          <w:sz w:val="24"/>
          <w:szCs w:val="24"/>
        </w:rPr>
        <w:t>Issue ii) is therefore answered in the affirmative.</w:t>
      </w:r>
    </w:p>
    <w:p w:rsidR="009B6F1C" w:rsidRPr="00DA370E" w:rsidRDefault="009B6F1C" w:rsidP="009B6F1C">
      <w:pPr>
        <w:jc w:val="both"/>
        <w:rPr>
          <w:rFonts w:ascii="Times New Roman" w:hAnsi="Times New Roman" w:cs="Times New Roman"/>
          <w:b/>
          <w:i/>
          <w:sz w:val="24"/>
          <w:szCs w:val="24"/>
        </w:rPr>
      </w:pPr>
      <w:r w:rsidRPr="00DA370E">
        <w:rPr>
          <w:rFonts w:ascii="Times New Roman" w:hAnsi="Times New Roman" w:cs="Times New Roman"/>
          <w:b/>
          <w:i/>
          <w:sz w:val="24"/>
          <w:szCs w:val="24"/>
        </w:rPr>
        <w:t>Issue iii): Whether the plaintiffs have suffered loss or damage due to the acts of the defendant.</w:t>
      </w:r>
    </w:p>
    <w:p w:rsidR="002026A9" w:rsidRPr="00DA370E" w:rsidRDefault="002026A9" w:rsidP="000435A1">
      <w:pPr>
        <w:jc w:val="both"/>
        <w:rPr>
          <w:rFonts w:ascii="Times New Roman" w:hAnsi="Times New Roman" w:cs="Times New Roman"/>
          <w:sz w:val="24"/>
          <w:szCs w:val="24"/>
        </w:rPr>
      </w:pPr>
      <w:r w:rsidRPr="00DA370E">
        <w:rPr>
          <w:rFonts w:ascii="Times New Roman" w:hAnsi="Times New Roman" w:cs="Times New Roman"/>
          <w:sz w:val="24"/>
          <w:szCs w:val="24"/>
        </w:rPr>
        <w:t>Damages are the direct probable consequence of the act complained of. Such consequences may</w:t>
      </w:r>
      <w:r w:rsidR="00EB48C4" w:rsidRPr="00DA370E">
        <w:rPr>
          <w:rFonts w:ascii="Times New Roman" w:hAnsi="Times New Roman" w:cs="Times New Roman"/>
          <w:sz w:val="24"/>
          <w:szCs w:val="24"/>
        </w:rPr>
        <w:t xml:space="preserve"> be loss of use, loss of profit, physical inconvenience, pain and suffering.</w:t>
      </w:r>
    </w:p>
    <w:p w:rsidR="00EB48C4" w:rsidRPr="00DA370E" w:rsidRDefault="008C6B87" w:rsidP="000435A1">
      <w:pPr>
        <w:jc w:val="both"/>
        <w:rPr>
          <w:rFonts w:ascii="Times New Roman" w:hAnsi="Times New Roman" w:cs="Times New Roman"/>
          <w:sz w:val="24"/>
          <w:szCs w:val="24"/>
        </w:rPr>
      </w:pPr>
      <w:r w:rsidRPr="00DA370E">
        <w:rPr>
          <w:rFonts w:ascii="Times New Roman" w:hAnsi="Times New Roman" w:cs="Times New Roman"/>
          <w:b/>
          <w:sz w:val="24"/>
          <w:szCs w:val="24"/>
        </w:rPr>
        <w:t>PW1</w:t>
      </w:r>
      <w:r w:rsidRPr="00DA370E">
        <w:rPr>
          <w:rFonts w:ascii="Times New Roman" w:hAnsi="Times New Roman" w:cs="Times New Roman"/>
          <w:sz w:val="24"/>
          <w:szCs w:val="24"/>
        </w:rPr>
        <w:t xml:space="preserve"> </w:t>
      </w:r>
      <w:r w:rsidR="00EB48C4" w:rsidRPr="00DA370E">
        <w:rPr>
          <w:rFonts w:ascii="Times New Roman" w:hAnsi="Times New Roman" w:cs="Times New Roman"/>
          <w:sz w:val="24"/>
          <w:szCs w:val="24"/>
        </w:rPr>
        <w:t xml:space="preserve">stated in his sworn witness statement that the estate of the late Sarah </w:t>
      </w:r>
      <w:proofErr w:type="spellStart"/>
      <w:r w:rsidR="00EB48C4" w:rsidRPr="00DA370E">
        <w:rPr>
          <w:rFonts w:ascii="Times New Roman" w:hAnsi="Times New Roman" w:cs="Times New Roman"/>
          <w:sz w:val="24"/>
          <w:szCs w:val="24"/>
        </w:rPr>
        <w:t>Wanyana</w:t>
      </w:r>
      <w:proofErr w:type="spellEnd"/>
      <w:r w:rsidR="00EB48C4" w:rsidRPr="00DA370E">
        <w:rPr>
          <w:rFonts w:ascii="Times New Roman" w:hAnsi="Times New Roman" w:cs="Times New Roman"/>
          <w:sz w:val="24"/>
          <w:szCs w:val="24"/>
        </w:rPr>
        <w:t xml:space="preserve"> included </w:t>
      </w:r>
      <w:proofErr w:type="spellStart"/>
      <w:r w:rsidR="00EB48C4" w:rsidRPr="00DA370E">
        <w:rPr>
          <w:rFonts w:ascii="Times New Roman" w:hAnsi="Times New Roman" w:cs="Times New Roman"/>
          <w:sz w:val="24"/>
          <w:szCs w:val="24"/>
        </w:rPr>
        <w:t>Kibuga</w:t>
      </w:r>
      <w:proofErr w:type="spellEnd"/>
      <w:r w:rsidR="00EB48C4" w:rsidRPr="00DA370E">
        <w:rPr>
          <w:rFonts w:ascii="Times New Roman" w:hAnsi="Times New Roman" w:cs="Times New Roman"/>
          <w:sz w:val="24"/>
          <w:szCs w:val="24"/>
        </w:rPr>
        <w:t xml:space="preserve"> Block No 13 Plot 81 land at </w:t>
      </w:r>
      <w:proofErr w:type="spellStart"/>
      <w:r w:rsidR="00EB48C4" w:rsidRPr="00DA370E">
        <w:rPr>
          <w:rFonts w:ascii="Times New Roman" w:hAnsi="Times New Roman" w:cs="Times New Roman"/>
          <w:sz w:val="24"/>
          <w:szCs w:val="24"/>
        </w:rPr>
        <w:t>Najjanankumbi</w:t>
      </w:r>
      <w:proofErr w:type="spellEnd"/>
      <w:r w:rsidR="00EB48C4" w:rsidRPr="00DA370E">
        <w:rPr>
          <w:rFonts w:ascii="Times New Roman" w:hAnsi="Times New Roman" w:cs="Times New Roman"/>
          <w:sz w:val="24"/>
          <w:szCs w:val="24"/>
        </w:rPr>
        <w:t xml:space="preserve"> (</w:t>
      </w:r>
      <w:r w:rsidR="00F365CC" w:rsidRPr="00DA370E">
        <w:rPr>
          <w:rFonts w:ascii="Times New Roman" w:hAnsi="Times New Roman" w:cs="Times New Roman"/>
          <w:sz w:val="24"/>
          <w:szCs w:val="24"/>
        </w:rPr>
        <w:t>an agreed document annexed as “</w:t>
      </w:r>
      <w:r w:rsidR="00F365CC" w:rsidRPr="00DA370E">
        <w:rPr>
          <w:rFonts w:ascii="Times New Roman" w:hAnsi="Times New Roman" w:cs="Times New Roman"/>
          <w:b/>
          <w:sz w:val="24"/>
          <w:szCs w:val="24"/>
        </w:rPr>
        <w:t>A</w:t>
      </w:r>
      <w:r w:rsidR="00F365CC" w:rsidRPr="00DA370E">
        <w:rPr>
          <w:rFonts w:ascii="Times New Roman" w:hAnsi="Times New Roman" w:cs="Times New Roman"/>
          <w:sz w:val="24"/>
          <w:szCs w:val="24"/>
        </w:rPr>
        <w:t xml:space="preserve">” to </w:t>
      </w:r>
      <w:r w:rsidR="00EB48C4" w:rsidRPr="00DA370E">
        <w:rPr>
          <w:rFonts w:ascii="Times New Roman" w:hAnsi="Times New Roman" w:cs="Times New Roman"/>
          <w:sz w:val="24"/>
          <w:szCs w:val="24"/>
        </w:rPr>
        <w:t xml:space="preserve">exhibit </w:t>
      </w:r>
      <w:r w:rsidR="00EB48C4" w:rsidRPr="00DA370E">
        <w:rPr>
          <w:rFonts w:ascii="Times New Roman" w:hAnsi="Times New Roman" w:cs="Times New Roman"/>
          <w:b/>
          <w:sz w:val="24"/>
          <w:szCs w:val="24"/>
        </w:rPr>
        <w:t>P</w:t>
      </w:r>
      <w:r w:rsidR="00F365CC" w:rsidRPr="00DA370E">
        <w:rPr>
          <w:rFonts w:ascii="Times New Roman" w:hAnsi="Times New Roman" w:cs="Times New Roman"/>
          <w:b/>
          <w:sz w:val="24"/>
          <w:szCs w:val="24"/>
        </w:rPr>
        <w:t>1</w:t>
      </w:r>
      <w:r w:rsidR="000C3645" w:rsidRPr="00DA370E">
        <w:rPr>
          <w:rFonts w:ascii="Times New Roman" w:hAnsi="Times New Roman" w:cs="Times New Roman"/>
          <w:sz w:val="24"/>
          <w:szCs w:val="24"/>
        </w:rPr>
        <w:t xml:space="preserve">); </w:t>
      </w:r>
      <w:proofErr w:type="spellStart"/>
      <w:r w:rsidR="00EB48C4" w:rsidRPr="00DA370E">
        <w:rPr>
          <w:rFonts w:ascii="Times New Roman" w:hAnsi="Times New Roman" w:cs="Times New Roman"/>
          <w:sz w:val="24"/>
          <w:szCs w:val="24"/>
        </w:rPr>
        <w:t>Kibuga</w:t>
      </w:r>
      <w:proofErr w:type="spellEnd"/>
      <w:r w:rsidR="00EB48C4" w:rsidRPr="00DA370E">
        <w:rPr>
          <w:rFonts w:ascii="Times New Roman" w:hAnsi="Times New Roman" w:cs="Times New Roman"/>
          <w:sz w:val="24"/>
          <w:szCs w:val="24"/>
        </w:rPr>
        <w:t xml:space="preserve"> Block 13 Plot </w:t>
      </w:r>
      <w:r w:rsidR="00F365CC" w:rsidRPr="00DA370E">
        <w:rPr>
          <w:rFonts w:ascii="Times New Roman" w:hAnsi="Times New Roman" w:cs="Times New Roman"/>
          <w:sz w:val="24"/>
          <w:szCs w:val="24"/>
        </w:rPr>
        <w:t>3</w:t>
      </w:r>
      <w:r w:rsidR="00EB48C4" w:rsidRPr="00DA370E">
        <w:rPr>
          <w:rFonts w:ascii="Times New Roman" w:hAnsi="Times New Roman" w:cs="Times New Roman"/>
          <w:sz w:val="24"/>
          <w:szCs w:val="24"/>
        </w:rPr>
        <w:t xml:space="preserve">91 land at </w:t>
      </w:r>
      <w:proofErr w:type="spellStart"/>
      <w:r w:rsidR="00EB48C4" w:rsidRPr="00DA370E">
        <w:rPr>
          <w:rFonts w:ascii="Times New Roman" w:hAnsi="Times New Roman" w:cs="Times New Roman"/>
          <w:sz w:val="24"/>
          <w:szCs w:val="24"/>
        </w:rPr>
        <w:t>Najjanankumbi</w:t>
      </w:r>
      <w:proofErr w:type="spellEnd"/>
      <w:r w:rsidR="00EB48C4" w:rsidRPr="00DA370E">
        <w:rPr>
          <w:rFonts w:ascii="Times New Roman" w:hAnsi="Times New Roman" w:cs="Times New Roman"/>
          <w:sz w:val="24"/>
          <w:szCs w:val="24"/>
        </w:rPr>
        <w:t xml:space="preserve"> (</w:t>
      </w:r>
      <w:r w:rsidR="00F365CC" w:rsidRPr="00DA370E">
        <w:rPr>
          <w:rFonts w:ascii="Times New Roman" w:hAnsi="Times New Roman" w:cs="Times New Roman"/>
          <w:sz w:val="24"/>
          <w:szCs w:val="24"/>
        </w:rPr>
        <w:t>an agreed document annexed</w:t>
      </w:r>
      <w:r w:rsidR="008C4FBB" w:rsidRPr="00DA370E">
        <w:rPr>
          <w:rFonts w:ascii="Times New Roman" w:hAnsi="Times New Roman" w:cs="Times New Roman"/>
          <w:sz w:val="24"/>
          <w:szCs w:val="24"/>
        </w:rPr>
        <w:t xml:space="preserve"> as</w:t>
      </w:r>
      <w:r w:rsidR="00F365CC" w:rsidRPr="00DA370E">
        <w:rPr>
          <w:rFonts w:ascii="Times New Roman" w:hAnsi="Times New Roman" w:cs="Times New Roman"/>
          <w:sz w:val="24"/>
          <w:szCs w:val="24"/>
        </w:rPr>
        <w:t xml:space="preserve"> “</w:t>
      </w:r>
      <w:r w:rsidR="00F365CC" w:rsidRPr="00DA370E">
        <w:rPr>
          <w:rFonts w:ascii="Times New Roman" w:hAnsi="Times New Roman" w:cs="Times New Roman"/>
          <w:b/>
          <w:sz w:val="24"/>
          <w:szCs w:val="24"/>
        </w:rPr>
        <w:t>B</w:t>
      </w:r>
      <w:r w:rsidR="00F365CC" w:rsidRPr="00DA370E">
        <w:rPr>
          <w:rFonts w:ascii="Times New Roman" w:hAnsi="Times New Roman" w:cs="Times New Roman"/>
          <w:sz w:val="24"/>
          <w:szCs w:val="24"/>
        </w:rPr>
        <w:t xml:space="preserve">” to exhibit </w:t>
      </w:r>
      <w:r w:rsidR="00F365CC" w:rsidRPr="00DA370E">
        <w:rPr>
          <w:rFonts w:ascii="Times New Roman" w:hAnsi="Times New Roman" w:cs="Times New Roman"/>
          <w:b/>
          <w:sz w:val="24"/>
          <w:szCs w:val="24"/>
        </w:rPr>
        <w:t>P1</w:t>
      </w:r>
      <w:r w:rsidR="00EB48C4" w:rsidRPr="00DA370E">
        <w:rPr>
          <w:rFonts w:ascii="Times New Roman" w:hAnsi="Times New Roman" w:cs="Times New Roman"/>
          <w:sz w:val="24"/>
          <w:szCs w:val="24"/>
        </w:rPr>
        <w:t xml:space="preserve">); </w:t>
      </w:r>
      <w:r w:rsidR="002A0A69" w:rsidRPr="00DA370E">
        <w:rPr>
          <w:rFonts w:ascii="Times New Roman" w:hAnsi="Times New Roman" w:cs="Times New Roman"/>
          <w:sz w:val="24"/>
          <w:szCs w:val="24"/>
        </w:rPr>
        <w:t xml:space="preserve">Block 218 Plot 1611 land at </w:t>
      </w:r>
      <w:proofErr w:type="spellStart"/>
      <w:r w:rsidR="002A0A69" w:rsidRPr="00DA370E">
        <w:rPr>
          <w:rFonts w:ascii="Times New Roman" w:hAnsi="Times New Roman" w:cs="Times New Roman"/>
          <w:sz w:val="24"/>
          <w:szCs w:val="24"/>
        </w:rPr>
        <w:t>Najjera</w:t>
      </w:r>
      <w:proofErr w:type="spellEnd"/>
      <w:r w:rsidR="00F365CC" w:rsidRPr="00DA370E">
        <w:rPr>
          <w:rFonts w:ascii="Times New Roman" w:hAnsi="Times New Roman" w:cs="Times New Roman"/>
          <w:sz w:val="24"/>
          <w:szCs w:val="24"/>
        </w:rPr>
        <w:t xml:space="preserve">; </w:t>
      </w:r>
      <w:r w:rsidR="002A0A69" w:rsidRPr="00DA370E">
        <w:rPr>
          <w:rFonts w:ascii="Times New Roman" w:hAnsi="Times New Roman" w:cs="Times New Roman"/>
          <w:sz w:val="24"/>
          <w:szCs w:val="24"/>
        </w:rPr>
        <w:t xml:space="preserve">LRV 2288 Folio 6 Plot 57A land at </w:t>
      </w:r>
      <w:proofErr w:type="spellStart"/>
      <w:r w:rsidR="002A0A69" w:rsidRPr="00DA370E">
        <w:rPr>
          <w:rFonts w:ascii="Times New Roman" w:hAnsi="Times New Roman" w:cs="Times New Roman"/>
          <w:sz w:val="24"/>
          <w:szCs w:val="24"/>
        </w:rPr>
        <w:t>Katalima</w:t>
      </w:r>
      <w:proofErr w:type="spellEnd"/>
      <w:r w:rsidR="002A0A69" w:rsidRPr="00DA370E">
        <w:rPr>
          <w:rFonts w:ascii="Times New Roman" w:hAnsi="Times New Roman" w:cs="Times New Roman"/>
          <w:sz w:val="24"/>
          <w:szCs w:val="24"/>
        </w:rPr>
        <w:t xml:space="preserve"> Road</w:t>
      </w:r>
      <w:r w:rsidR="00EB48C4" w:rsidRPr="00DA370E">
        <w:rPr>
          <w:rFonts w:ascii="Times New Roman" w:hAnsi="Times New Roman" w:cs="Times New Roman"/>
          <w:sz w:val="24"/>
          <w:szCs w:val="24"/>
        </w:rPr>
        <w:t xml:space="preserve"> </w:t>
      </w:r>
      <w:r w:rsidR="002A0A69" w:rsidRPr="00DA370E">
        <w:rPr>
          <w:rFonts w:ascii="Times New Roman" w:hAnsi="Times New Roman" w:cs="Times New Roman"/>
          <w:sz w:val="24"/>
          <w:szCs w:val="24"/>
        </w:rPr>
        <w:t>(</w:t>
      </w:r>
      <w:r w:rsidR="00F365CC" w:rsidRPr="00DA370E">
        <w:rPr>
          <w:rFonts w:ascii="Times New Roman" w:hAnsi="Times New Roman" w:cs="Times New Roman"/>
          <w:sz w:val="24"/>
          <w:szCs w:val="24"/>
        </w:rPr>
        <w:t>an agreed document, statement of search</w:t>
      </w:r>
      <w:r w:rsidR="008C4FBB" w:rsidRPr="00DA370E">
        <w:rPr>
          <w:rFonts w:ascii="Times New Roman" w:hAnsi="Times New Roman" w:cs="Times New Roman"/>
          <w:sz w:val="24"/>
          <w:szCs w:val="24"/>
        </w:rPr>
        <w:t>,</w:t>
      </w:r>
      <w:r w:rsidR="00F365CC" w:rsidRPr="00DA370E">
        <w:rPr>
          <w:rFonts w:ascii="Times New Roman" w:hAnsi="Times New Roman" w:cs="Times New Roman"/>
          <w:sz w:val="24"/>
          <w:szCs w:val="24"/>
        </w:rPr>
        <w:t xml:space="preserve"> annexed</w:t>
      </w:r>
      <w:r w:rsidR="008C4FBB" w:rsidRPr="00DA370E">
        <w:rPr>
          <w:rFonts w:ascii="Times New Roman" w:hAnsi="Times New Roman" w:cs="Times New Roman"/>
          <w:sz w:val="24"/>
          <w:szCs w:val="24"/>
        </w:rPr>
        <w:t xml:space="preserve"> as</w:t>
      </w:r>
      <w:r w:rsidR="00F365CC" w:rsidRPr="00DA370E">
        <w:rPr>
          <w:rFonts w:ascii="Times New Roman" w:hAnsi="Times New Roman" w:cs="Times New Roman"/>
          <w:sz w:val="24"/>
          <w:szCs w:val="24"/>
        </w:rPr>
        <w:t xml:space="preserve"> “</w:t>
      </w:r>
      <w:r w:rsidR="00F365CC" w:rsidRPr="00DA370E">
        <w:rPr>
          <w:rFonts w:ascii="Times New Roman" w:hAnsi="Times New Roman" w:cs="Times New Roman"/>
          <w:b/>
          <w:sz w:val="24"/>
          <w:szCs w:val="24"/>
        </w:rPr>
        <w:t>C</w:t>
      </w:r>
      <w:r w:rsidR="00F365CC" w:rsidRPr="00DA370E">
        <w:rPr>
          <w:rFonts w:ascii="Times New Roman" w:hAnsi="Times New Roman" w:cs="Times New Roman"/>
          <w:sz w:val="24"/>
          <w:szCs w:val="24"/>
        </w:rPr>
        <w:t xml:space="preserve">” to exhibit </w:t>
      </w:r>
      <w:r w:rsidR="00F365CC" w:rsidRPr="00DA370E">
        <w:rPr>
          <w:rFonts w:ascii="Times New Roman" w:hAnsi="Times New Roman" w:cs="Times New Roman"/>
          <w:b/>
          <w:sz w:val="24"/>
          <w:szCs w:val="24"/>
        </w:rPr>
        <w:t>P1</w:t>
      </w:r>
      <w:r w:rsidR="00F365CC" w:rsidRPr="00DA370E">
        <w:rPr>
          <w:rFonts w:ascii="Times New Roman" w:hAnsi="Times New Roman" w:cs="Times New Roman"/>
          <w:sz w:val="24"/>
          <w:szCs w:val="24"/>
        </w:rPr>
        <w:t xml:space="preserve">); </w:t>
      </w:r>
      <w:r w:rsidR="002A0A69" w:rsidRPr="00DA370E">
        <w:rPr>
          <w:rFonts w:ascii="Times New Roman" w:hAnsi="Times New Roman" w:cs="Times New Roman"/>
          <w:sz w:val="24"/>
          <w:szCs w:val="24"/>
        </w:rPr>
        <w:t>and 40</w:t>
      </w:r>
      <w:r w:rsidR="00F365CC" w:rsidRPr="00DA370E">
        <w:rPr>
          <w:rFonts w:ascii="Times New Roman" w:hAnsi="Times New Roman" w:cs="Times New Roman"/>
          <w:sz w:val="24"/>
          <w:szCs w:val="24"/>
        </w:rPr>
        <w:t>%</w:t>
      </w:r>
      <w:r w:rsidR="002A0A69" w:rsidRPr="00DA370E">
        <w:rPr>
          <w:rFonts w:ascii="Times New Roman" w:hAnsi="Times New Roman" w:cs="Times New Roman"/>
          <w:sz w:val="24"/>
          <w:szCs w:val="24"/>
        </w:rPr>
        <w:t xml:space="preserve"> shares in Winston Standard Academy (</w:t>
      </w:r>
      <w:r w:rsidR="008C4FBB" w:rsidRPr="00DA370E">
        <w:rPr>
          <w:rFonts w:ascii="Times New Roman" w:hAnsi="Times New Roman" w:cs="Times New Roman"/>
          <w:sz w:val="24"/>
          <w:szCs w:val="24"/>
        </w:rPr>
        <w:t>Memorandum and Articles of Association of Winston Academy annexed as “</w:t>
      </w:r>
      <w:r w:rsidR="008C4FBB" w:rsidRPr="00DA370E">
        <w:rPr>
          <w:rFonts w:ascii="Times New Roman" w:hAnsi="Times New Roman" w:cs="Times New Roman"/>
          <w:b/>
          <w:sz w:val="24"/>
          <w:szCs w:val="24"/>
        </w:rPr>
        <w:t>D</w:t>
      </w:r>
      <w:r w:rsidR="008C4FBB" w:rsidRPr="00DA370E">
        <w:rPr>
          <w:rFonts w:ascii="Times New Roman" w:hAnsi="Times New Roman" w:cs="Times New Roman"/>
          <w:sz w:val="24"/>
          <w:szCs w:val="24"/>
        </w:rPr>
        <w:t xml:space="preserve">” to exhibit </w:t>
      </w:r>
      <w:r w:rsidR="008C4FBB" w:rsidRPr="00DA370E">
        <w:rPr>
          <w:rFonts w:ascii="Times New Roman" w:hAnsi="Times New Roman" w:cs="Times New Roman"/>
          <w:b/>
          <w:sz w:val="24"/>
          <w:szCs w:val="24"/>
        </w:rPr>
        <w:t xml:space="preserve">P1 </w:t>
      </w:r>
      <w:r w:rsidR="008C4FBB" w:rsidRPr="00DA370E">
        <w:rPr>
          <w:rFonts w:ascii="Times New Roman" w:hAnsi="Times New Roman" w:cs="Times New Roman"/>
          <w:sz w:val="24"/>
          <w:szCs w:val="24"/>
        </w:rPr>
        <w:t>).</w:t>
      </w:r>
    </w:p>
    <w:p w:rsidR="00C41E0E" w:rsidRPr="00DA370E" w:rsidRDefault="008C6B87" w:rsidP="00C41E0E">
      <w:pPr>
        <w:jc w:val="both"/>
        <w:rPr>
          <w:rFonts w:ascii="Times New Roman" w:hAnsi="Times New Roman" w:cs="Times New Roman"/>
          <w:sz w:val="24"/>
          <w:szCs w:val="24"/>
        </w:rPr>
      </w:pPr>
      <w:r w:rsidRPr="00DA370E">
        <w:rPr>
          <w:rFonts w:ascii="Times New Roman" w:hAnsi="Times New Roman" w:cs="Times New Roman"/>
          <w:sz w:val="24"/>
          <w:szCs w:val="24"/>
        </w:rPr>
        <w:t xml:space="preserve">It is </w:t>
      </w:r>
      <w:r w:rsidR="00EE1B81" w:rsidRPr="00DA370E">
        <w:rPr>
          <w:rFonts w:ascii="Times New Roman" w:hAnsi="Times New Roman" w:cs="Times New Roman"/>
          <w:sz w:val="24"/>
          <w:szCs w:val="24"/>
        </w:rPr>
        <w:t xml:space="preserve">an agreed fact number (iii) in the joint scheduling memorandum signed by counsel to both sides </w:t>
      </w:r>
      <w:r w:rsidR="008477A3" w:rsidRPr="00DA370E">
        <w:rPr>
          <w:rFonts w:ascii="Times New Roman" w:hAnsi="Times New Roman" w:cs="Times New Roman"/>
          <w:sz w:val="24"/>
          <w:szCs w:val="24"/>
        </w:rPr>
        <w:t>that the defendant sold some of the properties forming part of the estate</w:t>
      </w:r>
      <w:r w:rsidR="00EE1B81" w:rsidRPr="00DA370E">
        <w:rPr>
          <w:rFonts w:ascii="Times New Roman" w:hAnsi="Times New Roman" w:cs="Times New Roman"/>
          <w:sz w:val="24"/>
          <w:szCs w:val="24"/>
        </w:rPr>
        <w:t xml:space="preserve"> of the late Sarah </w:t>
      </w:r>
      <w:proofErr w:type="spellStart"/>
      <w:r w:rsidR="00EE1B81" w:rsidRPr="00DA370E">
        <w:rPr>
          <w:rFonts w:ascii="Times New Roman" w:hAnsi="Times New Roman" w:cs="Times New Roman"/>
          <w:sz w:val="24"/>
          <w:szCs w:val="24"/>
        </w:rPr>
        <w:t>Wanyana</w:t>
      </w:r>
      <w:proofErr w:type="spellEnd"/>
      <w:r w:rsidR="001E2CE9" w:rsidRPr="00DA370E">
        <w:rPr>
          <w:rFonts w:ascii="Times New Roman" w:hAnsi="Times New Roman" w:cs="Times New Roman"/>
          <w:sz w:val="24"/>
          <w:szCs w:val="24"/>
        </w:rPr>
        <w:t xml:space="preserve">. </w:t>
      </w:r>
      <w:r w:rsidR="001E2CE9" w:rsidRPr="00DA370E">
        <w:rPr>
          <w:rFonts w:ascii="Times New Roman" w:hAnsi="Times New Roman" w:cs="Times New Roman"/>
          <w:b/>
          <w:sz w:val="24"/>
          <w:szCs w:val="24"/>
        </w:rPr>
        <w:t>DW1</w:t>
      </w:r>
      <w:r w:rsidR="001E2CE9" w:rsidRPr="00DA370E">
        <w:rPr>
          <w:rFonts w:ascii="Times New Roman" w:hAnsi="Times New Roman" w:cs="Times New Roman"/>
          <w:sz w:val="24"/>
          <w:szCs w:val="24"/>
        </w:rPr>
        <w:t xml:space="preserve"> </w:t>
      </w:r>
      <w:r w:rsidR="00EE1B81" w:rsidRPr="00DA370E">
        <w:rPr>
          <w:rFonts w:ascii="Times New Roman" w:hAnsi="Times New Roman" w:cs="Times New Roman"/>
          <w:sz w:val="24"/>
          <w:szCs w:val="24"/>
        </w:rPr>
        <w:t xml:space="preserve"> himself </w:t>
      </w:r>
      <w:r w:rsidR="001E2CE9" w:rsidRPr="00DA370E">
        <w:rPr>
          <w:rFonts w:ascii="Times New Roman" w:hAnsi="Times New Roman" w:cs="Times New Roman"/>
          <w:sz w:val="24"/>
          <w:szCs w:val="24"/>
        </w:rPr>
        <w:t xml:space="preserve">stated in paragraph 8 of his sworn witness statement that he sold </w:t>
      </w:r>
      <w:r w:rsidR="00D11D27" w:rsidRPr="00DA370E">
        <w:rPr>
          <w:rFonts w:ascii="Times New Roman" w:hAnsi="Times New Roman" w:cs="Times New Roman"/>
          <w:sz w:val="24"/>
          <w:szCs w:val="24"/>
        </w:rPr>
        <w:t xml:space="preserve">land comprised in </w:t>
      </w:r>
      <w:proofErr w:type="spellStart"/>
      <w:r w:rsidR="001E2CE9" w:rsidRPr="00DA370E">
        <w:rPr>
          <w:rFonts w:ascii="Times New Roman" w:hAnsi="Times New Roman" w:cs="Times New Roman"/>
          <w:sz w:val="24"/>
          <w:szCs w:val="24"/>
        </w:rPr>
        <w:t>Kibuga</w:t>
      </w:r>
      <w:proofErr w:type="spellEnd"/>
      <w:r w:rsidR="001E2CE9" w:rsidRPr="00DA370E">
        <w:rPr>
          <w:rFonts w:ascii="Times New Roman" w:hAnsi="Times New Roman" w:cs="Times New Roman"/>
          <w:sz w:val="24"/>
          <w:szCs w:val="24"/>
        </w:rPr>
        <w:t xml:space="preserve"> Block 13 Plot 91 at Uganda Shillings 100,000,000/= (one hundred million)</w:t>
      </w:r>
      <w:r w:rsidR="008C4C33" w:rsidRPr="00DA370E">
        <w:rPr>
          <w:rFonts w:ascii="Times New Roman" w:hAnsi="Times New Roman" w:cs="Times New Roman"/>
          <w:sz w:val="24"/>
          <w:szCs w:val="24"/>
        </w:rPr>
        <w:t>. This was also reflected in p</w:t>
      </w:r>
      <w:r w:rsidR="00F21550" w:rsidRPr="00DA370E">
        <w:rPr>
          <w:rFonts w:ascii="Times New Roman" w:hAnsi="Times New Roman" w:cs="Times New Roman"/>
          <w:sz w:val="24"/>
          <w:szCs w:val="24"/>
        </w:rPr>
        <w:t xml:space="preserve">aragraph C(c) of his inventory. </w:t>
      </w:r>
      <w:r w:rsidR="008C4C33" w:rsidRPr="00DA370E">
        <w:rPr>
          <w:rFonts w:ascii="Times New Roman" w:hAnsi="Times New Roman" w:cs="Times New Roman"/>
          <w:sz w:val="24"/>
          <w:szCs w:val="24"/>
        </w:rPr>
        <w:t>However,</w:t>
      </w:r>
      <w:r w:rsidR="00F00A54" w:rsidRPr="00DA370E">
        <w:rPr>
          <w:rFonts w:ascii="Times New Roman" w:hAnsi="Times New Roman" w:cs="Times New Roman"/>
          <w:sz w:val="24"/>
          <w:szCs w:val="24"/>
        </w:rPr>
        <w:t xml:space="preserve"> during cross examination</w:t>
      </w:r>
      <w:r w:rsidR="008C4C33" w:rsidRPr="00DA370E">
        <w:rPr>
          <w:rFonts w:ascii="Times New Roman" w:hAnsi="Times New Roman" w:cs="Times New Roman"/>
          <w:sz w:val="24"/>
          <w:szCs w:val="24"/>
        </w:rPr>
        <w:t>,</w:t>
      </w:r>
      <w:r w:rsidR="00F00A54" w:rsidRPr="00DA370E">
        <w:rPr>
          <w:rFonts w:ascii="Times New Roman" w:hAnsi="Times New Roman" w:cs="Times New Roman"/>
          <w:sz w:val="24"/>
          <w:szCs w:val="24"/>
        </w:rPr>
        <w:t xml:space="preserve"> he testified that he sold it at Uganda Shillings 320,000,000/= (three hundred and twenty million)</w:t>
      </w:r>
      <w:r w:rsidR="001E2CE9" w:rsidRPr="00DA370E">
        <w:rPr>
          <w:rFonts w:ascii="Times New Roman" w:hAnsi="Times New Roman" w:cs="Times New Roman"/>
          <w:sz w:val="24"/>
          <w:szCs w:val="24"/>
        </w:rPr>
        <w:t xml:space="preserve">. </w:t>
      </w:r>
      <w:proofErr w:type="spellStart"/>
      <w:r w:rsidR="008C4FBB" w:rsidRPr="00DA370E">
        <w:rPr>
          <w:rFonts w:ascii="Times New Roman" w:hAnsi="Times New Roman" w:cs="Times New Roman"/>
          <w:sz w:val="24"/>
          <w:szCs w:val="24"/>
        </w:rPr>
        <w:t>Annexture</w:t>
      </w:r>
      <w:proofErr w:type="spellEnd"/>
      <w:r w:rsidR="008C4FBB" w:rsidRPr="00DA370E">
        <w:rPr>
          <w:rFonts w:ascii="Times New Roman" w:hAnsi="Times New Roman" w:cs="Times New Roman"/>
          <w:sz w:val="24"/>
          <w:szCs w:val="24"/>
        </w:rPr>
        <w:t xml:space="preserve"> “</w:t>
      </w:r>
      <w:r w:rsidR="008C4FBB" w:rsidRPr="00DA370E">
        <w:rPr>
          <w:rFonts w:ascii="Times New Roman" w:hAnsi="Times New Roman" w:cs="Times New Roman"/>
          <w:b/>
          <w:sz w:val="24"/>
          <w:szCs w:val="24"/>
        </w:rPr>
        <w:t xml:space="preserve">I” </w:t>
      </w:r>
      <w:r w:rsidR="008C4FBB" w:rsidRPr="00DA370E">
        <w:rPr>
          <w:rFonts w:ascii="Times New Roman" w:hAnsi="Times New Roman" w:cs="Times New Roman"/>
          <w:sz w:val="24"/>
          <w:szCs w:val="24"/>
        </w:rPr>
        <w:t>to</w:t>
      </w:r>
      <w:r w:rsidR="008C4FBB" w:rsidRPr="00DA370E">
        <w:rPr>
          <w:rFonts w:ascii="Times New Roman" w:hAnsi="Times New Roman" w:cs="Times New Roman"/>
          <w:b/>
          <w:sz w:val="24"/>
          <w:szCs w:val="24"/>
        </w:rPr>
        <w:t xml:space="preserve"> </w:t>
      </w:r>
      <w:r w:rsidR="001E2CE9" w:rsidRPr="00DA370E">
        <w:rPr>
          <w:rFonts w:ascii="Times New Roman" w:hAnsi="Times New Roman" w:cs="Times New Roman"/>
          <w:sz w:val="24"/>
          <w:szCs w:val="24"/>
        </w:rPr>
        <w:t xml:space="preserve">Exhibit </w:t>
      </w:r>
      <w:r w:rsidR="001E2CE9" w:rsidRPr="00DA370E">
        <w:rPr>
          <w:rFonts w:ascii="Times New Roman" w:hAnsi="Times New Roman" w:cs="Times New Roman"/>
          <w:b/>
          <w:sz w:val="24"/>
          <w:szCs w:val="24"/>
        </w:rPr>
        <w:t>P</w:t>
      </w:r>
      <w:r w:rsidR="008C4FBB" w:rsidRPr="00DA370E">
        <w:rPr>
          <w:rFonts w:ascii="Times New Roman" w:hAnsi="Times New Roman" w:cs="Times New Roman"/>
          <w:b/>
          <w:sz w:val="24"/>
          <w:szCs w:val="24"/>
        </w:rPr>
        <w:t>1</w:t>
      </w:r>
      <w:r w:rsidR="001E2CE9" w:rsidRPr="00DA370E">
        <w:rPr>
          <w:rFonts w:ascii="Times New Roman" w:hAnsi="Times New Roman" w:cs="Times New Roman"/>
          <w:sz w:val="24"/>
          <w:szCs w:val="24"/>
        </w:rPr>
        <w:t xml:space="preserve">, </w:t>
      </w:r>
      <w:r w:rsidR="008C4FBB" w:rsidRPr="00DA370E">
        <w:rPr>
          <w:rFonts w:ascii="Times New Roman" w:hAnsi="Times New Roman" w:cs="Times New Roman"/>
          <w:sz w:val="24"/>
          <w:szCs w:val="24"/>
        </w:rPr>
        <w:t xml:space="preserve">the sale </w:t>
      </w:r>
      <w:r w:rsidR="001E2CE9" w:rsidRPr="00DA370E">
        <w:rPr>
          <w:rFonts w:ascii="Times New Roman" w:hAnsi="Times New Roman" w:cs="Times New Roman"/>
          <w:sz w:val="24"/>
          <w:szCs w:val="24"/>
        </w:rPr>
        <w:t>agreement</w:t>
      </w:r>
      <w:r w:rsidR="008C4FBB" w:rsidRPr="00DA370E">
        <w:rPr>
          <w:rFonts w:ascii="Times New Roman" w:hAnsi="Times New Roman" w:cs="Times New Roman"/>
          <w:sz w:val="24"/>
          <w:szCs w:val="24"/>
        </w:rPr>
        <w:t xml:space="preserve"> between Ibrahim </w:t>
      </w:r>
      <w:proofErr w:type="spellStart"/>
      <w:r w:rsidR="008C4FBB" w:rsidRPr="00DA370E">
        <w:rPr>
          <w:rFonts w:ascii="Times New Roman" w:hAnsi="Times New Roman" w:cs="Times New Roman"/>
          <w:sz w:val="24"/>
          <w:szCs w:val="24"/>
        </w:rPr>
        <w:t>Ssemwogerere</w:t>
      </w:r>
      <w:proofErr w:type="spellEnd"/>
      <w:r w:rsidR="008C4FBB" w:rsidRPr="00DA370E">
        <w:rPr>
          <w:rFonts w:ascii="Times New Roman" w:hAnsi="Times New Roman" w:cs="Times New Roman"/>
          <w:sz w:val="24"/>
          <w:szCs w:val="24"/>
        </w:rPr>
        <w:t xml:space="preserve"> and Vincent </w:t>
      </w:r>
      <w:proofErr w:type="spellStart"/>
      <w:r w:rsidR="008C4FBB" w:rsidRPr="00DA370E">
        <w:rPr>
          <w:rFonts w:ascii="Times New Roman" w:hAnsi="Times New Roman" w:cs="Times New Roman"/>
          <w:sz w:val="24"/>
          <w:szCs w:val="24"/>
        </w:rPr>
        <w:t>Kasumba</w:t>
      </w:r>
      <w:proofErr w:type="spellEnd"/>
      <w:r w:rsidR="001E2CE9" w:rsidRPr="00DA370E">
        <w:rPr>
          <w:rFonts w:ascii="Times New Roman" w:hAnsi="Times New Roman" w:cs="Times New Roman"/>
          <w:sz w:val="24"/>
          <w:szCs w:val="24"/>
        </w:rPr>
        <w:t>,</w:t>
      </w:r>
      <w:r w:rsidR="008C4FBB" w:rsidRPr="00DA370E">
        <w:rPr>
          <w:rFonts w:ascii="Times New Roman" w:hAnsi="Times New Roman" w:cs="Times New Roman"/>
          <w:sz w:val="24"/>
          <w:szCs w:val="24"/>
        </w:rPr>
        <w:t xml:space="preserve"> an agreed document,</w:t>
      </w:r>
      <w:r w:rsidR="001E2CE9" w:rsidRPr="00DA370E">
        <w:rPr>
          <w:rFonts w:ascii="Times New Roman" w:hAnsi="Times New Roman" w:cs="Times New Roman"/>
          <w:sz w:val="24"/>
          <w:szCs w:val="24"/>
        </w:rPr>
        <w:t xml:space="preserve"> shows that the land was sold at Uganda Shil</w:t>
      </w:r>
      <w:r w:rsidR="00480F0B" w:rsidRPr="00DA370E">
        <w:rPr>
          <w:rFonts w:ascii="Times New Roman" w:hAnsi="Times New Roman" w:cs="Times New Roman"/>
          <w:sz w:val="24"/>
          <w:szCs w:val="24"/>
        </w:rPr>
        <w:t>lings 32</w:t>
      </w:r>
      <w:r w:rsidR="001E2CE9" w:rsidRPr="00DA370E">
        <w:rPr>
          <w:rFonts w:ascii="Times New Roman" w:hAnsi="Times New Roman" w:cs="Times New Roman"/>
          <w:sz w:val="24"/>
          <w:szCs w:val="24"/>
        </w:rPr>
        <w:t>0,000,000/=</w:t>
      </w:r>
      <w:r w:rsidR="00480F0B" w:rsidRPr="00DA370E">
        <w:rPr>
          <w:rFonts w:ascii="Times New Roman" w:hAnsi="Times New Roman" w:cs="Times New Roman"/>
          <w:sz w:val="24"/>
          <w:szCs w:val="24"/>
        </w:rPr>
        <w:t xml:space="preserve"> (three hundred and twenty million).</w:t>
      </w:r>
      <w:r w:rsidR="00AE1428" w:rsidRPr="00DA370E">
        <w:rPr>
          <w:rFonts w:ascii="Times New Roman" w:hAnsi="Times New Roman" w:cs="Times New Roman"/>
          <w:sz w:val="24"/>
          <w:szCs w:val="24"/>
        </w:rPr>
        <w:t xml:space="preserve"> He testified that he sold it to pay debts.</w:t>
      </w:r>
      <w:r w:rsidR="00C41E0E" w:rsidRPr="00DA370E">
        <w:rPr>
          <w:rFonts w:ascii="Times New Roman" w:hAnsi="Times New Roman" w:cs="Times New Roman"/>
          <w:sz w:val="24"/>
          <w:szCs w:val="24"/>
        </w:rPr>
        <w:t xml:space="preserve"> </w:t>
      </w:r>
      <w:r w:rsidR="00472872" w:rsidRPr="00DA370E">
        <w:rPr>
          <w:rFonts w:ascii="Times New Roman" w:hAnsi="Times New Roman" w:cs="Times New Roman"/>
          <w:sz w:val="24"/>
          <w:szCs w:val="24"/>
        </w:rPr>
        <w:t xml:space="preserve">The defendant </w:t>
      </w:r>
      <w:r w:rsidR="00C41E0E" w:rsidRPr="00DA370E">
        <w:rPr>
          <w:rFonts w:ascii="Times New Roman" w:hAnsi="Times New Roman" w:cs="Times New Roman"/>
          <w:sz w:val="24"/>
          <w:szCs w:val="24"/>
        </w:rPr>
        <w:t xml:space="preserve">testified that property comprised in LRV 2288 Folio 6 Plot 57A </w:t>
      </w:r>
      <w:proofErr w:type="spellStart"/>
      <w:r w:rsidR="00C41E0E" w:rsidRPr="00DA370E">
        <w:rPr>
          <w:rFonts w:ascii="Times New Roman" w:hAnsi="Times New Roman" w:cs="Times New Roman"/>
          <w:sz w:val="24"/>
          <w:szCs w:val="24"/>
        </w:rPr>
        <w:t>Katalima</w:t>
      </w:r>
      <w:proofErr w:type="spellEnd"/>
      <w:r w:rsidR="00C41E0E" w:rsidRPr="00DA370E">
        <w:rPr>
          <w:rFonts w:ascii="Times New Roman" w:hAnsi="Times New Roman" w:cs="Times New Roman"/>
          <w:sz w:val="24"/>
          <w:szCs w:val="24"/>
        </w:rPr>
        <w:t xml:space="preserve"> Road is the </w:t>
      </w:r>
      <w:r w:rsidR="00C41E0E" w:rsidRPr="00DA370E">
        <w:rPr>
          <w:rFonts w:ascii="Times New Roman" w:hAnsi="Times New Roman" w:cs="Times New Roman"/>
          <w:sz w:val="24"/>
          <w:szCs w:val="24"/>
        </w:rPr>
        <w:lastRenderedPageBreak/>
        <w:t>matrimonial home</w:t>
      </w:r>
      <w:r w:rsidR="000C3645" w:rsidRPr="00DA370E">
        <w:rPr>
          <w:rFonts w:ascii="Times New Roman" w:hAnsi="Times New Roman" w:cs="Times New Roman"/>
          <w:sz w:val="24"/>
          <w:szCs w:val="24"/>
        </w:rPr>
        <w:t xml:space="preserve"> where he and his family reside</w:t>
      </w:r>
      <w:r w:rsidR="00C41E0E" w:rsidRPr="00DA370E">
        <w:rPr>
          <w:rFonts w:ascii="Times New Roman" w:hAnsi="Times New Roman" w:cs="Times New Roman"/>
          <w:sz w:val="24"/>
          <w:szCs w:val="24"/>
        </w:rPr>
        <w:t>; that it was encumbered with a loan mortgage which he paid off.</w:t>
      </w:r>
    </w:p>
    <w:p w:rsidR="00FE2392" w:rsidRPr="00DA370E" w:rsidRDefault="00D56B89" w:rsidP="000435A1">
      <w:pPr>
        <w:jc w:val="both"/>
        <w:rPr>
          <w:rFonts w:ascii="Times New Roman" w:hAnsi="Times New Roman" w:cs="Times New Roman"/>
          <w:sz w:val="24"/>
          <w:szCs w:val="24"/>
        </w:rPr>
      </w:pPr>
      <w:r w:rsidRPr="00DA370E">
        <w:rPr>
          <w:rFonts w:ascii="Times New Roman" w:hAnsi="Times New Roman" w:cs="Times New Roman"/>
          <w:sz w:val="24"/>
          <w:szCs w:val="24"/>
        </w:rPr>
        <w:t>The defendant</w:t>
      </w:r>
      <w:r w:rsidR="008C4C33" w:rsidRPr="00DA370E">
        <w:rPr>
          <w:rFonts w:ascii="Times New Roman" w:hAnsi="Times New Roman" w:cs="Times New Roman"/>
          <w:sz w:val="24"/>
          <w:szCs w:val="24"/>
        </w:rPr>
        <w:t xml:space="preserve"> (</w:t>
      </w:r>
      <w:r w:rsidR="008C4C33" w:rsidRPr="00DA370E">
        <w:rPr>
          <w:rFonts w:ascii="Times New Roman" w:hAnsi="Times New Roman" w:cs="Times New Roman"/>
          <w:b/>
          <w:sz w:val="24"/>
          <w:szCs w:val="24"/>
        </w:rPr>
        <w:t>DW1</w:t>
      </w:r>
      <w:r w:rsidR="008C4C33" w:rsidRPr="00DA370E">
        <w:rPr>
          <w:rFonts w:ascii="Times New Roman" w:hAnsi="Times New Roman" w:cs="Times New Roman"/>
          <w:sz w:val="24"/>
          <w:szCs w:val="24"/>
        </w:rPr>
        <w:t xml:space="preserve">) </w:t>
      </w:r>
      <w:r w:rsidR="006C4DE6" w:rsidRPr="00DA370E">
        <w:rPr>
          <w:rFonts w:ascii="Times New Roman" w:hAnsi="Times New Roman" w:cs="Times New Roman"/>
          <w:sz w:val="24"/>
          <w:szCs w:val="24"/>
        </w:rPr>
        <w:t>testified during cross examination that</w:t>
      </w:r>
      <w:r w:rsidR="008C4FBB" w:rsidRPr="00DA370E">
        <w:rPr>
          <w:rFonts w:ascii="Times New Roman" w:hAnsi="Times New Roman" w:cs="Times New Roman"/>
          <w:sz w:val="24"/>
          <w:szCs w:val="24"/>
        </w:rPr>
        <w:t xml:space="preserve"> </w:t>
      </w:r>
      <w:r w:rsidR="006C4DE6" w:rsidRPr="00DA370E">
        <w:rPr>
          <w:rFonts w:ascii="Times New Roman" w:hAnsi="Times New Roman" w:cs="Times New Roman"/>
          <w:sz w:val="24"/>
          <w:szCs w:val="24"/>
        </w:rPr>
        <w:t xml:space="preserve">the plaintiffs together with his two children Ibrahim </w:t>
      </w:r>
      <w:proofErr w:type="spellStart"/>
      <w:r w:rsidR="006C4DE6" w:rsidRPr="00DA370E">
        <w:rPr>
          <w:rFonts w:ascii="Times New Roman" w:hAnsi="Times New Roman" w:cs="Times New Roman"/>
          <w:sz w:val="24"/>
          <w:szCs w:val="24"/>
        </w:rPr>
        <w:t>Ssemwogerere</w:t>
      </w:r>
      <w:proofErr w:type="spellEnd"/>
      <w:r w:rsidR="006C4DE6" w:rsidRPr="00DA370E">
        <w:rPr>
          <w:rFonts w:ascii="Times New Roman" w:hAnsi="Times New Roman" w:cs="Times New Roman"/>
          <w:sz w:val="24"/>
          <w:szCs w:val="24"/>
        </w:rPr>
        <w:t xml:space="preserve"> and Halima </w:t>
      </w:r>
      <w:proofErr w:type="spellStart"/>
      <w:r w:rsidR="006C4DE6" w:rsidRPr="00DA370E">
        <w:rPr>
          <w:rFonts w:ascii="Times New Roman" w:hAnsi="Times New Roman" w:cs="Times New Roman"/>
          <w:sz w:val="24"/>
          <w:szCs w:val="24"/>
        </w:rPr>
        <w:t>Nabukalu</w:t>
      </w:r>
      <w:proofErr w:type="spellEnd"/>
      <w:r w:rsidR="005834C5" w:rsidRPr="00DA370E">
        <w:rPr>
          <w:rFonts w:ascii="Times New Roman" w:hAnsi="Times New Roman" w:cs="Times New Roman"/>
          <w:sz w:val="24"/>
          <w:szCs w:val="24"/>
        </w:rPr>
        <w:t xml:space="preserve"> are the</w:t>
      </w:r>
      <w:r w:rsidR="006C4DE6" w:rsidRPr="00DA370E">
        <w:rPr>
          <w:rFonts w:ascii="Times New Roman" w:hAnsi="Times New Roman" w:cs="Times New Roman"/>
          <w:sz w:val="24"/>
          <w:szCs w:val="24"/>
        </w:rPr>
        <w:t xml:space="preserve"> six beneficiaries to the</w:t>
      </w:r>
      <w:r w:rsidR="005834C5" w:rsidRPr="00DA370E">
        <w:rPr>
          <w:rFonts w:ascii="Times New Roman" w:hAnsi="Times New Roman" w:cs="Times New Roman"/>
          <w:sz w:val="24"/>
          <w:szCs w:val="24"/>
        </w:rPr>
        <w:t xml:space="preserve"> estate</w:t>
      </w:r>
      <w:r w:rsidR="008C4C33" w:rsidRPr="00DA370E">
        <w:rPr>
          <w:rFonts w:ascii="Times New Roman" w:hAnsi="Times New Roman" w:cs="Times New Roman"/>
          <w:sz w:val="24"/>
          <w:szCs w:val="24"/>
        </w:rPr>
        <w:t xml:space="preserve">. He testified however </w:t>
      </w:r>
      <w:r w:rsidR="005834C5" w:rsidRPr="00DA370E">
        <w:rPr>
          <w:rFonts w:ascii="Times New Roman" w:hAnsi="Times New Roman" w:cs="Times New Roman"/>
          <w:sz w:val="24"/>
          <w:szCs w:val="24"/>
        </w:rPr>
        <w:t>that the</w:t>
      </w:r>
      <w:r w:rsidR="006C4DE6" w:rsidRPr="00DA370E">
        <w:rPr>
          <w:rFonts w:ascii="Times New Roman" w:hAnsi="Times New Roman" w:cs="Times New Roman"/>
          <w:sz w:val="24"/>
          <w:szCs w:val="24"/>
        </w:rPr>
        <w:t xml:space="preserve"> </w:t>
      </w:r>
      <w:r w:rsidRPr="00DA370E">
        <w:rPr>
          <w:rFonts w:ascii="Times New Roman" w:hAnsi="Times New Roman" w:cs="Times New Roman"/>
          <w:sz w:val="24"/>
          <w:szCs w:val="24"/>
        </w:rPr>
        <w:t xml:space="preserve">land at </w:t>
      </w:r>
      <w:proofErr w:type="spellStart"/>
      <w:r w:rsidRPr="00DA370E">
        <w:rPr>
          <w:rFonts w:ascii="Times New Roman" w:hAnsi="Times New Roman" w:cs="Times New Roman"/>
          <w:sz w:val="24"/>
          <w:szCs w:val="24"/>
        </w:rPr>
        <w:t>Najjera</w:t>
      </w:r>
      <w:proofErr w:type="spellEnd"/>
      <w:r w:rsidRPr="00DA370E">
        <w:rPr>
          <w:rFonts w:ascii="Times New Roman" w:hAnsi="Times New Roman" w:cs="Times New Roman"/>
          <w:sz w:val="24"/>
          <w:szCs w:val="24"/>
        </w:rPr>
        <w:t xml:space="preserve"> comprised in Block 218 Plot 1611</w:t>
      </w:r>
      <w:r w:rsidR="005834C5" w:rsidRPr="00DA370E">
        <w:rPr>
          <w:rFonts w:ascii="Times New Roman" w:hAnsi="Times New Roman" w:cs="Times New Roman"/>
          <w:sz w:val="24"/>
          <w:szCs w:val="24"/>
        </w:rPr>
        <w:t xml:space="preserve"> was not distributed to them because it belonged to his mother in law. This was not backed by evidence in form of a certificate of title</w:t>
      </w:r>
      <w:r w:rsidR="00755FA7" w:rsidRPr="00DA370E">
        <w:rPr>
          <w:rFonts w:ascii="Times New Roman" w:hAnsi="Times New Roman" w:cs="Times New Roman"/>
          <w:sz w:val="24"/>
          <w:szCs w:val="24"/>
        </w:rPr>
        <w:t>,</w:t>
      </w:r>
      <w:r w:rsidR="005834C5" w:rsidRPr="00DA370E">
        <w:rPr>
          <w:rFonts w:ascii="Times New Roman" w:hAnsi="Times New Roman" w:cs="Times New Roman"/>
          <w:sz w:val="24"/>
          <w:szCs w:val="24"/>
        </w:rPr>
        <w:t xml:space="preserve"> or at least a search certificate, since the land is registered</w:t>
      </w:r>
      <w:r w:rsidR="00F21550" w:rsidRPr="00DA370E">
        <w:rPr>
          <w:rFonts w:ascii="Times New Roman" w:hAnsi="Times New Roman" w:cs="Times New Roman"/>
          <w:sz w:val="24"/>
          <w:szCs w:val="24"/>
        </w:rPr>
        <w:t xml:space="preserve"> land</w:t>
      </w:r>
      <w:r w:rsidR="005834C5" w:rsidRPr="00DA370E">
        <w:rPr>
          <w:rFonts w:ascii="Times New Roman" w:hAnsi="Times New Roman" w:cs="Times New Roman"/>
          <w:sz w:val="24"/>
          <w:szCs w:val="24"/>
        </w:rPr>
        <w:t>.</w:t>
      </w:r>
      <w:r w:rsidR="00F21550" w:rsidRPr="00DA370E">
        <w:rPr>
          <w:rFonts w:ascii="Times New Roman" w:hAnsi="Times New Roman" w:cs="Times New Roman"/>
          <w:sz w:val="24"/>
          <w:szCs w:val="24"/>
        </w:rPr>
        <w:t xml:space="preserve"> It also contradicts what he stated when he was petitioning for letters of administration to the estate (</w:t>
      </w:r>
      <w:proofErr w:type="spellStart"/>
      <w:r w:rsidR="00F21550" w:rsidRPr="00DA370E">
        <w:rPr>
          <w:rFonts w:ascii="Times New Roman" w:hAnsi="Times New Roman" w:cs="Times New Roman"/>
          <w:sz w:val="24"/>
          <w:szCs w:val="24"/>
        </w:rPr>
        <w:t>annexture</w:t>
      </w:r>
      <w:proofErr w:type="spellEnd"/>
      <w:r w:rsidR="00F21550" w:rsidRPr="00DA370E">
        <w:rPr>
          <w:rFonts w:ascii="Times New Roman" w:hAnsi="Times New Roman" w:cs="Times New Roman"/>
          <w:sz w:val="24"/>
          <w:szCs w:val="24"/>
        </w:rPr>
        <w:t xml:space="preserve"> </w:t>
      </w:r>
      <w:r w:rsidR="00F21550" w:rsidRPr="00DA370E">
        <w:rPr>
          <w:rFonts w:ascii="Times New Roman" w:hAnsi="Times New Roman" w:cs="Times New Roman"/>
          <w:b/>
          <w:sz w:val="24"/>
          <w:szCs w:val="24"/>
        </w:rPr>
        <w:t xml:space="preserve">E </w:t>
      </w:r>
      <w:r w:rsidR="00F21550" w:rsidRPr="00DA370E">
        <w:rPr>
          <w:rFonts w:ascii="Times New Roman" w:hAnsi="Times New Roman" w:cs="Times New Roman"/>
          <w:sz w:val="24"/>
          <w:szCs w:val="24"/>
        </w:rPr>
        <w:t xml:space="preserve">to exhibit </w:t>
      </w:r>
      <w:r w:rsidR="00F21550" w:rsidRPr="00DA370E">
        <w:rPr>
          <w:rFonts w:ascii="Times New Roman" w:hAnsi="Times New Roman" w:cs="Times New Roman"/>
          <w:b/>
          <w:sz w:val="24"/>
          <w:szCs w:val="24"/>
        </w:rPr>
        <w:t xml:space="preserve">P1 </w:t>
      </w:r>
      <w:r w:rsidR="00F21550" w:rsidRPr="00DA370E">
        <w:rPr>
          <w:rFonts w:ascii="Times New Roman" w:hAnsi="Times New Roman" w:cs="Times New Roman"/>
          <w:sz w:val="24"/>
          <w:szCs w:val="24"/>
        </w:rPr>
        <w:t xml:space="preserve">agreed document paragraph 6) where he listed the said land as </w:t>
      </w:r>
      <w:r w:rsidR="00755FA7" w:rsidRPr="00DA370E">
        <w:rPr>
          <w:rFonts w:ascii="Times New Roman" w:hAnsi="Times New Roman" w:cs="Times New Roman"/>
          <w:sz w:val="24"/>
          <w:szCs w:val="24"/>
        </w:rPr>
        <w:t xml:space="preserve">part of the deceased’s estate. </w:t>
      </w:r>
      <w:r w:rsidR="005834C5" w:rsidRPr="00DA370E">
        <w:rPr>
          <w:rFonts w:ascii="Times New Roman" w:hAnsi="Times New Roman" w:cs="Times New Roman"/>
          <w:b/>
          <w:sz w:val="24"/>
          <w:szCs w:val="24"/>
        </w:rPr>
        <w:t xml:space="preserve">DW1 </w:t>
      </w:r>
      <w:r w:rsidR="005834C5" w:rsidRPr="00DA370E">
        <w:rPr>
          <w:rFonts w:ascii="Times New Roman" w:hAnsi="Times New Roman" w:cs="Times New Roman"/>
          <w:sz w:val="24"/>
          <w:szCs w:val="24"/>
        </w:rPr>
        <w:t>himself stated</w:t>
      </w:r>
      <w:r w:rsidR="00755FA7" w:rsidRPr="00DA370E">
        <w:rPr>
          <w:rFonts w:ascii="Times New Roman" w:hAnsi="Times New Roman" w:cs="Times New Roman"/>
          <w:sz w:val="24"/>
          <w:szCs w:val="24"/>
        </w:rPr>
        <w:t xml:space="preserve"> during cross examination</w:t>
      </w:r>
      <w:r w:rsidR="005834C5" w:rsidRPr="00DA370E">
        <w:rPr>
          <w:rFonts w:ascii="Times New Roman" w:hAnsi="Times New Roman" w:cs="Times New Roman"/>
          <w:sz w:val="24"/>
          <w:szCs w:val="24"/>
        </w:rPr>
        <w:t xml:space="preserve"> that the land was registered in the names of the late Sarah </w:t>
      </w:r>
      <w:proofErr w:type="spellStart"/>
      <w:r w:rsidR="005834C5" w:rsidRPr="00DA370E">
        <w:rPr>
          <w:rFonts w:ascii="Times New Roman" w:hAnsi="Times New Roman" w:cs="Times New Roman"/>
          <w:sz w:val="24"/>
          <w:szCs w:val="24"/>
        </w:rPr>
        <w:t>Wahab</w:t>
      </w:r>
      <w:proofErr w:type="spellEnd"/>
      <w:r w:rsidR="005834C5" w:rsidRPr="00DA370E">
        <w:rPr>
          <w:rFonts w:ascii="Times New Roman" w:hAnsi="Times New Roman" w:cs="Times New Roman"/>
          <w:sz w:val="24"/>
          <w:szCs w:val="24"/>
        </w:rPr>
        <w:t xml:space="preserve"> </w:t>
      </w:r>
      <w:proofErr w:type="spellStart"/>
      <w:r w:rsidR="005834C5" w:rsidRPr="00DA370E">
        <w:rPr>
          <w:rFonts w:ascii="Times New Roman" w:hAnsi="Times New Roman" w:cs="Times New Roman"/>
          <w:sz w:val="24"/>
          <w:szCs w:val="24"/>
        </w:rPr>
        <w:t>Wanyana</w:t>
      </w:r>
      <w:proofErr w:type="spellEnd"/>
      <w:r w:rsidR="005834C5" w:rsidRPr="00DA370E">
        <w:rPr>
          <w:rFonts w:ascii="Times New Roman" w:hAnsi="Times New Roman" w:cs="Times New Roman"/>
          <w:sz w:val="24"/>
          <w:szCs w:val="24"/>
        </w:rPr>
        <w:t xml:space="preserve"> </w:t>
      </w:r>
      <w:proofErr w:type="spellStart"/>
      <w:r w:rsidR="005834C5" w:rsidRPr="00DA370E">
        <w:rPr>
          <w:rFonts w:ascii="Times New Roman" w:hAnsi="Times New Roman" w:cs="Times New Roman"/>
          <w:sz w:val="24"/>
          <w:szCs w:val="24"/>
        </w:rPr>
        <w:t>Mukaka</w:t>
      </w:r>
      <w:proofErr w:type="spellEnd"/>
      <w:r w:rsidR="005834C5" w:rsidRPr="00DA370E">
        <w:rPr>
          <w:rFonts w:ascii="Times New Roman" w:hAnsi="Times New Roman" w:cs="Times New Roman"/>
          <w:sz w:val="24"/>
          <w:szCs w:val="24"/>
        </w:rPr>
        <w:t>. This would therefore make it part of the estate</w:t>
      </w:r>
      <w:r w:rsidR="00EB6EE0" w:rsidRPr="00DA370E">
        <w:rPr>
          <w:rFonts w:ascii="Times New Roman" w:hAnsi="Times New Roman" w:cs="Times New Roman"/>
          <w:sz w:val="24"/>
          <w:szCs w:val="24"/>
        </w:rPr>
        <w:t>. I</w:t>
      </w:r>
      <w:r w:rsidR="00EC0564" w:rsidRPr="00DA370E">
        <w:rPr>
          <w:rFonts w:ascii="Times New Roman" w:hAnsi="Times New Roman" w:cs="Times New Roman"/>
          <w:sz w:val="24"/>
          <w:szCs w:val="24"/>
        </w:rPr>
        <w:t>ndeed he listed it as being part of the estate</w:t>
      </w:r>
      <w:r w:rsidR="00EB6EE0" w:rsidRPr="00DA370E">
        <w:rPr>
          <w:rFonts w:ascii="Times New Roman" w:hAnsi="Times New Roman" w:cs="Times New Roman"/>
          <w:sz w:val="24"/>
          <w:szCs w:val="24"/>
        </w:rPr>
        <w:t xml:space="preserve"> in his petition for letters of administration to the estate</w:t>
      </w:r>
      <w:r w:rsidR="005834C5" w:rsidRPr="00DA370E">
        <w:rPr>
          <w:rFonts w:ascii="Times New Roman" w:hAnsi="Times New Roman" w:cs="Times New Roman"/>
          <w:sz w:val="24"/>
          <w:szCs w:val="24"/>
        </w:rPr>
        <w:t>.</w:t>
      </w:r>
      <w:r w:rsidR="00941836" w:rsidRPr="00DA370E">
        <w:rPr>
          <w:rFonts w:ascii="Times New Roman" w:hAnsi="Times New Roman" w:cs="Times New Roman"/>
          <w:sz w:val="24"/>
          <w:szCs w:val="24"/>
        </w:rPr>
        <w:t xml:space="preserve"> However</w:t>
      </w:r>
      <w:r w:rsidR="00EC0564" w:rsidRPr="00DA370E">
        <w:rPr>
          <w:rFonts w:ascii="Times New Roman" w:hAnsi="Times New Roman" w:cs="Times New Roman"/>
          <w:sz w:val="24"/>
          <w:szCs w:val="24"/>
        </w:rPr>
        <w:t>, as yet another contradiction,</w:t>
      </w:r>
      <w:r w:rsidR="00941836" w:rsidRPr="00DA370E">
        <w:rPr>
          <w:rFonts w:ascii="Times New Roman" w:hAnsi="Times New Roman" w:cs="Times New Roman"/>
          <w:sz w:val="24"/>
          <w:szCs w:val="24"/>
        </w:rPr>
        <w:t xml:space="preserve"> it is not among the properties listed in the inventory annexed as “</w:t>
      </w:r>
      <w:r w:rsidR="00941836" w:rsidRPr="00DA370E">
        <w:rPr>
          <w:rFonts w:ascii="Times New Roman" w:hAnsi="Times New Roman" w:cs="Times New Roman"/>
          <w:b/>
          <w:sz w:val="24"/>
          <w:szCs w:val="24"/>
        </w:rPr>
        <w:t>C</w:t>
      </w:r>
      <w:r w:rsidR="00941836" w:rsidRPr="00DA370E">
        <w:rPr>
          <w:rFonts w:ascii="Times New Roman" w:hAnsi="Times New Roman" w:cs="Times New Roman"/>
          <w:sz w:val="24"/>
          <w:szCs w:val="24"/>
        </w:rPr>
        <w:t xml:space="preserve">” to his </w:t>
      </w:r>
      <w:r w:rsidR="00C41E0E" w:rsidRPr="00DA370E">
        <w:rPr>
          <w:rFonts w:ascii="Times New Roman" w:hAnsi="Times New Roman" w:cs="Times New Roman"/>
          <w:sz w:val="24"/>
          <w:szCs w:val="24"/>
        </w:rPr>
        <w:t>s</w:t>
      </w:r>
      <w:r w:rsidR="00941836" w:rsidRPr="00DA370E">
        <w:rPr>
          <w:rFonts w:ascii="Times New Roman" w:hAnsi="Times New Roman" w:cs="Times New Roman"/>
          <w:sz w:val="24"/>
          <w:szCs w:val="24"/>
        </w:rPr>
        <w:t xml:space="preserve">worn witness statement (exhibit </w:t>
      </w:r>
      <w:r w:rsidR="00941836" w:rsidRPr="00DA370E">
        <w:rPr>
          <w:rFonts w:ascii="Times New Roman" w:hAnsi="Times New Roman" w:cs="Times New Roman"/>
          <w:b/>
          <w:sz w:val="24"/>
          <w:szCs w:val="24"/>
        </w:rPr>
        <w:t>D1</w:t>
      </w:r>
      <w:r w:rsidR="00941836" w:rsidRPr="00DA370E">
        <w:rPr>
          <w:rFonts w:ascii="Times New Roman" w:hAnsi="Times New Roman" w:cs="Times New Roman"/>
          <w:sz w:val="24"/>
          <w:szCs w:val="24"/>
        </w:rPr>
        <w:t>) as forming part of the estate.</w:t>
      </w:r>
      <w:r w:rsidR="008C4C33" w:rsidRPr="00DA370E">
        <w:rPr>
          <w:rFonts w:ascii="Times New Roman" w:hAnsi="Times New Roman" w:cs="Times New Roman"/>
          <w:sz w:val="24"/>
          <w:szCs w:val="24"/>
        </w:rPr>
        <w:t xml:space="preserve"> The defendant</w:t>
      </w:r>
      <w:r w:rsidR="00EC0564" w:rsidRPr="00DA370E">
        <w:rPr>
          <w:rFonts w:ascii="Times New Roman" w:hAnsi="Times New Roman" w:cs="Times New Roman"/>
          <w:sz w:val="24"/>
          <w:szCs w:val="24"/>
        </w:rPr>
        <w:t xml:space="preserve"> himself</w:t>
      </w:r>
      <w:r w:rsidR="00941836" w:rsidRPr="00DA370E">
        <w:rPr>
          <w:rFonts w:ascii="Times New Roman" w:hAnsi="Times New Roman" w:cs="Times New Roman"/>
          <w:sz w:val="24"/>
          <w:szCs w:val="24"/>
        </w:rPr>
        <w:t xml:space="preserve"> </w:t>
      </w:r>
      <w:r w:rsidR="008C4C33" w:rsidRPr="00DA370E">
        <w:rPr>
          <w:rFonts w:ascii="Times New Roman" w:hAnsi="Times New Roman" w:cs="Times New Roman"/>
          <w:sz w:val="24"/>
          <w:szCs w:val="24"/>
        </w:rPr>
        <w:t xml:space="preserve">stated during cross examination that he did not include the </w:t>
      </w:r>
      <w:proofErr w:type="spellStart"/>
      <w:r w:rsidR="008C4C33" w:rsidRPr="00DA370E">
        <w:rPr>
          <w:rFonts w:ascii="Times New Roman" w:hAnsi="Times New Roman" w:cs="Times New Roman"/>
          <w:sz w:val="24"/>
          <w:szCs w:val="24"/>
        </w:rPr>
        <w:t>Najjera</w:t>
      </w:r>
      <w:proofErr w:type="spellEnd"/>
      <w:r w:rsidR="008C4C33" w:rsidRPr="00DA370E">
        <w:rPr>
          <w:rFonts w:ascii="Times New Roman" w:hAnsi="Times New Roman" w:cs="Times New Roman"/>
          <w:sz w:val="24"/>
          <w:szCs w:val="24"/>
        </w:rPr>
        <w:t xml:space="preserve"> land in the inventory</w:t>
      </w:r>
      <w:r w:rsidR="00BF5333" w:rsidRPr="00DA370E">
        <w:rPr>
          <w:rFonts w:ascii="Times New Roman" w:hAnsi="Times New Roman" w:cs="Times New Roman"/>
          <w:sz w:val="24"/>
          <w:szCs w:val="24"/>
        </w:rPr>
        <w:t>.</w:t>
      </w:r>
    </w:p>
    <w:p w:rsidR="00257788" w:rsidRPr="00DA370E" w:rsidRDefault="00BF5333" w:rsidP="000435A1">
      <w:pPr>
        <w:jc w:val="both"/>
        <w:rPr>
          <w:rFonts w:ascii="Times New Roman" w:hAnsi="Times New Roman" w:cs="Times New Roman"/>
          <w:sz w:val="24"/>
          <w:szCs w:val="24"/>
        </w:rPr>
      </w:pPr>
      <w:r w:rsidRPr="00DA370E">
        <w:rPr>
          <w:rFonts w:ascii="Times New Roman" w:hAnsi="Times New Roman" w:cs="Times New Roman"/>
          <w:b/>
          <w:sz w:val="24"/>
          <w:szCs w:val="24"/>
        </w:rPr>
        <w:t>DW1</w:t>
      </w:r>
      <w:r w:rsidRPr="00DA370E">
        <w:rPr>
          <w:rFonts w:ascii="Times New Roman" w:hAnsi="Times New Roman" w:cs="Times New Roman"/>
          <w:sz w:val="24"/>
          <w:szCs w:val="24"/>
        </w:rPr>
        <w:t xml:space="preserve"> further testified during cross examination that he distr</w:t>
      </w:r>
      <w:r w:rsidR="004409E4" w:rsidRPr="00DA370E">
        <w:rPr>
          <w:rFonts w:ascii="Times New Roman" w:hAnsi="Times New Roman" w:cs="Times New Roman"/>
          <w:sz w:val="24"/>
          <w:szCs w:val="24"/>
        </w:rPr>
        <w:t>ibuted properties of the estate;</w:t>
      </w:r>
      <w:r w:rsidRPr="00DA370E">
        <w:rPr>
          <w:rFonts w:ascii="Times New Roman" w:hAnsi="Times New Roman" w:cs="Times New Roman"/>
          <w:sz w:val="24"/>
          <w:szCs w:val="24"/>
        </w:rPr>
        <w:t xml:space="preserve"> that he gave the school (Winston </w:t>
      </w:r>
      <w:r w:rsidR="00EB6EE0" w:rsidRPr="00DA370E">
        <w:rPr>
          <w:rFonts w:ascii="Times New Roman" w:hAnsi="Times New Roman" w:cs="Times New Roman"/>
          <w:sz w:val="24"/>
          <w:szCs w:val="24"/>
        </w:rPr>
        <w:t xml:space="preserve">Standard </w:t>
      </w:r>
      <w:r w:rsidRPr="00DA370E">
        <w:rPr>
          <w:rFonts w:ascii="Times New Roman" w:hAnsi="Times New Roman" w:cs="Times New Roman"/>
          <w:sz w:val="24"/>
          <w:szCs w:val="24"/>
        </w:rPr>
        <w:t xml:space="preserve">Academy) to all the six beneficiaries who were all children of the late Sarah </w:t>
      </w:r>
      <w:proofErr w:type="spellStart"/>
      <w:r w:rsidRPr="00DA370E">
        <w:rPr>
          <w:rFonts w:ascii="Times New Roman" w:hAnsi="Times New Roman" w:cs="Times New Roman"/>
          <w:sz w:val="24"/>
          <w:szCs w:val="24"/>
        </w:rPr>
        <w:t>Wahab</w:t>
      </w:r>
      <w:proofErr w:type="spellEnd"/>
      <w:r w:rsidRPr="00DA370E">
        <w:rPr>
          <w:rFonts w:ascii="Times New Roman" w:hAnsi="Times New Roman" w:cs="Times New Roman"/>
          <w:sz w:val="24"/>
          <w:szCs w:val="24"/>
        </w:rPr>
        <w:t xml:space="preserve"> </w:t>
      </w:r>
      <w:proofErr w:type="spellStart"/>
      <w:r w:rsidR="00EC0564" w:rsidRPr="00DA370E">
        <w:rPr>
          <w:rFonts w:ascii="Times New Roman" w:hAnsi="Times New Roman" w:cs="Times New Roman"/>
          <w:sz w:val="24"/>
          <w:szCs w:val="24"/>
        </w:rPr>
        <w:t>M</w:t>
      </w:r>
      <w:r w:rsidR="004409E4" w:rsidRPr="00DA370E">
        <w:rPr>
          <w:rFonts w:ascii="Times New Roman" w:hAnsi="Times New Roman" w:cs="Times New Roman"/>
          <w:sz w:val="24"/>
          <w:szCs w:val="24"/>
        </w:rPr>
        <w:t>ukaka</w:t>
      </w:r>
      <w:proofErr w:type="spellEnd"/>
      <w:r w:rsidR="004409E4" w:rsidRPr="00DA370E">
        <w:rPr>
          <w:rFonts w:ascii="Times New Roman" w:hAnsi="Times New Roman" w:cs="Times New Roman"/>
          <w:sz w:val="24"/>
          <w:szCs w:val="24"/>
        </w:rPr>
        <w:t>,</w:t>
      </w:r>
      <w:r w:rsidRPr="00DA370E">
        <w:rPr>
          <w:rFonts w:ascii="Times New Roman" w:hAnsi="Times New Roman" w:cs="Times New Roman"/>
          <w:sz w:val="24"/>
          <w:szCs w:val="24"/>
        </w:rPr>
        <w:t xml:space="preserve"> that is</w:t>
      </w:r>
      <w:r w:rsidR="004409E4" w:rsidRPr="00DA370E">
        <w:rPr>
          <w:rFonts w:ascii="Times New Roman" w:hAnsi="Times New Roman" w:cs="Times New Roman"/>
          <w:sz w:val="24"/>
          <w:szCs w:val="24"/>
        </w:rPr>
        <w:t>,</w:t>
      </w:r>
      <w:r w:rsidRPr="00DA370E">
        <w:rPr>
          <w:rFonts w:ascii="Times New Roman" w:hAnsi="Times New Roman" w:cs="Times New Roman"/>
          <w:sz w:val="24"/>
          <w:szCs w:val="24"/>
        </w:rPr>
        <w:t xml:space="preserve"> the school as business and the land</w:t>
      </w:r>
      <w:r w:rsidR="004409E4" w:rsidRPr="00DA370E">
        <w:rPr>
          <w:rFonts w:ascii="Times New Roman" w:hAnsi="Times New Roman" w:cs="Times New Roman"/>
          <w:sz w:val="24"/>
          <w:szCs w:val="24"/>
        </w:rPr>
        <w:t>; and that</w:t>
      </w:r>
      <w:r w:rsidR="00BF442D" w:rsidRPr="00DA370E">
        <w:rPr>
          <w:rFonts w:ascii="Times New Roman" w:hAnsi="Times New Roman" w:cs="Times New Roman"/>
          <w:sz w:val="24"/>
          <w:szCs w:val="24"/>
        </w:rPr>
        <w:t xml:space="preserve"> the title to</w:t>
      </w:r>
      <w:r w:rsidR="00CC52EA" w:rsidRPr="00DA370E">
        <w:rPr>
          <w:rFonts w:ascii="Times New Roman" w:hAnsi="Times New Roman" w:cs="Times New Roman"/>
          <w:sz w:val="24"/>
          <w:szCs w:val="24"/>
        </w:rPr>
        <w:t xml:space="preserve"> the land where Winston Academy is situated</w:t>
      </w:r>
      <w:r w:rsidR="00BF442D" w:rsidRPr="00DA370E">
        <w:rPr>
          <w:rFonts w:ascii="Times New Roman" w:hAnsi="Times New Roman" w:cs="Times New Roman"/>
          <w:sz w:val="24"/>
          <w:szCs w:val="24"/>
        </w:rPr>
        <w:t xml:space="preserve"> </w:t>
      </w:r>
      <w:r w:rsidR="00CC52EA" w:rsidRPr="00DA370E">
        <w:rPr>
          <w:rFonts w:ascii="Times New Roman" w:hAnsi="Times New Roman" w:cs="Times New Roman"/>
          <w:sz w:val="24"/>
          <w:szCs w:val="24"/>
        </w:rPr>
        <w:t xml:space="preserve">is with a one </w:t>
      </w:r>
      <w:proofErr w:type="spellStart"/>
      <w:r w:rsidR="00CC52EA" w:rsidRPr="00DA370E">
        <w:rPr>
          <w:rFonts w:ascii="Times New Roman" w:hAnsi="Times New Roman" w:cs="Times New Roman"/>
          <w:sz w:val="24"/>
          <w:szCs w:val="24"/>
        </w:rPr>
        <w:t>Mordine</w:t>
      </w:r>
      <w:proofErr w:type="spellEnd"/>
      <w:r w:rsidR="00CC52EA" w:rsidRPr="00DA370E">
        <w:rPr>
          <w:rFonts w:ascii="Times New Roman" w:hAnsi="Times New Roman" w:cs="Times New Roman"/>
          <w:sz w:val="24"/>
          <w:szCs w:val="24"/>
        </w:rPr>
        <w:t xml:space="preserve"> an Asian in Industrial Area who lent them money.</w:t>
      </w:r>
      <w:r w:rsidR="00D26777" w:rsidRPr="00DA370E">
        <w:rPr>
          <w:rFonts w:ascii="Times New Roman" w:hAnsi="Times New Roman" w:cs="Times New Roman"/>
          <w:sz w:val="24"/>
          <w:szCs w:val="24"/>
        </w:rPr>
        <w:t xml:space="preserve"> </w:t>
      </w:r>
      <w:r w:rsidR="00D26777" w:rsidRPr="00DA370E">
        <w:rPr>
          <w:rFonts w:ascii="Times New Roman" w:hAnsi="Times New Roman" w:cs="Times New Roman"/>
          <w:b/>
          <w:sz w:val="24"/>
          <w:szCs w:val="24"/>
        </w:rPr>
        <w:t>PW1</w:t>
      </w:r>
      <w:r w:rsidR="00D26777" w:rsidRPr="00DA370E">
        <w:rPr>
          <w:rFonts w:ascii="Times New Roman" w:hAnsi="Times New Roman" w:cs="Times New Roman"/>
          <w:sz w:val="24"/>
          <w:szCs w:val="24"/>
        </w:rPr>
        <w:t xml:space="preserve"> </w:t>
      </w:r>
      <w:proofErr w:type="spellStart"/>
      <w:r w:rsidR="00D26777" w:rsidRPr="00DA370E">
        <w:rPr>
          <w:rFonts w:ascii="Times New Roman" w:hAnsi="Times New Roman" w:cs="Times New Roman"/>
          <w:sz w:val="24"/>
          <w:szCs w:val="24"/>
        </w:rPr>
        <w:t>Tumusiime</w:t>
      </w:r>
      <w:proofErr w:type="spellEnd"/>
      <w:r w:rsidR="00D26777" w:rsidRPr="00DA370E">
        <w:rPr>
          <w:rFonts w:ascii="Times New Roman" w:hAnsi="Times New Roman" w:cs="Times New Roman"/>
          <w:sz w:val="24"/>
          <w:szCs w:val="24"/>
        </w:rPr>
        <w:t xml:space="preserve"> Paul also testified during cross examination that he and his siblings have for one year been getting money from Winston Academy</w:t>
      </w:r>
      <w:r w:rsidR="00A121B1" w:rsidRPr="00DA370E">
        <w:rPr>
          <w:rFonts w:ascii="Times New Roman" w:hAnsi="Times New Roman" w:cs="Times New Roman"/>
          <w:sz w:val="24"/>
          <w:szCs w:val="24"/>
        </w:rPr>
        <w:t>; that he was picking from the school one million Uganda Shillings every three months; and that the payments were made on the request of the Mediator</w:t>
      </w:r>
      <w:r w:rsidR="00D26777" w:rsidRPr="00DA370E">
        <w:rPr>
          <w:rFonts w:ascii="Times New Roman" w:hAnsi="Times New Roman" w:cs="Times New Roman"/>
          <w:sz w:val="24"/>
          <w:szCs w:val="24"/>
        </w:rPr>
        <w:t>.</w:t>
      </w:r>
      <w:r w:rsidR="00A121B1" w:rsidRPr="00DA370E">
        <w:rPr>
          <w:rFonts w:ascii="Times New Roman" w:hAnsi="Times New Roman" w:cs="Times New Roman"/>
          <w:sz w:val="24"/>
          <w:szCs w:val="24"/>
        </w:rPr>
        <w:t xml:space="preserve"> There was no evidence on what criteria was followed to assess the amount paid out to the plaintiffs</w:t>
      </w:r>
      <w:r w:rsidR="00257788" w:rsidRPr="00DA370E">
        <w:rPr>
          <w:rFonts w:ascii="Times New Roman" w:hAnsi="Times New Roman" w:cs="Times New Roman"/>
          <w:sz w:val="24"/>
          <w:szCs w:val="24"/>
        </w:rPr>
        <w:t>.</w:t>
      </w:r>
      <w:r w:rsidR="004B51A5" w:rsidRPr="00DA370E">
        <w:rPr>
          <w:rFonts w:ascii="Times New Roman" w:hAnsi="Times New Roman" w:cs="Times New Roman"/>
          <w:sz w:val="24"/>
          <w:szCs w:val="24"/>
        </w:rPr>
        <w:t xml:space="preserve"> </w:t>
      </w:r>
      <w:r w:rsidR="004B51A5" w:rsidRPr="00DA370E">
        <w:rPr>
          <w:rFonts w:ascii="Times New Roman" w:hAnsi="Times New Roman" w:cs="Times New Roman"/>
          <w:b/>
          <w:sz w:val="24"/>
          <w:szCs w:val="24"/>
        </w:rPr>
        <w:t>DW2</w:t>
      </w:r>
      <w:r w:rsidR="004B51A5" w:rsidRPr="00DA370E">
        <w:rPr>
          <w:rFonts w:ascii="Times New Roman" w:hAnsi="Times New Roman" w:cs="Times New Roman"/>
          <w:sz w:val="24"/>
          <w:szCs w:val="24"/>
        </w:rPr>
        <w:t xml:space="preserve"> </w:t>
      </w:r>
      <w:proofErr w:type="spellStart"/>
      <w:r w:rsidR="004B51A5" w:rsidRPr="00DA370E">
        <w:rPr>
          <w:rFonts w:ascii="Times New Roman" w:hAnsi="Times New Roman" w:cs="Times New Roman"/>
          <w:sz w:val="24"/>
          <w:szCs w:val="24"/>
        </w:rPr>
        <w:t>Mukonyezi</w:t>
      </w:r>
      <w:proofErr w:type="spellEnd"/>
      <w:r w:rsidR="004B51A5" w:rsidRPr="00DA370E">
        <w:rPr>
          <w:rFonts w:ascii="Times New Roman" w:hAnsi="Times New Roman" w:cs="Times New Roman"/>
          <w:sz w:val="24"/>
          <w:szCs w:val="24"/>
        </w:rPr>
        <w:t xml:space="preserve"> Darl</w:t>
      </w:r>
      <w:r w:rsidR="00EC0564" w:rsidRPr="00DA370E">
        <w:rPr>
          <w:rFonts w:ascii="Times New Roman" w:hAnsi="Times New Roman" w:cs="Times New Roman"/>
          <w:sz w:val="24"/>
          <w:szCs w:val="24"/>
        </w:rPr>
        <w:t xml:space="preserve">ington who is the headmaster of </w:t>
      </w:r>
      <w:r w:rsidR="00EB6EE0" w:rsidRPr="00DA370E">
        <w:rPr>
          <w:rFonts w:ascii="Times New Roman" w:hAnsi="Times New Roman" w:cs="Times New Roman"/>
          <w:sz w:val="24"/>
          <w:szCs w:val="24"/>
        </w:rPr>
        <w:t xml:space="preserve">Winston </w:t>
      </w:r>
      <w:r w:rsidR="004B51A5" w:rsidRPr="00DA370E">
        <w:rPr>
          <w:rFonts w:ascii="Times New Roman" w:hAnsi="Times New Roman" w:cs="Times New Roman"/>
          <w:sz w:val="24"/>
          <w:szCs w:val="24"/>
        </w:rPr>
        <w:t>Standard Academy confirmed that payments are made</w:t>
      </w:r>
      <w:r w:rsidR="00B76E64" w:rsidRPr="00DA370E">
        <w:rPr>
          <w:rFonts w:ascii="Times New Roman" w:hAnsi="Times New Roman" w:cs="Times New Roman"/>
          <w:sz w:val="24"/>
          <w:szCs w:val="24"/>
        </w:rPr>
        <w:t xml:space="preserve"> to the six children of Sarah </w:t>
      </w:r>
      <w:proofErr w:type="spellStart"/>
      <w:r w:rsidR="00B76E64" w:rsidRPr="00DA370E">
        <w:rPr>
          <w:rFonts w:ascii="Times New Roman" w:hAnsi="Times New Roman" w:cs="Times New Roman"/>
          <w:sz w:val="24"/>
          <w:szCs w:val="24"/>
        </w:rPr>
        <w:t>Wahab</w:t>
      </w:r>
      <w:proofErr w:type="spellEnd"/>
      <w:r w:rsidR="00B76E64" w:rsidRPr="00DA370E">
        <w:rPr>
          <w:rFonts w:ascii="Times New Roman" w:hAnsi="Times New Roman" w:cs="Times New Roman"/>
          <w:sz w:val="24"/>
          <w:szCs w:val="24"/>
        </w:rPr>
        <w:t xml:space="preserve"> </w:t>
      </w:r>
      <w:proofErr w:type="spellStart"/>
      <w:r w:rsidR="00B76E64" w:rsidRPr="00DA370E">
        <w:rPr>
          <w:rFonts w:ascii="Times New Roman" w:hAnsi="Times New Roman" w:cs="Times New Roman"/>
          <w:sz w:val="24"/>
          <w:szCs w:val="24"/>
        </w:rPr>
        <w:t>Mukaka</w:t>
      </w:r>
      <w:proofErr w:type="spellEnd"/>
      <w:r w:rsidR="00B52F64" w:rsidRPr="00DA370E">
        <w:rPr>
          <w:rFonts w:ascii="Times New Roman" w:hAnsi="Times New Roman" w:cs="Times New Roman"/>
          <w:sz w:val="24"/>
          <w:szCs w:val="24"/>
        </w:rPr>
        <w:t xml:space="preserve">, that is, the four plaintiffs plus the two children the defendant had with the deceased namely Halima </w:t>
      </w:r>
      <w:proofErr w:type="spellStart"/>
      <w:r w:rsidR="00B52F64" w:rsidRPr="00DA370E">
        <w:rPr>
          <w:rFonts w:ascii="Times New Roman" w:hAnsi="Times New Roman" w:cs="Times New Roman"/>
          <w:sz w:val="24"/>
          <w:szCs w:val="24"/>
        </w:rPr>
        <w:t>Namakula</w:t>
      </w:r>
      <w:proofErr w:type="spellEnd"/>
      <w:r w:rsidR="00B52F64" w:rsidRPr="00DA370E">
        <w:rPr>
          <w:rFonts w:ascii="Times New Roman" w:hAnsi="Times New Roman" w:cs="Times New Roman"/>
          <w:sz w:val="24"/>
          <w:szCs w:val="24"/>
        </w:rPr>
        <w:t xml:space="preserve"> and Ibrahim </w:t>
      </w:r>
      <w:proofErr w:type="spellStart"/>
      <w:r w:rsidR="00B52F64" w:rsidRPr="00DA370E">
        <w:rPr>
          <w:rFonts w:ascii="Times New Roman" w:hAnsi="Times New Roman" w:cs="Times New Roman"/>
          <w:sz w:val="24"/>
          <w:szCs w:val="24"/>
        </w:rPr>
        <w:t>Ssemwogerere</w:t>
      </w:r>
      <w:proofErr w:type="spellEnd"/>
      <w:r w:rsidR="00B52F64" w:rsidRPr="00DA370E">
        <w:rPr>
          <w:rFonts w:ascii="Times New Roman" w:hAnsi="Times New Roman" w:cs="Times New Roman"/>
          <w:sz w:val="24"/>
          <w:szCs w:val="24"/>
        </w:rPr>
        <w:t>,</w:t>
      </w:r>
      <w:r w:rsidR="004B51A5" w:rsidRPr="00DA370E">
        <w:rPr>
          <w:rFonts w:ascii="Times New Roman" w:hAnsi="Times New Roman" w:cs="Times New Roman"/>
          <w:sz w:val="24"/>
          <w:szCs w:val="24"/>
        </w:rPr>
        <w:t xml:space="preserve"> depending on the circumstances like the number of children at the school; that no minutes are taken of their meetings which are informal; that everything is on mutual trust and there are no written documents.</w:t>
      </w:r>
    </w:p>
    <w:p w:rsidR="00A86070" w:rsidRPr="00DA370E" w:rsidRDefault="00C26F8E" w:rsidP="000435A1">
      <w:pPr>
        <w:jc w:val="both"/>
        <w:rPr>
          <w:rFonts w:ascii="Times New Roman" w:hAnsi="Times New Roman" w:cs="Times New Roman"/>
          <w:sz w:val="24"/>
          <w:szCs w:val="24"/>
        </w:rPr>
      </w:pPr>
      <w:r w:rsidRPr="00DA370E">
        <w:rPr>
          <w:rFonts w:ascii="Times New Roman" w:hAnsi="Times New Roman" w:cs="Times New Roman"/>
          <w:sz w:val="24"/>
          <w:szCs w:val="24"/>
        </w:rPr>
        <w:t>The defendant</w:t>
      </w:r>
      <w:r w:rsidR="00DF120F" w:rsidRPr="00DA370E">
        <w:rPr>
          <w:rFonts w:ascii="Times New Roman" w:hAnsi="Times New Roman" w:cs="Times New Roman"/>
          <w:sz w:val="24"/>
          <w:szCs w:val="24"/>
        </w:rPr>
        <w:t xml:space="preserve"> testified that he used the money obtained from selling some of the land to pay off the deceased’s debts</w:t>
      </w:r>
      <w:r w:rsidR="00EC0564" w:rsidRPr="00DA370E">
        <w:rPr>
          <w:rFonts w:ascii="Times New Roman" w:hAnsi="Times New Roman" w:cs="Times New Roman"/>
          <w:sz w:val="24"/>
          <w:szCs w:val="24"/>
        </w:rPr>
        <w:t xml:space="preserve">. </w:t>
      </w:r>
      <w:r w:rsidR="00C41E0E" w:rsidRPr="00DA370E">
        <w:rPr>
          <w:rFonts w:ascii="Times New Roman" w:hAnsi="Times New Roman" w:cs="Times New Roman"/>
          <w:sz w:val="24"/>
          <w:szCs w:val="24"/>
        </w:rPr>
        <w:t xml:space="preserve">However there was no evidence tendered to </w:t>
      </w:r>
      <w:r w:rsidR="00EC0564" w:rsidRPr="00DA370E">
        <w:rPr>
          <w:rFonts w:ascii="Times New Roman" w:hAnsi="Times New Roman" w:cs="Times New Roman"/>
          <w:sz w:val="24"/>
          <w:szCs w:val="24"/>
        </w:rPr>
        <w:t xml:space="preserve">show the payment of such debts. </w:t>
      </w:r>
      <w:r w:rsidR="00CC52EA" w:rsidRPr="00DA370E">
        <w:rPr>
          <w:rFonts w:ascii="Times New Roman" w:hAnsi="Times New Roman" w:cs="Times New Roman"/>
          <w:sz w:val="24"/>
          <w:szCs w:val="24"/>
        </w:rPr>
        <w:t>Other tha</w:t>
      </w:r>
      <w:r w:rsidR="004409E4" w:rsidRPr="00DA370E">
        <w:rPr>
          <w:rFonts w:ascii="Times New Roman" w:hAnsi="Times New Roman" w:cs="Times New Roman"/>
          <w:sz w:val="24"/>
          <w:szCs w:val="24"/>
        </w:rPr>
        <w:t>n his</w:t>
      </w:r>
      <w:r w:rsidR="00DF120F" w:rsidRPr="00DA370E">
        <w:rPr>
          <w:rFonts w:ascii="Times New Roman" w:hAnsi="Times New Roman" w:cs="Times New Roman"/>
          <w:sz w:val="24"/>
          <w:szCs w:val="24"/>
        </w:rPr>
        <w:t xml:space="preserve"> sworn witness statement and his testimony on cross examination</w:t>
      </w:r>
      <w:r w:rsidR="00A86070" w:rsidRPr="00DA370E">
        <w:rPr>
          <w:rFonts w:ascii="Times New Roman" w:hAnsi="Times New Roman" w:cs="Times New Roman"/>
          <w:sz w:val="24"/>
          <w:szCs w:val="24"/>
        </w:rPr>
        <w:t xml:space="preserve"> and re examination</w:t>
      </w:r>
      <w:r w:rsidR="00DF120F" w:rsidRPr="00DA370E">
        <w:rPr>
          <w:rFonts w:ascii="Times New Roman" w:hAnsi="Times New Roman" w:cs="Times New Roman"/>
          <w:sz w:val="24"/>
          <w:szCs w:val="24"/>
        </w:rPr>
        <w:t>, together with his</w:t>
      </w:r>
      <w:r w:rsidR="004409E4" w:rsidRPr="00DA370E">
        <w:rPr>
          <w:rFonts w:ascii="Times New Roman" w:hAnsi="Times New Roman" w:cs="Times New Roman"/>
          <w:sz w:val="24"/>
          <w:szCs w:val="24"/>
        </w:rPr>
        <w:t xml:space="preserve"> counsel</w:t>
      </w:r>
      <w:r w:rsidR="00DF120F" w:rsidRPr="00DA370E">
        <w:rPr>
          <w:rFonts w:ascii="Times New Roman" w:hAnsi="Times New Roman" w:cs="Times New Roman"/>
          <w:sz w:val="24"/>
          <w:szCs w:val="24"/>
        </w:rPr>
        <w:t>’s</w:t>
      </w:r>
      <w:r w:rsidR="00A86070" w:rsidRPr="00DA370E">
        <w:rPr>
          <w:rFonts w:ascii="Times New Roman" w:hAnsi="Times New Roman" w:cs="Times New Roman"/>
          <w:sz w:val="24"/>
          <w:szCs w:val="24"/>
        </w:rPr>
        <w:t xml:space="preserve"> submitting about</w:t>
      </w:r>
      <w:r w:rsidR="004409E4" w:rsidRPr="00DA370E">
        <w:rPr>
          <w:rFonts w:ascii="Times New Roman" w:hAnsi="Times New Roman" w:cs="Times New Roman"/>
          <w:sz w:val="24"/>
          <w:szCs w:val="24"/>
        </w:rPr>
        <w:t xml:space="preserve"> the properties from the B</w:t>
      </w:r>
      <w:r w:rsidR="00CC52EA" w:rsidRPr="00DA370E">
        <w:rPr>
          <w:rFonts w:ascii="Times New Roman" w:hAnsi="Times New Roman" w:cs="Times New Roman"/>
          <w:sz w:val="24"/>
          <w:szCs w:val="24"/>
        </w:rPr>
        <w:t xml:space="preserve">ar, </w:t>
      </w:r>
      <w:r w:rsidR="004409E4" w:rsidRPr="00DA370E">
        <w:rPr>
          <w:rFonts w:ascii="Times New Roman" w:hAnsi="Times New Roman" w:cs="Times New Roman"/>
          <w:sz w:val="24"/>
          <w:szCs w:val="24"/>
        </w:rPr>
        <w:t>the defendant (</w:t>
      </w:r>
      <w:r w:rsidR="00CC52EA" w:rsidRPr="00DA370E">
        <w:rPr>
          <w:rFonts w:ascii="Times New Roman" w:hAnsi="Times New Roman" w:cs="Times New Roman"/>
          <w:b/>
          <w:sz w:val="24"/>
          <w:szCs w:val="24"/>
        </w:rPr>
        <w:t>DW1</w:t>
      </w:r>
      <w:r w:rsidR="004409E4" w:rsidRPr="00DA370E">
        <w:rPr>
          <w:rFonts w:ascii="Times New Roman" w:hAnsi="Times New Roman" w:cs="Times New Roman"/>
          <w:sz w:val="24"/>
          <w:szCs w:val="24"/>
        </w:rPr>
        <w:t>)</w:t>
      </w:r>
      <w:r w:rsidR="00CC52EA" w:rsidRPr="00DA370E">
        <w:rPr>
          <w:rFonts w:ascii="Times New Roman" w:hAnsi="Times New Roman" w:cs="Times New Roman"/>
          <w:sz w:val="24"/>
          <w:szCs w:val="24"/>
        </w:rPr>
        <w:t xml:space="preserve"> did not tender in any </w:t>
      </w:r>
      <w:r w:rsidR="004409E4" w:rsidRPr="00DA370E">
        <w:rPr>
          <w:rFonts w:ascii="Times New Roman" w:hAnsi="Times New Roman" w:cs="Times New Roman"/>
          <w:sz w:val="24"/>
          <w:szCs w:val="24"/>
        </w:rPr>
        <w:t xml:space="preserve">supporting </w:t>
      </w:r>
      <w:r w:rsidR="00CC52EA" w:rsidRPr="00DA370E">
        <w:rPr>
          <w:rFonts w:ascii="Times New Roman" w:hAnsi="Times New Roman" w:cs="Times New Roman"/>
          <w:sz w:val="24"/>
          <w:szCs w:val="24"/>
        </w:rPr>
        <w:t xml:space="preserve">evidence regarding the </w:t>
      </w:r>
      <w:r w:rsidR="009767E6" w:rsidRPr="00DA370E">
        <w:rPr>
          <w:rFonts w:ascii="Times New Roman" w:hAnsi="Times New Roman" w:cs="Times New Roman"/>
          <w:sz w:val="24"/>
          <w:szCs w:val="24"/>
        </w:rPr>
        <w:t xml:space="preserve">clearing or servicing </w:t>
      </w:r>
      <w:r w:rsidR="00CC52EA" w:rsidRPr="00DA370E">
        <w:rPr>
          <w:rFonts w:ascii="Times New Roman" w:hAnsi="Times New Roman" w:cs="Times New Roman"/>
          <w:sz w:val="24"/>
          <w:szCs w:val="24"/>
        </w:rPr>
        <w:t>of the said debts.</w:t>
      </w:r>
      <w:r w:rsidRPr="00DA370E">
        <w:rPr>
          <w:rFonts w:ascii="Times New Roman" w:hAnsi="Times New Roman" w:cs="Times New Roman"/>
          <w:sz w:val="24"/>
          <w:szCs w:val="24"/>
        </w:rPr>
        <w:t xml:space="preserve"> The statement of search in respect of land comprised in LRV 2288 Folio 6 Plot 57A at </w:t>
      </w:r>
      <w:proofErr w:type="spellStart"/>
      <w:r w:rsidRPr="00DA370E">
        <w:rPr>
          <w:rFonts w:ascii="Times New Roman" w:hAnsi="Times New Roman" w:cs="Times New Roman"/>
          <w:sz w:val="24"/>
          <w:szCs w:val="24"/>
        </w:rPr>
        <w:t>Katalima</w:t>
      </w:r>
      <w:proofErr w:type="spellEnd"/>
      <w:r w:rsidRPr="00DA370E">
        <w:rPr>
          <w:rFonts w:ascii="Times New Roman" w:hAnsi="Times New Roman" w:cs="Times New Roman"/>
          <w:sz w:val="24"/>
          <w:szCs w:val="24"/>
        </w:rPr>
        <w:t xml:space="preserve"> Road, annexed to the defendant’s sworn witness statement exhibit </w:t>
      </w:r>
      <w:r w:rsidRPr="00DA370E">
        <w:rPr>
          <w:rFonts w:ascii="Times New Roman" w:hAnsi="Times New Roman" w:cs="Times New Roman"/>
          <w:b/>
          <w:sz w:val="24"/>
          <w:szCs w:val="24"/>
        </w:rPr>
        <w:t xml:space="preserve">D1 </w:t>
      </w:r>
      <w:r w:rsidR="00D135EC" w:rsidRPr="00DA370E">
        <w:rPr>
          <w:rFonts w:ascii="Times New Roman" w:hAnsi="Times New Roman" w:cs="Times New Roman"/>
          <w:sz w:val="24"/>
          <w:szCs w:val="24"/>
        </w:rPr>
        <w:t>shows the land had has various e</w:t>
      </w:r>
      <w:r w:rsidRPr="00DA370E">
        <w:rPr>
          <w:rFonts w:ascii="Times New Roman" w:hAnsi="Times New Roman" w:cs="Times New Roman"/>
          <w:sz w:val="24"/>
          <w:szCs w:val="24"/>
        </w:rPr>
        <w:t>ncumbrances</w:t>
      </w:r>
      <w:r w:rsidR="00BB2C00" w:rsidRPr="00DA370E">
        <w:rPr>
          <w:rFonts w:ascii="Times New Roman" w:hAnsi="Times New Roman" w:cs="Times New Roman"/>
          <w:sz w:val="24"/>
          <w:szCs w:val="24"/>
        </w:rPr>
        <w:t xml:space="preserve"> as at 20/03/2012</w:t>
      </w:r>
      <w:r w:rsidR="0006687C" w:rsidRPr="00DA370E">
        <w:rPr>
          <w:rFonts w:ascii="Times New Roman" w:hAnsi="Times New Roman" w:cs="Times New Roman"/>
          <w:sz w:val="24"/>
          <w:szCs w:val="24"/>
        </w:rPr>
        <w:t xml:space="preserve">. The defendant testified that he paid off the </w:t>
      </w:r>
      <w:r w:rsidR="0006687C" w:rsidRPr="00DA370E">
        <w:rPr>
          <w:rFonts w:ascii="Times New Roman" w:hAnsi="Times New Roman" w:cs="Times New Roman"/>
          <w:sz w:val="24"/>
          <w:szCs w:val="24"/>
        </w:rPr>
        <w:lastRenderedPageBreak/>
        <w:t>mortgage</w:t>
      </w:r>
      <w:r w:rsidR="009767E6" w:rsidRPr="00DA370E">
        <w:rPr>
          <w:rFonts w:ascii="Times New Roman" w:hAnsi="Times New Roman" w:cs="Times New Roman"/>
          <w:sz w:val="24"/>
          <w:szCs w:val="24"/>
        </w:rPr>
        <w:t>. H</w:t>
      </w:r>
      <w:r w:rsidR="00BB2C00" w:rsidRPr="00DA370E">
        <w:rPr>
          <w:rFonts w:ascii="Times New Roman" w:hAnsi="Times New Roman" w:cs="Times New Roman"/>
          <w:sz w:val="24"/>
          <w:szCs w:val="24"/>
        </w:rPr>
        <w:t xml:space="preserve">e did not </w:t>
      </w:r>
      <w:r w:rsidR="0006687C" w:rsidRPr="00DA370E">
        <w:rPr>
          <w:rFonts w:ascii="Times New Roman" w:hAnsi="Times New Roman" w:cs="Times New Roman"/>
          <w:sz w:val="24"/>
          <w:szCs w:val="24"/>
        </w:rPr>
        <w:t>tender in evidence</w:t>
      </w:r>
      <w:r w:rsidR="00BB2C00" w:rsidRPr="00DA370E">
        <w:rPr>
          <w:rFonts w:ascii="Times New Roman" w:hAnsi="Times New Roman" w:cs="Times New Roman"/>
          <w:sz w:val="24"/>
          <w:szCs w:val="24"/>
        </w:rPr>
        <w:t xml:space="preserve"> any document to show that he had redeemed the mortgage or removed the caveats or other </w:t>
      </w:r>
      <w:r w:rsidR="00D135EC" w:rsidRPr="00DA370E">
        <w:rPr>
          <w:rFonts w:ascii="Times New Roman" w:hAnsi="Times New Roman" w:cs="Times New Roman"/>
          <w:sz w:val="24"/>
          <w:szCs w:val="24"/>
        </w:rPr>
        <w:t>e</w:t>
      </w:r>
      <w:r w:rsidR="00BB2C00" w:rsidRPr="00DA370E">
        <w:rPr>
          <w:rFonts w:ascii="Times New Roman" w:hAnsi="Times New Roman" w:cs="Times New Roman"/>
          <w:sz w:val="24"/>
          <w:szCs w:val="24"/>
        </w:rPr>
        <w:t>ncumbrances.</w:t>
      </w:r>
      <w:r w:rsidR="0006687C" w:rsidRPr="00DA370E">
        <w:rPr>
          <w:rFonts w:ascii="Times New Roman" w:hAnsi="Times New Roman" w:cs="Times New Roman"/>
          <w:sz w:val="24"/>
          <w:szCs w:val="24"/>
        </w:rPr>
        <w:t xml:space="preserve"> The same applies to property comprised in </w:t>
      </w:r>
      <w:proofErr w:type="spellStart"/>
      <w:r w:rsidR="0006687C" w:rsidRPr="00DA370E">
        <w:rPr>
          <w:rFonts w:ascii="Times New Roman" w:hAnsi="Times New Roman" w:cs="Times New Roman"/>
          <w:sz w:val="24"/>
          <w:szCs w:val="24"/>
        </w:rPr>
        <w:t>Kibuga</w:t>
      </w:r>
      <w:proofErr w:type="spellEnd"/>
      <w:r w:rsidR="0006687C" w:rsidRPr="00DA370E">
        <w:rPr>
          <w:rFonts w:ascii="Times New Roman" w:hAnsi="Times New Roman" w:cs="Times New Roman"/>
          <w:sz w:val="24"/>
          <w:szCs w:val="24"/>
        </w:rPr>
        <w:t xml:space="preserve"> Block 13 Plot 391 land at </w:t>
      </w:r>
      <w:proofErr w:type="spellStart"/>
      <w:r w:rsidR="0006687C" w:rsidRPr="00DA370E">
        <w:rPr>
          <w:rFonts w:ascii="Times New Roman" w:hAnsi="Times New Roman" w:cs="Times New Roman"/>
          <w:sz w:val="24"/>
          <w:szCs w:val="24"/>
        </w:rPr>
        <w:t>Najjanankumbi</w:t>
      </w:r>
      <w:proofErr w:type="spellEnd"/>
      <w:r w:rsidR="00511FB2" w:rsidRPr="00DA370E">
        <w:rPr>
          <w:rFonts w:ascii="Times New Roman" w:hAnsi="Times New Roman" w:cs="Times New Roman"/>
          <w:sz w:val="24"/>
          <w:szCs w:val="24"/>
        </w:rPr>
        <w:t xml:space="preserve"> where Winston Standard Academy is located.</w:t>
      </w:r>
      <w:r w:rsidRPr="00DA370E">
        <w:rPr>
          <w:rFonts w:ascii="Times New Roman" w:hAnsi="Times New Roman" w:cs="Times New Roman"/>
          <w:sz w:val="24"/>
          <w:szCs w:val="24"/>
        </w:rPr>
        <w:t xml:space="preserve"> </w:t>
      </w:r>
    </w:p>
    <w:p w:rsidR="00BB6D28" w:rsidRPr="00DA370E" w:rsidRDefault="00C75874" w:rsidP="000435A1">
      <w:pPr>
        <w:jc w:val="both"/>
        <w:rPr>
          <w:rFonts w:ascii="Times New Roman" w:hAnsi="Times New Roman" w:cs="Times New Roman"/>
          <w:sz w:val="24"/>
          <w:szCs w:val="24"/>
        </w:rPr>
      </w:pPr>
      <w:r w:rsidRPr="00DA370E">
        <w:rPr>
          <w:rFonts w:ascii="Times New Roman" w:hAnsi="Times New Roman" w:cs="Times New Roman"/>
          <w:sz w:val="24"/>
          <w:szCs w:val="24"/>
        </w:rPr>
        <w:t xml:space="preserve">The defendant’s counsel submitted that the plaintiffs together with the defendant and the defendant’s two children have all benefitted from the estate of the late Sarah </w:t>
      </w:r>
      <w:proofErr w:type="spellStart"/>
      <w:r w:rsidRPr="00DA370E">
        <w:rPr>
          <w:rFonts w:ascii="Times New Roman" w:hAnsi="Times New Roman" w:cs="Times New Roman"/>
          <w:sz w:val="24"/>
          <w:szCs w:val="24"/>
        </w:rPr>
        <w:t>Wahab</w:t>
      </w:r>
      <w:proofErr w:type="spellEnd"/>
      <w:r w:rsidRPr="00DA370E">
        <w:rPr>
          <w:rFonts w:ascii="Times New Roman" w:hAnsi="Times New Roman" w:cs="Times New Roman"/>
          <w:sz w:val="24"/>
          <w:szCs w:val="24"/>
        </w:rPr>
        <w:t xml:space="preserve"> </w:t>
      </w:r>
      <w:proofErr w:type="spellStart"/>
      <w:r w:rsidRPr="00DA370E">
        <w:rPr>
          <w:rFonts w:ascii="Times New Roman" w:hAnsi="Times New Roman" w:cs="Times New Roman"/>
          <w:sz w:val="24"/>
          <w:szCs w:val="24"/>
        </w:rPr>
        <w:t>Mukaka</w:t>
      </w:r>
      <w:proofErr w:type="spellEnd"/>
      <w:r w:rsidRPr="00DA370E">
        <w:rPr>
          <w:rFonts w:ascii="Times New Roman" w:hAnsi="Times New Roman" w:cs="Times New Roman"/>
          <w:sz w:val="24"/>
          <w:szCs w:val="24"/>
        </w:rPr>
        <w:t>. However, other than the money that was stated to have been paid out to the plaintiff’s out of the proceeds from the business of Winston Standard Academy, there is nothing else to show that the</w:t>
      </w:r>
      <w:r w:rsidR="00BB6D28" w:rsidRPr="00DA370E">
        <w:rPr>
          <w:rFonts w:ascii="Times New Roman" w:hAnsi="Times New Roman" w:cs="Times New Roman"/>
          <w:sz w:val="24"/>
          <w:szCs w:val="24"/>
        </w:rPr>
        <w:t>re was distribution of the</w:t>
      </w:r>
      <w:r w:rsidRPr="00DA370E">
        <w:rPr>
          <w:rFonts w:ascii="Times New Roman" w:hAnsi="Times New Roman" w:cs="Times New Roman"/>
          <w:sz w:val="24"/>
          <w:szCs w:val="24"/>
        </w:rPr>
        <w:t xml:space="preserve"> estate of the late Sarah </w:t>
      </w:r>
      <w:proofErr w:type="spellStart"/>
      <w:r w:rsidRPr="00DA370E">
        <w:rPr>
          <w:rFonts w:ascii="Times New Roman" w:hAnsi="Times New Roman" w:cs="Times New Roman"/>
          <w:sz w:val="24"/>
          <w:szCs w:val="24"/>
        </w:rPr>
        <w:t>Wahab</w:t>
      </w:r>
      <w:proofErr w:type="spellEnd"/>
      <w:r w:rsidRPr="00DA370E">
        <w:rPr>
          <w:rFonts w:ascii="Times New Roman" w:hAnsi="Times New Roman" w:cs="Times New Roman"/>
          <w:sz w:val="24"/>
          <w:szCs w:val="24"/>
        </w:rPr>
        <w:t xml:space="preserve"> </w:t>
      </w:r>
      <w:proofErr w:type="spellStart"/>
      <w:r w:rsidRPr="00DA370E">
        <w:rPr>
          <w:rFonts w:ascii="Times New Roman" w:hAnsi="Times New Roman" w:cs="Times New Roman"/>
          <w:sz w:val="24"/>
          <w:szCs w:val="24"/>
        </w:rPr>
        <w:t>Mukaka</w:t>
      </w:r>
      <w:proofErr w:type="spellEnd"/>
      <w:r w:rsidRPr="00DA370E">
        <w:rPr>
          <w:rFonts w:ascii="Times New Roman" w:hAnsi="Times New Roman" w:cs="Times New Roman"/>
          <w:sz w:val="24"/>
          <w:szCs w:val="24"/>
        </w:rPr>
        <w:t xml:space="preserve"> among the beneficiaries.</w:t>
      </w:r>
    </w:p>
    <w:p w:rsidR="00511FB2" w:rsidRPr="00DA370E" w:rsidRDefault="00DF120F" w:rsidP="000435A1">
      <w:pPr>
        <w:jc w:val="both"/>
        <w:rPr>
          <w:rFonts w:ascii="Times New Roman" w:hAnsi="Times New Roman" w:cs="Times New Roman"/>
          <w:sz w:val="24"/>
          <w:szCs w:val="24"/>
        </w:rPr>
      </w:pPr>
      <w:r w:rsidRPr="00DA370E">
        <w:rPr>
          <w:rFonts w:ascii="Times New Roman" w:hAnsi="Times New Roman" w:cs="Times New Roman"/>
          <w:sz w:val="24"/>
          <w:szCs w:val="24"/>
        </w:rPr>
        <w:t>The adduced evidence shows that the defendant obtained the letters of administration from this court on 4</w:t>
      </w:r>
      <w:r w:rsidRPr="00DA370E">
        <w:rPr>
          <w:rFonts w:ascii="Times New Roman" w:hAnsi="Times New Roman" w:cs="Times New Roman"/>
          <w:sz w:val="24"/>
          <w:szCs w:val="24"/>
          <w:vertAlign w:val="superscript"/>
        </w:rPr>
        <w:t>th</w:t>
      </w:r>
      <w:r w:rsidRPr="00DA370E">
        <w:rPr>
          <w:rFonts w:ascii="Times New Roman" w:hAnsi="Times New Roman" w:cs="Times New Roman"/>
          <w:sz w:val="24"/>
          <w:szCs w:val="24"/>
        </w:rPr>
        <w:t xml:space="preserve"> November 2011. </w:t>
      </w:r>
      <w:r w:rsidR="00A86070" w:rsidRPr="00DA370E">
        <w:rPr>
          <w:rFonts w:ascii="Times New Roman" w:hAnsi="Times New Roman" w:cs="Times New Roman"/>
          <w:sz w:val="24"/>
          <w:szCs w:val="24"/>
        </w:rPr>
        <w:t>It is now more than five years since he obtained the grant</w:t>
      </w:r>
      <w:r w:rsidR="00EC0564" w:rsidRPr="00DA370E">
        <w:rPr>
          <w:rFonts w:ascii="Times New Roman" w:hAnsi="Times New Roman" w:cs="Times New Roman"/>
          <w:sz w:val="24"/>
          <w:szCs w:val="24"/>
        </w:rPr>
        <w:t>,</w:t>
      </w:r>
      <w:r w:rsidR="00CC52EA" w:rsidRPr="00DA370E">
        <w:rPr>
          <w:rFonts w:ascii="Times New Roman" w:hAnsi="Times New Roman" w:cs="Times New Roman"/>
          <w:sz w:val="24"/>
          <w:szCs w:val="24"/>
        </w:rPr>
        <w:t xml:space="preserve"> </w:t>
      </w:r>
      <w:r w:rsidR="00A86070" w:rsidRPr="00DA370E">
        <w:rPr>
          <w:rFonts w:ascii="Times New Roman" w:hAnsi="Times New Roman" w:cs="Times New Roman"/>
          <w:sz w:val="24"/>
          <w:szCs w:val="24"/>
        </w:rPr>
        <w:t>but there is nothing on record to show that the defendant</w:t>
      </w:r>
      <w:r w:rsidR="0013774B" w:rsidRPr="00DA370E">
        <w:rPr>
          <w:rFonts w:ascii="Times New Roman" w:hAnsi="Times New Roman" w:cs="Times New Roman"/>
          <w:sz w:val="24"/>
          <w:szCs w:val="24"/>
        </w:rPr>
        <w:t xml:space="preserve"> </w:t>
      </w:r>
      <w:r w:rsidR="00000FD9" w:rsidRPr="00DA370E">
        <w:rPr>
          <w:rFonts w:ascii="Times New Roman" w:hAnsi="Times New Roman" w:cs="Times New Roman"/>
          <w:sz w:val="24"/>
          <w:szCs w:val="24"/>
        </w:rPr>
        <w:t>has concluded the distribution of the estate</w:t>
      </w:r>
      <w:r w:rsidR="00A86070" w:rsidRPr="00DA370E">
        <w:rPr>
          <w:rFonts w:ascii="Times New Roman" w:hAnsi="Times New Roman" w:cs="Times New Roman"/>
          <w:sz w:val="24"/>
          <w:szCs w:val="24"/>
        </w:rPr>
        <w:t>, or that the court extended the time within which he would file his</w:t>
      </w:r>
      <w:r w:rsidR="00BB6D28" w:rsidRPr="00DA370E">
        <w:rPr>
          <w:rFonts w:ascii="Times New Roman" w:hAnsi="Times New Roman" w:cs="Times New Roman"/>
          <w:sz w:val="24"/>
          <w:szCs w:val="24"/>
        </w:rPr>
        <w:t xml:space="preserve"> final</w:t>
      </w:r>
      <w:r w:rsidR="00A86070" w:rsidRPr="00DA370E">
        <w:rPr>
          <w:rFonts w:ascii="Times New Roman" w:hAnsi="Times New Roman" w:cs="Times New Roman"/>
          <w:sz w:val="24"/>
          <w:szCs w:val="24"/>
        </w:rPr>
        <w:t xml:space="preserve"> account</w:t>
      </w:r>
      <w:r w:rsidR="00C650CD" w:rsidRPr="00DA370E">
        <w:rPr>
          <w:rFonts w:ascii="Times New Roman" w:hAnsi="Times New Roman" w:cs="Times New Roman"/>
          <w:sz w:val="24"/>
          <w:szCs w:val="24"/>
        </w:rPr>
        <w:t xml:space="preserve"> of the estate</w:t>
      </w:r>
      <w:r w:rsidR="00A86070" w:rsidRPr="00DA370E">
        <w:rPr>
          <w:rFonts w:ascii="Times New Roman" w:hAnsi="Times New Roman" w:cs="Times New Roman"/>
          <w:sz w:val="24"/>
          <w:szCs w:val="24"/>
        </w:rPr>
        <w:t>. He is required by the Succession Act</w:t>
      </w:r>
      <w:r w:rsidR="0013774B" w:rsidRPr="00DA370E">
        <w:rPr>
          <w:rFonts w:ascii="Times New Roman" w:hAnsi="Times New Roman" w:cs="Times New Roman"/>
          <w:sz w:val="24"/>
          <w:szCs w:val="24"/>
        </w:rPr>
        <w:t xml:space="preserve"> cap 162</w:t>
      </w:r>
      <w:r w:rsidR="00A86070" w:rsidRPr="00DA370E">
        <w:rPr>
          <w:rFonts w:ascii="Times New Roman" w:hAnsi="Times New Roman" w:cs="Times New Roman"/>
          <w:sz w:val="24"/>
          <w:szCs w:val="24"/>
        </w:rPr>
        <w:t xml:space="preserve"> to have filed an account of how he distributed the estate within one year from the date of the grant or within such further time as the court may appoint.</w:t>
      </w:r>
    </w:p>
    <w:p w:rsidR="00BB6D28" w:rsidRPr="00DA370E" w:rsidRDefault="00BB6D28" w:rsidP="00BB6D28">
      <w:pPr>
        <w:jc w:val="both"/>
        <w:rPr>
          <w:rFonts w:ascii="Times New Roman" w:hAnsi="Times New Roman" w:cs="Times New Roman"/>
          <w:b/>
          <w:sz w:val="24"/>
          <w:szCs w:val="24"/>
        </w:rPr>
      </w:pPr>
      <w:r w:rsidRPr="00DA370E">
        <w:rPr>
          <w:rFonts w:ascii="Times New Roman" w:hAnsi="Times New Roman" w:cs="Times New Roman"/>
          <w:sz w:val="24"/>
          <w:szCs w:val="24"/>
        </w:rPr>
        <w:t>The adduced evidence also shows that the marriage certificate the defendant used to obtain the grant as a widower of the deceased was not valid. Thus, though the defendant lived</w:t>
      </w:r>
      <w:r w:rsidR="00D135EC" w:rsidRPr="00DA370E">
        <w:rPr>
          <w:rFonts w:ascii="Times New Roman" w:hAnsi="Times New Roman" w:cs="Times New Roman"/>
          <w:sz w:val="24"/>
          <w:szCs w:val="24"/>
        </w:rPr>
        <w:t xml:space="preserve"> with</w:t>
      </w:r>
      <w:r w:rsidRPr="00DA370E">
        <w:rPr>
          <w:rFonts w:ascii="Times New Roman" w:hAnsi="Times New Roman" w:cs="Times New Roman"/>
          <w:sz w:val="24"/>
          <w:szCs w:val="24"/>
        </w:rPr>
        <w:t xml:space="preserve"> and had two children with the deceased Sarah </w:t>
      </w:r>
      <w:proofErr w:type="spellStart"/>
      <w:r w:rsidRPr="00DA370E">
        <w:rPr>
          <w:rFonts w:ascii="Times New Roman" w:hAnsi="Times New Roman" w:cs="Times New Roman"/>
          <w:sz w:val="24"/>
          <w:szCs w:val="24"/>
        </w:rPr>
        <w:t>Mukaka</w:t>
      </w:r>
      <w:proofErr w:type="spellEnd"/>
      <w:r w:rsidRPr="00DA370E">
        <w:rPr>
          <w:rFonts w:ascii="Times New Roman" w:hAnsi="Times New Roman" w:cs="Times New Roman"/>
          <w:sz w:val="24"/>
          <w:szCs w:val="24"/>
        </w:rPr>
        <w:t>, it does not make him a legally recognized widow</w:t>
      </w:r>
      <w:r w:rsidR="00C650CD" w:rsidRPr="00DA370E">
        <w:rPr>
          <w:rFonts w:ascii="Times New Roman" w:hAnsi="Times New Roman" w:cs="Times New Roman"/>
          <w:sz w:val="24"/>
          <w:szCs w:val="24"/>
        </w:rPr>
        <w:t>er</w:t>
      </w:r>
      <w:r w:rsidRPr="00DA370E">
        <w:rPr>
          <w:rFonts w:ascii="Times New Roman" w:hAnsi="Times New Roman" w:cs="Times New Roman"/>
          <w:sz w:val="24"/>
          <w:szCs w:val="24"/>
        </w:rPr>
        <w:t xml:space="preserve"> of the deceased, or consequently, a beneficiary of her estate. It was held in </w:t>
      </w:r>
      <w:r w:rsidRPr="00DA370E">
        <w:rPr>
          <w:rFonts w:ascii="Times New Roman" w:hAnsi="Times New Roman" w:cs="Times New Roman"/>
          <w:b/>
          <w:sz w:val="24"/>
          <w:szCs w:val="24"/>
        </w:rPr>
        <w:t xml:space="preserve">Christine Male &amp; Another V Mary </w:t>
      </w:r>
      <w:proofErr w:type="spellStart"/>
      <w:r w:rsidRPr="00DA370E">
        <w:rPr>
          <w:rFonts w:ascii="Times New Roman" w:hAnsi="Times New Roman" w:cs="Times New Roman"/>
          <w:b/>
          <w:sz w:val="24"/>
          <w:szCs w:val="24"/>
        </w:rPr>
        <w:t>Namanda</w:t>
      </w:r>
      <w:proofErr w:type="spellEnd"/>
      <w:r w:rsidRPr="00DA370E">
        <w:rPr>
          <w:rFonts w:ascii="Times New Roman" w:hAnsi="Times New Roman" w:cs="Times New Roman"/>
          <w:b/>
          <w:sz w:val="24"/>
          <w:szCs w:val="24"/>
        </w:rPr>
        <w:t xml:space="preserve"> &amp; Another [1982] HCB 140 </w:t>
      </w:r>
      <w:r w:rsidRPr="00DA370E">
        <w:rPr>
          <w:rFonts w:ascii="Times New Roman" w:hAnsi="Times New Roman" w:cs="Times New Roman"/>
          <w:sz w:val="24"/>
          <w:szCs w:val="24"/>
        </w:rPr>
        <w:t>that the mere fact that</w:t>
      </w:r>
      <w:r w:rsidR="00C650CD" w:rsidRPr="00DA370E">
        <w:rPr>
          <w:rFonts w:ascii="Times New Roman" w:hAnsi="Times New Roman" w:cs="Times New Roman"/>
          <w:sz w:val="24"/>
          <w:szCs w:val="24"/>
        </w:rPr>
        <w:t xml:space="preserve"> somebody had children with a </w:t>
      </w:r>
      <w:r w:rsidRPr="00DA370E">
        <w:rPr>
          <w:rFonts w:ascii="Times New Roman" w:hAnsi="Times New Roman" w:cs="Times New Roman"/>
          <w:sz w:val="24"/>
          <w:szCs w:val="24"/>
        </w:rPr>
        <w:t>man does not entitle her to have a share in the estate of the deceased</w:t>
      </w:r>
      <w:r w:rsidRPr="00DA370E">
        <w:rPr>
          <w:rFonts w:ascii="Times New Roman" w:hAnsi="Times New Roman" w:cs="Times New Roman"/>
          <w:b/>
          <w:sz w:val="24"/>
          <w:szCs w:val="24"/>
        </w:rPr>
        <w:t>.</w:t>
      </w:r>
    </w:p>
    <w:p w:rsidR="008636D3" w:rsidRPr="00DA370E" w:rsidRDefault="00511FB2" w:rsidP="008636D3">
      <w:pPr>
        <w:jc w:val="both"/>
        <w:rPr>
          <w:rFonts w:ascii="Times New Roman" w:hAnsi="Times New Roman" w:cs="Times New Roman"/>
          <w:sz w:val="24"/>
          <w:szCs w:val="24"/>
        </w:rPr>
      </w:pPr>
      <w:r w:rsidRPr="00DA370E">
        <w:rPr>
          <w:rFonts w:ascii="Times New Roman" w:hAnsi="Times New Roman" w:cs="Times New Roman"/>
          <w:sz w:val="24"/>
          <w:szCs w:val="24"/>
        </w:rPr>
        <w:t>It is evident from the adduced evidence</w:t>
      </w:r>
      <w:r w:rsidR="00000FD9" w:rsidRPr="00DA370E">
        <w:rPr>
          <w:rFonts w:ascii="Times New Roman" w:hAnsi="Times New Roman" w:cs="Times New Roman"/>
          <w:sz w:val="24"/>
          <w:szCs w:val="24"/>
        </w:rPr>
        <w:t>, and</w:t>
      </w:r>
      <w:r w:rsidR="00D135EC" w:rsidRPr="00DA370E">
        <w:rPr>
          <w:rFonts w:ascii="Times New Roman" w:hAnsi="Times New Roman" w:cs="Times New Roman"/>
          <w:sz w:val="24"/>
          <w:szCs w:val="24"/>
        </w:rPr>
        <w:t>,</w:t>
      </w:r>
      <w:r w:rsidR="00000FD9" w:rsidRPr="00DA370E">
        <w:rPr>
          <w:rFonts w:ascii="Times New Roman" w:hAnsi="Times New Roman" w:cs="Times New Roman"/>
          <w:sz w:val="24"/>
          <w:szCs w:val="24"/>
        </w:rPr>
        <w:t xml:space="preserve"> concerning sale of proper</w:t>
      </w:r>
      <w:r w:rsidR="00D135EC" w:rsidRPr="00DA370E">
        <w:rPr>
          <w:rFonts w:ascii="Times New Roman" w:hAnsi="Times New Roman" w:cs="Times New Roman"/>
          <w:sz w:val="24"/>
          <w:szCs w:val="24"/>
        </w:rPr>
        <w:t>t</w:t>
      </w:r>
      <w:r w:rsidR="00000FD9" w:rsidRPr="00DA370E">
        <w:rPr>
          <w:rFonts w:ascii="Times New Roman" w:hAnsi="Times New Roman" w:cs="Times New Roman"/>
          <w:sz w:val="24"/>
          <w:szCs w:val="24"/>
        </w:rPr>
        <w:t>y, by way of admission or agreed fact,</w:t>
      </w:r>
      <w:r w:rsidRPr="00DA370E">
        <w:rPr>
          <w:rFonts w:ascii="Times New Roman" w:hAnsi="Times New Roman" w:cs="Times New Roman"/>
          <w:sz w:val="24"/>
          <w:szCs w:val="24"/>
        </w:rPr>
        <w:t xml:space="preserve"> that the defendant </w:t>
      </w:r>
      <w:r w:rsidR="00F61EA6" w:rsidRPr="00DA370E">
        <w:rPr>
          <w:rFonts w:ascii="Times New Roman" w:hAnsi="Times New Roman" w:cs="Times New Roman"/>
          <w:sz w:val="24"/>
          <w:szCs w:val="24"/>
        </w:rPr>
        <w:t xml:space="preserve">sold off some </w:t>
      </w:r>
      <w:r w:rsidRPr="00DA370E">
        <w:rPr>
          <w:rFonts w:ascii="Times New Roman" w:hAnsi="Times New Roman" w:cs="Times New Roman"/>
          <w:sz w:val="24"/>
          <w:szCs w:val="24"/>
        </w:rPr>
        <w:t xml:space="preserve">property that formed part of the estate of the late Sarah </w:t>
      </w:r>
      <w:proofErr w:type="spellStart"/>
      <w:r w:rsidRPr="00DA370E">
        <w:rPr>
          <w:rFonts w:ascii="Times New Roman" w:hAnsi="Times New Roman" w:cs="Times New Roman"/>
          <w:sz w:val="24"/>
          <w:szCs w:val="24"/>
        </w:rPr>
        <w:t>Wanyana</w:t>
      </w:r>
      <w:proofErr w:type="spellEnd"/>
      <w:r w:rsidR="00000FD9" w:rsidRPr="00DA370E">
        <w:rPr>
          <w:rFonts w:ascii="Times New Roman" w:hAnsi="Times New Roman" w:cs="Times New Roman"/>
          <w:sz w:val="24"/>
          <w:szCs w:val="24"/>
        </w:rPr>
        <w:t>. It is also evident from adduced evidence</w:t>
      </w:r>
      <w:r w:rsidRPr="00DA370E">
        <w:rPr>
          <w:rFonts w:ascii="Times New Roman" w:hAnsi="Times New Roman" w:cs="Times New Roman"/>
          <w:sz w:val="24"/>
          <w:szCs w:val="24"/>
        </w:rPr>
        <w:t xml:space="preserve"> </w:t>
      </w:r>
      <w:r w:rsidR="00F61EA6" w:rsidRPr="00DA370E">
        <w:rPr>
          <w:rFonts w:ascii="Times New Roman" w:hAnsi="Times New Roman" w:cs="Times New Roman"/>
          <w:sz w:val="24"/>
          <w:szCs w:val="24"/>
        </w:rPr>
        <w:t xml:space="preserve">that he did not distribute some </w:t>
      </w:r>
      <w:r w:rsidR="00C650CD" w:rsidRPr="00DA370E">
        <w:rPr>
          <w:rFonts w:ascii="Times New Roman" w:hAnsi="Times New Roman" w:cs="Times New Roman"/>
          <w:sz w:val="24"/>
          <w:szCs w:val="24"/>
        </w:rPr>
        <w:t xml:space="preserve">of the proceeds from the </w:t>
      </w:r>
      <w:r w:rsidR="00F61EA6" w:rsidRPr="00DA370E">
        <w:rPr>
          <w:rFonts w:ascii="Times New Roman" w:hAnsi="Times New Roman" w:cs="Times New Roman"/>
          <w:sz w:val="24"/>
          <w:szCs w:val="24"/>
        </w:rPr>
        <w:t>s</w:t>
      </w:r>
      <w:r w:rsidR="00C650CD" w:rsidRPr="00DA370E">
        <w:rPr>
          <w:rFonts w:ascii="Times New Roman" w:hAnsi="Times New Roman" w:cs="Times New Roman"/>
          <w:sz w:val="24"/>
          <w:szCs w:val="24"/>
        </w:rPr>
        <w:t>ale</w:t>
      </w:r>
      <w:r w:rsidR="00F61EA6" w:rsidRPr="00DA370E">
        <w:rPr>
          <w:rFonts w:ascii="Times New Roman" w:hAnsi="Times New Roman" w:cs="Times New Roman"/>
          <w:sz w:val="24"/>
          <w:szCs w:val="24"/>
        </w:rPr>
        <w:t xml:space="preserve"> to </w:t>
      </w:r>
      <w:r w:rsidR="00000FD9" w:rsidRPr="00DA370E">
        <w:rPr>
          <w:rFonts w:ascii="Times New Roman" w:hAnsi="Times New Roman" w:cs="Times New Roman"/>
          <w:sz w:val="24"/>
          <w:szCs w:val="24"/>
        </w:rPr>
        <w:t xml:space="preserve">the beneficiaries of the estate, and </w:t>
      </w:r>
      <w:r w:rsidR="00F61EA6" w:rsidRPr="00DA370E">
        <w:rPr>
          <w:rFonts w:ascii="Times New Roman" w:hAnsi="Times New Roman" w:cs="Times New Roman"/>
          <w:sz w:val="24"/>
          <w:szCs w:val="24"/>
        </w:rPr>
        <w:t>that no property has been distributed to the plaintiffs as some of the beneficiaries to the estate.</w:t>
      </w:r>
      <w:r w:rsidR="00000FD9" w:rsidRPr="00DA370E">
        <w:rPr>
          <w:rFonts w:ascii="Times New Roman" w:hAnsi="Times New Roman" w:cs="Times New Roman"/>
          <w:sz w:val="24"/>
          <w:szCs w:val="24"/>
        </w:rPr>
        <w:t xml:space="preserve"> </w:t>
      </w:r>
      <w:r w:rsidR="008636D3" w:rsidRPr="00DA370E">
        <w:rPr>
          <w:rFonts w:ascii="Times New Roman" w:hAnsi="Times New Roman" w:cs="Times New Roman"/>
          <w:sz w:val="24"/>
          <w:szCs w:val="24"/>
        </w:rPr>
        <w:t>It was moreover an agreed fact number (ii) in the joint scheduling memorandum signed by both counsel</w:t>
      </w:r>
      <w:r w:rsidR="008D14B8" w:rsidRPr="00DA370E">
        <w:rPr>
          <w:rFonts w:ascii="Times New Roman" w:hAnsi="Times New Roman" w:cs="Times New Roman"/>
          <w:sz w:val="24"/>
          <w:szCs w:val="24"/>
        </w:rPr>
        <w:t>, which need not be proved under section 57 of the Evidence Act,</w:t>
      </w:r>
      <w:r w:rsidR="008636D3" w:rsidRPr="00DA370E">
        <w:rPr>
          <w:rFonts w:ascii="Times New Roman" w:hAnsi="Times New Roman" w:cs="Times New Roman"/>
          <w:sz w:val="24"/>
          <w:szCs w:val="24"/>
        </w:rPr>
        <w:t xml:space="preserve"> that</w:t>
      </w:r>
      <w:r w:rsidR="008D14B8" w:rsidRPr="00DA370E">
        <w:rPr>
          <w:rFonts w:ascii="Times New Roman" w:hAnsi="Times New Roman" w:cs="Times New Roman"/>
          <w:sz w:val="24"/>
          <w:szCs w:val="24"/>
        </w:rPr>
        <w:t>,</w:t>
      </w:r>
      <w:r w:rsidR="008636D3" w:rsidRPr="00DA370E">
        <w:rPr>
          <w:rFonts w:ascii="Times New Roman" w:hAnsi="Times New Roman" w:cs="Times New Roman"/>
          <w:sz w:val="24"/>
          <w:szCs w:val="24"/>
        </w:rPr>
        <w:t xml:space="preserve"> “</w:t>
      </w:r>
      <w:r w:rsidR="008636D3" w:rsidRPr="00DA370E">
        <w:rPr>
          <w:rFonts w:ascii="Times New Roman" w:hAnsi="Times New Roman" w:cs="Times New Roman"/>
          <w:i/>
          <w:sz w:val="24"/>
          <w:szCs w:val="24"/>
        </w:rPr>
        <w:t xml:space="preserve">the </w:t>
      </w:r>
      <w:r w:rsidR="008636D3" w:rsidRPr="00DA370E">
        <w:rPr>
          <w:rFonts w:ascii="Times New Roman" w:hAnsi="Times New Roman" w:cs="Times New Roman"/>
          <w:b/>
          <w:i/>
          <w:sz w:val="24"/>
          <w:szCs w:val="24"/>
        </w:rPr>
        <w:t>plaintiffs</w:t>
      </w:r>
      <w:r w:rsidR="008636D3" w:rsidRPr="00DA370E">
        <w:rPr>
          <w:rFonts w:ascii="Times New Roman" w:hAnsi="Times New Roman" w:cs="Times New Roman"/>
          <w:i/>
          <w:sz w:val="24"/>
          <w:szCs w:val="24"/>
        </w:rPr>
        <w:t xml:space="preserve"> were excluded from the list of beneficiaries </w:t>
      </w:r>
      <w:r w:rsidR="008636D3" w:rsidRPr="00DA370E">
        <w:rPr>
          <w:rFonts w:ascii="Times New Roman" w:hAnsi="Times New Roman" w:cs="Times New Roman"/>
          <w:b/>
          <w:i/>
          <w:sz w:val="24"/>
          <w:szCs w:val="24"/>
        </w:rPr>
        <w:t>and have not benefitted from the said estate</w:t>
      </w:r>
      <w:r w:rsidR="008636D3" w:rsidRPr="00DA370E">
        <w:rPr>
          <w:rFonts w:ascii="Times New Roman" w:hAnsi="Times New Roman" w:cs="Times New Roman"/>
          <w:b/>
          <w:sz w:val="24"/>
          <w:szCs w:val="24"/>
        </w:rPr>
        <w:t>”</w:t>
      </w:r>
      <w:r w:rsidR="00D135EC" w:rsidRPr="00DA370E">
        <w:rPr>
          <w:rFonts w:ascii="Times New Roman" w:hAnsi="Times New Roman" w:cs="Times New Roman"/>
          <w:sz w:val="24"/>
          <w:szCs w:val="24"/>
        </w:rPr>
        <w:t>(emphasis mine).</w:t>
      </w:r>
      <w:r w:rsidR="008D14B8" w:rsidRPr="00DA370E">
        <w:rPr>
          <w:rFonts w:ascii="Times New Roman" w:hAnsi="Times New Roman" w:cs="Times New Roman"/>
          <w:sz w:val="24"/>
          <w:szCs w:val="24"/>
        </w:rPr>
        <w:t xml:space="preserve"> Also see </w:t>
      </w:r>
      <w:proofErr w:type="spellStart"/>
      <w:r w:rsidR="008D14B8" w:rsidRPr="00DA370E">
        <w:rPr>
          <w:rFonts w:ascii="Times New Roman" w:hAnsi="Times New Roman" w:cs="Times New Roman"/>
          <w:b/>
          <w:sz w:val="24"/>
          <w:szCs w:val="24"/>
        </w:rPr>
        <w:t>Mudiima</w:t>
      </w:r>
      <w:proofErr w:type="spellEnd"/>
      <w:r w:rsidR="008D14B8" w:rsidRPr="00DA370E">
        <w:rPr>
          <w:rFonts w:ascii="Times New Roman" w:hAnsi="Times New Roman" w:cs="Times New Roman"/>
          <w:b/>
          <w:sz w:val="24"/>
          <w:szCs w:val="24"/>
        </w:rPr>
        <w:t xml:space="preserve"> </w:t>
      </w:r>
      <w:proofErr w:type="spellStart"/>
      <w:r w:rsidR="008D14B8" w:rsidRPr="00DA370E">
        <w:rPr>
          <w:rFonts w:ascii="Times New Roman" w:hAnsi="Times New Roman" w:cs="Times New Roman"/>
          <w:b/>
          <w:sz w:val="24"/>
          <w:szCs w:val="24"/>
        </w:rPr>
        <w:t>Issa</w:t>
      </w:r>
      <w:proofErr w:type="spellEnd"/>
      <w:r w:rsidR="008D14B8" w:rsidRPr="00DA370E">
        <w:rPr>
          <w:rFonts w:ascii="Times New Roman" w:hAnsi="Times New Roman" w:cs="Times New Roman"/>
          <w:b/>
          <w:sz w:val="24"/>
          <w:szCs w:val="24"/>
        </w:rPr>
        <w:t xml:space="preserve"> &amp; 5 Others V </w:t>
      </w:r>
      <w:proofErr w:type="spellStart"/>
      <w:r w:rsidR="008D14B8" w:rsidRPr="00DA370E">
        <w:rPr>
          <w:rFonts w:ascii="Times New Roman" w:hAnsi="Times New Roman" w:cs="Times New Roman"/>
          <w:b/>
          <w:sz w:val="24"/>
          <w:szCs w:val="24"/>
        </w:rPr>
        <w:t>Elly</w:t>
      </w:r>
      <w:proofErr w:type="spellEnd"/>
      <w:r w:rsidR="008D14B8" w:rsidRPr="00DA370E">
        <w:rPr>
          <w:rFonts w:ascii="Times New Roman" w:hAnsi="Times New Roman" w:cs="Times New Roman"/>
          <w:b/>
          <w:sz w:val="24"/>
          <w:szCs w:val="24"/>
        </w:rPr>
        <w:t xml:space="preserve"> </w:t>
      </w:r>
      <w:proofErr w:type="spellStart"/>
      <w:r w:rsidR="008D14B8" w:rsidRPr="00DA370E">
        <w:rPr>
          <w:rFonts w:ascii="Times New Roman" w:hAnsi="Times New Roman" w:cs="Times New Roman"/>
          <w:b/>
          <w:sz w:val="24"/>
          <w:szCs w:val="24"/>
        </w:rPr>
        <w:t>Yanja</w:t>
      </w:r>
      <w:proofErr w:type="spellEnd"/>
      <w:r w:rsidR="008D14B8" w:rsidRPr="00DA370E">
        <w:rPr>
          <w:rFonts w:ascii="Times New Roman" w:hAnsi="Times New Roman" w:cs="Times New Roman"/>
          <w:b/>
          <w:sz w:val="24"/>
          <w:szCs w:val="24"/>
        </w:rPr>
        <w:t xml:space="preserve"> &amp; 2 others HCCS No 0232/2009.</w:t>
      </w:r>
    </w:p>
    <w:p w:rsidR="00D84AB0" w:rsidRPr="00DA370E" w:rsidRDefault="00000FD9" w:rsidP="00D84AB0">
      <w:pPr>
        <w:jc w:val="both"/>
        <w:rPr>
          <w:rFonts w:ascii="Times New Roman" w:hAnsi="Times New Roman" w:cs="Times New Roman"/>
          <w:sz w:val="24"/>
          <w:szCs w:val="24"/>
        </w:rPr>
      </w:pPr>
      <w:r w:rsidRPr="00DA370E">
        <w:rPr>
          <w:rFonts w:ascii="Times New Roman" w:hAnsi="Times New Roman" w:cs="Times New Roman"/>
          <w:sz w:val="24"/>
          <w:szCs w:val="24"/>
        </w:rPr>
        <w:t>This has clearly prejudiced the</w:t>
      </w:r>
      <w:r w:rsidR="008D14B8" w:rsidRPr="00DA370E">
        <w:rPr>
          <w:rFonts w:ascii="Times New Roman" w:hAnsi="Times New Roman" w:cs="Times New Roman"/>
          <w:sz w:val="24"/>
          <w:szCs w:val="24"/>
        </w:rPr>
        <w:t xml:space="preserve"> plaintiffs as</w:t>
      </w:r>
      <w:r w:rsidRPr="00DA370E">
        <w:rPr>
          <w:rFonts w:ascii="Times New Roman" w:hAnsi="Times New Roman" w:cs="Times New Roman"/>
          <w:sz w:val="24"/>
          <w:szCs w:val="24"/>
        </w:rPr>
        <w:t xml:space="preserve"> beneficiaries to the said estate.</w:t>
      </w:r>
      <w:r w:rsidR="00D84AB0" w:rsidRPr="00DA370E">
        <w:rPr>
          <w:rFonts w:ascii="Times New Roman" w:hAnsi="Times New Roman" w:cs="Times New Roman"/>
          <w:sz w:val="24"/>
          <w:szCs w:val="24"/>
        </w:rPr>
        <w:t xml:space="preserve"> On that basis, this court finds that the plaintiffs have suffered loss or damage due to the acts of the defendant.</w:t>
      </w:r>
    </w:p>
    <w:p w:rsidR="00BE78D8" w:rsidRPr="00DA370E" w:rsidRDefault="00BE78D8" w:rsidP="00BE78D8">
      <w:pPr>
        <w:jc w:val="both"/>
        <w:rPr>
          <w:rFonts w:ascii="Times New Roman" w:hAnsi="Times New Roman" w:cs="Times New Roman"/>
          <w:sz w:val="24"/>
          <w:szCs w:val="24"/>
        </w:rPr>
      </w:pPr>
      <w:r w:rsidRPr="00DA370E">
        <w:rPr>
          <w:rFonts w:ascii="Times New Roman" w:hAnsi="Times New Roman" w:cs="Times New Roman"/>
          <w:sz w:val="24"/>
          <w:szCs w:val="24"/>
        </w:rPr>
        <w:t>Issue iii) is answered in the affirmative.</w:t>
      </w:r>
    </w:p>
    <w:p w:rsidR="001650E5" w:rsidRPr="00DA370E" w:rsidRDefault="008F78FB" w:rsidP="0006066F">
      <w:pPr>
        <w:jc w:val="both"/>
        <w:rPr>
          <w:rFonts w:ascii="Times New Roman" w:hAnsi="Times New Roman" w:cs="Times New Roman"/>
          <w:b/>
          <w:i/>
          <w:sz w:val="24"/>
          <w:szCs w:val="24"/>
        </w:rPr>
      </w:pPr>
      <w:r w:rsidRPr="00DA370E">
        <w:rPr>
          <w:rFonts w:ascii="Times New Roman" w:hAnsi="Times New Roman" w:cs="Times New Roman"/>
          <w:b/>
          <w:i/>
          <w:sz w:val="24"/>
          <w:szCs w:val="24"/>
        </w:rPr>
        <w:t>Issue iv): What are the remedies available to the parties?</w:t>
      </w:r>
    </w:p>
    <w:p w:rsidR="001650E5" w:rsidRPr="00DA370E" w:rsidRDefault="001650E5" w:rsidP="0006066F">
      <w:pPr>
        <w:jc w:val="both"/>
        <w:rPr>
          <w:rFonts w:ascii="Times New Roman" w:hAnsi="Times New Roman" w:cs="Times New Roman"/>
          <w:sz w:val="24"/>
          <w:szCs w:val="24"/>
        </w:rPr>
      </w:pPr>
      <w:r w:rsidRPr="00DA370E">
        <w:rPr>
          <w:rFonts w:ascii="Times New Roman" w:hAnsi="Times New Roman" w:cs="Times New Roman"/>
          <w:sz w:val="24"/>
          <w:szCs w:val="24"/>
        </w:rPr>
        <w:lastRenderedPageBreak/>
        <w:t xml:space="preserve">The plaintiffs prayed for revocation of the letters of administration issued to the defendant vide </w:t>
      </w:r>
      <w:r w:rsidRPr="00DA370E">
        <w:rPr>
          <w:rFonts w:ascii="Times New Roman" w:hAnsi="Times New Roman" w:cs="Times New Roman"/>
          <w:b/>
          <w:sz w:val="24"/>
          <w:szCs w:val="24"/>
        </w:rPr>
        <w:t>Administration Cause No 504/2011</w:t>
      </w:r>
      <w:r w:rsidRPr="00DA370E">
        <w:rPr>
          <w:rFonts w:ascii="Times New Roman" w:hAnsi="Times New Roman" w:cs="Times New Roman"/>
          <w:sz w:val="24"/>
          <w:szCs w:val="24"/>
        </w:rPr>
        <w:t>.</w:t>
      </w:r>
    </w:p>
    <w:p w:rsidR="0006066F" w:rsidRPr="00DA370E" w:rsidRDefault="0006066F" w:rsidP="0006066F">
      <w:pPr>
        <w:jc w:val="both"/>
        <w:rPr>
          <w:rFonts w:ascii="Times New Roman" w:hAnsi="Times New Roman" w:cs="Times New Roman"/>
          <w:b/>
          <w:i/>
          <w:sz w:val="24"/>
          <w:szCs w:val="24"/>
        </w:rPr>
      </w:pPr>
      <w:r w:rsidRPr="00DA370E">
        <w:rPr>
          <w:rFonts w:ascii="Times New Roman" w:hAnsi="Times New Roman" w:cs="Times New Roman"/>
          <w:sz w:val="24"/>
          <w:szCs w:val="24"/>
        </w:rPr>
        <w:t>Section 234 of the Succession Act Cap 162 provides that the grant of probate or letters of administration shall be revoked for just cause. Just cause is defined to mean that the proceedings to obtain the grant were defective in substance; the grant was obtained fraudulently by making a false suggestion or concealing from court something material to the case; the grant was obtained by means of an untrue allegation of a fact essential in a point of law to justify the grant though the allegation was made in ignorance or inadvertently; the grant has become useless and inoperative through circumstances; or the person to whom the grant was made has willfully and without reasonable cause omitted to exhibit an inventory or account under Part XXXIV of the Act,</w:t>
      </w:r>
      <w:r w:rsidRPr="00DA370E">
        <w:rPr>
          <w:rFonts w:ascii="Times New Roman" w:hAnsi="Times New Roman" w:cs="Times New Roman"/>
          <w:b/>
          <w:sz w:val="24"/>
          <w:szCs w:val="24"/>
        </w:rPr>
        <w:t xml:space="preserve"> </w:t>
      </w:r>
      <w:r w:rsidRPr="00DA370E">
        <w:rPr>
          <w:rFonts w:ascii="Times New Roman" w:hAnsi="Times New Roman" w:cs="Times New Roman"/>
          <w:sz w:val="24"/>
          <w:szCs w:val="24"/>
        </w:rPr>
        <w:t>or has exhibited an inventory which is untrue in a material aspect.</w:t>
      </w:r>
    </w:p>
    <w:p w:rsidR="006D0045" w:rsidRPr="00DA370E" w:rsidRDefault="0006066F" w:rsidP="0006066F">
      <w:pPr>
        <w:jc w:val="both"/>
        <w:rPr>
          <w:rFonts w:ascii="Times New Roman" w:hAnsi="Times New Roman" w:cs="Times New Roman"/>
          <w:b/>
          <w:sz w:val="24"/>
          <w:szCs w:val="24"/>
        </w:rPr>
      </w:pPr>
      <w:r w:rsidRPr="00DA370E">
        <w:rPr>
          <w:rFonts w:ascii="Times New Roman" w:hAnsi="Times New Roman" w:cs="Times New Roman"/>
          <w:sz w:val="24"/>
          <w:szCs w:val="24"/>
        </w:rPr>
        <w:t>The</w:t>
      </w:r>
      <w:r w:rsidR="001650E5" w:rsidRPr="00DA370E">
        <w:rPr>
          <w:rFonts w:ascii="Times New Roman" w:hAnsi="Times New Roman" w:cs="Times New Roman"/>
          <w:sz w:val="24"/>
          <w:szCs w:val="24"/>
        </w:rPr>
        <w:t xml:space="preserve"> evidence of </w:t>
      </w:r>
      <w:r w:rsidR="001650E5" w:rsidRPr="00DA370E">
        <w:rPr>
          <w:rFonts w:ascii="Times New Roman" w:hAnsi="Times New Roman" w:cs="Times New Roman"/>
          <w:b/>
          <w:sz w:val="24"/>
          <w:szCs w:val="24"/>
        </w:rPr>
        <w:t>PW1, DW1</w:t>
      </w:r>
      <w:r w:rsidR="001650E5" w:rsidRPr="00DA370E">
        <w:rPr>
          <w:rFonts w:ascii="Times New Roman" w:hAnsi="Times New Roman" w:cs="Times New Roman"/>
          <w:sz w:val="24"/>
          <w:szCs w:val="24"/>
        </w:rPr>
        <w:t xml:space="preserve"> and </w:t>
      </w:r>
      <w:r w:rsidR="001650E5" w:rsidRPr="00DA370E">
        <w:rPr>
          <w:rFonts w:ascii="Times New Roman" w:hAnsi="Times New Roman" w:cs="Times New Roman"/>
          <w:b/>
          <w:sz w:val="24"/>
          <w:szCs w:val="24"/>
        </w:rPr>
        <w:t>DW2</w:t>
      </w:r>
      <w:r w:rsidR="00D135EC" w:rsidRPr="00DA370E">
        <w:rPr>
          <w:rFonts w:ascii="Times New Roman" w:hAnsi="Times New Roman" w:cs="Times New Roman"/>
          <w:sz w:val="24"/>
          <w:szCs w:val="24"/>
        </w:rPr>
        <w:t xml:space="preserve"> </w:t>
      </w:r>
      <w:r w:rsidR="001650E5" w:rsidRPr="00DA370E">
        <w:rPr>
          <w:rFonts w:ascii="Times New Roman" w:hAnsi="Times New Roman" w:cs="Times New Roman"/>
          <w:sz w:val="24"/>
          <w:szCs w:val="24"/>
        </w:rPr>
        <w:t>established that the</w:t>
      </w:r>
      <w:r w:rsidR="00000FD9" w:rsidRPr="00DA370E">
        <w:rPr>
          <w:rFonts w:ascii="Times New Roman" w:hAnsi="Times New Roman" w:cs="Times New Roman"/>
          <w:sz w:val="24"/>
          <w:szCs w:val="24"/>
        </w:rPr>
        <w:t xml:space="preserve"> defendant did not include the</w:t>
      </w:r>
      <w:r w:rsidR="001650E5" w:rsidRPr="00DA370E">
        <w:rPr>
          <w:rFonts w:ascii="Times New Roman" w:hAnsi="Times New Roman" w:cs="Times New Roman"/>
          <w:sz w:val="24"/>
          <w:szCs w:val="24"/>
        </w:rPr>
        <w:t xml:space="preserve"> plaintiffs, who are all children of the deceased Sarah </w:t>
      </w:r>
      <w:proofErr w:type="spellStart"/>
      <w:r w:rsidR="001650E5" w:rsidRPr="00DA370E">
        <w:rPr>
          <w:rFonts w:ascii="Times New Roman" w:hAnsi="Times New Roman" w:cs="Times New Roman"/>
          <w:sz w:val="24"/>
          <w:szCs w:val="24"/>
        </w:rPr>
        <w:t>Wanyana</w:t>
      </w:r>
      <w:proofErr w:type="spellEnd"/>
      <w:r w:rsidR="001650E5" w:rsidRPr="00DA370E">
        <w:rPr>
          <w:rFonts w:ascii="Times New Roman" w:hAnsi="Times New Roman" w:cs="Times New Roman"/>
          <w:sz w:val="24"/>
          <w:szCs w:val="24"/>
        </w:rPr>
        <w:t xml:space="preserve">, </w:t>
      </w:r>
      <w:r w:rsidR="00000FD9" w:rsidRPr="00DA370E">
        <w:rPr>
          <w:rFonts w:ascii="Times New Roman" w:hAnsi="Times New Roman" w:cs="Times New Roman"/>
          <w:sz w:val="24"/>
          <w:szCs w:val="24"/>
        </w:rPr>
        <w:t>as beneficiaries in his petition</w:t>
      </w:r>
      <w:r w:rsidR="001650E5" w:rsidRPr="00DA370E">
        <w:rPr>
          <w:rFonts w:ascii="Times New Roman" w:hAnsi="Times New Roman" w:cs="Times New Roman"/>
          <w:sz w:val="24"/>
          <w:szCs w:val="24"/>
        </w:rPr>
        <w:t xml:space="preserve"> for letters of administration vide </w:t>
      </w:r>
      <w:r w:rsidR="001650E5" w:rsidRPr="00DA370E">
        <w:rPr>
          <w:rFonts w:ascii="Times New Roman" w:hAnsi="Times New Roman" w:cs="Times New Roman"/>
          <w:b/>
          <w:sz w:val="24"/>
          <w:szCs w:val="24"/>
        </w:rPr>
        <w:t>AC 504/2011</w:t>
      </w:r>
      <w:r w:rsidR="001650E5" w:rsidRPr="00DA370E">
        <w:rPr>
          <w:rFonts w:ascii="Times New Roman" w:hAnsi="Times New Roman" w:cs="Times New Roman"/>
          <w:sz w:val="24"/>
          <w:szCs w:val="24"/>
        </w:rPr>
        <w:t>.</w:t>
      </w:r>
      <w:r w:rsidR="006D0045" w:rsidRPr="00DA370E">
        <w:rPr>
          <w:rFonts w:ascii="Times New Roman" w:hAnsi="Times New Roman" w:cs="Times New Roman"/>
          <w:sz w:val="24"/>
          <w:szCs w:val="24"/>
        </w:rPr>
        <w:t xml:space="preserve"> In any case these facts were agreed facts in the scheduling memorandum and need not therefore be proved as provided for under section 57 of the Evidence Act</w:t>
      </w:r>
      <w:r w:rsidR="008D14B8" w:rsidRPr="00DA370E">
        <w:rPr>
          <w:rFonts w:ascii="Times New Roman" w:hAnsi="Times New Roman" w:cs="Times New Roman"/>
          <w:sz w:val="24"/>
          <w:szCs w:val="24"/>
        </w:rPr>
        <w:t xml:space="preserve"> and on the authority of </w:t>
      </w:r>
      <w:proofErr w:type="spellStart"/>
      <w:r w:rsidR="006D0045" w:rsidRPr="00DA370E">
        <w:rPr>
          <w:rFonts w:ascii="Times New Roman" w:hAnsi="Times New Roman" w:cs="Times New Roman"/>
          <w:b/>
          <w:i/>
          <w:sz w:val="24"/>
          <w:szCs w:val="24"/>
        </w:rPr>
        <w:t>Mudiima</w:t>
      </w:r>
      <w:proofErr w:type="spellEnd"/>
      <w:r w:rsidR="006D0045" w:rsidRPr="00DA370E">
        <w:rPr>
          <w:rFonts w:ascii="Times New Roman" w:hAnsi="Times New Roman" w:cs="Times New Roman"/>
          <w:b/>
          <w:i/>
          <w:sz w:val="24"/>
          <w:szCs w:val="24"/>
        </w:rPr>
        <w:t xml:space="preserve"> </w:t>
      </w:r>
      <w:proofErr w:type="spellStart"/>
      <w:r w:rsidR="006D0045" w:rsidRPr="00DA370E">
        <w:rPr>
          <w:rFonts w:ascii="Times New Roman" w:hAnsi="Times New Roman" w:cs="Times New Roman"/>
          <w:b/>
          <w:i/>
          <w:sz w:val="24"/>
          <w:szCs w:val="24"/>
        </w:rPr>
        <w:t>Is</w:t>
      </w:r>
      <w:r w:rsidR="00C974A7" w:rsidRPr="00DA370E">
        <w:rPr>
          <w:rFonts w:ascii="Times New Roman" w:hAnsi="Times New Roman" w:cs="Times New Roman"/>
          <w:b/>
          <w:i/>
          <w:sz w:val="24"/>
          <w:szCs w:val="24"/>
        </w:rPr>
        <w:t>sa</w:t>
      </w:r>
      <w:proofErr w:type="spellEnd"/>
      <w:r w:rsidR="00C974A7" w:rsidRPr="00DA370E">
        <w:rPr>
          <w:rFonts w:ascii="Times New Roman" w:hAnsi="Times New Roman" w:cs="Times New Roman"/>
          <w:b/>
          <w:i/>
          <w:sz w:val="24"/>
          <w:szCs w:val="24"/>
        </w:rPr>
        <w:t xml:space="preserve"> &amp; 5 Others V </w:t>
      </w:r>
      <w:proofErr w:type="spellStart"/>
      <w:r w:rsidR="00C974A7" w:rsidRPr="00DA370E">
        <w:rPr>
          <w:rFonts w:ascii="Times New Roman" w:hAnsi="Times New Roman" w:cs="Times New Roman"/>
          <w:b/>
          <w:i/>
          <w:sz w:val="24"/>
          <w:szCs w:val="24"/>
        </w:rPr>
        <w:t>Elly</w:t>
      </w:r>
      <w:proofErr w:type="spellEnd"/>
      <w:r w:rsidR="00C974A7" w:rsidRPr="00DA370E">
        <w:rPr>
          <w:rFonts w:ascii="Times New Roman" w:hAnsi="Times New Roman" w:cs="Times New Roman"/>
          <w:b/>
          <w:i/>
          <w:sz w:val="24"/>
          <w:szCs w:val="24"/>
        </w:rPr>
        <w:t xml:space="preserve"> </w:t>
      </w:r>
      <w:proofErr w:type="spellStart"/>
      <w:r w:rsidR="00C974A7" w:rsidRPr="00DA370E">
        <w:rPr>
          <w:rFonts w:ascii="Times New Roman" w:hAnsi="Times New Roman" w:cs="Times New Roman"/>
          <w:b/>
          <w:i/>
          <w:sz w:val="24"/>
          <w:szCs w:val="24"/>
        </w:rPr>
        <w:t>Yanja</w:t>
      </w:r>
      <w:proofErr w:type="spellEnd"/>
      <w:r w:rsidR="00C974A7" w:rsidRPr="00DA370E">
        <w:rPr>
          <w:rFonts w:ascii="Times New Roman" w:hAnsi="Times New Roman" w:cs="Times New Roman"/>
          <w:b/>
          <w:i/>
          <w:sz w:val="24"/>
          <w:szCs w:val="24"/>
        </w:rPr>
        <w:t xml:space="preserve"> &amp; 2 o</w:t>
      </w:r>
      <w:r w:rsidR="006D0045" w:rsidRPr="00DA370E">
        <w:rPr>
          <w:rFonts w:ascii="Times New Roman" w:hAnsi="Times New Roman" w:cs="Times New Roman"/>
          <w:b/>
          <w:i/>
          <w:sz w:val="24"/>
          <w:szCs w:val="24"/>
        </w:rPr>
        <w:t>thers</w:t>
      </w:r>
      <w:r w:rsidR="006D0045" w:rsidRPr="00DA370E">
        <w:rPr>
          <w:rFonts w:ascii="Times New Roman" w:hAnsi="Times New Roman" w:cs="Times New Roman"/>
          <w:b/>
          <w:sz w:val="24"/>
          <w:szCs w:val="24"/>
        </w:rPr>
        <w:t xml:space="preserve"> </w:t>
      </w:r>
      <w:r w:rsidR="008D14B8" w:rsidRPr="00DA370E">
        <w:rPr>
          <w:rFonts w:ascii="Times New Roman" w:hAnsi="Times New Roman" w:cs="Times New Roman"/>
          <w:sz w:val="24"/>
          <w:szCs w:val="24"/>
        </w:rPr>
        <w:t xml:space="preserve">cited above. </w:t>
      </w:r>
      <w:r w:rsidR="00000FD9" w:rsidRPr="00DA370E">
        <w:rPr>
          <w:rFonts w:ascii="Times New Roman" w:hAnsi="Times New Roman" w:cs="Times New Roman"/>
          <w:sz w:val="24"/>
          <w:szCs w:val="24"/>
        </w:rPr>
        <w:t xml:space="preserve">This was done despite the fact that the defendant knew all the said children and acknowledged their mother was the late Sarah </w:t>
      </w:r>
      <w:proofErr w:type="spellStart"/>
      <w:r w:rsidR="00A671C0" w:rsidRPr="00DA370E">
        <w:rPr>
          <w:rFonts w:ascii="Times New Roman" w:hAnsi="Times New Roman" w:cs="Times New Roman"/>
          <w:sz w:val="24"/>
          <w:szCs w:val="24"/>
        </w:rPr>
        <w:t>Wany</w:t>
      </w:r>
      <w:r w:rsidR="008D14B8" w:rsidRPr="00DA370E">
        <w:rPr>
          <w:rFonts w:ascii="Times New Roman" w:hAnsi="Times New Roman" w:cs="Times New Roman"/>
          <w:sz w:val="24"/>
          <w:szCs w:val="24"/>
        </w:rPr>
        <w:t>ana</w:t>
      </w:r>
      <w:proofErr w:type="spellEnd"/>
      <w:r w:rsidR="008D14B8" w:rsidRPr="00DA370E">
        <w:rPr>
          <w:rFonts w:ascii="Times New Roman" w:hAnsi="Times New Roman" w:cs="Times New Roman"/>
          <w:sz w:val="24"/>
          <w:szCs w:val="24"/>
        </w:rPr>
        <w:t xml:space="preserve"> </w:t>
      </w:r>
      <w:proofErr w:type="spellStart"/>
      <w:r w:rsidR="008D14B8" w:rsidRPr="00DA370E">
        <w:rPr>
          <w:rFonts w:ascii="Times New Roman" w:hAnsi="Times New Roman" w:cs="Times New Roman"/>
          <w:sz w:val="24"/>
          <w:szCs w:val="24"/>
        </w:rPr>
        <w:t>Mukaka</w:t>
      </w:r>
      <w:proofErr w:type="spellEnd"/>
      <w:r w:rsidR="008D14B8" w:rsidRPr="00DA370E">
        <w:rPr>
          <w:rFonts w:ascii="Times New Roman" w:hAnsi="Times New Roman" w:cs="Times New Roman"/>
          <w:sz w:val="24"/>
          <w:szCs w:val="24"/>
        </w:rPr>
        <w:t>. This prejudiced the plaintiffs</w:t>
      </w:r>
      <w:r w:rsidR="00A671C0" w:rsidRPr="00DA370E">
        <w:rPr>
          <w:rFonts w:ascii="Times New Roman" w:hAnsi="Times New Roman" w:cs="Times New Roman"/>
          <w:sz w:val="24"/>
          <w:szCs w:val="24"/>
        </w:rPr>
        <w:t xml:space="preserve"> as beneficiaries to the said estate.</w:t>
      </w:r>
      <w:r w:rsidR="006D0045" w:rsidRPr="00DA370E">
        <w:rPr>
          <w:rFonts w:ascii="Times New Roman" w:hAnsi="Times New Roman" w:cs="Times New Roman"/>
          <w:b/>
          <w:sz w:val="24"/>
          <w:szCs w:val="24"/>
        </w:rPr>
        <w:t xml:space="preserve"> </w:t>
      </w:r>
    </w:p>
    <w:p w:rsidR="0006066F" w:rsidRPr="00DA370E" w:rsidRDefault="00C974A7" w:rsidP="0006066F">
      <w:pPr>
        <w:jc w:val="both"/>
        <w:rPr>
          <w:rFonts w:ascii="Times New Roman" w:hAnsi="Times New Roman" w:cs="Times New Roman"/>
          <w:sz w:val="24"/>
          <w:szCs w:val="24"/>
        </w:rPr>
      </w:pPr>
      <w:r w:rsidRPr="00DA370E">
        <w:rPr>
          <w:rFonts w:ascii="Times New Roman" w:hAnsi="Times New Roman" w:cs="Times New Roman"/>
          <w:sz w:val="24"/>
          <w:szCs w:val="24"/>
        </w:rPr>
        <w:t xml:space="preserve">In that regard, based on the adduced evidence and authorities, it is my finding that there is just cause for the revocation of the grant of letters of administration to the defendant regarding the estate of the late Sarah </w:t>
      </w:r>
      <w:proofErr w:type="spellStart"/>
      <w:r w:rsidRPr="00DA370E">
        <w:rPr>
          <w:rFonts w:ascii="Times New Roman" w:hAnsi="Times New Roman" w:cs="Times New Roman"/>
          <w:sz w:val="24"/>
          <w:szCs w:val="24"/>
        </w:rPr>
        <w:t>Wanyana</w:t>
      </w:r>
      <w:proofErr w:type="spellEnd"/>
      <w:r w:rsidRPr="00DA370E">
        <w:rPr>
          <w:rFonts w:ascii="Times New Roman" w:hAnsi="Times New Roman" w:cs="Times New Roman"/>
          <w:sz w:val="24"/>
          <w:szCs w:val="24"/>
        </w:rPr>
        <w:t xml:space="preserve"> </w:t>
      </w:r>
      <w:proofErr w:type="spellStart"/>
      <w:r w:rsidRPr="00DA370E">
        <w:rPr>
          <w:rFonts w:ascii="Times New Roman" w:hAnsi="Times New Roman" w:cs="Times New Roman"/>
          <w:sz w:val="24"/>
          <w:szCs w:val="24"/>
        </w:rPr>
        <w:t>Mukaka</w:t>
      </w:r>
      <w:proofErr w:type="spellEnd"/>
      <w:r w:rsidRPr="00DA370E">
        <w:rPr>
          <w:rFonts w:ascii="Times New Roman" w:hAnsi="Times New Roman" w:cs="Times New Roman"/>
          <w:sz w:val="24"/>
          <w:szCs w:val="24"/>
        </w:rPr>
        <w:t>. This is on the grounds that</w:t>
      </w:r>
      <w:r w:rsidRPr="00DA370E">
        <w:rPr>
          <w:rFonts w:ascii="Times New Roman" w:hAnsi="Times New Roman" w:cs="Times New Roman"/>
          <w:b/>
          <w:sz w:val="24"/>
          <w:szCs w:val="24"/>
        </w:rPr>
        <w:t xml:space="preserve"> </w:t>
      </w:r>
      <w:r w:rsidRPr="00DA370E">
        <w:rPr>
          <w:rFonts w:ascii="Times New Roman" w:hAnsi="Times New Roman" w:cs="Times New Roman"/>
          <w:sz w:val="24"/>
          <w:szCs w:val="24"/>
        </w:rPr>
        <w:t>the grant was obtained fraudulently by making a false suggestion or concealing from court something material to the case.</w:t>
      </w:r>
      <w:r w:rsidR="00954F28" w:rsidRPr="00DA370E">
        <w:rPr>
          <w:rFonts w:ascii="Times New Roman" w:hAnsi="Times New Roman" w:cs="Times New Roman"/>
          <w:sz w:val="24"/>
          <w:szCs w:val="24"/>
        </w:rPr>
        <w:t xml:space="preserve"> This is because the plaintiffs have adduced evidence to show that the marriage certificate used by the defendant to obtain the letters of administration as a widower to the estate of the lat</w:t>
      </w:r>
      <w:r w:rsidR="00A671C0" w:rsidRPr="00DA370E">
        <w:rPr>
          <w:rFonts w:ascii="Times New Roman" w:hAnsi="Times New Roman" w:cs="Times New Roman"/>
          <w:sz w:val="24"/>
          <w:szCs w:val="24"/>
        </w:rPr>
        <w:t xml:space="preserve">e Sarah </w:t>
      </w:r>
      <w:proofErr w:type="spellStart"/>
      <w:r w:rsidR="00A671C0" w:rsidRPr="00DA370E">
        <w:rPr>
          <w:rFonts w:ascii="Times New Roman" w:hAnsi="Times New Roman" w:cs="Times New Roman"/>
          <w:sz w:val="24"/>
          <w:szCs w:val="24"/>
        </w:rPr>
        <w:t>Wahab</w:t>
      </w:r>
      <w:proofErr w:type="spellEnd"/>
      <w:r w:rsidR="00A671C0" w:rsidRPr="00DA370E">
        <w:rPr>
          <w:rFonts w:ascii="Times New Roman" w:hAnsi="Times New Roman" w:cs="Times New Roman"/>
          <w:sz w:val="24"/>
          <w:szCs w:val="24"/>
        </w:rPr>
        <w:t xml:space="preserve"> </w:t>
      </w:r>
      <w:proofErr w:type="spellStart"/>
      <w:r w:rsidR="00A671C0" w:rsidRPr="00DA370E">
        <w:rPr>
          <w:rFonts w:ascii="Times New Roman" w:hAnsi="Times New Roman" w:cs="Times New Roman"/>
          <w:sz w:val="24"/>
          <w:szCs w:val="24"/>
        </w:rPr>
        <w:t>Mukaka</w:t>
      </w:r>
      <w:proofErr w:type="spellEnd"/>
      <w:r w:rsidR="00A671C0" w:rsidRPr="00DA370E">
        <w:rPr>
          <w:rFonts w:ascii="Times New Roman" w:hAnsi="Times New Roman" w:cs="Times New Roman"/>
          <w:sz w:val="24"/>
          <w:szCs w:val="24"/>
        </w:rPr>
        <w:t xml:space="preserve"> was not valid</w:t>
      </w:r>
      <w:r w:rsidR="00954F28" w:rsidRPr="00DA370E">
        <w:rPr>
          <w:rFonts w:ascii="Times New Roman" w:hAnsi="Times New Roman" w:cs="Times New Roman"/>
          <w:sz w:val="24"/>
          <w:szCs w:val="24"/>
        </w:rPr>
        <w:t>; and also that the defendant</w:t>
      </w:r>
      <w:r w:rsidR="00B44534" w:rsidRPr="00DA370E">
        <w:rPr>
          <w:rFonts w:ascii="Times New Roman" w:hAnsi="Times New Roman" w:cs="Times New Roman"/>
          <w:sz w:val="24"/>
          <w:szCs w:val="24"/>
        </w:rPr>
        <w:t>,</w:t>
      </w:r>
      <w:r w:rsidR="00954F28" w:rsidRPr="00DA370E">
        <w:rPr>
          <w:rFonts w:ascii="Times New Roman" w:hAnsi="Times New Roman" w:cs="Times New Roman"/>
          <w:sz w:val="24"/>
          <w:szCs w:val="24"/>
        </w:rPr>
        <w:t xml:space="preserve"> in his petition to obtain letters of administration, </w:t>
      </w:r>
      <w:r w:rsidR="00A671C0" w:rsidRPr="00DA370E">
        <w:rPr>
          <w:rFonts w:ascii="Times New Roman" w:hAnsi="Times New Roman" w:cs="Times New Roman"/>
          <w:sz w:val="24"/>
          <w:szCs w:val="24"/>
        </w:rPr>
        <w:t xml:space="preserve">intentionally </w:t>
      </w:r>
      <w:r w:rsidR="00954F28" w:rsidRPr="00DA370E">
        <w:rPr>
          <w:rFonts w:ascii="Times New Roman" w:hAnsi="Times New Roman" w:cs="Times New Roman"/>
          <w:sz w:val="24"/>
          <w:szCs w:val="24"/>
        </w:rPr>
        <w:t>left out the names of the plaintiffs as beneficiaries to the estate</w:t>
      </w:r>
      <w:r w:rsidR="00B44534" w:rsidRPr="00DA370E">
        <w:rPr>
          <w:rFonts w:ascii="Times New Roman" w:hAnsi="Times New Roman" w:cs="Times New Roman"/>
          <w:sz w:val="24"/>
          <w:szCs w:val="24"/>
        </w:rPr>
        <w:t>,</w:t>
      </w:r>
      <w:r w:rsidR="00954F28" w:rsidRPr="00DA370E">
        <w:rPr>
          <w:rFonts w:ascii="Times New Roman" w:hAnsi="Times New Roman" w:cs="Times New Roman"/>
          <w:sz w:val="24"/>
          <w:szCs w:val="24"/>
        </w:rPr>
        <w:t xml:space="preserve"> and only listed himself as the widower together with two children he had with the deceased Sarah </w:t>
      </w:r>
      <w:proofErr w:type="spellStart"/>
      <w:r w:rsidR="00954F28" w:rsidRPr="00DA370E">
        <w:rPr>
          <w:rFonts w:ascii="Times New Roman" w:hAnsi="Times New Roman" w:cs="Times New Roman"/>
          <w:sz w:val="24"/>
          <w:szCs w:val="24"/>
        </w:rPr>
        <w:t>Wahab</w:t>
      </w:r>
      <w:proofErr w:type="spellEnd"/>
      <w:r w:rsidR="00954F28" w:rsidRPr="00DA370E">
        <w:rPr>
          <w:rFonts w:ascii="Times New Roman" w:hAnsi="Times New Roman" w:cs="Times New Roman"/>
          <w:sz w:val="24"/>
          <w:szCs w:val="24"/>
        </w:rPr>
        <w:t xml:space="preserve"> </w:t>
      </w:r>
      <w:proofErr w:type="spellStart"/>
      <w:r w:rsidR="00954F28" w:rsidRPr="00DA370E">
        <w:rPr>
          <w:rFonts w:ascii="Times New Roman" w:hAnsi="Times New Roman" w:cs="Times New Roman"/>
          <w:sz w:val="24"/>
          <w:szCs w:val="24"/>
        </w:rPr>
        <w:t>Mukaka</w:t>
      </w:r>
      <w:proofErr w:type="spellEnd"/>
      <w:r w:rsidR="00954F28" w:rsidRPr="00DA370E">
        <w:rPr>
          <w:rFonts w:ascii="Times New Roman" w:hAnsi="Times New Roman" w:cs="Times New Roman"/>
          <w:sz w:val="24"/>
          <w:szCs w:val="24"/>
        </w:rPr>
        <w:t>.</w:t>
      </w:r>
      <w:r w:rsidR="00B44534" w:rsidRPr="00DA370E">
        <w:rPr>
          <w:rFonts w:ascii="Times New Roman" w:hAnsi="Times New Roman" w:cs="Times New Roman"/>
          <w:sz w:val="24"/>
          <w:szCs w:val="24"/>
        </w:rPr>
        <w:t xml:space="preserve"> </w:t>
      </w:r>
      <w:r w:rsidR="0006066F" w:rsidRPr="00DA370E">
        <w:rPr>
          <w:rFonts w:ascii="Times New Roman" w:hAnsi="Times New Roman" w:cs="Times New Roman"/>
          <w:sz w:val="24"/>
          <w:szCs w:val="24"/>
        </w:rPr>
        <w:t>The plaintiffs have proved their case against the defendant that the grant was obtained fraudulently by making a false suggestion or concealing from court something material to the case.</w:t>
      </w:r>
    </w:p>
    <w:p w:rsidR="00701980" w:rsidRPr="00DA370E" w:rsidRDefault="00BE78D8" w:rsidP="00BE78D8">
      <w:pPr>
        <w:jc w:val="both"/>
        <w:rPr>
          <w:rFonts w:ascii="Times New Roman" w:hAnsi="Times New Roman" w:cs="Times New Roman"/>
          <w:sz w:val="24"/>
          <w:szCs w:val="24"/>
        </w:rPr>
      </w:pPr>
      <w:r w:rsidRPr="00DA370E">
        <w:rPr>
          <w:rFonts w:ascii="Times New Roman" w:hAnsi="Times New Roman" w:cs="Times New Roman"/>
          <w:sz w:val="24"/>
          <w:szCs w:val="24"/>
        </w:rPr>
        <w:t>The plaintiffs prayed for damages for loss due to the acts of the defendant. These damages included general damages and punitive damages.</w:t>
      </w:r>
    </w:p>
    <w:p w:rsidR="00701980" w:rsidRPr="00DA370E" w:rsidRDefault="00701980" w:rsidP="00BE78D8">
      <w:pPr>
        <w:jc w:val="both"/>
        <w:rPr>
          <w:rFonts w:ascii="Times New Roman" w:hAnsi="Times New Roman" w:cs="Times New Roman"/>
          <w:sz w:val="24"/>
          <w:szCs w:val="24"/>
        </w:rPr>
      </w:pPr>
      <w:r w:rsidRPr="00DA370E">
        <w:rPr>
          <w:rFonts w:ascii="Times New Roman" w:hAnsi="Times New Roman" w:cs="Times New Roman"/>
          <w:sz w:val="24"/>
          <w:szCs w:val="24"/>
        </w:rPr>
        <w:t>Regarding general damages</w:t>
      </w:r>
      <w:r w:rsidR="00BE78D8" w:rsidRPr="00DA370E">
        <w:rPr>
          <w:rFonts w:ascii="Times New Roman" w:hAnsi="Times New Roman" w:cs="Times New Roman"/>
          <w:sz w:val="24"/>
          <w:szCs w:val="24"/>
        </w:rPr>
        <w:t xml:space="preserve">, there is evidence that the defendant obtained the grant by fraud and used it to sell off property that formed part </w:t>
      </w:r>
      <w:r w:rsidR="0066663E" w:rsidRPr="00DA370E">
        <w:rPr>
          <w:rFonts w:ascii="Times New Roman" w:hAnsi="Times New Roman" w:cs="Times New Roman"/>
          <w:sz w:val="24"/>
          <w:szCs w:val="24"/>
        </w:rPr>
        <w:t xml:space="preserve">of the estate of the late Sarah </w:t>
      </w:r>
      <w:proofErr w:type="spellStart"/>
      <w:r w:rsidR="00BE78D8" w:rsidRPr="00DA370E">
        <w:rPr>
          <w:rFonts w:ascii="Times New Roman" w:hAnsi="Times New Roman" w:cs="Times New Roman"/>
          <w:sz w:val="24"/>
          <w:szCs w:val="24"/>
        </w:rPr>
        <w:t>Wanyana</w:t>
      </w:r>
      <w:proofErr w:type="spellEnd"/>
      <w:r w:rsidR="00BE78D8" w:rsidRPr="00DA370E">
        <w:rPr>
          <w:rFonts w:ascii="Times New Roman" w:hAnsi="Times New Roman" w:cs="Times New Roman"/>
          <w:sz w:val="24"/>
          <w:szCs w:val="24"/>
        </w:rPr>
        <w:t xml:space="preserve"> to the prejudice of the plaintiffs who were beneficiaries to the estate. The land sold was registered land situated in prime areas in Kampala. This would entitle the beneficiaries to general damages as </w:t>
      </w:r>
      <w:r w:rsidR="00BE78D8" w:rsidRPr="00DA370E">
        <w:rPr>
          <w:rFonts w:ascii="Times New Roman" w:hAnsi="Times New Roman" w:cs="Times New Roman"/>
          <w:sz w:val="24"/>
          <w:szCs w:val="24"/>
        </w:rPr>
        <w:lastRenderedPageBreak/>
        <w:t>beneficiaries to the estate. I would in the circumstances award general damages to the tune of Uganda Shillings 60,000,000/= (sixty million)</w:t>
      </w:r>
      <w:r w:rsidRPr="00DA370E">
        <w:rPr>
          <w:rFonts w:ascii="Times New Roman" w:hAnsi="Times New Roman" w:cs="Times New Roman"/>
          <w:sz w:val="24"/>
          <w:szCs w:val="24"/>
        </w:rPr>
        <w:t>.</w:t>
      </w:r>
    </w:p>
    <w:p w:rsidR="008D14B8" w:rsidRPr="00DA370E" w:rsidRDefault="00701980" w:rsidP="00BE78D8">
      <w:pPr>
        <w:jc w:val="both"/>
        <w:rPr>
          <w:rFonts w:ascii="Times New Roman" w:hAnsi="Times New Roman" w:cs="Times New Roman"/>
          <w:sz w:val="24"/>
          <w:szCs w:val="24"/>
        </w:rPr>
      </w:pPr>
      <w:r w:rsidRPr="00DA370E">
        <w:rPr>
          <w:rFonts w:ascii="Times New Roman" w:hAnsi="Times New Roman" w:cs="Times New Roman"/>
          <w:sz w:val="24"/>
          <w:szCs w:val="24"/>
        </w:rPr>
        <w:t>On punitive damages, they are normally awarded to punish the defendant and deter him/her from repeating his wrongful conduct.</w:t>
      </w:r>
      <w:r w:rsidR="009F5972" w:rsidRPr="00DA370E">
        <w:rPr>
          <w:rFonts w:ascii="Times New Roman" w:hAnsi="Times New Roman" w:cs="Times New Roman"/>
          <w:sz w:val="24"/>
          <w:szCs w:val="24"/>
        </w:rPr>
        <w:t xml:space="preserve"> They are </w:t>
      </w:r>
      <w:r w:rsidR="008D14B8" w:rsidRPr="00DA370E">
        <w:rPr>
          <w:rFonts w:ascii="Times New Roman" w:hAnsi="Times New Roman" w:cs="Times New Roman"/>
          <w:sz w:val="24"/>
          <w:szCs w:val="24"/>
        </w:rPr>
        <w:t xml:space="preserve">the </w:t>
      </w:r>
      <w:r w:rsidR="009F5972" w:rsidRPr="00DA370E">
        <w:rPr>
          <w:rFonts w:ascii="Times New Roman" w:hAnsi="Times New Roman" w:cs="Times New Roman"/>
          <w:sz w:val="24"/>
          <w:szCs w:val="24"/>
        </w:rPr>
        <w:t xml:space="preserve">same as exemplary damages awarded out and above compensatory damages where aggravating circumstances have been such that due to the defendant’s conduct or intention the plaintiff is a victim of arbitrary oppressive or unconstitutional behavior at the hands of government, among other things. See </w:t>
      </w:r>
      <w:proofErr w:type="spellStart"/>
      <w:r w:rsidR="009F5972" w:rsidRPr="00DA370E">
        <w:rPr>
          <w:rFonts w:ascii="Times New Roman" w:hAnsi="Times New Roman" w:cs="Times New Roman"/>
          <w:b/>
          <w:sz w:val="24"/>
          <w:szCs w:val="24"/>
        </w:rPr>
        <w:t>Ongo</w:t>
      </w:r>
      <w:r w:rsidR="008D14B8" w:rsidRPr="00DA370E">
        <w:rPr>
          <w:rFonts w:ascii="Times New Roman" w:hAnsi="Times New Roman" w:cs="Times New Roman"/>
          <w:b/>
          <w:sz w:val="24"/>
          <w:szCs w:val="24"/>
        </w:rPr>
        <w:t>m</w:t>
      </w:r>
      <w:proofErr w:type="spellEnd"/>
      <w:r w:rsidR="009F5972" w:rsidRPr="00DA370E">
        <w:rPr>
          <w:rFonts w:ascii="Times New Roman" w:hAnsi="Times New Roman" w:cs="Times New Roman"/>
          <w:b/>
          <w:sz w:val="24"/>
          <w:szCs w:val="24"/>
        </w:rPr>
        <w:t xml:space="preserve"> &amp; Another V AG &amp; Others [1979] HCB 267. </w:t>
      </w:r>
      <w:r w:rsidR="009F5972" w:rsidRPr="00DA370E">
        <w:rPr>
          <w:rFonts w:ascii="Times New Roman" w:hAnsi="Times New Roman" w:cs="Times New Roman"/>
          <w:sz w:val="24"/>
          <w:szCs w:val="24"/>
        </w:rPr>
        <w:t>Exemplary damages are not meant to enrich the plaintiff but to punish the defendant and deter him from repeating his wrongful conduct. A claim for punitive damages has to be specifically pleaded in the body of the plaint together with full particulars of facts relied on to support the claim and not merely the prayer</w:t>
      </w:r>
      <w:r w:rsidR="00CD1DF6" w:rsidRPr="00DA370E">
        <w:rPr>
          <w:rFonts w:ascii="Times New Roman" w:hAnsi="Times New Roman" w:cs="Times New Roman"/>
          <w:sz w:val="24"/>
          <w:szCs w:val="24"/>
        </w:rPr>
        <w:t xml:space="preserve">. See </w:t>
      </w:r>
      <w:proofErr w:type="spellStart"/>
      <w:r w:rsidR="00CD1DF6" w:rsidRPr="00DA370E">
        <w:rPr>
          <w:rFonts w:ascii="Times New Roman" w:hAnsi="Times New Roman" w:cs="Times New Roman"/>
          <w:b/>
          <w:sz w:val="24"/>
          <w:szCs w:val="24"/>
        </w:rPr>
        <w:t>Obong</w:t>
      </w:r>
      <w:proofErr w:type="spellEnd"/>
      <w:r w:rsidR="00CD1DF6" w:rsidRPr="00DA370E">
        <w:rPr>
          <w:rFonts w:ascii="Times New Roman" w:hAnsi="Times New Roman" w:cs="Times New Roman"/>
          <w:b/>
          <w:sz w:val="24"/>
          <w:szCs w:val="24"/>
        </w:rPr>
        <w:t xml:space="preserve"> V Municipal Co</w:t>
      </w:r>
      <w:r w:rsidR="008D14B8" w:rsidRPr="00DA370E">
        <w:rPr>
          <w:rFonts w:ascii="Times New Roman" w:hAnsi="Times New Roman" w:cs="Times New Roman"/>
          <w:b/>
          <w:sz w:val="24"/>
          <w:szCs w:val="24"/>
        </w:rPr>
        <w:t xml:space="preserve">uncil of Kisumu [1971]EA 91; </w:t>
      </w:r>
      <w:proofErr w:type="spellStart"/>
      <w:r w:rsidR="008D14B8" w:rsidRPr="00DA370E">
        <w:rPr>
          <w:rFonts w:ascii="Times New Roman" w:hAnsi="Times New Roman" w:cs="Times New Roman"/>
          <w:b/>
          <w:sz w:val="24"/>
          <w:szCs w:val="24"/>
        </w:rPr>
        <w:t>Obwolo</w:t>
      </w:r>
      <w:proofErr w:type="spellEnd"/>
      <w:r w:rsidR="00CD1DF6" w:rsidRPr="00DA370E">
        <w:rPr>
          <w:rFonts w:ascii="Times New Roman" w:hAnsi="Times New Roman" w:cs="Times New Roman"/>
          <w:b/>
          <w:sz w:val="24"/>
          <w:szCs w:val="24"/>
        </w:rPr>
        <w:t xml:space="preserve"> V Barclays Bank</w:t>
      </w:r>
      <w:r w:rsidR="008D14B8" w:rsidRPr="00DA370E">
        <w:rPr>
          <w:rFonts w:ascii="Times New Roman" w:hAnsi="Times New Roman" w:cs="Times New Roman"/>
          <w:b/>
          <w:sz w:val="24"/>
          <w:szCs w:val="24"/>
        </w:rPr>
        <w:t xml:space="preserve"> of Uganda</w:t>
      </w:r>
      <w:r w:rsidR="00CD1DF6" w:rsidRPr="00DA370E">
        <w:rPr>
          <w:rFonts w:ascii="Times New Roman" w:hAnsi="Times New Roman" w:cs="Times New Roman"/>
          <w:b/>
          <w:sz w:val="24"/>
          <w:szCs w:val="24"/>
        </w:rPr>
        <w:t xml:space="preserve"> [1992 -1993] HCB 179.</w:t>
      </w:r>
    </w:p>
    <w:p w:rsidR="00BE78D8" w:rsidRPr="00DA370E" w:rsidRDefault="00CD1DF6" w:rsidP="00BE78D8">
      <w:pPr>
        <w:jc w:val="both"/>
        <w:rPr>
          <w:rFonts w:ascii="Times New Roman" w:hAnsi="Times New Roman" w:cs="Times New Roman"/>
          <w:b/>
          <w:sz w:val="24"/>
          <w:szCs w:val="24"/>
        </w:rPr>
      </w:pPr>
      <w:r w:rsidRPr="00DA370E">
        <w:rPr>
          <w:rFonts w:ascii="Times New Roman" w:hAnsi="Times New Roman" w:cs="Times New Roman"/>
          <w:sz w:val="24"/>
          <w:szCs w:val="24"/>
        </w:rPr>
        <w:t>In this case</w:t>
      </w:r>
      <w:r w:rsidR="008D14B8" w:rsidRPr="00DA370E">
        <w:rPr>
          <w:rFonts w:ascii="Times New Roman" w:hAnsi="Times New Roman" w:cs="Times New Roman"/>
          <w:sz w:val="24"/>
          <w:szCs w:val="24"/>
        </w:rPr>
        <w:t>,</w:t>
      </w:r>
      <w:r w:rsidRPr="00DA370E">
        <w:rPr>
          <w:rFonts w:ascii="Times New Roman" w:hAnsi="Times New Roman" w:cs="Times New Roman"/>
          <w:sz w:val="24"/>
          <w:szCs w:val="24"/>
        </w:rPr>
        <w:t xml:space="preserve"> the plaintiffs merely prayed for punitive damages but did not plead it in the body of the plaint, neither did they set out full particulars of facts relied on to support the claim. In that respect I decline to grant punitive damages against the defendant.</w:t>
      </w:r>
      <w:r w:rsidRPr="00DA370E">
        <w:rPr>
          <w:rFonts w:ascii="Times New Roman" w:hAnsi="Times New Roman" w:cs="Times New Roman"/>
          <w:b/>
          <w:sz w:val="24"/>
          <w:szCs w:val="24"/>
        </w:rPr>
        <w:t xml:space="preserve"> </w:t>
      </w:r>
    </w:p>
    <w:p w:rsidR="0006066F" w:rsidRPr="00DA370E" w:rsidRDefault="0006066F" w:rsidP="0006066F">
      <w:pPr>
        <w:jc w:val="both"/>
        <w:rPr>
          <w:rFonts w:ascii="Times New Roman" w:hAnsi="Times New Roman" w:cs="Times New Roman"/>
          <w:sz w:val="24"/>
          <w:szCs w:val="24"/>
        </w:rPr>
      </w:pPr>
      <w:r w:rsidRPr="00DA370E">
        <w:rPr>
          <w:rFonts w:ascii="Times New Roman" w:hAnsi="Times New Roman" w:cs="Times New Roman"/>
          <w:sz w:val="24"/>
          <w:szCs w:val="24"/>
        </w:rPr>
        <w:t xml:space="preserve">The plaintiffs prayed for an order for the appointment of </w:t>
      </w:r>
      <w:r w:rsidR="00702C49" w:rsidRPr="00DA370E">
        <w:rPr>
          <w:rFonts w:ascii="Times New Roman" w:hAnsi="Times New Roman" w:cs="Times New Roman"/>
          <w:sz w:val="24"/>
          <w:szCs w:val="24"/>
        </w:rPr>
        <w:t>the 1</w:t>
      </w:r>
      <w:r w:rsidR="00702C49" w:rsidRPr="00DA370E">
        <w:rPr>
          <w:rFonts w:ascii="Times New Roman" w:hAnsi="Times New Roman" w:cs="Times New Roman"/>
          <w:sz w:val="24"/>
          <w:szCs w:val="24"/>
          <w:vertAlign w:val="superscript"/>
        </w:rPr>
        <w:t xml:space="preserve">st </w:t>
      </w:r>
      <w:r w:rsidR="0064244E" w:rsidRPr="00DA370E">
        <w:rPr>
          <w:rFonts w:ascii="Times New Roman" w:hAnsi="Times New Roman" w:cs="Times New Roman"/>
          <w:sz w:val="24"/>
          <w:szCs w:val="24"/>
        </w:rPr>
        <w:t>plaintiff to be</w:t>
      </w:r>
      <w:r w:rsidRPr="00DA370E">
        <w:rPr>
          <w:rFonts w:ascii="Times New Roman" w:hAnsi="Times New Roman" w:cs="Times New Roman"/>
          <w:sz w:val="24"/>
          <w:szCs w:val="24"/>
        </w:rPr>
        <w:t xml:space="preserve"> </w:t>
      </w:r>
      <w:r w:rsidR="0064244E" w:rsidRPr="00DA370E">
        <w:rPr>
          <w:rFonts w:ascii="Times New Roman" w:hAnsi="Times New Roman" w:cs="Times New Roman"/>
          <w:sz w:val="24"/>
          <w:szCs w:val="24"/>
        </w:rPr>
        <w:t xml:space="preserve">administrator. </w:t>
      </w:r>
      <w:r w:rsidRPr="00DA370E">
        <w:rPr>
          <w:rFonts w:ascii="Times New Roman" w:hAnsi="Times New Roman" w:cs="Times New Roman"/>
          <w:sz w:val="24"/>
          <w:szCs w:val="24"/>
        </w:rPr>
        <w:t>This court is empowered under section 33 of the Judicature Act to grant such remedies, on such terms and conditions it thinks just, as any of the parties is entitled to in respect of any legal or equitable claim, so that matters in dispute may be completely or finally disposed of and multiplicities of legal proceedings are avoided. This is in addition to section 98 of the Civil Procedure Act which leaves this court with inherent powers to make such orders as may be necessary for the ends of justice or to prevent abuse of court process.</w:t>
      </w:r>
    </w:p>
    <w:p w:rsidR="0006066F" w:rsidRPr="00DA370E" w:rsidRDefault="0006066F" w:rsidP="0006066F">
      <w:pPr>
        <w:jc w:val="both"/>
        <w:rPr>
          <w:rFonts w:ascii="Times New Roman" w:hAnsi="Times New Roman" w:cs="Times New Roman"/>
          <w:sz w:val="24"/>
          <w:szCs w:val="24"/>
        </w:rPr>
      </w:pPr>
      <w:r w:rsidRPr="00DA370E">
        <w:rPr>
          <w:rFonts w:ascii="Times New Roman" w:hAnsi="Times New Roman" w:cs="Times New Roman"/>
          <w:sz w:val="24"/>
          <w:szCs w:val="24"/>
        </w:rPr>
        <w:t xml:space="preserve">Thus, on matters concerning appointment of </w:t>
      </w:r>
      <w:r w:rsidR="0064244E" w:rsidRPr="00DA370E">
        <w:rPr>
          <w:rFonts w:ascii="Times New Roman" w:hAnsi="Times New Roman" w:cs="Times New Roman"/>
          <w:sz w:val="24"/>
          <w:szCs w:val="24"/>
        </w:rPr>
        <w:t>an administrator</w:t>
      </w:r>
      <w:r w:rsidRPr="00DA370E">
        <w:rPr>
          <w:rFonts w:ascii="Times New Roman" w:hAnsi="Times New Roman" w:cs="Times New Roman"/>
          <w:sz w:val="24"/>
          <w:szCs w:val="24"/>
        </w:rPr>
        <w:t xml:space="preserve"> to the estate it would, in my opinion, only be fair and just that all the interests of the beneficiaries to the estate be taken into account. This court did not have opportunity to hear all the beneficiaries on the said matters since all of them were not called as witnesses. </w:t>
      </w:r>
      <w:r w:rsidR="00304DF8" w:rsidRPr="00DA370E">
        <w:rPr>
          <w:rFonts w:ascii="Times New Roman" w:hAnsi="Times New Roman" w:cs="Times New Roman"/>
          <w:sz w:val="24"/>
          <w:szCs w:val="24"/>
        </w:rPr>
        <w:t>S</w:t>
      </w:r>
      <w:r w:rsidRPr="00DA370E">
        <w:rPr>
          <w:rFonts w:ascii="Times New Roman" w:hAnsi="Times New Roman" w:cs="Times New Roman"/>
          <w:sz w:val="24"/>
          <w:szCs w:val="24"/>
        </w:rPr>
        <w:t>uch matters would rather be resolved in a meeting</w:t>
      </w:r>
      <w:r w:rsidR="0064244E" w:rsidRPr="00DA370E">
        <w:rPr>
          <w:rFonts w:ascii="Times New Roman" w:hAnsi="Times New Roman" w:cs="Times New Roman"/>
          <w:sz w:val="24"/>
          <w:szCs w:val="24"/>
        </w:rPr>
        <w:t xml:space="preserve"> of all beneficiaries to the estate</w:t>
      </w:r>
      <w:r w:rsidRPr="00DA370E">
        <w:rPr>
          <w:rFonts w:ascii="Times New Roman" w:hAnsi="Times New Roman" w:cs="Times New Roman"/>
          <w:sz w:val="24"/>
          <w:szCs w:val="24"/>
        </w:rPr>
        <w:t xml:space="preserve"> within court given time limits, since the conclusion of the administration of this estate is long overdue. This is especially so in view of the apparent mutual suspicions </w:t>
      </w:r>
      <w:r w:rsidR="0064244E" w:rsidRPr="00DA370E">
        <w:rPr>
          <w:rFonts w:ascii="Times New Roman" w:hAnsi="Times New Roman" w:cs="Times New Roman"/>
          <w:sz w:val="24"/>
          <w:szCs w:val="24"/>
        </w:rPr>
        <w:t>and differences of opinion between the defendant and the 1</w:t>
      </w:r>
      <w:r w:rsidR="0064244E" w:rsidRPr="00DA370E">
        <w:rPr>
          <w:rFonts w:ascii="Times New Roman" w:hAnsi="Times New Roman" w:cs="Times New Roman"/>
          <w:sz w:val="24"/>
          <w:szCs w:val="24"/>
          <w:vertAlign w:val="superscript"/>
        </w:rPr>
        <w:t xml:space="preserve">st </w:t>
      </w:r>
      <w:r w:rsidR="0064244E" w:rsidRPr="00DA370E">
        <w:rPr>
          <w:rFonts w:ascii="Times New Roman" w:hAnsi="Times New Roman" w:cs="Times New Roman"/>
          <w:sz w:val="24"/>
          <w:szCs w:val="24"/>
        </w:rPr>
        <w:t>plaintiff</w:t>
      </w:r>
      <w:r w:rsidRPr="00DA370E">
        <w:rPr>
          <w:rFonts w:ascii="Times New Roman" w:hAnsi="Times New Roman" w:cs="Times New Roman"/>
          <w:sz w:val="24"/>
          <w:szCs w:val="24"/>
        </w:rPr>
        <w:t xml:space="preserve">, which were evident during the hearing, as deduced from their </w:t>
      </w:r>
      <w:proofErr w:type="spellStart"/>
      <w:r w:rsidRPr="00DA370E">
        <w:rPr>
          <w:rFonts w:ascii="Times New Roman" w:hAnsi="Times New Roman" w:cs="Times New Roman"/>
          <w:sz w:val="24"/>
          <w:szCs w:val="24"/>
        </w:rPr>
        <w:t>demeanour</w:t>
      </w:r>
      <w:proofErr w:type="spellEnd"/>
      <w:r w:rsidRPr="00DA370E">
        <w:rPr>
          <w:rFonts w:ascii="Times New Roman" w:hAnsi="Times New Roman" w:cs="Times New Roman"/>
          <w:sz w:val="24"/>
          <w:szCs w:val="24"/>
        </w:rPr>
        <w:t xml:space="preserve"> in court.</w:t>
      </w:r>
      <w:r w:rsidR="00A671C0" w:rsidRPr="00DA370E">
        <w:rPr>
          <w:rFonts w:ascii="Times New Roman" w:hAnsi="Times New Roman" w:cs="Times New Roman"/>
          <w:sz w:val="24"/>
          <w:szCs w:val="24"/>
        </w:rPr>
        <w:t xml:space="preserve"> </w:t>
      </w:r>
      <w:r w:rsidRPr="00DA370E">
        <w:rPr>
          <w:rFonts w:ascii="Times New Roman" w:hAnsi="Times New Roman" w:cs="Times New Roman"/>
          <w:sz w:val="24"/>
          <w:szCs w:val="24"/>
        </w:rPr>
        <w:t xml:space="preserve">All in all, I find that the plaintiffs are entitled to the orders sought against the defendant. </w:t>
      </w:r>
    </w:p>
    <w:p w:rsidR="0006066F" w:rsidRPr="00DA370E" w:rsidRDefault="0006066F" w:rsidP="0006066F">
      <w:pPr>
        <w:jc w:val="both"/>
        <w:rPr>
          <w:rFonts w:ascii="Times New Roman" w:hAnsi="Times New Roman" w:cs="Times New Roman"/>
          <w:sz w:val="24"/>
          <w:szCs w:val="24"/>
        </w:rPr>
      </w:pPr>
      <w:r w:rsidRPr="00DA370E">
        <w:rPr>
          <w:rFonts w:ascii="Times New Roman" w:hAnsi="Times New Roman" w:cs="Times New Roman"/>
          <w:sz w:val="24"/>
          <w:szCs w:val="24"/>
        </w:rPr>
        <w:t>I therefore enter judgment for the plaintiffs against the defendant for the following orders</w:t>
      </w:r>
      <w:r w:rsidR="007B12C7" w:rsidRPr="00DA370E">
        <w:rPr>
          <w:rFonts w:ascii="Times New Roman" w:hAnsi="Times New Roman" w:cs="Times New Roman"/>
          <w:sz w:val="24"/>
          <w:szCs w:val="24"/>
        </w:rPr>
        <w:t>, including consequential orders,</w:t>
      </w:r>
      <w:r w:rsidRPr="00DA370E">
        <w:rPr>
          <w:rFonts w:ascii="Times New Roman" w:hAnsi="Times New Roman" w:cs="Times New Roman"/>
          <w:sz w:val="24"/>
          <w:szCs w:val="24"/>
        </w:rPr>
        <w:t xml:space="preserve"> and or declarations:-</w:t>
      </w:r>
    </w:p>
    <w:p w:rsidR="0006066F" w:rsidRPr="00DA370E" w:rsidRDefault="0006066F" w:rsidP="0006066F">
      <w:pPr>
        <w:pStyle w:val="ListParagraph"/>
        <w:numPr>
          <w:ilvl w:val="0"/>
          <w:numId w:val="28"/>
        </w:numPr>
        <w:jc w:val="both"/>
        <w:rPr>
          <w:rFonts w:ascii="Times New Roman" w:hAnsi="Times New Roman" w:cs="Times New Roman"/>
          <w:sz w:val="24"/>
          <w:szCs w:val="24"/>
        </w:rPr>
      </w:pPr>
      <w:r w:rsidRPr="00DA370E">
        <w:rPr>
          <w:rFonts w:ascii="Times New Roman" w:hAnsi="Times New Roman" w:cs="Times New Roman"/>
          <w:sz w:val="24"/>
          <w:szCs w:val="24"/>
        </w:rPr>
        <w:t xml:space="preserve">A declaration that the defendant is not a widower of the late Sarah </w:t>
      </w:r>
      <w:proofErr w:type="spellStart"/>
      <w:r w:rsidRPr="00DA370E">
        <w:rPr>
          <w:rFonts w:ascii="Times New Roman" w:hAnsi="Times New Roman" w:cs="Times New Roman"/>
          <w:sz w:val="24"/>
          <w:szCs w:val="24"/>
        </w:rPr>
        <w:t>Wahab</w:t>
      </w:r>
      <w:proofErr w:type="spellEnd"/>
      <w:r w:rsidRPr="00DA370E">
        <w:rPr>
          <w:rFonts w:ascii="Times New Roman" w:hAnsi="Times New Roman" w:cs="Times New Roman"/>
          <w:sz w:val="24"/>
          <w:szCs w:val="24"/>
        </w:rPr>
        <w:t xml:space="preserve"> </w:t>
      </w:r>
      <w:proofErr w:type="spellStart"/>
      <w:r w:rsidRPr="00DA370E">
        <w:rPr>
          <w:rFonts w:ascii="Times New Roman" w:hAnsi="Times New Roman" w:cs="Times New Roman"/>
          <w:sz w:val="24"/>
          <w:szCs w:val="24"/>
        </w:rPr>
        <w:t>Wanyana</w:t>
      </w:r>
      <w:proofErr w:type="spellEnd"/>
      <w:r w:rsidRPr="00DA370E">
        <w:rPr>
          <w:rFonts w:ascii="Times New Roman" w:hAnsi="Times New Roman" w:cs="Times New Roman"/>
          <w:sz w:val="24"/>
          <w:szCs w:val="24"/>
        </w:rPr>
        <w:t xml:space="preserve"> </w:t>
      </w:r>
      <w:proofErr w:type="spellStart"/>
      <w:r w:rsidRPr="00DA370E">
        <w:rPr>
          <w:rFonts w:ascii="Times New Roman" w:hAnsi="Times New Roman" w:cs="Times New Roman"/>
          <w:sz w:val="24"/>
          <w:szCs w:val="24"/>
        </w:rPr>
        <w:t>Mukaka</w:t>
      </w:r>
      <w:proofErr w:type="spellEnd"/>
      <w:r w:rsidRPr="00DA370E">
        <w:rPr>
          <w:rFonts w:ascii="Times New Roman" w:hAnsi="Times New Roman" w:cs="Times New Roman"/>
          <w:sz w:val="24"/>
          <w:szCs w:val="24"/>
        </w:rPr>
        <w:t xml:space="preserve"> (the deceased).</w:t>
      </w:r>
    </w:p>
    <w:p w:rsidR="0006066F" w:rsidRPr="00DA370E" w:rsidRDefault="007B12C7" w:rsidP="0006066F">
      <w:pPr>
        <w:pStyle w:val="ListParagraph"/>
        <w:numPr>
          <w:ilvl w:val="0"/>
          <w:numId w:val="28"/>
        </w:numPr>
        <w:jc w:val="both"/>
        <w:rPr>
          <w:rFonts w:ascii="Times New Roman" w:hAnsi="Times New Roman" w:cs="Times New Roman"/>
          <w:sz w:val="24"/>
          <w:szCs w:val="24"/>
        </w:rPr>
      </w:pPr>
      <w:r w:rsidRPr="00DA370E">
        <w:rPr>
          <w:rFonts w:ascii="Times New Roman" w:hAnsi="Times New Roman" w:cs="Times New Roman"/>
          <w:sz w:val="24"/>
          <w:szCs w:val="24"/>
        </w:rPr>
        <w:lastRenderedPageBreak/>
        <w:t xml:space="preserve">The </w:t>
      </w:r>
      <w:r w:rsidR="00BB2C00" w:rsidRPr="00DA370E">
        <w:rPr>
          <w:rFonts w:ascii="Times New Roman" w:hAnsi="Times New Roman" w:cs="Times New Roman"/>
          <w:sz w:val="24"/>
          <w:szCs w:val="24"/>
        </w:rPr>
        <w:t xml:space="preserve">letters of </w:t>
      </w:r>
      <w:r w:rsidR="0006066F" w:rsidRPr="00DA370E">
        <w:rPr>
          <w:rFonts w:ascii="Times New Roman" w:hAnsi="Times New Roman" w:cs="Times New Roman"/>
          <w:sz w:val="24"/>
          <w:szCs w:val="24"/>
        </w:rPr>
        <w:t xml:space="preserve">administration issued to the defendant vide Administration </w:t>
      </w:r>
      <w:r w:rsidR="0006066F" w:rsidRPr="00DA370E">
        <w:rPr>
          <w:rFonts w:ascii="Times New Roman" w:hAnsi="Times New Roman" w:cs="Times New Roman"/>
          <w:b/>
          <w:sz w:val="24"/>
          <w:szCs w:val="24"/>
        </w:rPr>
        <w:t>Cause No. 504 of 2011</w:t>
      </w:r>
      <w:r w:rsidRPr="00DA370E">
        <w:rPr>
          <w:rFonts w:ascii="Times New Roman" w:hAnsi="Times New Roman" w:cs="Times New Roman"/>
          <w:sz w:val="24"/>
          <w:szCs w:val="24"/>
        </w:rPr>
        <w:t xml:space="preserve"> to the defendant are revoked</w:t>
      </w:r>
      <w:r w:rsidR="0006066F" w:rsidRPr="00DA370E">
        <w:rPr>
          <w:rFonts w:ascii="Times New Roman" w:hAnsi="Times New Roman" w:cs="Times New Roman"/>
          <w:sz w:val="24"/>
          <w:szCs w:val="24"/>
        </w:rPr>
        <w:t>.</w:t>
      </w:r>
    </w:p>
    <w:p w:rsidR="0006066F" w:rsidRPr="00DA370E" w:rsidRDefault="0006066F" w:rsidP="0064244E">
      <w:pPr>
        <w:pStyle w:val="ListParagraph"/>
        <w:numPr>
          <w:ilvl w:val="0"/>
          <w:numId w:val="28"/>
        </w:numPr>
        <w:jc w:val="both"/>
        <w:rPr>
          <w:rFonts w:ascii="Times New Roman" w:hAnsi="Times New Roman" w:cs="Times New Roman"/>
          <w:sz w:val="24"/>
          <w:szCs w:val="24"/>
        </w:rPr>
      </w:pPr>
      <w:r w:rsidRPr="00DA370E">
        <w:rPr>
          <w:rFonts w:ascii="Times New Roman" w:hAnsi="Times New Roman" w:cs="Times New Roman"/>
          <w:sz w:val="24"/>
          <w:szCs w:val="24"/>
        </w:rPr>
        <w:t>N</w:t>
      </w:r>
      <w:r w:rsidR="007B12C7" w:rsidRPr="00DA370E">
        <w:rPr>
          <w:rFonts w:ascii="Times New Roman" w:hAnsi="Times New Roman" w:cs="Times New Roman"/>
          <w:sz w:val="24"/>
          <w:szCs w:val="24"/>
        </w:rPr>
        <w:t>ew administrators should</w:t>
      </w:r>
      <w:r w:rsidRPr="00DA370E">
        <w:rPr>
          <w:rFonts w:ascii="Times New Roman" w:hAnsi="Times New Roman" w:cs="Times New Roman"/>
          <w:sz w:val="24"/>
          <w:szCs w:val="24"/>
        </w:rPr>
        <w:t xml:space="preserve"> be appointed</w:t>
      </w:r>
      <w:r w:rsidR="0064244E" w:rsidRPr="00DA370E">
        <w:rPr>
          <w:rFonts w:ascii="Times New Roman" w:hAnsi="Times New Roman" w:cs="Times New Roman"/>
          <w:sz w:val="24"/>
          <w:szCs w:val="24"/>
        </w:rPr>
        <w:t xml:space="preserve"> in a meeting of all beneficiaries to the estate of the late Sarah </w:t>
      </w:r>
      <w:proofErr w:type="spellStart"/>
      <w:r w:rsidR="0064244E" w:rsidRPr="00DA370E">
        <w:rPr>
          <w:rFonts w:ascii="Times New Roman" w:hAnsi="Times New Roman" w:cs="Times New Roman"/>
          <w:sz w:val="24"/>
          <w:szCs w:val="24"/>
        </w:rPr>
        <w:t>Wahab</w:t>
      </w:r>
      <w:proofErr w:type="spellEnd"/>
      <w:r w:rsidR="0064244E" w:rsidRPr="00DA370E">
        <w:rPr>
          <w:rFonts w:ascii="Times New Roman" w:hAnsi="Times New Roman" w:cs="Times New Roman"/>
          <w:sz w:val="24"/>
          <w:szCs w:val="24"/>
        </w:rPr>
        <w:t xml:space="preserve"> </w:t>
      </w:r>
      <w:proofErr w:type="spellStart"/>
      <w:r w:rsidR="0064244E" w:rsidRPr="00DA370E">
        <w:rPr>
          <w:rFonts w:ascii="Times New Roman" w:hAnsi="Times New Roman" w:cs="Times New Roman"/>
          <w:sz w:val="24"/>
          <w:szCs w:val="24"/>
        </w:rPr>
        <w:t>Wanyana</w:t>
      </w:r>
      <w:proofErr w:type="spellEnd"/>
      <w:r w:rsidR="0064244E" w:rsidRPr="00DA370E">
        <w:rPr>
          <w:rFonts w:ascii="Times New Roman" w:hAnsi="Times New Roman" w:cs="Times New Roman"/>
          <w:sz w:val="24"/>
          <w:szCs w:val="24"/>
        </w:rPr>
        <w:t xml:space="preserve"> </w:t>
      </w:r>
      <w:proofErr w:type="spellStart"/>
      <w:r w:rsidR="0064244E" w:rsidRPr="00DA370E">
        <w:rPr>
          <w:rFonts w:ascii="Times New Roman" w:hAnsi="Times New Roman" w:cs="Times New Roman"/>
          <w:sz w:val="24"/>
          <w:szCs w:val="24"/>
        </w:rPr>
        <w:t>Mukaka</w:t>
      </w:r>
      <w:proofErr w:type="spellEnd"/>
      <w:r w:rsidR="0064244E" w:rsidRPr="00DA370E">
        <w:rPr>
          <w:rFonts w:ascii="Times New Roman" w:hAnsi="Times New Roman" w:cs="Times New Roman"/>
          <w:sz w:val="24"/>
          <w:szCs w:val="24"/>
        </w:rPr>
        <w:t xml:space="preserve"> (the deceased)</w:t>
      </w:r>
      <w:r w:rsidR="00E07FED" w:rsidRPr="00DA370E">
        <w:rPr>
          <w:rFonts w:ascii="Times New Roman" w:hAnsi="Times New Roman" w:cs="Times New Roman"/>
          <w:sz w:val="24"/>
          <w:szCs w:val="24"/>
        </w:rPr>
        <w:t xml:space="preserve"> within two months from the date of this </w:t>
      </w:r>
      <w:proofErr w:type="spellStart"/>
      <w:r w:rsidR="00E07FED" w:rsidRPr="00DA370E">
        <w:rPr>
          <w:rFonts w:ascii="Times New Roman" w:hAnsi="Times New Roman" w:cs="Times New Roman"/>
          <w:sz w:val="24"/>
          <w:szCs w:val="24"/>
        </w:rPr>
        <w:t>judgement</w:t>
      </w:r>
      <w:proofErr w:type="spellEnd"/>
      <w:r w:rsidR="0064244E" w:rsidRPr="00DA370E">
        <w:rPr>
          <w:rFonts w:ascii="Times New Roman" w:hAnsi="Times New Roman" w:cs="Times New Roman"/>
          <w:sz w:val="24"/>
          <w:szCs w:val="24"/>
        </w:rPr>
        <w:t>.</w:t>
      </w:r>
    </w:p>
    <w:p w:rsidR="0006066F" w:rsidRPr="00DA370E" w:rsidRDefault="00AF2F57" w:rsidP="0006066F">
      <w:pPr>
        <w:pStyle w:val="ListParagraph"/>
        <w:numPr>
          <w:ilvl w:val="0"/>
          <w:numId w:val="28"/>
        </w:numPr>
        <w:jc w:val="both"/>
        <w:rPr>
          <w:rFonts w:ascii="Times New Roman" w:hAnsi="Times New Roman" w:cs="Times New Roman"/>
          <w:sz w:val="24"/>
          <w:szCs w:val="24"/>
        </w:rPr>
      </w:pPr>
      <w:r w:rsidRPr="00DA370E">
        <w:rPr>
          <w:rFonts w:ascii="Times New Roman" w:hAnsi="Times New Roman" w:cs="Times New Roman"/>
          <w:sz w:val="24"/>
          <w:szCs w:val="24"/>
        </w:rPr>
        <w:t>A p</w:t>
      </w:r>
      <w:r w:rsidR="0006066F" w:rsidRPr="00DA370E">
        <w:rPr>
          <w:rFonts w:ascii="Times New Roman" w:hAnsi="Times New Roman" w:cs="Times New Roman"/>
          <w:sz w:val="24"/>
          <w:szCs w:val="24"/>
        </w:rPr>
        <w:t>ermanent injunction</w:t>
      </w:r>
      <w:r w:rsidRPr="00DA370E">
        <w:rPr>
          <w:rFonts w:ascii="Times New Roman" w:hAnsi="Times New Roman" w:cs="Times New Roman"/>
          <w:sz w:val="24"/>
          <w:szCs w:val="24"/>
        </w:rPr>
        <w:t xml:space="preserve"> restraining the defendant from dealing with the estate of the late Sarah </w:t>
      </w:r>
      <w:proofErr w:type="spellStart"/>
      <w:r w:rsidRPr="00DA370E">
        <w:rPr>
          <w:rFonts w:ascii="Times New Roman" w:hAnsi="Times New Roman" w:cs="Times New Roman"/>
          <w:sz w:val="24"/>
          <w:szCs w:val="24"/>
        </w:rPr>
        <w:t>Wahab</w:t>
      </w:r>
      <w:proofErr w:type="spellEnd"/>
      <w:r w:rsidRPr="00DA370E">
        <w:rPr>
          <w:rFonts w:ascii="Times New Roman" w:hAnsi="Times New Roman" w:cs="Times New Roman"/>
          <w:sz w:val="24"/>
          <w:szCs w:val="24"/>
        </w:rPr>
        <w:t xml:space="preserve"> </w:t>
      </w:r>
      <w:proofErr w:type="spellStart"/>
      <w:r w:rsidRPr="00DA370E">
        <w:rPr>
          <w:rFonts w:ascii="Times New Roman" w:hAnsi="Times New Roman" w:cs="Times New Roman"/>
          <w:sz w:val="24"/>
          <w:szCs w:val="24"/>
        </w:rPr>
        <w:t>Wanyana</w:t>
      </w:r>
      <w:proofErr w:type="spellEnd"/>
      <w:r w:rsidRPr="00DA370E">
        <w:rPr>
          <w:rFonts w:ascii="Times New Roman" w:hAnsi="Times New Roman" w:cs="Times New Roman"/>
          <w:sz w:val="24"/>
          <w:szCs w:val="24"/>
        </w:rPr>
        <w:t xml:space="preserve"> </w:t>
      </w:r>
      <w:proofErr w:type="spellStart"/>
      <w:r w:rsidRPr="00DA370E">
        <w:rPr>
          <w:rFonts w:ascii="Times New Roman" w:hAnsi="Times New Roman" w:cs="Times New Roman"/>
          <w:sz w:val="24"/>
          <w:szCs w:val="24"/>
        </w:rPr>
        <w:t>Mukaka</w:t>
      </w:r>
      <w:proofErr w:type="spellEnd"/>
      <w:r w:rsidRPr="00DA370E">
        <w:rPr>
          <w:rFonts w:ascii="Times New Roman" w:hAnsi="Times New Roman" w:cs="Times New Roman"/>
          <w:sz w:val="24"/>
          <w:szCs w:val="24"/>
        </w:rPr>
        <w:t xml:space="preserve"> (the deceased)</w:t>
      </w:r>
      <w:r w:rsidR="007B12C7" w:rsidRPr="00DA370E">
        <w:rPr>
          <w:rFonts w:ascii="Times New Roman" w:hAnsi="Times New Roman" w:cs="Times New Roman"/>
          <w:sz w:val="24"/>
          <w:szCs w:val="24"/>
        </w:rPr>
        <w:t xml:space="preserve"> is issued</w:t>
      </w:r>
      <w:r w:rsidRPr="00DA370E">
        <w:rPr>
          <w:rFonts w:ascii="Times New Roman" w:hAnsi="Times New Roman" w:cs="Times New Roman"/>
          <w:sz w:val="24"/>
          <w:szCs w:val="24"/>
        </w:rPr>
        <w:t>.</w:t>
      </w:r>
    </w:p>
    <w:p w:rsidR="0006066F" w:rsidRPr="00DA370E" w:rsidRDefault="0006066F" w:rsidP="0006066F">
      <w:pPr>
        <w:pStyle w:val="ListParagraph"/>
        <w:numPr>
          <w:ilvl w:val="0"/>
          <w:numId w:val="28"/>
        </w:numPr>
        <w:jc w:val="both"/>
        <w:rPr>
          <w:rFonts w:ascii="Times New Roman" w:hAnsi="Times New Roman" w:cs="Times New Roman"/>
          <w:sz w:val="24"/>
          <w:szCs w:val="24"/>
        </w:rPr>
      </w:pPr>
      <w:r w:rsidRPr="00DA370E">
        <w:rPr>
          <w:rFonts w:ascii="Times New Roman" w:hAnsi="Times New Roman" w:cs="Times New Roman"/>
          <w:sz w:val="24"/>
          <w:szCs w:val="24"/>
        </w:rPr>
        <w:t xml:space="preserve">The defendant </w:t>
      </w:r>
      <w:r w:rsidR="007B12C7" w:rsidRPr="00DA370E">
        <w:rPr>
          <w:rFonts w:ascii="Times New Roman" w:hAnsi="Times New Roman" w:cs="Times New Roman"/>
          <w:sz w:val="24"/>
          <w:szCs w:val="24"/>
        </w:rPr>
        <w:t xml:space="preserve">is </w:t>
      </w:r>
      <w:r w:rsidRPr="00DA370E">
        <w:rPr>
          <w:rFonts w:ascii="Times New Roman" w:hAnsi="Times New Roman" w:cs="Times New Roman"/>
          <w:sz w:val="24"/>
          <w:szCs w:val="24"/>
        </w:rPr>
        <w:t xml:space="preserve">to make good </w:t>
      </w:r>
      <w:r w:rsidR="0064244E" w:rsidRPr="00DA370E">
        <w:rPr>
          <w:rFonts w:ascii="Times New Roman" w:hAnsi="Times New Roman" w:cs="Times New Roman"/>
          <w:sz w:val="24"/>
          <w:szCs w:val="24"/>
        </w:rPr>
        <w:t xml:space="preserve">the </w:t>
      </w:r>
      <w:r w:rsidRPr="00DA370E">
        <w:rPr>
          <w:rFonts w:ascii="Times New Roman" w:hAnsi="Times New Roman" w:cs="Times New Roman"/>
          <w:sz w:val="24"/>
          <w:szCs w:val="24"/>
        </w:rPr>
        <w:t>damage occasioned to the deceased’s estate to the prejudice of the plaintiff</w:t>
      </w:r>
      <w:r w:rsidR="004D5CF9" w:rsidRPr="00DA370E">
        <w:rPr>
          <w:rFonts w:ascii="Times New Roman" w:hAnsi="Times New Roman" w:cs="Times New Roman"/>
          <w:sz w:val="24"/>
          <w:szCs w:val="24"/>
        </w:rPr>
        <w:t>s as</w:t>
      </w:r>
      <w:r w:rsidRPr="00DA370E">
        <w:rPr>
          <w:rFonts w:ascii="Times New Roman" w:hAnsi="Times New Roman" w:cs="Times New Roman"/>
          <w:sz w:val="24"/>
          <w:szCs w:val="24"/>
        </w:rPr>
        <w:t xml:space="preserve"> beneficiaries;</w:t>
      </w:r>
    </w:p>
    <w:p w:rsidR="00A671C0" w:rsidRPr="00DA370E" w:rsidRDefault="00A671C0" w:rsidP="0006066F">
      <w:pPr>
        <w:pStyle w:val="ListParagraph"/>
        <w:numPr>
          <w:ilvl w:val="0"/>
          <w:numId w:val="28"/>
        </w:numPr>
        <w:jc w:val="both"/>
        <w:rPr>
          <w:rFonts w:ascii="Times New Roman" w:hAnsi="Times New Roman" w:cs="Times New Roman"/>
          <w:sz w:val="24"/>
          <w:szCs w:val="24"/>
        </w:rPr>
      </w:pPr>
      <w:r w:rsidRPr="00DA370E">
        <w:rPr>
          <w:rFonts w:ascii="Times New Roman" w:hAnsi="Times New Roman" w:cs="Times New Roman"/>
          <w:sz w:val="24"/>
          <w:szCs w:val="24"/>
        </w:rPr>
        <w:t>The defendant to account to court that part of the estate that he has distributed and</w:t>
      </w:r>
      <w:r w:rsidR="004D5CF9" w:rsidRPr="00DA370E">
        <w:rPr>
          <w:rFonts w:ascii="Times New Roman" w:hAnsi="Times New Roman" w:cs="Times New Roman"/>
          <w:sz w:val="24"/>
          <w:szCs w:val="24"/>
        </w:rPr>
        <w:t xml:space="preserve"> to declare</w:t>
      </w:r>
      <w:r w:rsidRPr="00DA370E">
        <w:rPr>
          <w:rFonts w:ascii="Times New Roman" w:hAnsi="Times New Roman" w:cs="Times New Roman"/>
          <w:sz w:val="24"/>
          <w:szCs w:val="24"/>
        </w:rPr>
        <w:t xml:space="preserve"> the residue of the estate.</w:t>
      </w:r>
    </w:p>
    <w:p w:rsidR="0006066F" w:rsidRPr="00DA370E" w:rsidRDefault="007B12C7" w:rsidP="0006066F">
      <w:pPr>
        <w:pStyle w:val="ListParagraph"/>
        <w:numPr>
          <w:ilvl w:val="0"/>
          <w:numId w:val="28"/>
        </w:numPr>
        <w:jc w:val="both"/>
        <w:rPr>
          <w:rFonts w:ascii="Times New Roman" w:hAnsi="Times New Roman" w:cs="Times New Roman"/>
          <w:sz w:val="24"/>
          <w:szCs w:val="24"/>
        </w:rPr>
      </w:pPr>
      <w:r w:rsidRPr="00DA370E">
        <w:rPr>
          <w:rFonts w:ascii="Times New Roman" w:hAnsi="Times New Roman" w:cs="Times New Roman"/>
          <w:sz w:val="24"/>
          <w:szCs w:val="24"/>
        </w:rPr>
        <w:t>T</w:t>
      </w:r>
      <w:r w:rsidR="0006066F" w:rsidRPr="00DA370E">
        <w:rPr>
          <w:rFonts w:ascii="Times New Roman" w:hAnsi="Times New Roman" w:cs="Times New Roman"/>
          <w:sz w:val="24"/>
          <w:szCs w:val="24"/>
        </w:rPr>
        <w:t>he defendant’s name</w:t>
      </w:r>
      <w:r w:rsidRPr="00DA370E">
        <w:rPr>
          <w:rFonts w:ascii="Times New Roman" w:hAnsi="Times New Roman" w:cs="Times New Roman"/>
          <w:sz w:val="24"/>
          <w:szCs w:val="24"/>
        </w:rPr>
        <w:t xml:space="preserve"> is to be cancelled</w:t>
      </w:r>
      <w:r w:rsidR="0006066F" w:rsidRPr="00DA370E">
        <w:rPr>
          <w:rFonts w:ascii="Times New Roman" w:hAnsi="Times New Roman" w:cs="Times New Roman"/>
          <w:sz w:val="24"/>
          <w:szCs w:val="24"/>
        </w:rPr>
        <w:t xml:space="preserve"> from the certificate of title and land register in </w:t>
      </w:r>
      <w:r w:rsidRPr="00DA370E">
        <w:rPr>
          <w:rFonts w:ascii="Times New Roman" w:hAnsi="Times New Roman" w:cs="Times New Roman"/>
          <w:sz w:val="24"/>
          <w:szCs w:val="24"/>
        </w:rPr>
        <w:t xml:space="preserve">his </w:t>
      </w:r>
      <w:r w:rsidR="0006066F" w:rsidRPr="00DA370E">
        <w:rPr>
          <w:rFonts w:ascii="Times New Roman" w:hAnsi="Times New Roman" w:cs="Times New Roman"/>
          <w:sz w:val="24"/>
          <w:szCs w:val="24"/>
        </w:rPr>
        <w:t xml:space="preserve">capacity of the administrator of the estate of the late Sarah </w:t>
      </w:r>
      <w:proofErr w:type="spellStart"/>
      <w:r w:rsidR="0006066F" w:rsidRPr="00DA370E">
        <w:rPr>
          <w:rFonts w:ascii="Times New Roman" w:hAnsi="Times New Roman" w:cs="Times New Roman"/>
          <w:sz w:val="24"/>
          <w:szCs w:val="24"/>
        </w:rPr>
        <w:t>Wahab</w:t>
      </w:r>
      <w:proofErr w:type="spellEnd"/>
      <w:r w:rsidR="0006066F" w:rsidRPr="00DA370E">
        <w:rPr>
          <w:rFonts w:ascii="Times New Roman" w:hAnsi="Times New Roman" w:cs="Times New Roman"/>
          <w:sz w:val="24"/>
          <w:szCs w:val="24"/>
        </w:rPr>
        <w:t xml:space="preserve"> </w:t>
      </w:r>
      <w:proofErr w:type="spellStart"/>
      <w:r w:rsidR="0006066F" w:rsidRPr="00DA370E">
        <w:rPr>
          <w:rFonts w:ascii="Times New Roman" w:hAnsi="Times New Roman" w:cs="Times New Roman"/>
          <w:sz w:val="24"/>
          <w:szCs w:val="24"/>
        </w:rPr>
        <w:t>Wanyana</w:t>
      </w:r>
      <w:proofErr w:type="spellEnd"/>
      <w:r w:rsidR="00A671C0" w:rsidRPr="00DA370E">
        <w:rPr>
          <w:rFonts w:ascii="Times New Roman" w:hAnsi="Times New Roman" w:cs="Times New Roman"/>
          <w:sz w:val="24"/>
          <w:szCs w:val="24"/>
        </w:rPr>
        <w:t>, and the names of the deceased</w:t>
      </w:r>
      <w:r w:rsidRPr="00DA370E">
        <w:rPr>
          <w:rFonts w:ascii="Times New Roman" w:hAnsi="Times New Roman" w:cs="Times New Roman"/>
          <w:sz w:val="24"/>
          <w:szCs w:val="24"/>
        </w:rPr>
        <w:t xml:space="preserve"> Sarah </w:t>
      </w:r>
      <w:proofErr w:type="spellStart"/>
      <w:r w:rsidRPr="00DA370E">
        <w:rPr>
          <w:rFonts w:ascii="Times New Roman" w:hAnsi="Times New Roman" w:cs="Times New Roman"/>
          <w:sz w:val="24"/>
          <w:szCs w:val="24"/>
        </w:rPr>
        <w:t>Wanyana</w:t>
      </w:r>
      <w:proofErr w:type="spellEnd"/>
      <w:r w:rsidR="00A671C0" w:rsidRPr="00DA370E">
        <w:rPr>
          <w:rFonts w:ascii="Times New Roman" w:hAnsi="Times New Roman" w:cs="Times New Roman"/>
          <w:sz w:val="24"/>
          <w:szCs w:val="24"/>
        </w:rPr>
        <w:t xml:space="preserve"> </w:t>
      </w:r>
      <w:r w:rsidRPr="00DA370E">
        <w:rPr>
          <w:rFonts w:ascii="Times New Roman" w:hAnsi="Times New Roman" w:cs="Times New Roman"/>
          <w:sz w:val="24"/>
          <w:szCs w:val="24"/>
        </w:rPr>
        <w:t xml:space="preserve">are </w:t>
      </w:r>
      <w:r w:rsidR="00A671C0" w:rsidRPr="00DA370E">
        <w:rPr>
          <w:rFonts w:ascii="Times New Roman" w:hAnsi="Times New Roman" w:cs="Times New Roman"/>
          <w:sz w:val="24"/>
          <w:szCs w:val="24"/>
        </w:rPr>
        <w:t>to be reinstated on the title</w:t>
      </w:r>
      <w:r w:rsidR="0006066F" w:rsidRPr="00DA370E">
        <w:rPr>
          <w:rFonts w:ascii="Times New Roman" w:hAnsi="Times New Roman" w:cs="Times New Roman"/>
          <w:sz w:val="24"/>
          <w:szCs w:val="24"/>
        </w:rPr>
        <w:t>;</w:t>
      </w:r>
    </w:p>
    <w:p w:rsidR="0006066F" w:rsidRPr="00DA370E" w:rsidRDefault="007B12C7" w:rsidP="0006066F">
      <w:pPr>
        <w:pStyle w:val="ListParagraph"/>
        <w:numPr>
          <w:ilvl w:val="0"/>
          <w:numId w:val="28"/>
        </w:numPr>
        <w:jc w:val="both"/>
        <w:rPr>
          <w:rFonts w:ascii="Times New Roman" w:hAnsi="Times New Roman" w:cs="Times New Roman"/>
          <w:sz w:val="24"/>
          <w:szCs w:val="24"/>
        </w:rPr>
      </w:pPr>
      <w:r w:rsidRPr="00DA370E">
        <w:rPr>
          <w:rFonts w:ascii="Times New Roman" w:hAnsi="Times New Roman" w:cs="Times New Roman"/>
          <w:sz w:val="24"/>
          <w:szCs w:val="24"/>
        </w:rPr>
        <w:t xml:space="preserve">It is declared that </w:t>
      </w:r>
      <w:r w:rsidR="0006066F" w:rsidRPr="00DA370E">
        <w:rPr>
          <w:rFonts w:ascii="Times New Roman" w:hAnsi="Times New Roman" w:cs="Times New Roman"/>
          <w:sz w:val="24"/>
          <w:szCs w:val="24"/>
        </w:rPr>
        <w:t>the defendant is not a beneficiary to the estate of the deceased;</w:t>
      </w:r>
      <w:r w:rsidR="006C3A22" w:rsidRPr="00DA370E">
        <w:rPr>
          <w:rFonts w:ascii="Times New Roman" w:hAnsi="Times New Roman" w:cs="Times New Roman"/>
          <w:sz w:val="24"/>
          <w:szCs w:val="24"/>
        </w:rPr>
        <w:t xml:space="preserve"> </w:t>
      </w:r>
    </w:p>
    <w:p w:rsidR="0006066F" w:rsidRPr="00DA370E" w:rsidRDefault="0006066F" w:rsidP="0006066F">
      <w:pPr>
        <w:pStyle w:val="ListParagraph"/>
        <w:numPr>
          <w:ilvl w:val="0"/>
          <w:numId w:val="28"/>
        </w:numPr>
        <w:jc w:val="both"/>
        <w:rPr>
          <w:rFonts w:ascii="Times New Roman" w:hAnsi="Times New Roman" w:cs="Times New Roman"/>
          <w:sz w:val="24"/>
          <w:szCs w:val="24"/>
        </w:rPr>
      </w:pPr>
      <w:r w:rsidRPr="00DA370E">
        <w:rPr>
          <w:rFonts w:ascii="Times New Roman" w:hAnsi="Times New Roman" w:cs="Times New Roman"/>
          <w:sz w:val="24"/>
          <w:szCs w:val="24"/>
        </w:rPr>
        <w:t>General</w:t>
      </w:r>
      <w:r w:rsidR="00AF2F57" w:rsidRPr="00DA370E">
        <w:rPr>
          <w:rFonts w:ascii="Times New Roman" w:hAnsi="Times New Roman" w:cs="Times New Roman"/>
          <w:sz w:val="24"/>
          <w:szCs w:val="24"/>
        </w:rPr>
        <w:t xml:space="preserve"> damages to the tune of Uganda shillings 60,000,000/= (sixty million).</w:t>
      </w:r>
    </w:p>
    <w:p w:rsidR="0006066F" w:rsidRPr="00DA370E" w:rsidRDefault="007B12C7" w:rsidP="0006066F">
      <w:pPr>
        <w:pStyle w:val="ListParagraph"/>
        <w:numPr>
          <w:ilvl w:val="0"/>
          <w:numId w:val="28"/>
        </w:numPr>
        <w:jc w:val="both"/>
        <w:rPr>
          <w:rFonts w:ascii="Times New Roman" w:hAnsi="Times New Roman" w:cs="Times New Roman"/>
          <w:sz w:val="24"/>
          <w:szCs w:val="24"/>
        </w:rPr>
      </w:pPr>
      <w:r w:rsidRPr="00DA370E">
        <w:rPr>
          <w:rFonts w:ascii="Times New Roman" w:hAnsi="Times New Roman" w:cs="Times New Roman"/>
          <w:sz w:val="24"/>
          <w:szCs w:val="24"/>
        </w:rPr>
        <w:t>C</w:t>
      </w:r>
      <w:r w:rsidR="004D5CF9" w:rsidRPr="00DA370E">
        <w:rPr>
          <w:rFonts w:ascii="Times New Roman" w:hAnsi="Times New Roman" w:cs="Times New Roman"/>
          <w:sz w:val="24"/>
          <w:szCs w:val="24"/>
        </w:rPr>
        <w:t>osts of the suit.</w:t>
      </w:r>
    </w:p>
    <w:p w:rsidR="0006066F" w:rsidRPr="00DA370E" w:rsidRDefault="0006066F" w:rsidP="0006066F">
      <w:pPr>
        <w:jc w:val="both"/>
        <w:rPr>
          <w:rFonts w:ascii="Times New Roman" w:hAnsi="Times New Roman" w:cs="Times New Roman"/>
          <w:sz w:val="24"/>
          <w:szCs w:val="24"/>
        </w:rPr>
      </w:pPr>
      <w:r w:rsidRPr="00DA370E">
        <w:rPr>
          <w:rFonts w:ascii="Times New Roman" w:hAnsi="Times New Roman" w:cs="Times New Roman"/>
          <w:b/>
          <w:sz w:val="24"/>
          <w:szCs w:val="24"/>
        </w:rPr>
        <w:t>Dated at Kampala this</w:t>
      </w:r>
      <w:r w:rsidR="00E958D5" w:rsidRPr="00DA370E">
        <w:rPr>
          <w:rFonts w:ascii="Times New Roman" w:hAnsi="Times New Roman" w:cs="Times New Roman"/>
          <w:b/>
          <w:sz w:val="24"/>
          <w:szCs w:val="24"/>
        </w:rPr>
        <w:t xml:space="preserve"> 1</w:t>
      </w:r>
      <w:r w:rsidR="00A671C0" w:rsidRPr="00DA370E">
        <w:rPr>
          <w:rFonts w:ascii="Times New Roman" w:hAnsi="Times New Roman" w:cs="Times New Roman"/>
          <w:b/>
          <w:sz w:val="24"/>
          <w:szCs w:val="24"/>
        </w:rPr>
        <w:t>4</w:t>
      </w:r>
      <w:r w:rsidR="00E958D5" w:rsidRPr="00DA370E">
        <w:rPr>
          <w:rFonts w:ascii="Times New Roman" w:hAnsi="Times New Roman" w:cs="Times New Roman"/>
          <w:b/>
          <w:sz w:val="24"/>
          <w:szCs w:val="24"/>
          <w:vertAlign w:val="superscript"/>
        </w:rPr>
        <w:t>th</w:t>
      </w:r>
      <w:r w:rsidRPr="00DA370E">
        <w:rPr>
          <w:rFonts w:ascii="Times New Roman" w:hAnsi="Times New Roman" w:cs="Times New Roman"/>
          <w:b/>
          <w:sz w:val="24"/>
          <w:szCs w:val="24"/>
        </w:rPr>
        <w:t xml:space="preserve"> </w:t>
      </w:r>
      <w:r w:rsidRPr="00DA370E">
        <w:rPr>
          <w:rFonts w:ascii="Times New Roman" w:hAnsi="Times New Roman" w:cs="Times New Roman"/>
          <w:sz w:val="24"/>
          <w:szCs w:val="24"/>
        </w:rPr>
        <w:t>day of</w:t>
      </w:r>
      <w:r w:rsidRPr="00DA370E">
        <w:rPr>
          <w:rFonts w:ascii="Times New Roman" w:hAnsi="Times New Roman" w:cs="Times New Roman"/>
          <w:sz w:val="24"/>
          <w:szCs w:val="24"/>
          <w:vertAlign w:val="superscript"/>
        </w:rPr>
        <w:t xml:space="preserve"> </w:t>
      </w:r>
      <w:r w:rsidR="00E958D5" w:rsidRPr="00DA370E">
        <w:rPr>
          <w:rFonts w:ascii="Times New Roman" w:hAnsi="Times New Roman" w:cs="Times New Roman"/>
          <w:b/>
          <w:sz w:val="24"/>
          <w:szCs w:val="24"/>
        </w:rPr>
        <w:t xml:space="preserve">July </w:t>
      </w:r>
      <w:r w:rsidRPr="00DA370E">
        <w:rPr>
          <w:rFonts w:ascii="Times New Roman" w:hAnsi="Times New Roman" w:cs="Times New Roman"/>
          <w:sz w:val="24"/>
          <w:szCs w:val="24"/>
        </w:rPr>
        <w:t>2017.</w:t>
      </w:r>
    </w:p>
    <w:p w:rsidR="007B12C7" w:rsidRPr="00DA370E" w:rsidRDefault="007B12C7" w:rsidP="0006066F">
      <w:pPr>
        <w:jc w:val="both"/>
        <w:rPr>
          <w:rFonts w:ascii="Times New Roman" w:hAnsi="Times New Roman" w:cs="Times New Roman"/>
          <w:sz w:val="24"/>
          <w:szCs w:val="24"/>
        </w:rPr>
      </w:pPr>
    </w:p>
    <w:p w:rsidR="0006066F" w:rsidRPr="00DA370E" w:rsidRDefault="0006066F" w:rsidP="0006066F">
      <w:pPr>
        <w:jc w:val="both"/>
        <w:rPr>
          <w:rFonts w:ascii="Times New Roman" w:hAnsi="Times New Roman" w:cs="Times New Roman"/>
          <w:sz w:val="24"/>
          <w:szCs w:val="24"/>
        </w:rPr>
      </w:pPr>
      <w:r w:rsidRPr="00DA370E">
        <w:rPr>
          <w:rFonts w:ascii="Times New Roman" w:hAnsi="Times New Roman" w:cs="Times New Roman"/>
          <w:sz w:val="24"/>
          <w:szCs w:val="24"/>
        </w:rPr>
        <w:t xml:space="preserve">Percy Night </w:t>
      </w:r>
      <w:proofErr w:type="spellStart"/>
      <w:r w:rsidRPr="00DA370E">
        <w:rPr>
          <w:rFonts w:ascii="Times New Roman" w:hAnsi="Times New Roman" w:cs="Times New Roman"/>
          <w:sz w:val="24"/>
          <w:szCs w:val="24"/>
        </w:rPr>
        <w:t>Tuhaise</w:t>
      </w:r>
      <w:proofErr w:type="spellEnd"/>
    </w:p>
    <w:p w:rsidR="00806935" w:rsidRPr="00DA370E" w:rsidRDefault="0006066F" w:rsidP="00806935">
      <w:pPr>
        <w:jc w:val="both"/>
        <w:rPr>
          <w:rFonts w:ascii="Times New Roman" w:hAnsi="Times New Roman" w:cs="Times New Roman"/>
          <w:sz w:val="24"/>
          <w:szCs w:val="24"/>
        </w:rPr>
      </w:pPr>
      <w:r w:rsidRPr="00DA370E">
        <w:rPr>
          <w:rFonts w:ascii="Times New Roman" w:hAnsi="Times New Roman" w:cs="Times New Roman"/>
          <w:b/>
          <w:sz w:val="24"/>
          <w:szCs w:val="24"/>
        </w:rPr>
        <w:t>Judge.</w:t>
      </w:r>
    </w:p>
    <w:p w:rsidR="00284DF3" w:rsidRPr="00DA370E" w:rsidRDefault="00284DF3" w:rsidP="00284DF3">
      <w:pPr>
        <w:jc w:val="both"/>
        <w:rPr>
          <w:rFonts w:ascii="Times New Roman" w:hAnsi="Times New Roman" w:cs="Times New Roman"/>
          <w:b/>
          <w:sz w:val="24"/>
          <w:szCs w:val="24"/>
        </w:rPr>
      </w:pPr>
    </w:p>
    <w:p w:rsidR="009E5CC2" w:rsidRPr="00DA370E" w:rsidRDefault="00463EA1" w:rsidP="009E5CC2">
      <w:pPr>
        <w:jc w:val="both"/>
        <w:rPr>
          <w:rFonts w:ascii="Times New Roman" w:hAnsi="Times New Roman" w:cs="Times New Roman"/>
          <w:sz w:val="24"/>
          <w:szCs w:val="24"/>
        </w:rPr>
      </w:pPr>
      <w:r w:rsidRPr="00DA370E">
        <w:rPr>
          <w:rFonts w:ascii="Times New Roman" w:hAnsi="Times New Roman" w:cs="Times New Roman"/>
          <w:sz w:val="24"/>
          <w:szCs w:val="24"/>
        </w:rPr>
        <w:t xml:space="preserve"> </w:t>
      </w:r>
      <w:r w:rsidR="00ED1889" w:rsidRPr="00DA370E">
        <w:rPr>
          <w:rFonts w:ascii="Times New Roman" w:hAnsi="Times New Roman" w:cs="Times New Roman"/>
          <w:sz w:val="24"/>
          <w:szCs w:val="24"/>
        </w:rPr>
        <w:t xml:space="preserve"> </w:t>
      </w:r>
    </w:p>
    <w:p w:rsidR="00CB15E9" w:rsidRPr="00DA370E" w:rsidRDefault="00CB15E9" w:rsidP="00885445">
      <w:pPr>
        <w:jc w:val="both"/>
        <w:rPr>
          <w:rFonts w:ascii="Times New Roman" w:hAnsi="Times New Roman" w:cs="Times New Roman"/>
          <w:i/>
          <w:sz w:val="24"/>
          <w:szCs w:val="24"/>
        </w:rPr>
      </w:pPr>
    </w:p>
    <w:p w:rsidR="00686C2E" w:rsidRPr="00DA370E" w:rsidRDefault="00B26AED" w:rsidP="008B678B">
      <w:pPr>
        <w:jc w:val="both"/>
        <w:rPr>
          <w:rFonts w:ascii="Times New Roman" w:hAnsi="Times New Roman" w:cs="Times New Roman"/>
          <w:sz w:val="24"/>
          <w:szCs w:val="24"/>
        </w:rPr>
      </w:pPr>
      <w:r w:rsidRPr="00DA370E">
        <w:rPr>
          <w:rFonts w:ascii="Times New Roman" w:hAnsi="Times New Roman" w:cs="Times New Roman"/>
          <w:sz w:val="24"/>
          <w:szCs w:val="24"/>
        </w:rPr>
        <w:t xml:space="preserve"> </w:t>
      </w:r>
    </w:p>
    <w:p w:rsidR="00482A71" w:rsidRPr="00DA370E" w:rsidRDefault="00482A71" w:rsidP="00FD174D">
      <w:pPr>
        <w:jc w:val="both"/>
        <w:rPr>
          <w:rFonts w:ascii="Times New Roman" w:hAnsi="Times New Roman" w:cs="Times New Roman"/>
          <w:sz w:val="24"/>
          <w:szCs w:val="24"/>
        </w:rPr>
      </w:pPr>
    </w:p>
    <w:p w:rsidR="00C8146F" w:rsidRPr="00DA370E" w:rsidRDefault="00760D3B" w:rsidP="00760D3B">
      <w:pPr>
        <w:jc w:val="both"/>
        <w:rPr>
          <w:rFonts w:ascii="Times New Roman" w:hAnsi="Times New Roman" w:cs="Times New Roman"/>
          <w:sz w:val="24"/>
          <w:szCs w:val="24"/>
        </w:rPr>
      </w:pPr>
      <w:r w:rsidRPr="00DA370E">
        <w:rPr>
          <w:rFonts w:ascii="Times New Roman" w:hAnsi="Times New Roman" w:cs="Times New Roman"/>
          <w:sz w:val="24"/>
          <w:szCs w:val="24"/>
        </w:rPr>
        <w:t xml:space="preserve"> </w:t>
      </w:r>
      <w:r w:rsidR="00C8146F" w:rsidRPr="00DA370E">
        <w:rPr>
          <w:rFonts w:ascii="Times New Roman" w:hAnsi="Times New Roman" w:cs="Times New Roman"/>
          <w:sz w:val="24"/>
          <w:szCs w:val="24"/>
        </w:rPr>
        <w:t xml:space="preserve"> </w:t>
      </w:r>
    </w:p>
    <w:sectPr w:rsidR="00C8146F" w:rsidRPr="00DA370E" w:rsidSect="00DE22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F8" w:rsidRDefault="009870F8" w:rsidP="00C41714">
      <w:pPr>
        <w:spacing w:after="0" w:line="240" w:lineRule="auto"/>
      </w:pPr>
      <w:r>
        <w:separator/>
      </w:r>
    </w:p>
  </w:endnote>
  <w:endnote w:type="continuationSeparator" w:id="0">
    <w:p w:rsidR="009870F8" w:rsidRDefault="009870F8" w:rsidP="00C4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519"/>
      <w:docPartObj>
        <w:docPartGallery w:val="Page Numbers (Bottom of Page)"/>
        <w:docPartUnique/>
      </w:docPartObj>
    </w:sdtPr>
    <w:sdtEndPr/>
    <w:sdtContent>
      <w:p w:rsidR="009F5972" w:rsidRDefault="009870F8">
        <w:pPr>
          <w:pStyle w:val="Footer"/>
          <w:jc w:val="center"/>
        </w:pPr>
        <w:r>
          <w:fldChar w:fldCharType="begin"/>
        </w:r>
        <w:r>
          <w:instrText xml:space="preserve"> PAGE   \* MERGEFORMAT </w:instrText>
        </w:r>
        <w:r>
          <w:fldChar w:fldCharType="separate"/>
        </w:r>
        <w:r w:rsidR="00DA370E">
          <w:rPr>
            <w:noProof/>
          </w:rPr>
          <w:t>1</w:t>
        </w:r>
        <w:r>
          <w:rPr>
            <w:noProof/>
          </w:rPr>
          <w:fldChar w:fldCharType="end"/>
        </w:r>
      </w:p>
    </w:sdtContent>
  </w:sdt>
  <w:p w:rsidR="009F5972" w:rsidRDefault="009F5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F8" w:rsidRDefault="009870F8" w:rsidP="00C41714">
      <w:pPr>
        <w:spacing w:after="0" w:line="240" w:lineRule="auto"/>
      </w:pPr>
      <w:r>
        <w:separator/>
      </w:r>
    </w:p>
  </w:footnote>
  <w:footnote w:type="continuationSeparator" w:id="0">
    <w:p w:rsidR="009870F8" w:rsidRDefault="009870F8" w:rsidP="00C41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E3D"/>
    <w:multiLevelType w:val="hybridMultilevel"/>
    <w:tmpl w:val="045A3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873A7"/>
    <w:multiLevelType w:val="hybridMultilevel"/>
    <w:tmpl w:val="36C0EEB8"/>
    <w:lvl w:ilvl="0" w:tplc="7FC40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E3553"/>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3326A"/>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A80B32"/>
    <w:multiLevelType w:val="hybridMultilevel"/>
    <w:tmpl w:val="7D9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15821"/>
    <w:multiLevelType w:val="hybridMultilevel"/>
    <w:tmpl w:val="697893F0"/>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6">
    <w:nsid w:val="16EB5BD4"/>
    <w:multiLevelType w:val="hybridMultilevel"/>
    <w:tmpl w:val="9D903B04"/>
    <w:lvl w:ilvl="0" w:tplc="6C30F1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C7E7C"/>
    <w:multiLevelType w:val="hybridMultilevel"/>
    <w:tmpl w:val="22547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02DF9"/>
    <w:multiLevelType w:val="hybridMultilevel"/>
    <w:tmpl w:val="2F86AE02"/>
    <w:lvl w:ilvl="0" w:tplc="CB74B444">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18363BA"/>
    <w:multiLevelType w:val="hybridMultilevel"/>
    <w:tmpl w:val="821AACDE"/>
    <w:lvl w:ilvl="0" w:tplc="0DC2227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5FF7409"/>
    <w:multiLevelType w:val="hybridMultilevel"/>
    <w:tmpl w:val="36C0EEB8"/>
    <w:lvl w:ilvl="0" w:tplc="7FC40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E5473"/>
    <w:multiLevelType w:val="hybridMultilevel"/>
    <w:tmpl w:val="08A4D0DC"/>
    <w:lvl w:ilvl="0" w:tplc="BE3EC6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053B7"/>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492EAF"/>
    <w:multiLevelType w:val="hybridMultilevel"/>
    <w:tmpl w:val="449A1384"/>
    <w:lvl w:ilvl="0" w:tplc="0F1C0BBC">
      <w:start w:val="1"/>
      <w:numFmt w:val="lowerRoman"/>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334087"/>
    <w:multiLevelType w:val="hybridMultilevel"/>
    <w:tmpl w:val="697893F0"/>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5">
    <w:nsid w:val="4F24702C"/>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CC4346"/>
    <w:multiLevelType w:val="hybridMultilevel"/>
    <w:tmpl w:val="57F836BA"/>
    <w:lvl w:ilvl="0" w:tplc="1BFE20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E7248"/>
    <w:multiLevelType w:val="hybridMultilevel"/>
    <w:tmpl w:val="9D903B04"/>
    <w:lvl w:ilvl="0" w:tplc="6C30F1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32E6F"/>
    <w:multiLevelType w:val="hybridMultilevel"/>
    <w:tmpl w:val="9D903B04"/>
    <w:lvl w:ilvl="0" w:tplc="6C30F1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F22459"/>
    <w:multiLevelType w:val="hybridMultilevel"/>
    <w:tmpl w:val="ED52FF78"/>
    <w:lvl w:ilvl="0" w:tplc="5CA45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B6230A"/>
    <w:multiLevelType w:val="hybridMultilevel"/>
    <w:tmpl w:val="F02AF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FB47BD"/>
    <w:multiLevelType w:val="hybridMultilevel"/>
    <w:tmpl w:val="DA20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83DC2"/>
    <w:multiLevelType w:val="hybridMultilevel"/>
    <w:tmpl w:val="9D903B04"/>
    <w:lvl w:ilvl="0" w:tplc="6C30F1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51B75"/>
    <w:multiLevelType w:val="hybridMultilevel"/>
    <w:tmpl w:val="449A1384"/>
    <w:lvl w:ilvl="0" w:tplc="0F1C0BBC">
      <w:start w:val="1"/>
      <w:numFmt w:val="lowerRoman"/>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9E7E1D"/>
    <w:multiLevelType w:val="hybridMultilevel"/>
    <w:tmpl w:val="697893F0"/>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5">
    <w:nsid w:val="63DD737C"/>
    <w:multiLevelType w:val="hybridMultilevel"/>
    <w:tmpl w:val="9FF03748"/>
    <w:lvl w:ilvl="0" w:tplc="61486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D02551"/>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800165"/>
    <w:multiLevelType w:val="hybridMultilevel"/>
    <w:tmpl w:val="E3EEBD66"/>
    <w:lvl w:ilvl="0" w:tplc="6C30F1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6220E"/>
    <w:multiLevelType w:val="hybridMultilevel"/>
    <w:tmpl w:val="08A4D0DC"/>
    <w:lvl w:ilvl="0" w:tplc="BE3EC6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6"/>
  </w:num>
  <w:num w:numId="4">
    <w:abstractNumId w:val="3"/>
  </w:num>
  <w:num w:numId="5">
    <w:abstractNumId w:val="7"/>
  </w:num>
  <w:num w:numId="6">
    <w:abstractNumId w:val="2"/>
  </w:num>
  <w:num w:numId="7">
    <w:abstractNumId w:val="12"/>
  </w:num>
  <w:num w:numId="8">
    <w:abstractNumId w:val="15"/>
  </w:num>
  <w:num w:numId="9">
    <w:abstractNumId w:val="8"/>
  </w:num>
  <w:num w:numId="10">
    <w:abstractNumId w:val="0"/>
  </w:num>
  <w:num w:numId="11">
    <w:abstractNumId w:val="13"/>
  </w:num>
  <w:num w:numId="12">
    <w:abstractNumId w:val="25"/>
  </w:num>
  <w:num w:numId="13">
    <w:abstractNumId w:val="19"/>
  </w:num>
  <w:num w:numId="14">
    <w:abstractNumId w:val="14"/>
  </w:num>
  <w:num w:numId="15">
    <w:abstractNumId w:val="20"/>
  </w:num>
  <w:num w:numId="16">
    <w:abstractNumId w:val="4"/>
  </w:num>
  <w:num w:numId="17">
    <w:abstractNumId w:val="1"/>
  </w:num>
  <w:num w:numId="18">
    <w:abstractNumId w:val="10"/>
  </w:num>
  <w:num w:numId="19">
    <w:abstractNumId w:val="23"/>
  </w:num>
  <w:num w:numId="20">
    <w:abstractNumId w:val="16"/>
  </w:num>
  <w:num w:numId="21">
    <w:abstractNumId w:val="5"/>
  </w:num>
  <w:num w:numId="22">
    <w:abstractNumId w:val="24"/>
  </w:num>
  <w:num w:numId="23">
    <w:abstractNumId w:val="11"/>
  </w:num>
  <w:num w:numId="24">
    <w:abstractNumId w:val="17"/>
  </w:num>
  <w:num w:numId="25">
    <w:abstractNumId w:val="18"/>
  </w:num>
  <w:num w:numId="26">
    <w:abstractNumId w:val="22"/>
  </w:num>
  <w:num w:numId="27">
    <w:abstractNumId w:val="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AE"/>
    <w:rsid w:val="000006D0"/>
    <w:rsid w:val="00000FD9"/>
    <w:rsid w:val="00001E0B"/>
    <w:rsid w:val="00003C3E"/>
    <w:rsid w:val="00006AB1"/>
    <w:rsid w:val="00010430"/>
    <w:rsid w:val="00010467"/>
    <w:rsid w:val="00011832"/>
    <w:rsid w:val="00013085"/>
    <w:rsid w:val="00013AD9"/>
    <w:rsid w:val="000144A4"/>
    <w:rsid w:val="0001529A"/>
    <w:rsid w:val="00017110"/>
    <w:rsid w:val="00017A37"/>
    <w:rsid w:val="0002262D"/>
    <w:rsid w:val="00022681"/>
    <w:rsid w:val="00022F24"/>
    <w:rsid w:val="000238B0"/>
    <w:rsid w:val="0002468F"/>
    <w:rsid w:val="00025F31"/>
    <w:rsid w:val="00026556"/>
    <w:rsid w:val="000269E1"/>
    <w:rsid w:val="000345B5"/>
    <w:rsid w:val="00036087"/>
    <w:rsid w:val="00036F4F"/>
    <w:rsid w:val="00037FD4"/>
    <w:rsid w:val="00042AE6"/>
    <w:rsid w:val="00042BE6"/>
    <w:rsid w:val="00043176"/>
    <w:rsid w:val="000435A1"/>
    <w:rsid w:val="00045245"/>
    <w:rsid w:val="0005044D"/>
    <w:rsid w:val="00050657"/>
    <w:rsid w:val="0005078B"/>
    <w:rsid w:val="000518FC"/>
    <w:rsid w:val="00051FD9"/>
    <w:rsid w:val="0005290E"/>
    <w:rsid w:val="000533C3"/>
    <w:rsid w:val="00053B29"/>
    <w:rsid w:val="000543C4"/>
    <w:rsid w:val="0005536C"/>
    <w:rsid w:val="0006066F"/>
    <w:rsid w:val="00061036"/>
    <w:rsid w:val="000626FD"/>
    <w:rsid w:val="000639DE"/>
    <w:rsid w:val="0006687C"/>
    <w:rsid w:val="0007001F"/>
    <w:rsid w:val="00072A49"/>
    <w:rsid w:val="00072E30"/>
    <w:rsid w:val="00073622"/>
    <w:rsid w:val="00075A96"/>
    <w:rsid w:val="00076E7A"/>
    <w:rsid w:val="00077FB3"/>
    <w:rsid w:val="000813DC"/>
    <w:rsid w:val="00081762"/>
    <w:rsid w:val="00081DCF"/>
    <w:rsid w:val="000820E9"/>
    <w:rsid w:val="00082882"/>
    <w:rsid w:val="00082CEA"/>
    <w:rsid w:val="0008334C"/>
    <w:rsid w:val="00083375"/>
    <w:rsid w:val="00084371"/>
    <w:rsid w:val="000857D9"/>
    <w:rsid w:val="00086B0B"/>
    <w:rsid w:val="000A0F56"/>
    <w:rsid w:val="000A1115"/>
    <w:rsid w:val="000A16E6"/>
    <w:rsid w:val="000A2100"/>
    <w:rsid w:val="000A520A"/>
    <w:rsid w:val="000A5342"/>
    <w:rsid w:val="000A64F8"/>
    <w:rsid w:val="000A7150"/>
    <w:rsid w:val="000A7894"/>
    <w:rsid w:val="000B428C"/>
    <w:rsid w:val="000B4993"/>
    <w:rsid w:val="000B4EED"/>
    <w:rsid w:val="000B5BF5"/>
    <w:rsid w:val="000B6C58"/>
    <w:rsid w:val="000B6FA9"/>
    <w:rsid w:val="000B71D7"/>
    <w:rsid w:val="000B75AF"/>
    <w:rsid w:val="000B762C"/>
    <w:rsid w:val="000C00F5"/>
    <w:rsid w:val="000C05E3"/>
    <w:rsid w:val="000C0CD0"/>
    <w:rsid w:val="000C0FFA"/>
    <w:rsid w:val="000C1D7D"/>
    <w:rsid w:val="000C2E0D"/>
    <w:rsid w:val="000C3645"/>
    <w:rsid w:val="000C3656"/>
    <w:rsid w:val="000C512B"/>
    <w:rsid w:val="000D0378"/>
    <w:rsid w:val="000D0CB6"/>
    <w:rsid w:val="000D2ED2"/>
    <w:rsid w:val="000D2F47"/>
    <w:rsid w:val="000D3A6D"/>
    <w:rsid w:val="000D4865"/>
    <w:rsid w:val="000D4D50"/>
    <w:rsid w:val="000D5394"/>
    <w:rsid w:val="000D5AE1"/>
    <w:rsid w:val="000D6F76"/>
    <w:rsid w:val="000E065B"/>
    <w:rsid w:val="000E126F"/>
    <w:rsid w:val="000E1433"/>
    <w:rsid w:val="000E2302"/>
    <w:rsid w:val="000E28D5"/>
    <w:rsid w:val="000E2BB6"/>
    <w:rsid w:val="000E2ECC"/>
    <w:rsid w:val="000E441A"/>
    <w:rsid w:val="000E73B8"/>
    <w:rsid w:val="000F0202"/>
    <w:rsid w:val="000F0C99"/>
    <w:rsid w:val="000F13B4"/>
    <w:rsid w:val="000F24E6"/>
    <w:rsid w:val="000F2B17"/>
    <w:rsid w:val="000F2E6C"/>
    <w:rsid w:val="000F3471"/>
    <w:rsid w:val="000F379B"/>
    <w:rsid w:val="000F575D"/>
    <w:rsid w:val="000F6908"/>
    <w:rsid w:val="000F7143"/>
    <w:rsid w:val="000F764D"/>
    <w:rsid w:val="00100BA0"/>
    <w:rsid w:val="00101ED8"/>
    <w:rsid w:val="00102813"/>
    <w:rsid w:val="0010426F"/>
    <w:rsid w:val="00104634"/>
    <w:rsid w:val="00104997"/>
    <w:rsid w:val="001103EE"/>
    <w:rsid w:val="00111365"/>
    <w:rsid w:val="001115CA"/>
    <w:rsid w:val="0011396D"/>
    <w:rsid w:val="001139A9"/>
    <w:rsid w:val="001158A9"/>
    <w:rsid w:val="00116B40"/>
    <w:rsid w:val="00125E71"/>
    <w:rsid w:val="00127639"/>
    <w:rsid w:val="00131AC1"/>
    <w:rsid w:val="001341FE"/>
    <w:rsid w:val="00134C09"/>
    <w:rsid w:val="00135E56"/>
    <w:rsid w:val="00136378"/>
    <w:rsid w:val="0013774B"/>
    <w:rsid w:val="00137B42"/>
    <w:rsid w:val="001415E6"/>
    <w:rsid w:val="001416A2"/>
    <w:rsid w:val="00142EA1"/>
    <w:rsid w:val="0014311F"/>
    <w:rsid w:val="00143685"/>
    <w:rsid w:val="001444D7"/>
    <w:rsid w:val="00145271"/>
    <w:rsid w:val="001463C9"/>
    <w:rsid w:val="00146F23"/>
    <w:rsid w:val="00147574"/>
    <w:rsid w:val="001476E7"/>
    <w:rsid w:val="001504F4"/>
    <w:rsid w:val="00152916"/>
    <w:rsid w:val="00153510"/>
    <w:rsid w:val="00154372"/>
    <w:rsid w:val="00155226"/>
    <w:rsid w:val="00156E72"/>
    <w:rsid w:val="00157042"/>
    <w:rsid w:val="0016292A"/>
    <w:rsid w:val="00163A07"/>
    <w:rsid w:val="00163DC5"/>
    <w:rsid w:val="001642E4"/>
    <w:rsid w:val="001650E5"/>
    <w:rsid w:val="001654D1"/>
    <w:rsid w:val="0016611C"/>
    <w:rsid w:val="001667B7"/>
    <w:rsid w:val="00166932"/>
    <w:rsid w:val="00166D20"/>
    <w:rsid w:val="00167059"/>
    <w:rsid w:val="00171BB1"/>
    <w:rsid w:val="00171EFF"/>
    <w:rsid w:val="0017386F"/>
    <w:rsid w:val="00173F02"/>
    <w:rsid w:val="00175CF2"/>
    <w:rsid w:val="00177146"/>
    <w:rsid w:val="0018020B"/>
    <w:rsid w:val="00181725"/>
    <w:rsid w:val="001826F4"/>
    <w:rsid w:val="001831C5"/>
    <w:rsid w:val="00183D1A"/>
    <w:rsid w:val="001840C0"/>
    <w:rsid w:val="00184727"/>
    <w:rsid w:val="00185159"/>
    <w:rsid w:val="00192087"/>
    <w:rsid w:val="00196E2F"/>
    <w:rsid w:val="001976FE"/>
    <w:rsid w:val="001A063A"/>
    <w:rsid w:val="001A29E1"/>
    <w:rsid w:val="001A438C"/>
    <w:rsid w:val="001A5492"/>
    <w:rsid w:val="001A5923"/>
    <w:rsid w:val="001A61BB"/>
    <w:rsid w:val="001A683D"/>
    <w:rsid w:val="001A72D7"/>
    <w:rsid w:val="001B02B2"/>
    <w:rsid w:val="001B041B"/>
    <w:rsid w:val="001B22A3"/>
    <w:rsid w:val="001B261D"/>
    <w:rsid w:val="001B3660"/>
    <w:rsid w:val="001B53CD"/>
    <w:rsid w:val="001B76FA"/>
    <w:rsid w:val="001B7B4E"/>
    <w:rsid w:val="001B7D71"/>
    <w:rsid w:val="001C1280"/>
    <w:rsid w:val="001C19C6"/>
    <w:rsid w:val="001C1FDA"/>
    <w:rsid w:val="001C2C13"/>
    <w:rsid w:val="001C59B4"/>
    <w:rsid w:val="001C6E61"/>
    <w:rsid w:val="001C6FEA"/>
    <w:rsid w:val="001C79C8"/>
    <w:rsid w:val="001D0EF1"/>
    <w:rsid w:val="001D1124"/>
    <w:rsid w:val="001D1DAE"/>
    <w:rsid w:val="001D2022"/>
    <w:rsid w:val="001D355D"/>
    <w:rsid w:val="001D6DC7"/>
    <w:rsid w:val="001D73F1"/>
    <w:rsid w:val="001E07FB"/>
    <w:rsid w:val="001E0878"/>
    <w:rsid w:val="001E14EC"/>
    <w:rsid w:val="001E1852"/>
    <w:rsid w:val="001E2AE1"/>
    <w:rsid w:val="001E2CE9"/>
    <w:rsid w:val="001E492B"/>
    <w:rsid w:val="001E6362"/>
    <w:rsid w:val="001F10B1"/>
    <w:rsid w:val="001F399B"/>
    <w:rsid w:val="001F4362"/>
    <w:rsid w:val="001F5EFB"/>
    <w:rsid w:val="001F607D"/>
    <w:rsid w:val="001F69C6"/>
    <w:rsid w:val="001F729B"/>
    <w:rsid w:val="002000B3"/>
    <w:rsid w:val="002026A9"/>
    <w:rsid w:val="0020447E"/>
    <w:rsid w:val="0020544A"/>
    <w:rsid w:val="0020600F"/>
    <w:rsid w:val="0020643C"/>
    <w:rsid w:val="00206E09"/>
    <w:rsid w:val="00210FA3"/>
    <w:rsid w:val="002127A3"/>
    <w:rsid w:val="00213D24"/>
    <w:rsid w:val="0021415D"/>
    <w:rsid w:val="00214BBC"/>
    <w:rsid w:val="00215941"/>
    <w:rsid w:val="00221647"/>
    <w:rsid w:val="00222381"/>
    <w:rsid w:val="00222F7D"/>
    <w:rsid w:val="00223F54"/>
    <w:rsid w:val="002241F0"/>
    <w:rsid w:val="002245F4"/>
    <w:rsid w:val="00227FA1"/>
    <w:rsid w:val="00230481"/>
    <w:rsid w:val="00237765"/>
    <w:rsid w:val="00240382"/>
    <w:rsid w:val="00240690"/>
    <w:rsid w:val="00240B00"/>
    <w:rsid w:val="00242492"/>
    <w:rsid w:val="002426A7"/>
    <w:rsid w:val="002434AD"/>
    <w:rsid w:val="00243952"/>
    <w:rsid w:val="00244FE1"/>
    <w:rsid w:val="00246236"/>
    <w:rsid w:val="0025008E"/>
    <w:rsid w:val="002504D8"/>
    <w:rsid w:val="00250EC4"/>
    <w:rsid w:val="00251306"/>
    <w:rsid w:val="00251414"/>
    <w:rsid w:val="00257788"/>
    <w:rsid w:val="00257818"/>
    <w:rsid w:val="00260A8E"/>
    <w:rsid w:val="00262327"/>
    <w:rsid w:val="00265624"/>
    <w:rsid w:val="002659E5"/>
    <w:rsid w:val="002679A6"/>
    <w:rsid w:val="0027031C"/>
    <w:rsid w:val="00270863"/>
    <w:rsid w:val="00270F92"/>
    <w:rsid w:val="002712AE"/>
    <w:rsid w:val="00273403"/>
    <w:rsid w:val="0027432C"/>
    <w:rsid w:val="00274DFF"/>
    <w:rsid w:val="00275407"/>
    <w:rsid w:val="00276C72"/>
    <w:rsid w:val="00280A00"/>
    <w:rsid w:val="002820A7"/>
    <w:rsid w:val="00282104"/>
    <w:rsid w:val="0028226E"/>
    <w:rsid w:val="0028236A"/>
    <w:rsid w:val="002824A3"/>
    <w:rsid w:val="0028301C"/>
    <w:rsid w:val="00283B2D"/>
    <w:rsid w:val="00283EBE"/>
    <w:rsid w:val="002846A9"/>
    <w:rsid w:val="00284DF3"/>
    <w:rsid w:val="00286E93"/>
    <w:rsid w:val="00287A37"/>
    <w:rsid w:val="002917AA"/>
    <w:rsid w:val="00292C59"/>
    <w:rsid w:val="00293FD0"/>
    <w:rsid w:val="00295498"/>
    <w:rsid w:val="0029630B"/>
    <w:rsid w:val="00297E33"/>
    <w:rsid w:val="002A0A69"/>
    <w:rsid w:val="002A2410"/>
    <w:rsid w:val="002A24B4"/>
    <w:rsid w:val="002A4E94"/>
    <w:rsid w:val="002A58EF"/>
    <w:rsid w:val="002A59BC"/>
    <w:rsid w:val="002A76B0"/>
    <w:rsid w:val="002B007D"/>
    <w:rsid w:val="002B0A28"/>
    <w:rsid w:val="002B148F"/>
    <w:rsid w:val="002B2B02"/>
    <w:rsid w:val="002B33FB"/>
    <w:rsid w:val="002B7BFC"/>
    <w:rsid w:val="002C04E0"/>
    <w:rsid w:val="002C13C1"/>
    <w:rsid w:val="002C13EC"/>
    <w:rsid w:val="002C230F"/>
    <w:rsid w:val="002C3009"/>
    <w:rsid w:val="002C4F0D"/>
    <w:rsid w:val="002C7485"/>
    <w:rsid w:val="002D0271"/>
    <w:rsid w:val="002D0D47"/>
    <w:rsid w:val="002D2A00"/>
    <w:rsid w:val="002D340D"/>
    <w:rsid w:val="002D3604"/>
    <w:rsid w:val="002D3BCE"/>
    <w:rsid w:val="002D4261"/>
    <w:rsid w:val="002D472E"/>
    <w:rsid w:val="002D59BA"/>
    <w:rsid w:val="002D6332"/>
    <w:rsid w:val="002D6C05"/>
    <w:rsid w:val="002D7D3E"/>
    <w:rsid w:val="002D7E17"/>
    <w:rsid w:val="002D7E84"/>
    <w:rsid w:val="002E2BB0"/>
    <w:rsid w:val="002E2E38"/>
    <w:rsid w:val="002E30C8"/>
    <w:rsid w:val="002E4FEC"/>
    <w:rsid w:val="002E69B4"/>
    <w:rsid w:val="002E7354"/>
    <w:rsid w:val="002E7FBC"/>
    <w:rsid w:val="002F02F3"/>
    <w:rsid w:val="002F17FC"/>
    <w:rsid w:val="002F2320"/>
    <w:rsid w:val="002F4ABF"/>
    <w:rsid w:val="002F52C5"/>
    <w:rsid w:val="002F587F"/>
    <w:rsid w:val="002F6BF5"/>
    <w:rsid w:val="00301842"/>
    <w:rsid w:val="00304DF8"/>
    <w:rsid w:val="0030568B"/>
    <w:rsid w:val="0030772A"/>
    <w:rsid w:val="003106B8"/>
    <w:rsid w:val="00311530"/>
    <w:rsid w:val="003116F6"/>
    <w:rsid w:val="00313968"/>
    <w:rsid w:val="00315DEB"/>
    <w:rsid w:val="00315E7E"/>
    <w:rsid w:val="00316B97"/>
    <w:rsid w:val="00316BEC"/>
    <w:rsid w:val="00317A00"/>
    <w:rsid w:val="0032028A"/>
    <w:rsid w:val="00320AEE"/>
    <w:rsid w:val="00322981"/>
    <w:rsid w:val="00322F3E"/>
    <w:rsid w:val="00323AB0"/>
    <w:rsid w:val="003245C4"/>
    <w:rsid w:val="00324E43"/>
    <w:rsid w:val="00324EB7"/>
    <w:rsid w:val="0032570A"/>
    <w:rsid w:val="00326ED9"/>
    <w:rsid w:val="00333B52"/>
    <w:rsid w:val="00335D7D"/>
    <w:rsid w:val="00337B10"/>
    <w:rsid w:val="003426E6"/>
    <w:rsid w:val="003429E8"/>
    <w:rsid w:val="00342E79"/>
    <w:rsid w:val="003430D0"/>
    <w:rsid w:val="0034437B"/>
    <w:rsid w:val="003454D5"/>
    <w:rsid w:val="0034560D"/>
    <w:rsid w:val="00355E32"/>
    <w:rsid w:val="00357088"/>
    <w:rsid w:val="00357417"/>
    <w:rsid w:val="0036057F"/>
    <w:rsid w:val="0036249B"/>
    <w:rsid w:val="00362DA4"/>
    <w:rsid w:val="00363ADE"/>
    <w:rsid w:val="00363F0E"/>
    <w:rsid w:val="00376375"/>
    <w:rsid w:val="003763EF"/>
    <w:rsid w:val="00376ED7"/>
    <w:rsid w:val="00377B8A"/>
    <w:rsid w:val="003806A4"/>
    <w:rsid w:val="00380FD5"/>
    <w:rsid w:val="00382A03"/>
    <w:rsid w:val="003843FD"/>
    <w:rsid w:val="00387653"/>
    <w:rsid w:val="00390741"/>
    <w:rsid w:val="00390882"/>
    <w:rsid w:val="0039095E"/>
    <w:rsid w:val="00391058"/>
    <w:rsid w:val="00391A50"/>
    <w:rsid w:val="0039292E"/>
    <w:rsid w:val="00393216"/>
    <w:rsid w:val="003936BB"/>
    <w:rsid w:val="0039416E"/>
    <w:rsid w:val="0039417B"/>
    <w:rsid w:val="0039432A"/>
    <w:rsid w:val="00394B0B"/>
    <w:rsid w:val="00395E7B"/>
    <w:rsid w:val="0039666C"/>
    <w:rsid w:val="003A297E"/>
    <w:rsid w:val="003A2DCD"/>
    <w:rsid w:val="003A5851"/>
    <w:rsid w:val="003A5E2B"/>
    <w:rsid w:val="003A6F00"/>
    <w:rsid w:val="003B00E6"/>
    <w:rsid w:val="003B15F0"/>
    <w:rsid w:val="003B1960"/>
    <w:rsid w:val="003B216E"/>
    <w:rsid w:val="003B27C4"/>
    <w:rsid w:val="003B2CE4"/>
    <w:rsid w:val="003B5B9F"/>
    <w:rsid w:val="003B7394"/>
    <w:rsid w:val="003C18DA"/>
    <w:rsid w:val="003C36F1"/>
    <w:rsid w:val="003C3B7B"/>
    <w:rsid w:val="003C5AA1"/>
    <w:rsid w:val="003C5EFF"/>
    <w:rsid w:val="003C736C"/>
    <w:rsid w:val="003C7BB7"/>
    <w:rsid w:val="003C7EE2"/>
    <w:rsid w:val="003D0018"/>
    <w:rsid w:val="003D076B"/>
    <w:rsid w:val="003D31A7"/>
    <w:rsid w:val="003D50BD"/>
    <w:rsid w:val="003D544C"/>
    <w:rsid w:val="003D558B"/>
    <w:rsid w:val="003D5BB0"/>
    <w:rsid w:val="003D60C3"/>
    <w:rsid w:val="003D6D37"/>
    <w:rsid w:val="003E1461"/>
    <w:rsid w:val="003E1F24"/>
    <w:rsid w:val="003E4A21"/>
    <w:rsid w:val="003E5C9B"/>
    <w:rsid w:val="003F026D"/>
    <w:rsid w:val="003F1649"/>
    <w:rsid w:val="003F2BC5"/>
    <w:rsid w:val="003F2E90"/>
    <w:rsid w:val="003F30B2"/>
    <w:rsid w:val="003F325C"/>
    <w:rsid w:val="003F5352"/>
    <w:rsid w:val="003F7B47"/>
    <w:rsid w:val="004009B7"/>
    <w:rsid w:val="00400B29"/>
    <w:rsid w:val="00402C6E"/>
    <w:rsid w:val="00405494"/>
    <w:rsid w:val="00405BAC"/>
    <w:rsid w:val="00410785"/>
    <w:rsid w:val="00410936"/>
    <w:rsid w:val="00411CCE"/>
    <w:rsid w:val="004125C4"/>
    <w:rsid w:val="004129FE"/>
    <w:rsid w:val="00413438"/>
    <w:rsid w:val="004134E5"/>
    <w:rsid w:val="004138C8"/>
    <w:rsid w:val="004139C8"/>
    <w:rsid w:val="004147F5"/>
    <w:rsid w:val="00414899"/>
    <w:rsid w:val="00414B9F"/>
    <w:rsid w:val="004159AE"/>
    <w:rsid w:val="0042018D"/>
    <w:rsid w:val="00421200"/>
    <w:rsid w:val="00421DF4"/>
    <w:rsid w:val="004228FC"/>
    <w:rsid w:val="00423230"/>
    <w:rsid w:val="0042379F"/>
    <w:rsid w:val="0042445D"/>
    <w:rsid w:val="004254AD"/>
    <w:rsid w:val="0042573B"/>
    <w:rsid w:val="00426635"/>
    <w:rsid w:val="00427629"/>
    <w:rsid w:val="00430ABE"/>
    <w:rsid w:val="00431589"/>
    <w:rsid w:val="00431618"/>
    <w:rsid w:val="00431CFD"/>
    <w:rsid w:val="00433825"/>
    <w:rsid w:val="0043416D"/>
    <w:rsid w:val="0043419B"/>
    <w:rsid w:val="004341BC"/>
    <w:rsid w:val="00434223"/>
    <w:rsid w:val="004409E4"/>
    <w:rsid w:val="004418E1"/>
    <w:rsid w:val="00441F1C"/>
    <w:rsid w:val="00442379"/>
    <w:rsid w:val="0044427B"/>
    <w:rsid w:val="004446AA"/>
    <w:rsid w:val="004452C2"/>
    <w:rsid w:val="00445994"/>
    <w:rsid w:val="00446743"/>
    <w:rsid w:val="004515ED"/>
    <w:rsid w:val="00452318"/>
    <w:rsid w:val="004539B9"/>
    <w:rsid w:val="00453EA0"/>
    <w:rsid w:val="004549C5"/>
    <w:rsid w:val="0045640A"/>
    <w:rsid w:val="00461F16"/>
    <w:rsid w:val="004632B5"/>
    <w:rsid w:val="0046367B"/>
    <w:rsid w:val="00463EA1"/>
    <w:rsid w:val="00463FA9"/>
    <w:rsid w:val="004641C9"/>
    <w:rsid w:val="00464B1B"/>
    <w:rsid w:val="00464E34"/>
    <w:rsid w:val="0046609F"/>
    <w:rsid w:val="0046775B"/>
    <w:rsid w:val="004706C2"/>
    <w:rsid w:val="00472872"/>
    <w:rsid w:val="00473F9F"/>
    <w:rsid w:val="004756F8"/>
    <w:rsid w:val="004778B5"/>
    <w:rsid w:val="00480F0B"/>
    <w:rsid w:val="004815BA"/>
    <w:rsid w:val="004820E3"/>
    <w:rsid w:val="00482A71"/>
    <w:rsid w:val="0048322D"/>
    <w:rsid w:val="00483C1D"/>
    <w:rsid w:val="00485BD9"/>
    <w:rsid w:val="00487638"/>
    <w:rsid w:val="00487CE3"/>
    <w:rsid w:val="004940B9"/>
    <w:rsid w:val="00495D9D"/>
    <w:rsid w:val="00495EC9"/>
    <w:rsid w:val="00497C1D"/>
    <w:rsid w:val="00497D4E"/>
    <w:rsid w:val="00497E44"/>
    <w:rsid w:val="004A0DBE"/>
    <w:rsid w:val="004A1094"/>
    <w:rsid w:val="004A174E"/>
    <w:rsid w:val="004A3A79"/>
    <w:rsid w:val="004A3B3B"/>
    <w:rsid w:val="004A4A4E"/>
    <w:rsid w:val="004A56D6"/>
    <w:rsid w:val="004A5947"/>
    <w:rsid w:val="004B1CF9"/>
    <w:rsid w:val="004B1F63"/>
    <w:rsid w:val="004B36B3"/>
    <w:rsid w:val="004B374C"/>
    <w:rsid w:val="004B51A5"/>
    <w:rsid w:val="004B5FDD"/>
    <w:rsid w:val="004B63F2"/>
    <w:rsid w:val="004B6FAB"/>
    <w:rsid w:val="004B7C06"/>
    <w:rsid w:val="004C09FF"/>
    <w:rsid w:val="004C7D56"/>
    <w:rsid w:val="004D0926"/>
    <w:rsid w:val="004D14C3"/>
    <w:rsid w:val="004D319A"/>
    <w:rsid w:val="004D3F8B"/>
    <w:rsid w:val="004D4233"/>
    <w:rsid w:val="004D554E"/>
    <w:rsid w:val="004D5CF9"/>
    <w:rsid w:val="004D720E"/>
    <w:rsid w:val="004D74C6"/>
    <w:rsid w:val="004E2A0B"/>
    <w:rsid w:val="004E3DD1"/>
    <w:rsid w:val="004E443B"/>
    <w:rsid w:val="004E4574"/>
    <w:rsid w:val="004E621F"/>
    <w:rsid w:val="004E7938"/>
    <w:rsid w:val="004F2118"/>
    <w:rsid w:val="004F2913"/>
    <w:rsid w:val="004F47D5"/>
    <w:rsid w:val="004F47DA"/>
    <w:rsid w:val="004F69B2"/>
    <w:rsid w:val="00500D8A"/>
    <w:rsid w:val="00501300"/>
    <w:rsid w:val="00501B20"/>
    <w:rsid w:val="0050459F"/>
    <w:rsid w:val="00505D86"/>
    <w:rsid w:val="00507D77"/>
    <w:rsid w:val="00511FB2"/>
    <w:rsid w:val="005125C8"/>
    <w:rsid w:val="00512DB2"/>
    <w:rsid w:val="00515E1A"/>
    <w:rsid w:val="00515FD5"/>
    <w:rsid w:val="0051655B"/>
    <w:rsid w:val="00517565"/>
    <w:rsid w:val="005179E7"/>
    <w:rsid w:val="00521E5B"/>
    <w:rsid w:val="00523F98"/>
    <w:rsid w:val="00524F6C"/>
    <w:rsid w:val="00525EB1"/>
    <w:rsid w:val="00531032"/>
    <w:rsid w:val="0053121B"/>
    <w:rsid w:val="005312E4"/>
    <w:rsid w:val="00531AB6"/>
    <w:rsid w:val="005323F5"/>
    <w:rsid w:val="00532F8A"/>
    <w:rsid w:val="0053589D"/>
    <w:rsid w:val="00535E77"/>
    <w:rsid w:val="0053778B"/>
    <w:rsid w:val="005403BF"/>
    <w:rsid w:val="0054189C"/>
    <w:rsid w:val="00543A5E"/>
    <w:rsid w:val="00543CD9"/>
    <w:rsid w:val="00551835"/>
    <w:rsid w:val="005518BE"/>
    <w:rsid w:val="00552C2C"/>
    <w:rsid w:val="0055449A"/>
    <w:rsid w:val="0055530B"/>
    <w:rsid w:val="00555D47"/>
    <w:rsid w:val="00557052"/>
    <w:rsid w:val="00561448"/>
    <w:rsid w:val="00561574"/>
    <w:rsid w:val="00562E8E"/>
    <w:rsid w:val="0056478E"/>
    <w:rsid w:val="00571691"/>
    <w:rsid w:val="00572B5A"/>
    <w:rsid w:val="00574B25"/>
    <w:rsid w:val="00574EC1"/>
    <w:rsid w:val="005761D5"/>
    <w:rsid w:val="005767FD"/>
    <w:rsid w:val="00577438"/>
    <w:rsid w:val="00580F4D"/>
    <w:rsid w:val="00581D7F"/>
    <w:rsid w:val="00581E64"/>
    <w:rsid w:val="00582563"/>
    <w:rsid w:val="005834C5"/>
    <w:rsid w:val="0058469B"/>
    <w:rsid w:val="00586118"/>
    <w:rsid w:val="0058652A"/>
    <w:rsid w:val="005879D5"/>
    <w:rsid w:val="00590EC9"/>
    <w:rsid w:val="00594F1C"/>
    <w:rsid w:val="00595A5B"/>
    <w:rsid w:val="00596523"/>
    <w:rsid w:val="005A05ED"/>
    <w:rsid w:val="005A0E4A"/>
    <w:rsid w:val="005A164C"/>
    <w:rsid w:val="005A1FB9"/>
    <w:rsid w:val="005A2088"/>
    <w:rsid w:val="005A2C25"/>
    <w:rsid w:val="005A7D34"/>
    <w:rsid w:val="005A7ECF"/>
    <w:rsid w:val="005B1030"/>
    <w:rsid w:val="005B12EA"/>
    <w:rsid w:val="005B13DB"/>
    <w:rsid w:val="005B573E"/>
    <w:rsid w:val="005B57B6"/>
    <w:rsid w:val="005B59DC"/>
    <w:rsid w:val="005B684D"/>
    <w:rsid w:val="005C03A7"/>
    <w:rsid w:val="005C07C3"/>
    <w:rsid w:val="005C16F0"/>
    <w:rsid w:val="005C2279"/>
    <w:rsid w:val="005C22EA"/>
    <w:rsid w:val="005C30BB"/>
    <w:rsid w:val="005C3A5D"/>
    <w:rsid w:val="005C5054"/>
    <w:rsid w:val="005C5A59"/>
    <w:rsid w:val="005C659A"/>
    <w:rsid w:val="005C689A"/>
    <w:rsid w:val="005C740D"/>
    <w:rsid w:val="005D1FE4"/>
    <w:rsid w:val="005D2690"/>
    <w:rsid w:val="005D5B89"/>
    <w:rsid w:val="005D778D"/>
    <w:rsid w:val="005E0AC7"/>
    <w:rsid w:val="005E0C82"/>
    <w:rsid w:val="005E0DD1"/>
    <w:rsid w:val="005E10DD"/>
    <w:rsid w:val="005E4C9A"/>
    <w:rsid w:val="005E653A"/>
    <w:rsid w:val="005F3376"/>
    <w:rsid w:val="005F364C"/>
    <w:rsid w:val="005F4504"/>
    <w:rsid w:val="005F5477"/>
    <w:rsid w:val="005F6E3E"/>
    <w:rsid w:val="005F7288"/>
    <w:rsid w:val="00600D24"/>
    <w:rsid w:val="00604FEE"/>
    <w:rsid w:val="0060569A"/>
    <w:rsid w:val="006065C9"/>
    <w:rsid w:val="00606940"/>
    <w:rsid w:val="00607A3F"/>
    <w:rsid w:val="00610D4C"/>
    <w:rsid w:val="00610E0C"/>
    <w:rsid w:val="0061157E"/>
    <w:rsid w:val="00611643"/>
    <w:rsid w:val="006127D9"/>
    <w:rsid w:val="00613FB7"/>
    <w:rsid w:val="006146BA"/>
    <w:rsid w:val="0061699B"/>
    <w:rsid w:val="00621592"/>
    <w:rsid w:val="00623263"/>
    <w:rsid w:val="006247AC"/>
    <w:rsid w:val="00625801"/>
    <w:rsid w:val="00626871"/>
    <w:rsid w:val="006269AC"/>
    <w:rsid w:val="00627241"/>
    <w:rsid w:val="00627B50"/>
    <w:rsid w:val="00627BDF"/>
    <w:rsid w:val="00627D22"/>
    <w:rsid w:val="00632BA9"/>
    <w:rsid w:val="0063322C"/>
    <w:rsid w:val="0063460C"/>
    <w:rsid w:val="00634C8E"/>
    <w:rsid w:val="00635821"/>
    <w:rsid w:val="00635C01"/>
    <w:rsid w:val="00637799"/>
    <w:rsid w:val="00637EFC"/>
    <w:rsid w:val="00640F69"/>
    <w:rsid w:val="00642370"/>
    <w:rsid w:val="0064244E"/>
    <w:rsid w:val="006434BE"/>
    <w:rsid w:val="0064351E"/>
    <w:rsid w:val="00643902"/>
    <w:rsid w:val="00646853"/>
    <w:rsid w:val="00646EA8"/>
    <w:rsid w:val="00646F2C"/>
    <w:rsid w:val="0064741E"/>
    <w:rsid w:val="00650D7B"/>
    <w:rsid w:val="0065150D"/>
    <w:rsid w:val="00651842"/>
    <w:rsid w:val="006526B8"/>
    <w:rsid w:val="00652BD4"/>
    <w:rsid w:val="00652CC5"/>
    <w:rsid w:val="00652E8A"/>
    <w:rsid w:val="006531F6"/>
    <w:rsid w:val="006532C4"/>
    <w:rsid w:val="006556B4"/>
    <w:rsid w:val="0066077D"/>
    <w:rsid w:val="006619C8"/>
    <w:rsid w:val="006620E5"/>
    <w:rsid w:val="0066252E"/>
    <w:rsid w:val="00662D44"/>
    <w:rsid w:val="006635B5"/>
    <w:rsid w:val="0066475D"/>
    <w:rsid w:val="00664AFF"/>
    <w:rsid w:val="00665712"/>
    <w:rsid w:val="00665E20"/>
    <w:rsid w:val="0066663E"/>
    <w:rsid w:val="00666784"/>
    <w:rsid w:val="006717EC"/>
    <w:rsid w:val="00672427"/>
    <w:rsid w:val="00672587"/>
    <w:rsid w:val="00672E68"/>
    <w:rsid w:val="00673FDA"/>
    <w:rsid w:val="00673FF8"/>
    <w:rsid w:val="00675A3D"/>
    <w:rsid w:val="00680D6E"/>
    <w:rsid w:val="00681153"/>
    <w:rsid w:val="0068267D"/>
    <w:rsid w:val="00684099"/>
    <w:rsid w:val="00686C2E"/>
    <w:rsid w:val="00687166"/>
    <w:rsid w:val="006872DF"/>
    <w:rsid w:val="00692104"/>
    <w:rsid w:val="00692449"/>
    <w:rsid w:val="00692ED4"/>
    <w:rsid w:val="00696350"/>
    <w:rsid w:val="00696C61"/>
    <w:rsid w:val="00696EDE"/>
    <w:rsid w:val="006970CA"/>
    <w:rsid w:val="006A1982"/>
    <w:rsid w:val="006A34EF"/>
    <w:rsid w:val="006A638D"/>
    <w:rsid w:val="006A6BFA"/>
    <w:rsid w:val="006B06D0"/>
    <w:rsid w:val="006B1257"/>
    <w:rsid w:val="006B3384"/>
    <w:rsid w:val="006B475D"/>
    <w:rsid w:val="006B489B"/>
    <w:rsid w:val="006B5B0E"/>
    <w:rsid w:val="006B6883"/>
    <w:rsid w:val="006B7166"/>
    <w:rsid w:val="006C31E2"/>
    <w:rsid w:val="006C3A22"/>
    <w:rsid w:val="006C3AB8"/>
    <w:rsid w:val="006C4DE6"/>
    <w:rsid w:val="006C7EA5"/>
    <w:rsid w:val="006D0045"/>
    <w:rsid w:val="006D0684"/>
    <w:rsid w:val="006D088B"/>
    <w:rsid w:val="006D08F9"/>
    <w:rsid w:val="006D445F"/>
    <w:rsid w:val="006D49D1"/>
    <w:rsid w:val="006D4F8A"/>
    <w:rsid w:val="006D660E"/>
    <w:rsid w:val="006E15F6"/>
    <w:rsid w:val="006E1704"/>
    <w:rsid w:val="006E206C"/>
    <w:rsid w:val="006E2F99"/>
    <w:rsid w:val="006E415C"/>
    <w:rsid w:val="006E4465"/>
    <w:rsid w:val="006E4852"/>
    <w:rsid w:val="006E6BE3"/>
    <w:rsid w:val="006E6C5B"/>
    <w:rsid w:val="006E73FF"/>
    <w:rsid w:val="006F0786"/>
    <w:rsid w:val="006F0BB4"/>
    <w:rsid w:val="006F1482"/>
    <w:rsid w:val="006F1E32"/>
    <w:rsid w:val="006F2A06"/>
    <w:rsid w:val="006F3DD7"/>
    <w:rsid w:val="006F44D4"/>
    <w:rsid w:val="006F47B2"/>
    <w:rsid w:val="006F4C3B"/>
    <w:rsid w:val="006F4E81"/>
    <w:rsid w:val="006F55C1"/>
    <w:rsid w:val="006F6616"/>
    <w:rsid w:val="006F785E"/>
    <w:rsid w:val="00700959"/>
    <w:rsid w:val="00701896"/>
    <w:rsid w:val="00701980"/>
    <w:rsid w:val="00702C49"/>
    <w:rsid w:val="0070449F"/>
    <w:rsid w:val="007045DF"/>
    <w:rsid w:val="00704D04"/>
    <w:rsid w:val="0070625B"/>
    <w:rsid w:val="00707444"/>
    <w:rsid w:val="00710080"/>
    <w:rsid w:val="007107DE"/>
    <w:rsid w:val="007109F7"/>
    <w:rsid w:val="007114C6"/>
    <w:rsid w:val="00714BC2"/>
    <w:rsid w:val="0071681D"/>
    <w:rsid w:val="00721689"/>
    <w:rsid w:val="00722F38"/>
    <w:rsid w:val="0072409A"/>
    <w:rsid w:val="0072442E"/>
    <w:rsid w:val="007244EC"/>
    <w:rsid w:val="00725CEE"/>
    <w:rsid w:val="007267DC"/>
    <w:rsid w:val="00726DF8"/>
    <w:rsid w:val="0073095E"/>
    <w:rsid w:val="007325D1"/>
    <w:rsid w:val="0073412D"/>
    <w:rsid w:val="00734B5E"/>
    <w:rsid w:val="00734BEC"/>
    <w:rsid w:val="00736DA5"/>
    <w:rsid w:val="00740781"/>
    <w:rsid w:val="00740E16"/>
    <w:rsid w:val="00741D50"/>
    <w:rsid w:val="00741EBF"/>
    <w:rsid w:val="007430E6"/>
    <w:rsid w:val="007441C1"/>
    <w:rsid w:val="00745623"/>
    <w:rsid w:val="00746950"/>
    <w:rsid w:val="00747617"/>
    <w:rsid w:val="007505E5"/>
    <w:rsid w:val="00750B98"/>
    <w:rsid w:val="00751D26"/>
    <w:rsid w:val="00752968"/>
    <w:rsid w:val="00755FA7"/>
    <w:rsid w:val="00756018"/>
    <w:rsid w:val="00756591"/>
    <w:rsid w:val="00757194"/>
    <w:rsid w:val="00760C18"/>
    <w:rsid w:val="00760D3B"/>
    <w:rsid w:val="007624E1"/>
    <w:rsid w:val="007641F0"/>
    <w:rsid w:val="007644C4"/>
    <w:rsid w:val="00766320"/>
    <w:rsid w:val="0077020A"/>
    <w:rsid w:val="00770534"/>
    <w:rsid w:val="00771F4F"/>
    <w:rsid w:val="00772ECD"/>
    <w:rsid w:val="00775078"/>
    <w:rsid w:val="00775AD6"/>
    <w:rsid w:val="00775B46"/>
    <w:rsid w:val="00780D5D"/>
    <w:rsid w:val="00782C86"/>
    <w:rsid w:val="0078430F"/>
    <w:rsid w:val="007845AA"/>
    <w:rsid w:val="00784E51"/>
    <w:rsid w:val="00786A41"/>
    <w:rsid w:val="0078713A"/>
    <w:rsid w:val="007907FA"/>
    <w:rsid w:val="0079121E"/>
    <w:rsid w:val="007937E4"/>
    <w:rsid w:val="00793908"/>
    <w:rsid w:val="00793C42"/>
    <w:rsid w:val="00793DC5"/>
    <w:rsid w:val="00793E23"/>
    <w:rsid w:val="00794239"/>
    <w:rsid w:val="00794493"/>
    <w:rsid w:val="00795680"/>
    <w:rsid w:val="00795FAC"/>
    <w:rsid w:val="007A0532"/>
    <w:rsid w:val="007A0B31"/>
    <w:rsid w:val="007A0E5C"/>
    <w:rsid w:val="007A1898"/>
    <w:rsid w:val="007A2234"/>
    <w:rsid w:val="007A2292"/>
    <w:rsid w:val="007A25D0"/>
    <w:rsid w:val="007A38DF"/>
    <w:rsid w:val="007A73FA"/>
    <w:rsid w:val="007B12C7"/>
    <w:rsid w:val="007B4142"/>
    <w:rsid w:val="007B47D7"/>
    <w:rsid w:val="007B5B45"/>
    <w:rsid w:val="007B7A19"/>
    <w:rsid w:val="007C1E6A"/>
    <w:rsid w:val="007C20B9"/>
    <w:rsid w:val="007C51CD"/>
    <w:rsid w:val="007C645D"/>
    <w:rsid w:val="007D03AA"/>
    <w:rsid w:val="007D1C68"/>
    <w:rsid w:val="007D2263"/>
    <w:rsid w:val="007D4FDF"/>
    <w:rsid w:val="007D728D"/>
    <w:rsid w:val="007E1313"/>
    <w:rsid w:val="007E2DD0"/>
    <w:rsid w:val="007E3332"/>
    <w:rsid w:val="007E377F"/>
    <w:rsid w:val="007E491B"/>
    <w:rsid w:val="007E63C6"/>
    <w:rsid w:val="007E6BAE"/>
    <w:rsid w:val="007E7ED1"/>
    <w:rsid w:val="007F2184"/>
    <w:rsid w:val="007F3EAF"/>
    <w:rsid w:val="007F5DC6"/>
    <w:rsid w:val="007F5FEE"/>
    <w:rsid w:val="00800288"/>
    <w:rsid w:val="0080178E"/>
    <w:rsid w:val="0080480B"/>
    <w:rsid w:val="00805308"/>
    <w:rsid w:val="00806935"/>
    <w:rsid w:val="00810F1D"/>
    <w:rsid w:val="0081312B"/>
    <w:rsid w:val="008137EF"/>
    <w:rsid w:val="00815DB0"/>
    <w:rsid w:val="00820507"/>
    <w:rsid w:val="008230C5"/>
    <w:rsid w:val="008257BD"/>
    <w:rsid w:val="00826A00"/>
    <w:rsid w:val="00827B5A"/>
    <w:rsid w:val="00830462"/>
    <w:rsid w:val="00830B17"/>
    <w:rsid w:val="0083206B"/>
    <w:rsid w:val="00833CA3"/>
    <w:rsid w:val="00835576"/>
    <w:rsid w:val="008359F5"/>
    <w:rsid w:val="00836A5C"/>
    <w:rsid w:val="00837CB7"/>
    <w:rsid w:val="008401CD"/>
    <w:rsid w:val="00840223"/>
    <w:rsid w:val="00840A97"/>
    <w:rsid w:val="0084359A"/>
    <w:rsid w:val="00846A02"/>
    <w:rsid w:val="008472D4"/>
    <w:rsid w:val="008476E6"/>
    <w:rsid w:val="008477A3"/>
    <w:rsid w:val="00850C5F"/>
    <w:rsid w:val="00851330"/>
    <w:rsid w:val="00851376"/>
    <w:rsid w:val="0085274B"/>
    <w:rsid w:val="00852E16"/>
    <w:rsid w:val="008552A6"/>
    <w:rsid w:val="0085551F"/>
    <w:rsid w:val="008555BC"/>
    <w:rsid w:val="008559AF"/>
    <w:rsid w:val="008600F3"/>
    <w:rsid w:val="0086063D"/>
    <w:rsid w:val="00860B24"/>
    <w:rsid w:val="008619A0"/>
    <w:rsid w:val="00861F07"/>
    <w:rsid w:val="0086259E"/>
    <w:rsid w:val="008628F9"/>
    <w:rsid w:val="00862B8E"/>
    <w:rsid w:val="008636D3"/>
    <w:rsid w:val="00863AD5"/>
    <w:rsid w:val="00864590"/>
    <w:rsid w:val="00865315"/>
    <w:rsid w:val="00865967"/>
    <w:rsid w:val="008700AD"/>
    <w:rsid w:val="0087019D"/>
    <w:rsid w:val="008705BC"/>
    <w:rsid w:val="008753E9"/>
    <w:rsid w:val="00875542"/>
    <w:rsid w:val="008766E9"/>
    <w:rsid w:val="00876EA9"/>
    <w:rsid w:val="008770AA"/>
    <w:rsid w:val="008827CF"/>
    <w:rsid w:val="008833DB"/>
    <w:rsid w:val="008833DD"/>
    <w:rsid w:val="00885445"/>
    <w:rsid w:val="00886C13"/>
    <w:rsid w:val="00894174"/>
    <w:rsid w:val="00894570"/>
    <w:rsid w:val="0089621D"/>
    <w:rsid w:val="0089674F"/>
    <w:rsid w:val="008A017A"/>
    <w:rsid w:val="008A2528"/>
    <w:rsid w:val="008A26A3"/>
    <w:rsid w:val="008A2DD8"/>
    <w:rsid w:val="008A347F"/>
    <w:rsid w:val="008A34B4"/>
    <w:rsid w:val="008A43D1"/>
    <w:rsid w:val="008A5950"/>
    <w:rsid w:val="008A620D"/>
    <w:rsid w:val="008A6C91"/>
    <w:rsid w:val="008A7275"/>
    <w:rsid w:val="008B0BF3"/>
    <w:rsid w:val="008B3409"/>
    <w:rsid w:val="008B3A8D"/>
    <w:rsid w:val="008B53D6"/>
    <w:rsid w:val="008B5435"/>
    <w:rsid w:val="008B550C"/>
    <w:rsid w:val="008B5E09"/>
    <w:rsid w:val="008B678B"/>
    <w:rsid w:val="008C4C33"/>
    <w:rsid w:val="008C4FBB"/>
    <w:rsid w:val="008C64D9"/>
    <w:rsid w:val="008C698B"/>
    <w:rsid w:val="008C6B87"/>
    <w:rsid w:val="008D14B8"/>
    <w:rsid w:val="008D2A99"/>
    <w:rsid w:val="008D3E95"/>
    <w:rsid w:val="008D439D"/>
    <w:rsid w:val="008D53EC"/>
    <w:rsid w:val="008D6FCD"/>
    <w:rsid w:val="008E4BBA"/>
    <w:rsid w:val="008E57DF"/>
    <w:rsid w:val="008E68C0"/>
    <w:rsid w:val="008E763F"/>
    <w:rsid w:val="008F0364"/>
    <w:rsid w:val="008F139F"/>
    <w:rsid w:val="008F359C"/>
    <w:rsid w:val="008F488D"/>
    <w:rsid w:val="008F4A19"/>
    <w:rsid w:val="008F4FC9"/>
    <w:rsid w:val="008F5C96"/>
    <w:rsid w:val="008F5F15"/>
    <w:rsid w:val="008F609C"/>
    <w:rsid w:val="008F65A6"/>
    <w:rsid w:val="008F78FB"/>
    <w:rsid w:val="008F7AAE"/>
    <w:rsid w:val="008F7F6F"/>
    <w:rsid w:val="00901F09"/>
    <w:rsid w:val="00903F7F"/>
    <w:rsid w:val="009048B5"/>
    <w:rsid w:val="009055D2"/>
    <w:rsid w:val="009065BB"/>
    <w:rsid w:val="00907222"/>
    <w:rsid w:val="00907CA8"/>
    <w:rsid w:val="00911BF2"/>
    <w:rsid w:val="0091280E"/>
    <w:rsid w:val="009140C9"/>
    <w:rsid w:val="009208ED"/>
    <w:rsid w:val="009208F8"/>
    <w:rsid w:val="00921800"/>
    <w:rsid w:val="0092381F"/>
    <w:rsid w:val="009246BE"/>
    <w:rsid w:val="00925F05"/>
    <w:rsid w:val="009265D6"/>
    <w:rsid w:val="00927C92"/>
    <w:rsid w:val="00931BD0"/>
    <w:rsid w:val="009362D1"/>
    <w:rsid w:val="00937E50"/>
    <w:rsid w:val="009404FE"/>
    <w:rsid w:val="00940770"/>
    <w:rsid w:val="00941247"/>
    <w:rsid w:val="00941836"/>
    <w:rsid w:val="00943861"/>
    <w:rsid w:val="009458A0"/>
    <w:rsid w:val="009463B0"/>
    <w:rsid w:val="0095066A"/>
    <w:rsid w:val="00950901"/>
    <w:rsid w:val="00952311"/>
    <w:rsid w:val="00952741"/>
    <w:rsid w:val="00954F28"/>
    <w:rsid w:val="0095573D"/>
    <w:rsid w:val="00955942"/>
    <w:rsid w:val="00956ABF"/>
    <w:rsid w:val="0095723E"/>
    <w:rsid w:val="00960ACA"/>
    <w:rsid w:val="00960B0E"/>
    <w:rsid w:val="00961D16"/>
    <w:rsid w:val="00963456"/>
    <w:rsid w:val="00963B0C"/>
    <w:rsid w:val="00965B09"/>
    <w:rsid w:val="00971863"/>
    <w:rsid w:val="009733D5"/>
    <w:rsid w:val="00973811"/>
    <w:rsid w:val="00974DA4"/>
    <w:rsid w:val="009750D9"/>
    <w:rsid w:val="00975F68"/>
    <w:rsid w:val="009767E6"/>
    <w:rsid w:val="00977E30"/>
    <w:rsid w:val="009803EB"/>
    <w:rsid w:val="00982860"/>
    <w:rsid w:val="00983734"/>
    <w:rsid w:val="00983938"/>
    <w:rsid w:val="0098433C"/>
    <w:rsid w:val="00986537"/>
    <w:rsid w:val="00986658"/>
    <w:rsid w:val="009870F8"/>
    <w:rsid w:val="00987710"/>
    <w:rsid w:val="00990A84"/>
    <w:rsid w:val="00991D42"/>
    <w:rsid w:val="00992DFC"/>
    <w:rsid w:val="0099471F"/>
    <w:rsid w:val="00994CB2"/>
    <w:rsid w:val="00994CD1"/>
    <w:rsid w:val="009A1915"/>
    <w:rsid w:val="009A3209"/>
    <w:rsid w:val="009A6A4E"/>
    <w:rsid w:val="009A6E99"/>
    <w:rsid w:val="009A70DF"/>
    <w:rsid w:val="009B1DA0"/>
    <w:rsid w:val="009B3292"/>
    <w:rsid w:val="009B6381"/>
    <w:rsid w:val="009B6730"/>
    <w:rsid w:val="009B6F1C"/>
    <w:rsid w:val="009B7698"/>
    <w:rsid w:val="009C1184"/>
    <w:rsid w:val="009C25F2"/>
    <w:rsid w:val="009C34E8"/>
    <w:rsid w:val="009C45EB"/>
    <w:rsid w:val="009C531D"/>
    <w:rsid w:val="009C5368"/>
    <w:rsid w:val="009C5B29"/>
    <w:rsid w:val="009C5CBD"/>
    <w:rsid w:val="009C718E"/>
    <w:rsid w:val="009C7642"/>
    <w:rsid w:val="009C77EE"/>
    <w:rsid w:val="009D0659"/>
    <w:rsid w:val="009D07F6"/>
    <w:rsid w:val="009D0D21"/>
    <w:rsid w:val="009D0D44"/>
    <w:rsid w:val="009D10C2"/>
    <w:rsid w:val="009D1CCE"/>
    <w:rsid w:val="009D2DFE"/>
    <w:rsid w:val="009D4861"/>
    <w:rsid w:val="009D59AC"/>
    <w:rsid w:val="009D7E58"/>
    <w:rsid w:val="009E0451"/>
    <w:rsid w:val="009E13F6"/>
    <w:rsid w:val="009E229A"/>
    <w:rsid w:val="009E247B"/>
    <w:rsid w:val="009E297D"/>
    <w:rsid w:val="009E5B6E"/>
    <w:rsid w:val="009E5CC2"/>
    <w:rsid w:val="009E65C7"/>
    <w:rsid w:val="009E672E"/>
    <w:rsid w:val="009E74C6"/>
    <w:rsid w:val="009E7C03"/>
    <w:rsid w:val="009F1510"/>
    <w:rsid w:val="009F1604"/>
    <w:rsid w:val="009F2C05"/>
    <w:rsid w:val="009F5972"/>
    <w:rsid w:val="009F6B86"/>
    <w:rsid w:val="00A0003B"/>
    <w:rsid w:val="00A00641"/>
    <w:rsid w:val="00A00906"/>
    <w:rsid w:val="00A01396"/>
    <w:rsid w:val="00A0249B"/>
    <w:rsid w:val="00A056D4"/>
    <w:rsid w:val="00A07B03"/>
    <w:rsid w:val="00A07BC3"/>
    <w:rsid w:val="00A11367"/>
    <w:rsid w:val="00A1158A"/>
    <w:rsid w:val="00A121B1"/>
    <w:rsid w:val="00A1285A"/>
    <w:rsid w:val="00A12BA5"/>
    <w:rsid w:val="00A12C84"/>
    <w:rsid w:val="00A14584"/>
    <w:rsid w:val="00A15273"/>
    <w:rsid w:val="00A15FE6"/>
    <w:rsid w:val="00A16530"/>
    <w:rsid w:val="00A16635"/>
    <w:rsid w:val="00A20487"/>
    <w:rsid w:val="00A20E26"/>
    <w:rsid w:val="00A211D8"/>
    <w:rsid w:val="00A22F9C"/>
    <w:rsid w:val="00A2323C"/>
    <w:rsid w:val="00A24291"/>
    <w:rsid w:val="00A25002"/>
    <w:rsid w:val="00A2630B"/>
    <w:rsid w:val="00A267BB"/>
    <w:rsid w:val="00A302F0"/>
    <w:rsid w:val="00A308F6"/>
    <w:rsid w:val="00A30C2E"/>
    <w:rsid w:val="00A34CC5"/>
    <w:rsid w:val="00A373F3"/>
    <w:rsid w:val="00A37EFF"/>
    <w:rsid w:val="00A40413"/>
    <w:rsid w:val="00A41C6A"/>
    <w:rsid w:val="00A4224E"/>
    <w:rsid w:val="00A429AA"/>
    <w:rsid w:val="00A435DB"/>
    <w:rsid w:val="00A44CB5"/>
    <w:rsid w:val="00A4537F"/>
    <w:rsid w:val="00A4550B"/>
    <w:rsid w:val="00A45BCA"/>
    <w:rsid w:val="00A4679A"/>
    <w:rsid w:val="00A476CE"/>
    <w:rsid w:val="00A51549"/>
    <w:rsid w:val="00A53368"/>
    <w:rsid w:val="00A55B43"/>
    <w:rsid w:val="00A5742B"/>
    <w:rsid w:val="00A57610"/>
    <w:rsid w:val="00A57751"/>
    <w:rsid w:val="00A6150B"/>
    <w:rsid w:val="00A61F04"/>
    <w:rsid w:val="00A63299"/>
    <w:rsid w:val="00A64B2E"/>
    <w:rsid w:val="00A65A53"/>
    <w:rsid w:val="00A66E8A"/>
    <w:rsid w:val="00A671C0"/>
    <w:rsid w:val="00A7086C"/>
    <w:rsid w:val="00A715BA"/>
    <w:rsid w:val="00A71E01"/>
    <w:rsid w:val="00A71EE5"/>
    <w:rsid w:val="00A72B8C"/>
    <w:rsid w:val="00A72FCE"/>
    <w:rsid w:val="00A76D24"/>
    <w:rsid w:val="00A76DB0"/>
    <w:rsid w:val="00A8003B"/>
    <w:rsid w:val="00A82984"/>
    <w:rsid w:val="00A85933"/>
    <w:rsid w:val="00A86070"/>
    <w:rsid w:val="00A922A4"/>
    <w:rsid w:val="00A934A5"/>
    <w:rsid w:val="00A93A50"/>
    <w:rsid w:val="00A93AD4"/>
    <w:rsid w:val="00A9410C"/>
    <w:rsid w:val="00A97807"/>
    <w:rsid w:val="00AA0F27"/>
    <w:rsid w:val="00AA1AB6"/>
    <w:rsid w:val="00AA34CE"/>
    <w:rsid w:val="00AA38A8"/>
    <w:rsid w:val="00AA4041"/>
    <w:rsid w:val="00AA4A6D"/>
    <w:rsid w:val="00AB0A7D"/>
    <w:rsid w:val="00AB0E87"/>
    <w:rsid w:val="00AB4D46"/>
    <w:rsid w:val="00AB68EB"/>
    <w:rsid w:val="00AB6A3B"/>
    <w:rsid w:val="00AC05CD"/>
    <w:rsid w:val="00AC3F20"/>
    <w:rsid w:val="00AC5191"/>
    <w:rsid w:val="00AC760F"/>
    <w:rsid w:val="00AD2399"/>
    <w:rsid w:val="00AD2C6D"/>
    <w:rsid w:val="00AD39E9"/>
    <w:rsid w:val="00AD55A2"/>
    <w:rsid w:val="00AD7180"/>
    <w:rsid w:val="00AD743D"/>
    <w:rsid w:val="00AE04A2"/>
    <w:rsid w:val="00AE1377"/>
    <w:rsid w:val="00AE1428"/>
    <w:rsid w:val="00AE1BB2"/>
    <w:rsid w:val="00AE2F58"/>
    <w:rsid w:val="00AE31B0"/>
    <w:rsid w:val="00AE39A6"/>
    <w:rsid w:val="00AE4FA9"/>
    <w:rsid w:val="00AE53B5"/>
    <w:rsid w:val="00AE5EA1"/>
    <w:rsid w:val="00AE6835"/>
    <w:rsid w:val="00AE7545"/>
    <w:rsid w:val="00AF05CF"/>
    <w:rsid w:val="00AF07CD"/>
    <w:rsid w:val="00AF1A01"/>
    <w:rsid w:val="00AF2F57"/>
    <w:rsid w:val="00AF37F9"/>
    <w:rsid w:val="00AF3A46"/>
    <w:rsid w:val="00AF3FFE"/>
    <w:rsid w:val="00AF4593"/>
    <w:rsid w:val="00AF758E"/>
    <w:rsid w:val="00AF77C0"/>
    <w:rsid w:val="00B012F8"/>
    <w:rsid w:val="00B0150E"/>
    <w:rsid w:val="00B0163F"/>
    <w:rsid w:val="00B0203C"/>
    <w:rsid w:val="00B03099"/>
    <w:rsid w:val="00B03281"/>
    <w:rsid w:val="00B04304"/>
    <w:rsid w:val="00B1160C"/>
    <w:rsid w:val="00B11E66"/>
    <w:rsid w:val="00B122E5"/>
    <w:rsid w:val="00B149D3"/>
    <w:rsid w:val="00B14E91"/>
    <w:rsid w:val="00B153A6"/>
    <w:rsid w:val="00B15E55"/>
    <w:rsid w:val="00B17983"/>
    <w:rsid w:val="00B21AB7"/>
    <w:rsid w:val="00B21D8F"/>
    <w:rsid w:val="00B22FB0"/>
    <w:rsid w:val="00B23281"/>
    <w:rsid w:val="00B234DD"/>
    <w:rsid w:val="00B2496B"/>
    <w:rsid w:val="00B26AED"/>
    <w:rsid w:val="00B26E8E"/>
    <w:rsid w:val="00B33591"/>
    <w:rsid w:val="00B33A9F"/>
    <w:rsid w:val="00B34F3B"/>
    <w:rsid w:val="00B353D7"/>
    <w:rsid w:val="00B3546D"/>
    <w:rsid w:val="00B3570E"/>
    <w:rsid w:val="00B36AC7"/>
    <w:rsid w:val="00B37159"/>
    <w:rsid w:val="00B3775E"/>
    <w:rsid w:val="00B41A5D"/>
    <w:rsid w:val="00B4342E"/>
    <w:rsid w:val="00B43916"/>
    <w:rsid w:val="00B44534"/>
    <w:rsid w:val="00B456C0"/>
    <w:rsid w:val="00B4665A"/>
    <w:rsid w:val="00B47760"/>
    <w:rsid w:val="00B525DB"/>
    <w:rsid w:val="00B52C39"/>
    <w:rsid w:val="00B52F64"/>
    <w:rsid w:val="00B5471C"/>
    <w:rsid w:val="00B55275"/>
    <w:rsid w:val="00B556CB"/>
    <w:rsid w:val="00B62494"/>
    <w:rsid w:val="00B65E54"/>
    <w:rsid w:val="00B66259"/>
    <w:rsid w:val="00B67C00"/>
    <w:rsid w:val="00B67FD1"/>
    <w:rsid w:val="00B729F9"/>
    <w:rsid w:val="00B755FB"/>
    <w:rsid w:val="00B759C4"/>
    <w:rsid w:val="00B75A79"/>
    <w:rsid w:val="00B76E64"/>
    <w:rsid w:val="00B81A52"/>
    <w:rsid w:val="00B825C5"/>
    <w:rsid w:val="00B84AB6"/>
    <w:rsid w:val="00B85EFD"/>
    <w:rsid w:val="00B86194"/>
    <w:rsid w:val="00B86968"/>
    <w:rsid w:val="00B873FF"/>
    <w:rsid w:val="00B877E8"/>
    <w:rsid w:val="00B877FA"/>
    <w:rsid w:val="00B904EE"/>
    <w:rsid w:val="00B90BA9"/>
    <w:rsid w:val="00B925BD"/>
    <w:rsid w:val="00B92C70"/>
    <w:rsid w:val="00B9342E"/>
    <w:rsid w:val="00B95119"/>
    <w:rsid w:val="00B953F1"/>
    <w:rsid w:val="00B96D64"/>
    <w:rsid w:val="00B97B60"/>
    <w:rsid w:val="00BA498F"/>
    <w:rsid w:val="00BA672C"/>
    <w:rsid w:val="00BA72EA"/>
    <w:rsid w:val="00BA73BA"/>
    <w:rsid w:val="00BB159E"/>
    <w:rsid w:val="00BB2C00"/>
    <w:rsid w:val="00BB3243"/>
    <w:rsid w:val="00BB45C5"/>
    <w:rsid w:val="00BB4DE9"/>
    <w:rsid w:val="00BB5308"/>
    <w:rsid w:val="00BB58DC"/>
    <w:rsid w:val="00BB6D28"/>
    <w:rsid w:val="00BC0955"/>
    <w:rsid w:val="00BC3BF1"/>
    <w:rsid w:val="00BC3E3A"/>
    <w:rsid w:val="00BC5FDD"/>
    <w:rsid w:val="00BC60EA"/>
    <w:rsid w:val="00BC6C02"/>
    <w:rsid w:val="00BC7648"/>
    <w:rsid w:val="00BC7C09"/>
    <w:rsid w:val="00BC7D4A"/>
    <w:rsid w:val="00BD0744"/>
    <w:rsid w:val="00BD0F80"/>
    <w:rsid w:val="00BD133C"/>
    <w:rsid w:val="00BD187A"/>
    <w:rsid w:val="00BD4CA8"/>
    <w:rsid w:val="00BD4FAB"/>
    <w:rsid w:val="00BD5067"/>
    <w:rsid w:val="00BD51E2"/>
    <w:rsid w:val="00BD543C"/>
    <w:rsid w:val="00BD7BCF"/>
    <w:rsid w:val="00BE07E6"/>
    <w:rsid w:val="00BE364B"/>
    <w:rsid w:val="00BE383A"/>
    <w:rsid w:val="00BE3ED2"/>
    <w:rsid w:val="00BE562A"/>
    <w:rsid w:val="00BE700D"/>
    <w:rsid w:val="00BE78D8"/>
    <w:rsid w:val="00BF02F7"/>
    <w:rsid w:val="00BF0AD8"/>
    <w:rsid w:val="00BF0D32"/>
    <w:rsid w:val="00BF2959"/>
    <w:rsid w:val="00BF2CDD"/>
    <w:rsid w:val="00BF442D"/>
    <w:rsid w:val="00BF4775"/>
    <w:rsid w:val="00BF4841"/>
    <w:rsid w:val="00BF5333"/>
    <w:rsid w:val="00BF54A9"/>
    <w:rsid w:val="00BF63F2"/>
    <w:rsid w:val="00C001A2"/>
    <w:rsid w:val="00C00AA6"/>
    <w:rsid w:val="00C01238"/>
    <w:rsid w:val="00C016CE"/>
    <w:rsid w:val="00C02CBA"/>
    <w:rsid w:val="00C050CC"/>
    <w:rsid w:val="00C12389"/>
    <w:rsid w:val="00C156F8"/>
    <w:rsid w:val="00C15BBA"/>
    <w:rsid w:val="00C17F34"/>
    <w:rsid w:val="00C21029"/>
    <w:rsid w:val="00C23A4C"/>
    <w:rsid w:val="00C23B87"/>
    <w:rsid w:val="00C24159"/>
    <w:rsid w:val="00C26C1C"/>
    <w:rsid w:val="00C26F8E"/>
    <w:rsid w:val="00C2735F"/>
    <w:rsid w:val="00C321AC"/>
    <w:rsid w:val="00C365ED"/>
    <w:rsid w:val="00C36B88"/>
    <w:rsid w:val="00C402F6"/>
    <w:rsid w:val="00C40CB5"/>
    <w:rsid w:val="00C41104"/>
    <w:rsid w:val="00C41227"/>
    <w:rsid w:val="00C41714"/>
    <w:rsid w:val="00C41E0E"/>
    <w:rsid w:val="00C45842"/>
    <w:rsid w:val="00C46573"/>
    <w:rsid w:val="00C46C98"/>
    <w:rsid w:val="00C47B09"/>
    <w:rsid w:val="00C47E48"/>
    <w:rsid w:val="00C50481"/>
    <w:rsid w:val="00C50E49"/>
    <w:rsid w:val="00C51BFB"/>
    <w:rsid w:val="00C52ECF"/>
    <w:rsid w:val="00C53050"/>
    <w:rsid w:val="00C54F4E"/>
    <w:rsid w:val="00C56FDB"/>
    <w:rsid w:val="00C64C17"/>
    <w:rsid w:val="00C64D82"/>
    <w:rsid w:val="00C650CD"/>
    <w:rsid w:val="00C66059"/>
    <w:rsid w:val="00C677CD"/>
    <w:rsid w:val="00C7122B"/>
    <w:rsid w:val="00C7270B"/>
    <w:rsid w:val="00C72EFB"/>
    <w:rsid w:val="00C75192"/>
    <w:rsid w:val="00C75874"/>
    <w:rsid w:val="00C76172"/>
    <w:rsid w:val="00C763A5"/>
    <w:rsid w:val="00C7659A"/>
    <w:rsid w:val="00C76889"/>
    <w:rsid w:val="00C804BF"/>
    <w:rsid w:val="00C80DB4"/>
    <w:rsid w:val="00C8146F"/>
    <w:rsid w:val="00C81B80"/>
    <w:rsid w:val="00C82525"/>
    <w:rsid w:val="00C82A8E"/>
    <w:rsid w:val="00C83068"/>
    <w:rsid w:val="00C83747"/>
    <w:rsid w:val="00C83D8F"/>
    <w:rsid w:val="00C84852"/>
    <w:rsid w:val="00C85399"/>
    <w:rsid w:val="00C853A2"/>
    <w:rsid w:val="00C85924"/>
    <w:rsid w:val="00C85949"/>
    <w:rsid w:val="00C85DFE"/>
    <w:rsid w:val="00C85ECC"/>
    <w:rsid w:val="00C8624B"/>
    <w:rsid w:val="00C86A95"/>
    <w:rsid w:val="00C86E73"/>
    <w:rsid w:val="00C870CD"/>
    <w:rsid w:val="00C904F7"/>
    <w:rsid w:val="00C91E0A"/>
    <w:rsid w:val="00C92C84"/>
    <w:rsid w:val="00C950BF"/>
    <w:rsid w:val="00C974A7"/>
    <w:rsid w:val="00CA21CC"/>
    <w:rsid w:val="00CA31B4"/>
    <w:rsid w:val="00CA40E7"/>
    <w:rsid w:val="00CA46A9"/>
    <w:rsid w:val="00CA5016"/>
    <w:rsid w:val="00CA536D"/>
    <w:rsid w:val="00CA57A7"/>
    <w:rsid w:val="00CA5C13"/>
    <w:rsid w:val="00CA604C"/>
    <w:rsid w:val="00CA606B"/>
    <w:rsid w:val="00CA6312"/>
    <w:rsid w:val="00CA63EC"/>
    <w:rsid w:val="00CB0872"/>
    <w:rsid w:val="00CB0A82"/>
    <w:rsid w:val="00CB0BFD"/>
    <w:rsid w:val="00CB12C9"/>
    <w:rsid w:val="00CB15E9"/>
    <w:rsid w:val="00CB2457"/>
    <w:rsid w:val="00CB250F"/>
    <w:rsid w:val="00CB3366"/>
    <w:rsid w:val="00CB3AA5"/>
    <w:rsid w:val="00CB3CA2"/>
    <w:rsid w:val="00CB4996"/>
    <w:rsid w:val="00CB4F03"/>
    <w:rsid w:val="00CB61F3"/>
    <w:rsid w:val="00CC143A"/>
    <w:rsid w:val="00CC1771"/>
    <w:rsid w:val="00CC2EFF"/>
    <w:rsid w:val="00CC3997"/>
    <w:rsid w:val="00CC3F7D"/>
    <w:rsid w:val="00CC414C"/>
    <w:rsid w:val="00CC52EA"/>
    <w:rsid w:val="00CC5DCD"/>
    <w:rsid w:val="00CC6D4C"/>
    <w:rsid w:val="00CD0E32"/>
    <w:rsid w:val="00CD116A"/>
    <w:rsid w:val="00CD1DF6"/>
    <w:rsid w:val="00CD20D2"/>
    <w:rsid w:val="00CD3FF1"/>
    <w:rsid w:val="00CD5B25"/>
    <w:rsid w:val="00CD6182"/>
    <w:rsid w:val="00CD61AB"/>
    <w:rsid w:val="00CD6367"/>
    <w:rsid w:val="00CD6BF2"/>
    <w:rsid w:val="00CD6BF7"/>
    <w:rsid w:val="00CD6D68"/>
    <w:rsid w:val="00CE075F"/>
    <w:rsid w:val="00CE0952"/>
    <w:rsid w:val="00CE0B41"/>
    <w:rsid w:val="00CE19E9"/>
    <w:rsid w:val="00CE1E58"/>
    <w:rsid w:val="00CE2640"/>
    <w:rsid w:val="00CE2945"/>
    <w:rsid w:val="00CE41E6"/>
    <w:rsid w:val="00CE4544"/>
    <w:rsid w:val="00CE7D72"/>
    <w:rsid w:val="00CF0D56"/>
    <w:rsid w:val="00CF13DC"/>
    <w:rsid w:val="00CF39DE"/>
    <w:rsid w:val="00CF7152"/>
    <w:rsid w:val="00D03703"/>
    <w:rsid w:val="00D046C7"/>
    <w:rsid w:val="00D050F7"/>
    <w:rsid w:val="00D059F2"/>
    <w:rsid w:val="00D066CC"/>
    <w:rsid w:val="00D11D27"/>
    <w:rsid w:val="00D135EC"/>
    <w:rsid w:val="00D13C35"/>
    <w:rsid w:val="00D1402C"/>
    <w:rsid w:val="00D14177"/>
    <w:rsid w:val="00D147C2"/>
    <w:rsid w:val="00D156CB"/>
    <w:rsid w:val="00D16FDA"/>
    <w:rsid w:val="00D17AFD"/>
    <w:rsid w:val="00D2121F"/>
    <w:rsid w:val="00D21B46"/>
    <w:rsid w:val="00D21CE2"/>
    <w:rsid w:val="00D21F6A"/>
    <w:rsid w:val="00D2311B"/>
    <w:rsid w:val="00D23DA9"/>
    <w:rsid w:val="00D23EBE"/>
    <w:rsid w:val="00D2425D"/>
    <w:rsid w:val="00D264BD"/>
    <w:rsid w:val="00D266FE"/>
    <w:rsid w:val="00D26777"/>
    <w:rsid w:val="00D307C2"/>
    <w:rsid w:val="00D30E82"/>
    <w:rsid w:val="00D30ECE"/>
    <w:rsid w:val="00D322BD"/>
    <w:rsid w:val="00D3304A"/>
    <w:rsid w:val="00D33566"/>
    <w:rsid w:val="00D365A9"/>
    <w:rsid w:val="00D36F84"/>
    <w:rsid w:val="00D373AF"/>
    <w:rsid w:val="00D40FA9"/>
    <w:rsid w:val="00D41328"/>
    <w:rsid w:val="00D426A3"/>
    <w:rsid w:val="00D43487"/>
    <w:rsid w:val="00D4568E"/>
    <w:rsid w:val="00D47A0F"/>
    <w:rsid w:val="00D5075F"/>
    <w:rsid w:val="00D5156F"/>
    <w:rsid w:val="00D517B3"/>
    <w:rsid w:val="00D51AC2"/>
    <w:rsid w:val="00D538BE"/>
    <w:rsid w:val="00D5494F"/>
    <w:rsid w:val="00D5601B"/>
    <w:rsid w:val="00D56B89"/>
    <w:rsid w:val="00D60449"/>
    <w:rsid w:val="00D61D1D"/>
    <w:rsid w:val="00D64578"/>
    <w:rsid w:val="00D646FF"/>
    <w:rsid w:val="00D65B50"/>
    <w:rsid w:val="00D67002"/>
    <w:rsid w:val="00D67E1F"/>
    <w:rsid w:val="00D70506"/>
    <w:rsid w:val="00D7067B"/>
    <w:rsid w:val="00D71057"/>
    <w:rsid w:val="00D71A8D"/>
    <w:rsid w:val="00D72B52"/>
    <w:rsid w:val="00D733FE"/>
    <w:rsid w:val="00D739A5"/>
    <w:rsid w:val="00D74FD3"/>
    <w:rsid w:val="00D7565E"/>
    <w:rsid w:val="00D775A7"/>
    <w:rsid w:val="00D84AB0"/>
    <w:rsid w:val="00D90717"/>
    <w:rsid w:val="00D90A8E"/>
    <w:rsid w:val="00D9206C"/>
    <w:rsid w:val="00D92FB3"/>
    <w:rsid w:val="00D95408"/>
    <w:rsid w:val="00D95C8C"/>
    <w:rsid w:val="00D973DB"/>
    <w:rsid w:val="00D97582"/>
    <w:rsid w:val="00D975AC"/>
    <w:rsid w:val="00D97818"/>
    <w:rsid w:val="00D9793B"/>
    <w:rsid w:val="00DA04CC"/>
    <w:rsid w:val="00DA180E"/>
    <w:rsid w:val="00DA213F"/>
    <w:rsid w:val="00DA2DBE"/>
    <w:rsid w:val="00DA364E"/>
    <w:rsid w:val="00DA370E"/>
    <w:rsid w:val="00DA407E"/>
    <w:rsid w:val="00DA4C15"/>
    <w:rsid w:val="00DA6234"/>
    <w:rsid w:val="00DA6504"/>
    <w:rsid w:val="00DA6B14"/>
    <w:rsid w:val="00DB1F1F"/>
    <w:rsid w:val="00DB3C1D"/>
    <w:rsid w:val="00DB4061"/>
    <w:rsid w:val="00DB4D8E"/>
    <w:rsid w:val="00DB749D"/>
    <w:rsid w:val="00DB78B0"/>
    <w:rsid w:val="00DC0549"/>
    <w:rsid w:val="00DC1687"/>
    <w:rsid w:val="00DC2D84"/>
    <w:rsid w:val="00DC4C64"/>
    <w:rsid w:val="00DC5CCD"/>
    <w:rsid w:val="00DD005C"/>
    <w:rsid w:val="00DD02CB"/>
    <w:rsid w:val="00DD2C6E"/>
    <w:rsid w:val="00DD2DA8"/>
    <w:rsid w:val="00DD3654"/>
    <w:rsid w:val="00DD4201"/>
    <w:rsid w:val="00DD4379"/>
    <w:rsid w:val="00DD4D6D"/>
    <w:rsid w:val="00DD52ED"/>
    <w:rsid w:val="00DD56E4"/>
    <w:rsid w:val="00DD5A73"/>
    <w:rsid w:val="00DD6E7A"/>
    <w:rsid w:val="00DD7D8D"/>
    <w:rsid w:val="00DE221D"/>
    <w:rsid w:val="00DE2F42"/>
    <w:rsid w:val="00DE41F4"/>
    <w:rsid w:val="00DE59CA"/>
    <w:rsid w:val="00DE61C7"/>
    <w:rsid w:val="00DF0454"/>
    <w:rsid w:val="00DF0472"/>
    <w:rsid w:val="00DF07F6"/>
    <w:rsid w:val="00DF120F"/>
    <w:rsid w:val="00DF13F3"/>
    <w:rsid w:val="00DF148C"/>
    <w:rsid w:val="00DF218E"/>
    <w:rsid w:val="00DF35D5"/>
    <w:rsid w:val="00DF439D"/>
    <w:rsid w:val="00DF5049"/>
    <w:rsid w:val="00DF56E2"/>
    <w:rsid w:val="00DF58AC"/>
    <w:rsid w:val="00E00243"/>
    <w:rsid w:val="00E01254"/>
    <w:rsid w:val="00E014B0"/>
    <w:rsid w:val="00E017A4"/>
    <w:rsid w:val="00E02731"/>
    <w:rsid w:val="00E02DD2"/>
    <w:rsid w:val="00E03251"/>
    <w:rsid w:val="00E034D1"/>
    <w:rsid w:val="00E038B9"/>
    <w:rsid w:val="00E0623D"/>
    <w:rsid w:val="00E07E2E"/>
    <w:rsid w:val="00E07FED"/>
    <w:rsid w:val="00E117CF"/>
    <w:rsid w:val="00E11EB7"/>
    <w:rsid w:val="00E130C7"/>
    <w:rsid w:val="00E13B43"/>
    <w:rsid w:val="00E14022"/>
    <w:rsid w:val="00E14376"/>
    <w:rsid w:val="00E14D92"/>
    <w:rsid w:val="00E15092"/>
    <w:rsid w:val="00E16127"/>
    <w:rsid w:val="00E16180"/>
    <w:rsid w:val="00E16445"/>
    <w:rsid w:val="00E164F2"/>
    <w:rsid w:val="00E206AE"/>
    <w:rsid w:val="00E216E9"/>
    <w:rsid w:val="00E23319"/>
    <w:rsid w:val="00E23767"/>
    <w:rsid w:val="00E23C3D"/>
    <w:rsid w:val="00E243DF"/>
    <w:rsid w:val="00E248CE"/>
    <w:rsid w:val="00E24AED"/>
    <w:rsid w:val="00E24E8B"/>
    <w:rsid w:val="00E24EDF"/>
    <w:rsid w:val="00E2609E"/>
    <w:rsid w:val="00E30A34"/>
    <w:rsid w:val="00E3302A"/>
    <w:rsid w:val="00E336AB"/>
    <w:rsid w:val="00E354E0"/>
    <w:rsid w:val="00E370EA"/>
    <w:rsid w:val="00E371C0"/>
    <w:rsid w:val="00E37C40"/>
    <w:rsid w:val="00E37F87"/>
    <w:rsid w:val="00E40EE8"/>
    <w:rsid w:val="00E43FDF"/>
    <w:rsid w:val="00E44EFF"/>
    <w:rsid w:val="00E4515F"/>
    <w:rsid w:val="00E45BA3"/>
    <w:rsid w:val="00E46C36"/>
    <w:rsid w:val="00E470A5"/>
    <w:rsid w:val="00E52264"/>
    <w:rsid w:val="00E5287D"/>
    <w:rsid w:val="00E5406D"/>
    <w:rsid w:val="00E55B0D"/>
    <w:rsid w:val="00E601E2"/>
    <w:rsid w:val="00E60441"/>
    <w:rsid w:val="00E606A9"/>
    <w:rsid w:val="00E63338"/>
    <w:rsid w:val="00E63F02"/>
    <w:rsid w:val="00E641FD"/>
    <w:rsid w:val="00E649A9"/>
    <w:rsid w:val="00E709B3"/>
    <w:rsid w:val="00E70DDD"/>
    <w:rsid w:val="00E7241E"/>
    <w:rsid w:val="00E72896"/>
    <w:rsid w:val="00E72A36"/>
    <w:rsid w:val="00E731EB"/>
    <w:rsid w:val="00E74E37"/>
    <w:rsid w:val="00E77791"/>
    <w:rsid w:val="00E803E7"/>
    <w:rsid w:val="00E8081D"/>
    <w:rsid w:val="00E82030"/>
    <w:rsid w:val="00E82C2D"/>
    <w:rsid w:val="00E83ED3"/>
    <w:rsid w:val="00E83FEA"/>
    <w:rsid w:val="00E8411B"/>
    <w:rsid w:val="00E84E0E"/>
    <w:rsid w:val="00E84FB0"/>
    <w:rsid w:val="00E8661D"/>
    <w:rsid w:val="00E94837"/>
    <w:rsid w:val="00E94BF2"/>
    <w:rsid w:val="00E94F36"/>
    <w:rsid w:val="00E958D5"/>
    <w:rsid w:val="00E97FB4"/>
    <w:rsid w:val="00EA2F88"/>
    <w:rsid w:val="00EA38A6"/>
    <w:rsid w:val="00EA5C94"/>
    <w:rsid w:val="00EA7F9E"/>
    <w:rsid w:val="00EB0E72"/>
    <w:rsid w:val="00EB0FCB"/>
    <w:rsid w:val="00EB48C4"/>
    <w:rsid w:val="00EB52AD"/>
    <w:rsid w:val="00EB564B"/>
    <w:rsid w:val="00EB6061"/>
    <w:rsid w:val="00EB617E"/>
    <w:rsid w:val="00EB6791"/>
    <w:rsid w:val="00EB6999"/>
    <w:rsid w:val="00EB6EE0"/>
    <w:rsid w:val="00EB7D39"/>
    <w:rsid w:val="00EC0564"/>
    <w:rsid w:val="00EC1A1F"/>
    <w:rsid w:val="00EC45C4"/>
    <w:rsid w:val="00EC471A"/>
    <w:rsid w:val="00EC47E1"/>
    <w:rsid w:val="00EC4D41"/>
    <w:rsid w:val="00ED0A9B"/>
    <w:rsid w:val="00ED1889"/>
    <w:rsid w:val="00ED206D"/>
    <w:rsid w:val="00ED3534"/>
    <w:rsid w:val="00ED4DF2"/>
    <w:rsid w:val="00ED4F34"/>
    <w:rsid w:val="00ED5628"/>
    <w:rsid w:val="00ED75DA"/>
    <w:rsid w:val="00EE014B"/>
    <w:rsid w:val="00EE0F10"/>
    <w:rsid w:val="00EE1B81"/>
    <w:rsid w:val="00EE2A57"/>
    <w:rsid w:val="00EE3534"/>
    <w:rsid w:val="00EE380E"/>
    <w:rsid w:val="00EE41B3"/>
    <w:rsid w:val="00EE4AC2"/>
    <w:rsid w:val="00EE4B84"/>
    <w:rsid w:val="00EE4F9B"/>
    <w:rsid w:val="00EE723C"/>
    <w:rsid w:val="00EF050A"/>
    <w:rsid w:val="00EF223B"/>
    <w:rsid w:val="00EF5A49"/>
    <w:rsid w:val="00EF5D80"/>
    <w:rsid w:val="00EF6E40"/>
    <w:rsid w:val="00F00A54"/>
    <w:rsid w:val="00F011D3"/>
    <w:rsid w:val="00F039C6"/>
    <w:rsid w:val="00F03F53"/>
    <w:rsid w:val="00F049F7"/>
    <w:rsid w:val="00F0744B"/>
    <w:rsid w:val="00F07B4E"/>
    <w:rsid w:val="00F10355"/>
    <w:rsid w:val="00F130B5"/>
    <w:rsid w:val="00F13A3C"/>
    <w:rsid w:val="00F13AAA"/>
    <w:rsid w:val="00F17B0B"/>
    <w:rsid w:val="00F20E26"/>
    <w:rsid w:val="00F21550"/>
    <w:rsid w:val="00F24484"/>
    <w:rsid w:val="00F31FC7"/>
    <w:rsid w:val="00F3244A"/>
    <w:rsid w:val="00F3252F"/>
    <w:rsid w:val="00F326A5"/>
    <w:rsid w:val="00F335ED"/>
    <w:rsid w:val="00F33C32"/>
    <w:rsid w:val="00F33DEA"/>
    <w:rsid w:val="00F347FF"/>
    <w:rsid w:val="00F35AB7"/>
    <w:rsid w:val="00F365CC"/>
    <w:rsid w:val="00F3773F"/>
    <w:rsid w:val="00F412E0"/>
    <w:rsid w:val="00F430F8"/>
    <w:rsid w:val="00F43380"/>
    <w:rsid w:val="00F44596"/>
    <w:rsid w:val="00F4533D"/>
    <w:rsid w:val="00F459A2"/>
    <w:rsid w:val="00F45EC3"/>
    <w:rsid w:val="00F47ACD"/>
    <w:rsid w:val="00F47DCC"/>
    <w:rsid w:val="00F50419"/>
    <w:rsid w:val="00F515D1"/>
    <w:rsid w:val="00F51604"/>
    <w:rsid w:val="00F519E4"/>
    <w:rsid w:val="00F53ACC"/>
    <w:rsid w:val="00F55440"/>
    <w:rsid w:val="00F55723"/>
    <w:rsid w:val="00F56D9D"/>
    <w:rsid w:val="00F57247"/>
    <w:rsid w:val="00F60572"/>
    <w:rsid w:val="00F61EA6"/>
    <w:rsid w:val="00F6214C"/>
    <w:rsid w:val="00F634EA"/>
    <w:rsid w:val="00F6495D"/>
    <w:rsid w:val="00F653F4"/>
    <w:rsid w:val="00F658D2"/>
    <w:rsid w:val="00F65D9F"/>
    <w:rsid w:val="00F66921"/>
    <w:rsid w:val="00F66F55"/>
    <w:rsid w:val="00F673DF"/>
    <w:rsid w:val="00F725DD"/>
    <w:rsid w:val="00F7277F"/>
    <w:rsid w:val="00F7393F"/>
    <w:rsid w:val="00F741FD"/>
    <w:rsid w:val="00F743E5"/>
    <w:rsid w:val="00F75D84"/>
    <w:rsid w:val="00F75DAC"/>
    <w:rsid w:val="00F770FE"/>
    <w:rsid w:val="00F772B1"/>
    <w:rsid w:val="00F77524"/>
    <w:rsid w:val="00F81B54"/>
    <w:rsid w:val="00F82175"/>
    <w:rsid w:val="00F842D3"/>
    <w:rsid w:val="00F85BFB"/>
    <w:rsid w:val="00F87849"/>
    <w:rsid w:val="00F903DE"/>
    <w:rsid w:val="00F910F0"/>
    <w:rsid w:val="00F928F9"/>
    <w:rsid w:val="00F9302C"/>
    <w:rsid w:val="00F9352E"/>
    <w:rsid w:val="00F94B34"/>
    <w:rsid w:val="00F951D9"/>
    <w:rsid w:val="00F9538F"/>
    <w:rsid w:val="00F95DD6"/>
    <w:rsid w:val="00FA141F"/>
    <w:rsid w:val="00FA236B"/>
    <w:rsid w:val="00FA23D4"/>
    <w:rsid w:val="00FA2EB5"/>
    <w:rsid w:val="00FA2F6E"/>
    <w:rsid w:val="00FA303D"/>
    <w:rsid w:val="00FA352B"/>
    <w:rsid w:val="00FA3BDE"/>
    <w:rsid w:val="00FA4165"/>
    <w:rsid w:val="00FA422E"/>
    <w:rsid w:val="00FA4945"/>
    <w:rsid w:val="00FA4FB0"/>
    <w:rsid w:val="00FB27BE"/>
    <w:rsid w:val="00FB445F"/>
    <w:rsid w:val="00FB56B4"/>
    <w:rsid w:val="00FB598B"/>
    <w:rsid w:val="00FB6A4A"/>
    <w:rsid w:val="00FC4678"/>
    <w:rsid w:val="00FC72C4"/>
    <w:rsid w:val="00FC7BCD"/>
    <w:rsid w:val="00FD0A3A"/>
    <w:rsid w:val="00FD174D"/>
    <w:rsid w:val="00FD2235"/>
    <w:rsid w:val="00FD22F3"/>
    <w:rsid w:val="00FD2502"/>
    <w:rsid w:val="00FD4C0A"/>
    <w:rsid w:val="00FD6449"/>
    <w:rsid w:val="00FD6580"/>
    <w:rsid w:val="00FD776B"/>
    <w:rsid w:val="00FD7FF2"/>
    <w:rsid w:val="00FE05E3"/>
    <w:rsid w:val="00FE092F"/>
    <w:rsid w:val="00FE1AFC"/>
    <w:rsid w:val="00FE2392"/>
    <w:rsid w:val="00FE367C"/>
    <w:rsid w:val="00FE4246"/>
    <w:rsid w:val="00FF0261"/>
    <w:rsid w:val="00FF1F4F"/>
    <w:rsid w:val="00FF22C2"/>
    <w:rsid w:val="00FF3DE6"/>
    <w:rsid w:val="00FF5246"/>
    <w:rsid w:val="00FF5DC7"/>
    <w:rsid w:val="00FF5F72"/>
    <w:rsid w:val="00FF75A2"/>
    <w:rsid w:val="00FF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F7"/>
    <w:pPr>
      <w:ind w:left="720"/>
      <w:contextualSpacing/>
    </w:pPr>
  </w:style>
  <w:style w:type="paragraph" w:styleId="Header">
    <w:name w:val="header"/>
    <w:basedOn w:val="Normal"/>
    <w:link w:val="HeaderChar"/>
    <w:uiPriority w:val="99"/>
    <w:semiHidden/>
    <w:unhideWhenUsed/>
    <w:rsid w:val="00C417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714"/>
  </w:style>
  <w:style w:type="paragraph" w:styleId="Footer">
    <w:name w:val="footer"/>
    <w:basedOn w:val="Normal"/>
    <w:link w:val="FooterChar"/>
    <w:uiPriority w:val="99"/>
    <w:unhideWhenUsed/>
    <w:rsid w:val="00C41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F7"/>
    <w:pPr>
      <w:ind w:left="720"/>
      <w:contextualSpacing/>
    </w:pPr>
  </w:style>
  <w:style w:type="paragraph" w:styleId="Header">
    <w:name w:val="header"/>
    <w:basedOn w:val="Normal"/>
    <w:link w:val="HeaderChar"/>
    <w:uiPriority w:val="99"/>
    <w:semiHidden/>
    <w:unhideWhenUsed/>
    <w:rsid w:val="00C417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714"/>
  </w:style>
  <w:style w:type="paragraph" w:styleId="Footer">
    <w:name w:val="footer"/>
    <w:basedOn w:val="Normal"/>
    <w:link w:val="FooterChar"/>
    <w:uiPriority w:val="99"/>
    <w:unhideWhenUsed/>
    <w:rsid w:val="00C41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recovered\Quick%20FAT%20Partition%201\Lost%20Files\SILVER%20WAKAYINJA%20&amp;%202%20OTHERS%20V%20PETWA%20BABIRYE%20CIVIL%20SUIT%20NO%2089%20OF%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SILVER WAKAYINJA &amp; 2 OTHERS V PETWA BABIRYE CIVIL SUIT NO 89 OF 2014</Template>
  <TotalTime>1</TotalTime>
  <Pages>11</Pages>
  <Words>4678</Words>
  <Characters>26666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User</cp:lastModifiedBy>
  <cp:revision>2</cp:revision>
  <cp:lastPrinted>2015-08-25T14:02:00Z</cp:lastPrinted>
  <dcterms:created xsi:type="dcterms:W3CDTF">2017-07-14T12:54:00Z</dcterms:created>
  <dcterms:modified xsi:type="dcterms:W3CDTF">2017-07-14T12:54:00Z</dcterms:modified>
</cp:coreProperties>
</file>