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E4E7E" w:rsidRDefault="005878B3" w:rsidP="005878B3">
      <w:pPr>
        <w:jc w:val="center"/>
        <w:rPr>
          <w:rFonts w:ascii="Times New Roman" w:eastAsia="Microsoft YaHei UI" w:hAnsi="Times New Roman" w:cs="Times New Roman"/>
          <w:b/>
          <w:sz w:val="24"/>
          <w:szCs w:val="24"/>
        </w:rPr>
      </w:pPr>
      <w:bookmarkStart w:id="0" w:name="_GoBack"/>
      <w:bookmarkEnd w:id="0"/>
      <w:r w:rsidRPr="00CE4E7E">
        <w:rPr>
          <w:rFonts w:ascii="Times New Roman" w:eastAsia="Microsoft YaHei UI" w:hAnsi="Times New Roman" w:cs="Times New Roman"/>
          <w:b/>
          <w:sz w:val="24"/>
          <w:szCs w:val="24"/>
        </w:rPr>
        <w:t>THE REPUBLIC OF UGANDA,</w:t>
      </w:r>
    </w:p>
    <w:p w:rsidR="005878B3" w:rsidRPr="00CE4E7E" w:rsidRDefault="005878B3" w:rsidP="005878B3">
      <w:pPr>
        <w:jc w:val="center"/>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IN THE HIGH COURT OF UGANDA AT KAMPALA</w:t>
      </w:r>
    </w:p>
    <w:p w:rsidR="005878B3" w:rsidRPr="00CE4E7E" w:rsidRDefault="005878B3" w:rsidP="005878B3">
      <w:pPr>
        <w:jc w:val="center"/>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(COMMERCIAL DIVISION)</w:t>
      </w:r>
    </w:p>
    <w:p w:rsidR="00DA1A0C" w:rsidRPr="00CE4E7E" w:rsidRDefault="00DA1A0C" w:rsidP="005878B3">
      <w:pPr>
        <w:jc w:val="center"/>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MISCELLANEOUS APPLICATION NO 99 OF 2017</w:t>
      </w:r>
    </w:p>
    <w:p w:rsidR="00DA1A0C" w:rsidRPr="00CE4E7E" w:rsidRDefault="00DA1A0C" w:rsidP="005878B3">
      <w:pPr>
        <w:jc w:val="center"/>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(ARISING FROM CIVIL SUIT NO 992 OF 2016)</w:t>
      </w:r>
    </w:p>
    <w:p w:rsidR="00DA1A0C" w:rsidRPr="00CE4E7E" w:rsidRDefault="00DA1A0C" w:rsidP="00DA1A0C">
      <w:pPr>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SURE TELECOM UGANDA LIMTED}..............................</w:t>
      </w:r>
      <w:r w:rsidR="00594EA7" w:rsidRPr="00CE4E7E">
        <w:rPr>
          <w:rFonts w:ascii="Times New Roman" w:eastAsia="Microsoft YaHei UI" w:hAnsi="Times New Roman" w:cs="Times New Roman"/>
          <w:b/>
          <w:sz w:val="24"/>
          <w:szCs w:val="24"/>
        </w:rPr>
        <w:t>APPLICANT</w:t>
      </w:r>
      <w:r w:rsidRPr="00CE4E7E">
        <w:rPr>
          <w:rFonts w:ascii="Times New Roman" w:eastAsia="Microsoft YaHei UI" w:hAnsi="Times New Roman" w:cs="Times New Roman"/>
          <w:b/>
          <w:sz w:val="24"/>
          <w:szCs w:val="24"/>
        </w:rPr>
        <w:t>/</w:t>
      </w:r>
      <w:r w:rsidR="00594EA7" w:rsidRPr="00CE4E7E">
        <w:rPr>
          <w:rFonts w:ascii="Times New Roman" w:eastAsia="Microsoft YaHei UI" w:hAnsi="Times New Roman" w:cs="Times New Roman"/>
          <w:b/>
          <w:sz w:val="24"/>
          <w:szCs w:val="24"/>
        </w:rPr>
        <w:t>DEFENDANT</w:t>
      </w:r>
      <w:r w:rsidRPr="00CE4E7E">
        <w:rPr>
          <w:rFonts w:ascii="Times New Roman" w:eastAsia="Microsoft YaHei UI" w:hAnsi="Times New Roman" w:cs="Times New Roman"/>
          <w:b/>
          <w:sz w:val="24"/>
          <w:szCs w:val="24"/>
        </w:rPr>
        <w:t xml:space="preserve"> </w:t>
      </w:r>
    </w:p>
    <w:p w:rsidR="00DA1A0C" w:rsidRPr="00CE4E7E" w:rsidRDefault="00DA1A0C" w:rsidP="00DA1A0C">
      <w:pPr>
        <w:jc w:val="center"/>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VERSUS</w:t>
      </w:r>
    </w:p>
    <w:p w:rsidR="00DA1A0C" w:rsidRPr="00CE4E7E" w:rsidRDefault="00DA1A0C" w:rsidP="00DA1A0C">
      <w:pPr>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ZTE UGANDA LIMITED}.................................................</w:t>
      </w:r>
      <w:r w:rsidR="00594EA7" w:rsidRPr="00CE4E7E">
        <w:rPr>
          <w:rFonts w:ascii="Times New Roman" w:eastAsia="Microsoft YaHei UI" w:hAnsi="Times New Roman" w:cs="Times New Roman"/>
          <w:b/>
          <w:sz w:val="24"/>
          <w:szCs w:val="24"/>
        </w:rPr>
        <w:t>RESPONDENT</w:t>
      </w:r>
      <w:r w:rsidRPr="00CE4E7E">
        <w:rPr>
          <w:rFonts w:ascii="Times New Roman" w:eastAsia="Microsoft YaHei UI" w:hAnsi="Times New Roman" w:cs="Times New Roman"/>
          <w:b/>
          <w:sz w:val="24"/>
          <w:szCs w:val="24"/>
        </w:rPr>
        <w:t>/</w:t>
      </w:r>
      <w:r w:rsidR="00594EA7" w:rsidRPr="00CE4E7E">
        <w:rPr>
          <w:rFonts w:ascii="Times New Roman" w:eastAsia="Microsoft YaHei UI" w:hAnsi="Times New Roman" w:cs="Times New Roman"/>
          <w:b/>
          <w:sz w:val="24"/>
          <w:szCs w:val="24"/>
        </w:rPr>
        <w:t>PLAINTIFF</w:t>
      </w:r>
      <w:r w:rsidRPr="00CE4E7E">
        <w:rPr>
          <w:rFonts w:ascii="Times New Roman" w:eastAsia="Microsoft YaHei UI" w:hAnsi="Times New Roman" w:cs="Times New Roman"/>
          <w:b/>
          <w:sz w:val="24"/>
          <w:szCs w:val="24"/>
        </w:rPr>
        <w:t xml:space="preserve"> </w:t>
      </w:r>
    </w:p>
    <w:p w:rsidR="00DA1A0C" w:rsidRPr="00CE4E7E" w:rsidRDefault="00DA1A0C" w:rsidP="00DA1A0C">
      <w:pPr>
        <w:ind w:left="360"/>
        <w:jc w:val="center"/>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BEFORE HON. MR. JUSTICE CHRISTOPHER MADRAMA IZAMA</w:t>
      </w:r>
    </w:p>
    <w:p w:rsidR="00CB0854" w:rsidRPr="00CE4E7E" w:rsidRDefault="00DA1A0C" w:rsidP="0072532D">
      <w:pPr>
        <w:jc w:val="center"/>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RULING</w:t>
      </w:r>
    </w:p>
    <w:p w:rsidR="004D6973" w:rsidRPr="00CE4E7E" w:rsidRDefault="004D6973"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Company filed this application for leave to defend this suit on the merits and for costs of the application to be provided for. The grounds of the application are further contained in the affidavit of Mr Paul Mwebesa but are also set out in the notice of motion as follows:</w:t>
      </w:r>
    </w:p>
    <w:p w:rsidR="004D6973" w:rsidRPr="00CE4E7E" w:rsidRDefault="004D6973" w:rsidP="004D6973">
      <w:pPr>
        <w:pStyle w:val="ListParagraph"/>
        <w:numPr>
          <w:ilvl w:val="0"/>
          <w:numId w:val="2"/>
        </w:num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That th</w:t>
      </w:r>
      <w:r w:rsidR="0034043F" w:rsidRPr="00CE4E7E">
        <w:rPr>
          <w:rFonts w:ascii="Times New Roman" w:eastAsia="Microsoft YaHei UI" w:hAnsi="Times New Roman" w:cs="Times New Roman"/>
          <w:sz w:val="24"/>
          <w:szCs w:val="24"/>
        </w:rPr>
        <w:t xml:space="preserve">e </w:t>
      </w:r>
      <w:r w:rsidR="00594EA7" w:rsidRPr="00CE4E7E">
        <w:rPr>
          <w:rFonts w:ascii="Times New Roman" w:eastAsia="Microsoft YaHei UI" w:hAnsi="Times New Roman" w:cs="Times New Roman"/>
          <w:sz w:val="24"/>
          <w:szCs w:val="24"/>
        </w:rPr>
        <w:t>Applicant</w:t>
      </w:r>
      <w:r w:rsidR="0034043F"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Defendant</w:t>
      </w:r>
      <w:r w:rsidR="0034043F" w:rsidRPr="00CE4E7E">
        <w:rPr>
          <w:rFonts w:ascii="Times New Roman" w:eastAsia="Microsoft YaHei UI" w:hAnsi="Times New Roman" w:cs="Times New Roman"/>
          <w:sz w:val="24"/>
          <w:szCs w:val="24"/>
        </w:rPr>
        <w:t xml:space="preserve"> does not owe</w:t>
      </w:r>
      <w:r w:rsidRPr="00CE4E7E">
        <w:rPr>
          <w:rFonts w:ascii="Times New Roman" w:eastAsia="Microsoft YaHei UI" w:hAnsi="Times New Roman" w:cs="Times New Roman"/>
          <w:sz w:val="24"/>
          <w:szCs w:val="24"/>
        </w:rPr>
        <w:t xml:space="preserve"> the </w:t>
      </w:r>
      <w:r w:rsidR="00594EA7" w:rsidRPr="00CE4E7E">
        <w:rPr>
          <w:rFonts w:ascii="Times New Roman" w:eastAsia="Microsoft YaHei UI" w:hAnsi="Times New Roman" w:cs="Times New Roman"/>
          <w:sz w:val="24"/>
          <w:szCs w:val="24"/>
        </w:rPr>
        <w:t>Respondent</w:t>
      </w:r>
      <w:r w:rsidR="0034043F"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 xml:space="preserve"> the sums claimed in the plaint.</w:t>
      </w:r>
    </w:p>
    <w:p w:rsidR="004D6973" w:rsidRPr="00CE4E7E" w:rsidRDefault="004D6973" w:rsidP="004D6973">
      <w:pPr>
        <w:pStyle w:val="ListParagraph"/>
        <w:numPr>
          <w:ilvl w:val="0"/>
          <w:numId w:val="2"/>
        </w:num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That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disputes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s claim as stated in the plaint and is in the process of verifying the same.</w:t>
      </w:r>
    </w:p>
    <w:p w:rsidR="004D6973" w:rsidRPr="00CE4E7E" w:rsidRDefault="004D6973" w:rsidP="004D6973">
      <w:pPr>
        <w:pStyle w:val="ListParagraph"/>
        <w:numPr>
          <w:ilvl w:val="0"/>
          <w:numId w:val="2"/>
        </w:num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That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 xml:space="preserve"> has no cause of action against the </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w:t>
      </w:r>
    </w:p>
    <w:p w:rsidR="00C63A6A" w:rsidRPr="00CE4E7E" w:rsidRDefault="004D6973" w:rsidP="004D6973">
      <w:pPr>
        <w:pStyle w:val="ListParagraph"/>
        <w:numPr>
          <w:ilvl w:val="0"/>
          <w:numId w:val="2"/>
        </w:num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It would be in the interest of substantive justice if this honourable court would permit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 xml:space="preserve"> to appear and defend a suit on the merits.</w:t>
      </w:r>
    </w:p>
    <w:p w:rsidR="004D6973" w:rsidRPr="00CE4E7E" w:rsidRDefault="0034043F"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In the </w:t>
      </w:r>
      <w:r w:rsidR="00E337B9" w:rsidRPr="00CE4E7E">
        <w:rPr>
          <w:rFonts w:ascii="Times New Roman" w:eastAsia="Microsoft YaHei UI" w:hAnsi="Times New Roman" w:cs="Times New Roman"/>
          <w:sz w:val="24"/>
          <w:szCs w:val="24"/>
        </w:rPr>
        <w:t xml:space="preserve">affidavit in support of the </w:t>
      </w:r>
      <w:r w:rsidRPr="00CE4E7E">
        <w:rPr>
          <w:rFonts w:ascii="Times New Roman" w:eastAsia="Microsoft YaHei UI" w:hAnsi="Times New Roman" w:cs="Times New Roman"/>
          <w:sz w:val="24"/>
          <w:szCs w:val="24"/>
        </w:rPr>
        <w:t xml:space="preserve">application </w:t>
      </w:r>
      <w:r w:rsidR="00E337B9" w:rsidRPr="00CE4E7E">
        <w:rPr>
          <w:rFonts w:ascii="Times New Roman" w:eastAsia="Microsoft YaHei UI" w:hAnsi="Times New Roman" w:cs="Times New Roman"/>
          <w:sz w:val="24"/>
          <w:szCs w:val="24"/>
        </w:rPr>
        <w:t xml:space="preserve">Paul Mwebesa deposed that he is the Corporation Secretary and the Head Legal Services of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and in that capacity d</w:t>
      </w:r>
      <w:r w:rsidR="004D6973" w:rsidRPr="00CE4E7E">
        <w:rPr>
          <w:rFonts w:ascii="Times New Roman" w:eastAsia="Microsoft YaHei UI" w:hAnsi="Times New Roman" w:cs="Times New Roman"/>
          <w:sz w:val="24"/>
          <w:szCs w:val="24"/>
        </w:rPr>
        <w:t>epose</w:t>
      </w:r>
      <w:r w:rsidRPr="00CE4E7E">
        <w:rPr>
          <w:rFonts w:ascii="Times New Roman" w:eastAsia="Microsoft YaHei UI" w:hAnsi="Times New Roman" w:cs="Times New Roman"/>
          <w:sz w:val="24"/>
          <w:szCs w:val="24"/>
        </w:rPr>
        <w:t>d</w:t>
      </w:r>
      <w:r w:rsidR="004D6973" w:rsidRPr="00CE4E7E">
        <w:rPr>
          <w:rFonts w:ascii="Times New Roman" w:eastAsia="Microsoft YaHei UI" w:hAnsi="Times New Roman" w:cs="Times New Roman"/>
          <w:sz w:val="24"/>
          <w:szCs w:val="24"/>
        </w:rPr>
        <w:t xml:space="preserve"> </w:t>
      </w:r>
      <w:r w:rsidR="00486D74" w:rsidRPr="00CE4E7E">
        <w:rPr>
          <w:rFonts w:ascii="Times New Roman" w:eastAsia="Microsoft YaHei UI" w:hAnsi="Times New Roman" w:cs="Times New Roman"/>
          <w:sz w:val="24"/>
          <w:szCs w:val="24"/>
        </w:rPr>
        <w:t xml:space="preserve">to the contents </w:t>
      </w:r>
      <w:r w:rsidR="004D6973" w:rsidRPr="00CE4E7E">
        <w:rPr>
          <w:rFonts w:ascii="Times New Roman" w:eastAsia="Microsoft YaHei UI" w:hAnsi="Times New Roman" w:cs="Times New Roman"/>
          <w:sz w:val="24"/>
          <w:szCs w:val="24"/>
        </w:rPr>
        <w:t>as follows:</w:t>
      </w:r>
    </w:p>
    <w:p w:rsidR="004D6973" w:rsidRPr="00CE4E7E" w:rsidRDefault="004D6973"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 xml:space="preserve"> </w:t>
      </w:r>
      <w:r w:rsidR="00815A68" w:rsidRPr="00CE4E7E">
        <w:rPr>
          <w:rFonts w:ascii="Times New Roman" w:eastAsia="Microsoft YaHei UI" w:hAnsi="Times New Roman" w:cs="Times New Roman"/>
          <w:sz w:val="24"/>
          <w:szCs w:val="24"/>
        </w:rPr>
        <w:t xml:space="preserve">does not owe the </w:t>
      </w:r>
      <w:r w:rsidR="00594EA7" w:rsidRPr="00CE4E7E">
        <w:rPr>
          <w:rFonts w:ascii="Times New Roman" w:eastAsia="Microsoft YaHei UI" w:hAnsi="Times New Roman" w:cs="Times New Roman"/>
          <w:sz w:val="24"/>
          <w:szCs w:val="24"/>
        </w:rPr>
        <w:t>Respondent</w:t>
      </w:r>
      <w:r w:rsidR="00815A68"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Plaintiff</w:t>
      </w:r>
      <w:r w:rsidR="00815A68" w:rsidRPr="00CE4E7E">
        <w:rPr>
          <w:rFonts w:ascii="Times New Roman" w:eastAsia="Microsoft YaHei UI" w:hAnsi="Times New Roman" w:cs="Times New Roman"/>
          <w:sz w:val="24"/>
          <w:szCs w:val="24"/>
        </w:rPr>
        <w:t xml:space="preserve"> </w:t>
      </w:r>
      <w:r w:rsidR="00F7617F" w:rsidRPr="00CE4E7E">
        <w:rPr>
          <w:rFonts w:ascii="Times New Roman" w:eastAsia="Microsoft YaHei UI" w:hAnsi="Times New Roman" w:cs="Times New Roman"/>
          <w:sz w:val="24"/>
          <w:szCs w:val="24"/>
        </w:rPr>
        <w:t xml:space="preserve">the </w:t>
      </w:r>
      <w:r w:rsidRPr="00CE4E7E">
        <w:rPr>
          <w:rFonts w:ascii="Times New Roman" w:eastAsia="Microsoft YaHei UI" w:hAnsi="Times New Roman" w:cs="Times New Roman"/>
          <w:sz w:val="24"/>
          <w:szCs w:val="24"/>
        </w:rPr>
        <w:t xml:space="preserve">sums claimed and is in the process of verifying the authenticity of the </w:t>
      </w:r>
      <w:r w:rsidR="00594EA7" w:rsidRPr="00CE4E7E">
        <w:rPr>
          <w:rFonts w:ascii="Times New Roman" w:eastAsia="Microsoft YaHei UI" w:hAnsi="Times New Roman" w:cs="Times New Roman"/>
          <w:sz w:val="24"/>
          <w:szCs w:val="24"/>
        </w:rPr>
        <w:t>Plaintiff</w:t>
      </w:r>
      <w:r w:rsidR="00E337B9" w:rsidRPr="00CE4E7E">
        <w:rPr>
          <w:rFonts w:ascii="Times New Roman" w:eastAsia="Microsoft YaHei UI" w:hAnsi="Times New Roman" w:cs="Times New Roman"/>
          <w:sz w:val="24"/>
          <w:szCs w:val="24"/>
        </w:rPr>
        <w:t>’s</w:t>
      </w:r>
      <w:r w:rsidRPr="00CE4E7E">
        <w:rPr>
          <w:rFonts w:ascii="Times New Roman" w:eastAsia="Microsoft YaHei UI" w:hAnsi="Times New Roman" w:cs="Times New Roman"/>
          <w:sz w:val="24"/>
          <w:szCs w:val="24"/>
        </w:rPr>
        <w:t xml:space="preserve"> claims. Secondly</w:t>
      </w:r>
      <w:r w:rsidR="00815A68" w:rsidRPr="00CE4E7E">
        <w:rPr>
          <w:rFonts w:ascii="Times New Roman" w:eastAsia="Microsoft YaHei UI" w:hAnsi="Times New Roman" w:cs="Times New Roman"/>
          <w:sz w:val="24"/>
          <w:szCs w:val="24"/>
        </w:rPr>
        <w:t>,</w:t>
      </w:r>
      <w:r w:rsidRPr="00CE4E7E">
        <w:rPr>
          <w:rFonts w:ascii="Times New Roman" w:eastAsia="Microsoft YaHei UI" w:hAnsi="Times New Roman" w:cs="Times New Roman"/>
          <w:sz w:val="24"/>
          <w:szCs w:val="24"/>
        </w:rPr>
        <w:t xml:space="preserve"> the documents provided by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are in the process of being verified. Thirdly on the ground of advice of the </w:t>
      </w:r>
      <w:r w:rsidR="00594EA7" w:rsidRPr="00CE4E7E">
        <w:rPr>
          <w:rFonts w:ascii="Times New Roman" w:eastAsia="Microsoft YaHei UI" w:hAnsi="Times New Roman" w:cs="Times New Roman"/>
          <w:sz w:val="24"/>
          <w:szCs w:val="24"/>
        </w:rPr>
        <w:t>Applicant</w:t>
      </w:r>
      <w:r w:rsidR="00E337B9" w:rsidRPr="00CE4E7E">
        <w:rPr>
          <w:rFonts w:ascii="Times New Roman" w:eastAsia="Microsoft YaHei UI" w:hAnsi="Times New Roman" w:cs="Times New Roman"/>
          <w:sz w:val="24"/>
          <w:szCs w:val="24"/>
        </w:rPr>
        <w:t>’s</w:t>
      </w:r>
      <w:r w:rsidRPr="00CE4E7E">
        <w:rPr>
          <w:rFonts w:ascii="Times New Roman" w:eastAsia="Microsoft YaHei UI" w:hAnsi="Times New Roman" w:cs="Times New Roman"/>
          <w:sz w:val="24"/>
          <w:szCs w:val="24"/>
        </w:rPr>
        <w:t xml:space="preserve"> lawyers Messieurs Birungy</w:t>
      </w:r>
      <w:r w:rsidR="00F7617F" w:rsidRPr="00CE4E7E">
        <w:rPr>
          <w:rFonts w:ascii="Times New Roman" w:eastAsia="Microsoft YaHei UI" w:hAnsi="Times New Roman" w:cs="Times New Roman"/>
          <w:sz w:val="24"/>
          <w:szCs w:val="24"/>
        </w:rPr>
        <w:t>i</w:t>
      </w:r>
      <w:r w:rsidRPr="00CE4E7E">
        <w:rPr>
          <w:rFonts w:ascii="Times New Roman" w:eastAsia="Microsoft YaHei UI" w:hAnsi="Times New Roman" w:cs="Times New Roman"/>
          <w:sz w:val="24"/>
          <w:szCs w:val="24"/>
        </w:rPr>
        <w:t xml:space="preserve"> Barata &amp; Associates, the </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 xml:space="preserve"> has </w:t>
      </w:r>
      <w:r w:rsidR="00F7617F" w:rsidRPr="00CE4E7E">
        <w:rPr>
          <w:rFonts w:ascii="Times New Roman" w:eastAsia="Microsoft YaHei UI" w:hAnsi="Times New Roman" w:cs="Times New Roman"/>
          <w:sz w:val="24"/>
          <w:szCs w:val="24"/>
        </w:rPr>
        <w:t>a</w:t>
      </w:r>
      <w:r w:rsidRPr="00CE4E7E">
        <w:rPr>
          <w:rFonts w:ascii="Times New Roman" w:eastAsia="Microsoft YaHei UI" w:hAnsi="Times New Roman" w:cs="Times New Roman"/>
          <w:sz w:val="24"/>
          <w:szCs w:val="24"/>
        </w:rPr>
        <w:t xml:space="preserve"> valid strongly founded defence to th</w:t>
      </w:r>
      <w:r w:rsidR="00F7617F" w:rsidRPr="00CE4E7E">
        <w:rPr>
          <w:rFonts w:ascii="Times New Roman" w:eastAsia="Microsoft YaHei UI" w:hAnsi="Times New Roman" w:cs="Times New Roman"/>
          <w:sz w:val="24"/>
          <w:szCs w:val="24"/>
        </w:rPr>
        <w:t>e</w:t>
      </w:r>
      <w:r w:rsidRPr="00CE4E7E">
        <w:rPr>
          <w:rFonts w:ascii="Times New Roman" w:eastAsia="Microsoft YaHei UI" w:hAnsi="Times New Roman" w:cs="Times New Roman"/>
          <w:sz w:val="24"/>
          <w:szCs w:val="24"/>
        </w:rPr>
        <w:t xml:space="preserve"> suit. Fourthly, he believes that it is in the interest of justice that the application is granted.</w:t>
      </w:r>
    </w:p>
    <w:p w:rsidR="00551F78" w:rsidRPr="00CE4E7E" w:rsidRDefault="004D6973"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The application was filed on 8</w:t>
      </w:r>
      <w:r w:rsidR="00F7617F" w:rsidRPr="00CE4E7E">
        <w:rPr>
          <w:rFonts w:ascii="Times New Roman" w:eastAsia="Microsoft YaHei UI" w:hAnsi="Times New Roman" w:cs="Times New Roman"/>
          <w:sz w:val="24"/>
          <w:szCs w:val="24"/>
          <w:vertAlign w:val="superscript"/>
        </w:rPr>
        <w:t>th</w:t>
      </w:r>
      <w:r w:rsidR="00F7617F" w:rsidRPr="00CE4E7E">
        <w:rPr>
          <w:rFonts w:ascii="Times New Roman" w:eastAsia="Microsoft YaHei UI" w:hAnsi="Times New Roman" w:cs="Times New Roman"/>
          <w:sz w:val="24"/>
          <w:szCs w:val="24"/>
        </w:rPr>
        <w:t xml:space="preserve"> </w:t>
      </w:r>
      <w:r w:rsidRPr="00CE4E7E">
        <w:rPr>
          <w:rFonts w:ascii="Times New Roman" w:eastAsia="Microsoft YaHei UI" w:hAnsi="Times New Roman" w:cs="Times New Roman"/>
          <w:sz w:val="24"/>
          <w:szCs w:val="24"/>
        </w:rPr>
        <w:t>February</w:t>
      </w:r>
      <w:r w:rsidR="00F7617F" w:rsidRPr="00CE4E7E">
        <w:rPr>
          <w:rFonts w:ascii="Times New Roman" w:eastAsia="Microsoft YaHei UI" w:hAnsi="Times New Roman" w:cs="Times New Roman"/>
          <w:sz w:val="24"/>
          <w:szCs w:val="24"/>
        </w:rPr>
        <w:t>,</w:t>
      </w:r>
      <w:r w:rsidRPr="00CE4E7E">
        <w:rPr>
          <w:rFonts w:ascii="Times New Roman" w:eastAsia="Microsoft YaHei UI" w:hAnsi="Times New Roman" w:cs="Times New Roman"/>
          <w:sz w:val="24"/>
          <w:szCs w:val="24"/>
        </w:rPr>
        <w:t xml:space="preserve"> 2017 and fixed for hearing on 4</w:t>
      </w:r>
      <w:r w:rsidRPr="00CE4E7E">
        <w:rPr>
          <w:rFonts w:ascii="Times New Roman" w:eastAsia="Microsoft YaHei UI" w:hAnsi="Times New Roman" w:cs="Times New Roman"/>
          <w:sz w:val="24"/>
          <w:szCs w:val="24"/>
          <w:vertAlign w:val="superscript"/>
        </w:rPr>
        <w:t>th</w:t>
      </w:r>
      <w:r w:rsidR="00F7617F" w:rsidRPr="00CE4E7E">
        <w:rPr>
          <w:rFonts w:ascii="Times New Roman" w:eastAsia="Microsoft YaHei UI" w:hAnsi="Times New Roman" w:cs="Times New Roman"/>
          <w:sz w:val="24"/>
          <w:szCs w:val="24"/>
        </w:rPr>
        <w:t xml:space="preserve"> </w:t>
      </w:r>
      <w:r w:rsidRPr="00CE4E7E">
        <w:rPr>
          <w:rFonts w:ascii="Times New Roman" w:eastAsia="Microsoft YaHei UI" w:hAnsi="Times New Roman" w:cs="Times New Roman"/>
          <w:sz w:val="24"/>
          <w:szCs w:val="24"/>
        </w:rPr>
        <w:t>of May 2017 at 11.30</w:t>
      </w:r>
      <w:r w:rsidR="00DF3900" w:rsidRPr="00CE4E7E">
        <w:rPr>
          <w:rFonts w:ascii="Times New Roman" w:eastAsia="Microsoft YaHei UI" w:hAnsi="Times New Roman" w:cs="Times New Roman"/>
          <w:sz w:val="24"/>
          <w:szCs w:val="24"/>
        </w:rPr>
        <w:t xml:space="preserve"> am. </w:t>
      </w:r>
    </w:p>
    <w:p w:rsidR="00551F78" w:rsidRPr="00CE4E7E" w:rsidRDefault="00901C0C"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lastRenderedPageBreak/>
        <w:t>T</w:t>
      </w:r>
      <w:r w:rsidR="00551F78" w:rsidRPr="00CE4E7E">
        <w:rPr>
          <w:rFonts w:ascii="Times New Roman" w:eastAsia="Microsoft YaHei UI" w:hAnsi="Times New Roman" w:cs="Times New Roman"/>
          <w:sz w:val="24"/>
          <w:szCs w:val="24"/>
        </w:rPr>
        <w:t xml:space="preserve">he reply of </w:t>
      </w:r>
      <w:r w:rsidR="00F7617F" w:rsidRPr="00CE4E7E">
        <w:rPr>
          <w:rFonts w:ascii="Times New Roman" w:eastAsia="Microsoft YaHei UI" w:hAnsi="Times New Roman" w:cs="Times New Roman"/>
          <w:sz w:val="24"/>
          <w:szCs w:val="24"/>
        </w:rPr>
        <w:t xml:space="preserve">the </w:t>
      </w:r>
      <w:r w:rsidR="00594EA7" w:rsidRPr="00CE4E7E">
        <w:rPr>
          <w:rFonts w:ascii="Times New Roman" w:eastAsia="Microsoft YaHei UI" w:hAnsi="Times New Roman" w:cs="Times New Roman"/>
          <w:sz w:val="24"/>
          <w:szCs w:val="24"/>
        </w:rPr>
        <w:t>Respondent</w:t>
      </w:r>
      <w:r w:rsidR="00F7617F" w:rsidRPr="00CE4E7E">
        <w:rPr>
          <w:rFonts w:ascii="Times New Roman" w:eastAsia="Microsoft YaHei UI" w:hAnsi="Times New Roman" w:cs="Times New Roman"/>
          <w:sz w:val="24"/>
          <w:szCs w:val="24"/>
        </w:rPr>
        <w:t xml:space="preserve"> is that of </w:t>
      </w:r>
      <w:r w:rsidR="00551F78" w:rsidRPr="00CE4E7E">
        <w:rPr>
          <w:rFonts w:ascii="Times New Roman" w:eastAsia="Microsoft YaHei UI" w:hAnsi="Times New Roman" w:cs="Times New Roman"/>
          <w:sz w:val="24"/>
          <w:szCs w:val="24"/>
        </w:rPr>
        <w:t>Mr Henry Duan</w:t>
      </w:r>
      <w:r w:rsidR="00F7617F" w:rsidRPr="00CE4E7E">
        <w:rPr>
          <w:rFonts w:ascii="Times New Roman" w:eastAsia="Microsoft YaHei UI" w:hAnsi="Times New Roman" w:cs="Times New Roman"/>
          <w:sz w:val="24"/>
          <w:szCs w:val="24"/>
        </w:rPr>
        <w:t>,</w:t>
      </w:r>
      <w:r w:rsidR="00551F78" w:rsidRPr="00CE4E7E">
        <w:rPr>
          <w:rFonts w:ascii="Times New Roman" w:eastAsia="Microsoft YaHei UI" w:hAnsi="Times New Roman" w:cs="Times New Roman"/>
          <w:sz w:val="24"/>
          <w:szCs w:val="24"/>
        </w:rPr>
        <w:t xml:space="preserve"> the </w:t>
      </w:r>
      <w:r w:rsidR="00594EA7" w:rsidRPr="00CE4E7E">
        <w:rPr>
          <w:rFonts w:ascii="Times New Roman" w:eastAsia="Microsoft YaHei UI" w:hAnsi="Times New Roman" w:cs="Times New Roman"/>
          <w:sz w:val="24"/>
          <w:szCs w:val="24"/>
        </w:rPr>
        <w:t>Commercial D</w:t>
      </w:r>
      <w:r w:rsidR="00551F78" w:rsidRPr="00CE4E7E">
        <w:rPr>
          <w:rFonts w:ascii="Times New Roman" w:eastAsia="Microsoft YaHei UI" w:hAnsi="Times New Roman" w:cs="Times New Roman"/>
          <w:sz w:val="24"/>
          <w:szCs w:val="24"/>
        </w:rPr>
        <w:t xml:space="preserve">irector of the </w:t>
      </w:r>
      <w:r w:rsidR="00594EA7" w:rsidRPr="00CE4E7E">
        <w:rPr>
          <w:rFonts w:ascii="Times New Roman" w:eastAsia="Microsoft YaHei UI" w:hAnsi="Times New Roman" w:cs="Times New Roman"/>
          <w:sz w:val="24"/>
          <w:szCs w:val="24"/>
        </w:rPr>
        <w:t>Respondent</w:t>
      </w:r>
      <w:r w:rsidR="00551F78" w:rsidRPr="00CE4E7E">
        <w:rPr>
          <w:rFonts w:ascii="Times New Roman" w:eastAsia="Microsoft YaHei UI" w:hAnsi="Times New Roman" w:cs="Times New Roman"/>
          <w:sz w:val="24"/>
          <w:szCs w:val="24"/>
        </w:rPr>
        <w:t xml:space="preserve"> conversant with the transactions in th</w:t>
      </w:r>
      <w:r w:rsidR="00F7617F" w:rsidRPr="00CE4E7E">
        <w:rPr>
          <w:rFonts w:ascii="Times New Roman" w:eastAsia="Microsoft YaHei UI" w:hAnsi="Times New Roman" w:cs="Times New Roman"/>
          <w:sz w:val="24"/>
          <w:szCs w:val="24"/>
        </w:rPr>
        <w:t xml:space="preserve">e </w:t>
      </w:r>
      <w:r w:rsidR="00551F78" w:rsidRPr="00CE4E7E">
        <w:rPr>
          <w:rFonts w:ascii="Times New Roman" w:eastAsia="Microsoft YaHei UI" w:hAnsi="Times New Roman" w:cs="Times New Roman"/>
          <w:sz w:val="24"/>
          <w:szCs w:val="24"/>
        </w:rPr>
        <w:t>suit having supervised and managed the debt recovery process of the transactions, the subject matter of the suit.</w:t>
      </w:r>
    </w:p>
    <w:p w:rsidR="005D4415" w:rsidRPr="00CE4E7E" w:rsidRDefault="00551F78"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He deposed as follows:</w:t>
      </w:r>
    </w:p>
    <w:p w:rsidR="001239B6" w:rsidRPr="00CE4E7E" w:rsidRDefault="00E337B9"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On</w:t>
      </w:r>
      <w:r w:rsidR="00551F78" w:rsidRPr="00CE4E7E">
        <w:rPr>
          <w:rFonts w:ascii="Times New Roman" w:eastAsia="Microsoft YaHei UI" w:hAnsi="Times New Roman" w:cs="Times New Roman"/>
          <w:sz w:val="24"/>
          <w:szCs w:val="24"/>
        </w:rPr>
        <w:t xml:space="preserve"> </w:t>
      </w:r>
      <w:r w:rsidR="00F7617F" w:rsidRPr="00CE4E7E">
        <w:rPr>
          <w:rFonts w:ascii="Times New Roman" w:eastAsia="Microsoft YaHei UI" w:hAnsi="Times New Roman" w:cs="Times New Roman"/>
          <w:sz w:val="24"/>
          <w:szCs w:val="24"/>
        </w:rPr>
        <w:t>2</w:t>
      </w:r>
      <w:r w:rsidR="00F7617F" w:rsidRPr="00CE4E7E">
        <w:rPr>
          <w:rFonts w:ascii="Times New Roman" w:eastAsia="Microsoft YaHei UI" w:hAnsi="Times New Roman" w:cs="Times New Roman"/>
          <w:sz w:val="24"/>
          <w:szCs w:val="24"/>
          <w:vertAlign w:val="superscript"/>
        </w:rPr>
        <w:t>nd</w:t>
      </w:r>
      <w:r w:rsidR="00F7617F" w:rsidRPr="00CE4E7E">
        <w:rPr>
          <w:rFonts w:ascii="Times New Roman" w:eastAsia="Microsoft YaHei UI" w:hAnsi="Times New Roman" w:cs="Times New Roman"/>
          <w:sz w:val="24"/>
          <w:szCs w:val="24"/>
        </w:rPr>
        <w:t xml:space="preserve"> </w:t>
      </w:r>
      <w:r w:rsidRPr="00CE4E7E">
        <w:rPr>
          <w:rFonts w:ascii="Times New Roman" w:eastAsia="Microsoft YaHei UI" w:hAnsi="Times New Roman" w:cs="Times New Roman"/>
          <w:sz w:val="24"/>
          <w:szCs w:val="24"/>
        </w:rPr>
        <w:t>May</w:t>
      </w:r>
      <w:r w:rsidR="00F7617F" w:rsidRPr="00CE4E7E">
        <w:rPr>
          <w:rFonts w:ascii="Times New Roman" w:eastAsia="Microsoft YaHei UI" w:hAnsi="Times New Roman" w:cs="Times New Roman"/>
          <w:sz w:val="24"/>
          <w:szCs w:val="24"/>
        </w:rPr>
        <w:t>,</w:t>
      </w:r>
      <w:r w:rsidR="00551F78" w:rsidRPr="00CE4E7E">
        <w:rPr>
          <w:rFonts w:ascii="Times New Roman" w:eastAsia="Microsoft YaHei UI" w:hAnsi="Times New Roman" w:cs="Times New Roman"/>
          <w:sz w:val="24"/>
          <w:szCs w:val="24"/>
        </w:rPr>
        <w:t xml:space="preserve"> 2011 the </w:t>
      </w:r>
      <w:r w:rsidR="00594EA7" w:rsidRPr="00CE4E7E">
        <w:rPr>
          <w:rFonts w:ascii="Times New Roman" w:eastAsia="Microsoft YaHei UI" w:hAnsi="Times New Roman" w:cs="Times New Roman"/>
          <w:sz w:val="24"/>
          <w:szCs w:val="24"/>
        </w:rPr>
        <w:t>Applicant</w:t>
      </w:r>
      <w:r w:rsidR="00551F78" w:rsidRPr="00CE4E7E">
        <w:rPr>
          <w:rFonts w:ascii="Times New Roman" w:eastAsia="Microsoft YaHei UI" w:hAnsi="Times New Roman" w:cs="Times New Roman"/>
          <w:sz w:val="24"/>
          <w:szCs w:val="24"/>
        </w:rPr>
        <w:t xml:space="preserve"> issued to the </w:t>
      </w:r>
      <w:r w:rsidR="00594EA7" w:rsidRPr="00CE4E7E">
        <w:rPr>
          <w:rFonts w:ascii="Times New Roman" w:eastAsia="Microsoft YaHei UI" w:hAnsi="Times New Roman" w:cs="Times New Roman"/>
          <w:sz w:val="24"/>
          <w:szCs w:val="24"/>
        </w:rPr>
        <w:t>Respondent</w:t>
      </w:r>
      <w:r w:rsidR="00551F78" w:rsidRPr="00CE4E7E">
        <w:rPr>
          <w:rFonts w:ascii="Times New Roman" w:eastAsia="Microsoft YaHei UI" w:hAnsi="Times New Roman" w:cs="Times New Roman"/>
          <w:sz w:val="24"/>
          <w:szCs w:val="24"/>
        </w:rPr>
        <w:t xml:space="preserve"> purchase order number 16/</w:t>
      </w:r>
      <w:r w:rsidR="00F7617F" w:rsidRPr="00CE4E7E">
        <w:rPr>
          <w:rFonts w:ascii="Times New Roman" w:eastAsia="Microsoft YaHei UI" w:hAnsi="Times New Roman" w:cs="Times New Roman"/>
          <w:sz w:val="24"/>
          <w:szCs w:val="24"/>
        </w:rPr>
        <w:t>SURE</w:t>
      </w:r>
      <w:r w:rsidR="00551F78" w:rsidRPr="00CE4E7E">
        <w:rPr>
          <w:rFonts w:ascii="Times New Roman" w:eastAsia="Microsoft YaHei UI" w:hAnsi="Times New Roman" w:cs="Times New Roman"/>
          <w:sz w:val="24"/>
          <w:szCs w:val="24"/>
        </w:rPr>
        <w:t xml:space="preserve">/5/04/2011 for the provision of installation services in the sum of US$400,000 according to the purchase order </w:t>
      </w:r>
      <w:r w:rsidR="00F7617F" w:rsidRPr="00CE4E7E">
        <w:rPr>
          <w:rFonts w:ascii="Times New Roman" w:eastAsia="Microsoft YaHei UI" w:hAnsi="Times New Roman" w:cs="Times New Roman"/>
          <w:sz w:val="24"/>
          <w:szCs w:val="24"/>
        </w:rPr>
        <w:t>annexure “</w:t>
      </w:r>
      <w:r w:rsidR="00551F78" w:rsidRPr="00CE4E7E">
        <w:rPr>
          <w:rFonts w:ascii="Times New Roman" w:eastAsia="Microsoft YaHei UI" w:hAnsi="Times New Roman" w:cs="Times New Roman"/>
          <w:sz w:val="24"/>
          <w:szCs w:val="24"/>
        </w:rPr>
        <w:t>A1</w:t>
      </w:r>
      <w:r w:rsidR="00F7617F" w:rsidRPr="00CE4E7E">
        <w:rPr>
          <w:rFonts w:ascii="Times New Roman" w:eastAsia="Microsoft YaHei UI" w:hAnsi="Times New Roman" w:cs="Times New Roman"/>
          <w:sz w:val="24"/>
          <w:szCs w:val="24"/>
        </w:rPr>
        <w:t>”</w:t>
      </w:r>
      <w:r w:rsidR="00551F78" w:rsidRPr="00CE4E7E">
        <w:rPr>
          <w:rFonts w:ascii="Times New Roman" w:eastAsia="Microsoft YaHei UI" w:hAnsi="Times New Roman" w:cs="Times New Roman"/>
          <w:sz w:val="24"/>
          <w:szCs w:val="24"/>
        </w:rPr>
        <w:t xml:space="preserve">. The </w:t>
      </w:r>
      <w:r w:rsidR="00594EA7" w:rsidRPr="00CE4E7E">
        <w:rPr>
          <w:rFonts w:ascii="Times New Roman" w:eastAsia="Microsoft YaHei UI" w:hAnsi="Times New Roman" w:cs="Times New Roman"/>
          <w:sz w:val="24"/>
          <w:szCs w:val="24"/>
        </w:rPr>
        <w:t>Respondent</w:t>
      </w:r>
      <w:r w:rsidR="00551F78" w:rsidRPr="00CE4E7E">
        <w:rPr>
          <w:rFonts w:ascii="Times New Roman" w:eastAsia="Microsoft YaHei UI" w:hAnsi="Times New Roman" w:cs="Times New Roman"/>
          <w:sz w:val="24"/>
          <w:szCs w:val="24"/>
        </w:rPr>
        <w:t xml:space="preserve"> accepted the </w:t>
      </w:r>
      <w:r w:rsidR="00594EA7" w:rsidRPr="00CE4E7E">
        <w:rPr>
          <w:rFonts w:ascii="Times New Roman" w:eastAsia="Microsoft YaHei UI" w:hAnsi="Times New Roman" w:cs="Times New Roman"/>
          <w:sz w:val="24"/>
          <w:szCs w:val="24"/>
        </w:rPr>
        <w:t>Applicant</w:t>
      </w:r>
      <w:r w:rsidR="00551F78" w:rsidRPr="00CE4E7E">
        <w:rPr>
          <w:rFonts w:ascii="Times New Roman" w:eastAsia="Microsoft YaHei UI" w:hAnsi="Times New Roman" w:cs="Times New Roman"/>
          <w:sz w:val="24"/>
          <w:szCs w:val="24"/>
        </w:rPr>
        <w:t xml:space="preserve">s purchase order and supplied the services and was issued with a final acceptance </w:t>
      </w:r>
      <w:r w:rsidR="00F7617F" w:rsidRPr="00CE4E7E">
        <w:rPr>
          <w:rFonts w:ascii="Times New Roman" w:eastAsia="Microsoft YaHei UI" w:hAnsi="Times New Roman" w:cs="Times New Roman"/>
          <w:sz w:val="24"/>
          <w:szCs w:val="24"/>
        </w:rPr>
        <w:t xml:space="preserve">certificate </w:t>
      </w:r>
      <w:r w:rsidR="00551F78" w:rsidRPr="00CE4E7E">
        <w:rPr>
          <w:rFonts w:ascii="Times New Roman" w:eastAsia="Microsoft YaHei UI" w:hAnsi="Times New Roman" w:cs="Times New Roman"/>
          <w:sz w:val="24"/>
          <w:szCs w:val="24"/>
        </w:rPr>
        <w:t xml:space="preserve">by the </w:t>
      </w:r>
      <w:r w:rsidR="00594EA7" w:rsidRPr="00CE4E7E">
        <w:rPr>
          <w:rFonts w:ascii="Times New Roman" w:eastAsia="Microsoft YaHei UI" w:hAnsi="Times New Roman" w:cs="Times New Roman"/>
          <w:sz w:val="24"/>
          <w:szCs w:val="24"/>
        </w:rPr>
        <w:t>Applicant</w:t>
      </w:r>
      <w:r w:rsidR="00551F78" w:rsidRPr="00CE4E7E">
        <w:rPr>
          <w:rFonts w:ascii="Times New Roman" w:eastAsia="Microsoft YaHei UI" w:hAnsi="Times New Roman" w:cs="Times New Roman"/>
          <w:sz w:val="24"/>
          <w:szCs w:val="24"/>
        </w:rPr>
        <w:t xml:space="preserve"> on 28</w:t>
      </w:r>
      <w:r w:rsidR="00551F78" w:rsidRPr="00CE4E7E">
        <w:rPr>
          <w:rFonts w:ascii="Times New Roman" w:eastAsia="Microsoft YaHei UI" w:hAnsi="Times New Roman" w:cs="Times New Roman"/>
          <w:sz w:val="24"/>
          <w:szCs w:val="24"/>
          <w:vertAlign w:val="superscript"/>
        </w:rPr>
        <w:t>th</w:t>
      </w:r>
      <w:r w:rsidR="00F7617F" w:rsidRPr="00CE4E7E">
        <w:rPr>
          <w:rFonts w:ascii="Times New Roman" w:eastAsia="Microsoft YaHei UI" w:hAnsi="Times New Roman" w:cs="Times New Roman"/>
          <w:sz w:val="24"/>
          <w:szCs w:val="24"/>
        </w:rPr>
        <w:t xml:space="preserve"> </w:t>
      </w:r>
      <w:r w:rsidR="00551F78" w:rsidRPr="00CE4E7E">
        <w:rPr>
          <w:rFonts w:ascii="Times New Roman" w:eastAsia="Microsoft YaHei UI" w:hAnsi="Times New Roman" w:cs="Times New Roman"/>
          <w:sz w:val="24"/>
          <w:szCs w:val="24"/>
        </w:rPr>
        <w:t xml:space="preserve">of </w:t>
      </w:r>
      <w:r w:rsidRPr="00CE4E7E">
        <w:rPr>
          <w:rFonts w:ascii="Times New Roman" w:eastAsia="Microsoft YaHei UI" w:hAnsi="Times New Roman" w:cs="Times New Roman"/>
          <w:sz w:val="24"/>
          <w:szCs w:val="24"/>
        </w:rPr>
        <w:t>May</w:t>
      </w:r>
      <w:r w:rsidR="00551F78" w:rsidRPr="00CE4E7E">
        <w:rPr>
          <w:rFonts w:ascii="Times New Roman" w:eastAsia="Microsoft YaHei UI" w:hAnsi="Times New Roman" w:cs="Times New Roman"/>
          <w:sz w:val="24"/>
          <w:szCs w:val="24"/>
        </w:rPr>
        <w:t xml:space="preserve"> 2015 and the certificate is annexure </w:t>
      </w:r>
      <w:r w:rsidR="00F7617F" w:rsidRPr="00CE4E7E">
        <w:rPr>
          <w:rFonts w:ascii="Times New Roman" w:eastAsia="Microsoft YaHei UI" w:hAnsi="Times New Roman" w:cs="Times New Roman"/>
          <w:sz w:val="24"/>
          <w:szCs w:val="24"/>
        </w:rPr>
        <w:t>“</w:t>
      </w:r>
      <w:r w:rsidR="00551F78" w:rsidRPr="00CE4E7E">
        <w:rPr>
          <w:rFonts w:ascii="Times New Roman" w:eastAsia="Microsoft YaHei UI" w:hAnsi="Times New Roman" w:cs="Times New Roman"/>
          <w:sz w:val="24"/>
          <w:szCs w:val="24"/>
        </w:rPr>
        <w:t>A2</w:t>
      </w:r>
      <w:r w:rsidR="00F7617F" w:rsidRPr="00CE4E7E">
        <w:rPr>
          <w:rFonts w:ascii="Times New Roman" w:eastAsia="Microsoft YaHei UI" w:hAnsi="Times New Roman" w:cs="Times New Roman"/>
          <w:sz w:val="24"/>
          <w:szCs w:val="24"/>
        </w:rPr>
        <w:t>”</w:t>
      </w:r>
      <w:r w:rsidR="00551F78" w:rsidRPr="00CE4E7E">
        <w:rPr>
          <w:rFonts w:ascii="Times New Roman" w:eastAsia="Microsoft YaHei UI" w:hAnsi="Times New Roman" w:cs="Times New Roman"/>
          <w:sz w:val="24"/>
          <w:szCs w:val="24"/>
        </w:rPr>
        <w:t xml:space="preserve"> to the plaint. The </w:t>
      </w:r>
      <w:r w:rsidR="00594EA7" w:rsidRPr="00CE4E7E">
        <w:rPr>
          <w:rFonts w:ascii="Times New Roman" w:eastAsia="Microsoft YaHei UI" w:hAnsi="Times New Roman" w:cs="Times New Roman"/>
          <w:sz w:val="24"/>
          <w:szCs w:val="24"/>
        </w:rPr>
        <w:t>Applicant</w:t>
      </w:r>
      <w:r w:rsidR="00551F78" w:rsidRPr="00CE4E7E">
        <w:rPr>
          <w:rFonts w:ascii="Times New Roman" w:eastAsia="Microsoft YaHei UI" w:hAnsi="Times New Roman" w:cs="Times New Roman"/>
          <w:sz w:val="24"/>
          <w:szCs w:val="24"/>
        </w:rPr>
        <w:t xml:space="preserve"> only paid US$171,933 and has not paid the balance of US$245,941 in accordance with the purchase order. The </w:t>
      </w:r>
      <w:r w:rsidR="00594EA7" w:rsidRPr="00CE4E7E">
        <w:rPr>
          <w:rFonts w:ascii="Times New Roman" w:eastAsia="Microsoft YaHei UI" w:hAnsi="Times New Roman" w:cs="Times New Roman"/>
          <w:sz w:val="24"/>
          <w:szCs w:val="24"/>
        </w:rPr>
        <w:t>Applicant</w:t>
      </w:r>
      <w:r w:rsidR="00551F78" w:rsidRPr="00CE4E7E">
        <w:rPr>
          <w:rFonts w:ascii="Times New Roman" w:eastAsia="Microsoft YaHei UI" w:hAnsi="Times New Roman" w:cs="Times New Roman"/>
          <w:sz w:val="24"/>
          <w:szCs w:val="24"/>
        </w:rPr>
        <w:t xml:space="preserve"> confirmed indebtedness </w:t>
      </w:r>
      <w:r w:rsidR="00F7617F" w:rsidRPr="00CE4E7E">
        <w:rPr>
          <w:rFonts w:ascii="Times New Roman" w:eastAsia="Microsoft YaHei UI" w:hAnsi="Times New Roman" w:cs="Times New Roman"/>
          <w:sz w:val="24"/>
          <w:szCs w:val="24"/>
        </w:rPr>
        <w:t xml:space="preserve">in </w:t>
      </w:r>
      <w:r w:rsidR="00551F78" w:rsidRPr="00CE4E7E">
        <w:rPr>
          <w:rFonts w:ascii="Times New Roman" w:eastAsia="Microsoft YaHei UI" w:hAnsi="Times New Roman" w:cs="Times New Roman"/>
          <w:sz w:val="24"/>
          <w:szCs w:val="24"/>
        </w:rPr>
        <w:t xml:space="preserve">the above sum on various dates in the document termed as 'confirmation of account receivables' which is attached to the plaint as annexure "A3 (a) &amp; (b)”. The </w:t>
      </w:r>
      <w:r w:rsidR="00594EA7" w:rsidRPr="00CE4E7E">
        <w:rPr>
          <w:rFonts w:ascii="Times New Roman" w:eastAsia="Microsoft YaHei UI" w:hAnsi="Times New Roman" w:cs="Times New Roman"/>
          <w:sz w:val="24"/>
          <w:szCs w:val="24"/>
        </w:rPr>
        <w:t>Respondent</w:t>
      </w:r>
      <w:r w:rsidR="00551F78" w:rsidRPr="00CE4E7E">
        <w:rPr>
          <w:rFonts w:ascii="Times New Roman" w:eastAsia="Microsoft YaHei UI" w:hAnsi="Times New Roman" w:cs="Times New Roman"/>
          <w:sz w:val="24"/>
          <w:szCs w:val="24"/>
        </w:rPr>
        <w:t xml:space="preserve"> provided the core network support services to the </w:t>
      </w:r>
      <w:r w:rsidR="00594EA7" w:rsidRPr="00CE4E7E">
        <w:rPr>
          <w:rFonts w:ascii="Times New Roman" w:eastAsia="Microsoft YaHei UI" w:hAnsi="Times New Roman" w:cs="Times New Roman"/>
          <w:sz w:val="24"/>
          <w:szCs w:val="24"/>
        </w:rPr>
        <w:t>Applicant</w:t>
      </w:r>
      <w:r w:rsidR="00551F78" w:rsidRPr="00CE4E7E">
        <w:rPr>
          <w:rFonts w:ascii="Times New Roman" w:eastAsia="Microsoft YaHei UI" w:hAnsi="Times New Roman" w:cs="Times New Roman"/>
          <w:sz w:val="24"/>
          <w:szCs w:val="24"/>
        </w:rPr>
        <w:t xml:space="preserve"> from January 2016 and this was regularised by the </w:t>
      </w:r>
      <w:r w:rsidR="00594EA7" w:rsidRPr="00CE4E7E">
        <w:rPr>
          <w:rFonts w:ascii="Times New Roman" w:eastAsia="Microsoft YaHei UI" w:hAnsi="Times New Roman" w:cs="Times New Roman"/>
          <w:sz w:val="24"/>
          <w:szCs w:val="24"/>
        </w:rPr>
        <w:t>Applicant</w:t>
      </w:r>
      <w:r w:rsidR="00551F78" w:rsidRPr="00CE4E7E">
        <w:rPr>
          <w:rFonts w:ascii="Times New Roman" w:eastAsia="Microsoft YaHei UI" w:hAnsi="Times New Roman" w:cs="Times New Roman"/>
          <w:sz w:val="24"/>
          <w:szCs w:val="24"/>
        </w:rPr>
        <w:t xml:space="preserve"> on 12</w:t>
      </w:r>
      <w:r w:rsidR="00551F78" w:rsidRPr="00CE4E7E">
        <w:rPr>
          <w:rFonts w:ascii="Times New Roman" w:eastAsia="Microsoft YaHei UI" w:hAnsi="Times New Roman" w:cs="Times New Roman"/>
          <w:sz w:val="24"/>
          <w:szCs w:val="24"/>
          <w:vertAlign w:val="superscript"/>
        </w:rPr>
        <w:t>th</w:t>
      </w:r>
      <w:r w:rsidR="00F7617F" w:rsidRPr="00CE4E7E">
        <w:rPr>
          <w:rFonts w:ascii="Times New Roman" w:eastAsia="Microsoft YaHei UI" w:hAnsi="Times New Roman" w:cs="Times New Roman"/>
          <w:sz w:val="24"/>
          <w:szCs w:val="24"/>
        </w:rPr>
        <w:t xml:space="preserve"> </w:t>
      </w:r>
      <w:r w:rsidR="00551F78" w:rsidRPr="00CE4E7E">
        <w:rPr>
          <w:rFonts w:ascii="Times New Roman" w:eastAsia="Microsoft YaHei UI" w:hAnsi="Times New Roman" w:cs="Times New Roman"/>
          <w:sz w:val="24"/>
          <w:szCs w:val="24"/>
        </w:rPr>
        <w:t>April</w:t>
      </w:r>
      <w:r w:rsidR="00F7617F" w:rsidRPr="00CE4E7E">
        <w:rPr>
          <w:rFonts w:ascii="Times New Roman" w:eastAsia="Microsoft YaHei UI" w:hAnsi="Times New Roman" w:cs="Times New Roman"/>
          <w:sz w:val="24"/>
          <w:szCs w:val="24"/>
        </w:rPr>
        <w:t>,</w:t>
      </w:r>
      <w:r w:rsidR="00551F78" w:rsidRPr="00CE4E7E">
        <w:rPr>
          <w:rFonts w:ascii="Times New Roman" w:eastAsia="Microsoft YaHei UI" w:hAnsi="Times New Roman" w:cs="Times New Roman"/>
          <w:sz w:val="24"/>
          <w:szCs w:val="24"/>
        </w:rPr>
        <w:t xml:space="preserve"> 2016 </w:t>
      </w:r>
      <w:r w:rsidR="00F7617F" w:rsidRPr="00CE4E7E">
        <w:rPr>
          <w:rFonts w:ascii="Times New Roman" w:eastAsia="Microsoft YaHei UI" w:hAnsi="Times New Roman" w:cs="Times New Roman"/>
          <w:sz w:val="24"/>
          <w:szCs w:val="24"/>
        </w:rPr>
        <w:t xml:space="preserve">pursuant </w:t>
      </w:r>
      <w:r w:rsidR="007F57E5" w:rsidRPr="00CE4E7E">
        <w:rPr>
          <w:rFonts w:ascii="Times New Roman" w:eastAsia="Microsoft YaHei UI" w:hAnsi="Times New Roman" w:cs="Times New Roman"/>
          <w:sz w:val="24"/>
          <w:szCs w:val="24"/>
        </w:rPr>
        <w:t xml:space="preserve">to </w:t>
      </w:r>
      <w:r w:rsidR="00551F78" w:rsidRPr="00CE4E7E">
        <w:rPr>
          <w:rFonts w:ascii="Times New Roman" w:eastAsia="Microsoft YaHei UI" w:hAnsi="Times New Roman" w:cs="Times New Roman"/>
          <w:sz w:val="24"/>
          <w:szCs w:val="24"/>
        </w:rPr>
        <w:t xml:space="preserve">issuance of a purchase order number 0000000819 in the sum of US$220,538 according to the purchase order annexure "B1". Payment for the services was to be made by the </w:t>
      </w:r>
      <w:r w:rsidR="00594EA7" w:rsidRPr="00CE4E7E">
        <w:rPr>
          <w:rFonts w:ascii="Times New Roman" w:eastAsia="Microsoft YaHei UI" w:hAnsi="Times New Roman" w:cs="Times New Roman"/>
          <w:sz w:val="24"/>
          <w:szCs w:val="24"/>
        </w:rPr>
        <w:t>Applicant</w:t>
      </w:r>
      <w:r w:rsidR="00551F78" w:rsidRPr="00CE4E7E">
        <w:rPr>
          <w:rFonts w:ascii="Times New Roman" w:eastAsia="Microsoft YaHei UI" w:hAnsi="Times New Roman" w:cs="Times New Roman"/>
          <w:sz w:val="24"/>
          <w:szCs w:val="24"/>
        </w:rPr>
        <w:t xml:space="preserve"> on a quarterly basis</w:t>
      </w:r>
      <w:r w:rsidR="009748AF" w:rsidRPr="00CE4E7E">
        <w:rPr>
          <w:rFonts w:ascii="Times New Roman" w:eastAsia="Microsoft YaHei UI" w:hAnsi="Times New Roman" w:cs="Times New Roman"/>
          <w:sz w:val="24"/>
          <w:szCs w:val="24"/>
        </w:rPr>
        <w:t xml:space="preserve">. The </w:t>
      </w:r>
      <w:r w:rsidR="00594EA7" w:rsidRPr="00CE4E7E">
        <w:rPr>
          <w:rFonts w:ascii="Times New Roman" w:eastAsia="Microsoft YaHei UI" w:hAnsi="Times New Roman" w:cs="Times New Roman"/>
          <w:sz w:val="24"/>
          <w:szCs w:val="24"/>
        </w:rPr>
        <w:t>Respondent</w:t>
      </w:r>
      <w:r w:rsidR="009748AF" w:rsidRPr="00CE4E7E">
        <w:rPr>
          <w:rFonts w:ascii="Times New Roman" w:eastAsia="Microsoft YaHei UI" w:hAnsi="Times New Roman" w:cs="Times New Roman"/>
          <w:sz w:val="24"/>
          <w:szCs w:val="24"/>
        </w:rPr>
        <w:t xml:space="preserve"> provided the services from January to October 2016 but the </w:t>
      </w:r>
      <w:r w:rsidR="00594EA7" w:rsidRPr="00CE4E7E">
        <w:rPr>
          <w:rFonts w:ascii="Times New Roman" w:eastAsia="Microsoft YaHei UI" w:hAnsi="Times New Roman" w:cs="Times New Roman"/>
          <w:sz w:val="24"/>
          <w:szCs w:val="24"/>
        </w:rPr>
        <w:t>Applicant</w:t>
      </w:r>
      <w:r w:rsidR="009748AF" w:rsidRPr="00CE4E7E">
        <w:rPr>
          <w:rFonts w:ascii="Times New Roman" w:eastAsia="Microsoft YaHei UI" w:hAnsi="Times New Roman" w:cs="Times New Roman"/>
          <w:sz w:val="24"/>
          <w:szCs w:val="24"/>
        </w:rPr>
        <w:t xml:space="preserve"> did not provide for the same and is indebted to the </w:t>
      </w:r>
      <w:r w:rsidR="00594EA7" w:rsidRPr="00CE4E7E">
        <w:rPr>
          <w:rFonts w:ascii="Times New Roman" w:eastAsia="Microsoft YaHei UI" w:hAnsi="Times New Roman" w:cs="Times New Roman"/>
          <w:sz w:val="24"/>
          <w:szCs w:val="24"/>
        </w:rPr>
        <w:t>Respondent</w:t>
      </w:r>
      <w:r w:rsidR="009748AF" w:rsidRPr="00CE4E7E">
        <w:rPr>
          <w:rFonts w:ascii="Times New Roman" w:eastAsia="Microsoft YaHei UI" w:hAnsi="Times New Roman" w:cs="Times New Roman"/>
          <w:sz w:val="24"/>
          <w:szCs w:val="24"/>
        </w:rPr>
        <w:t xml:space="preserve"> in the sum of US$165,403. On 24</w:t>
      </w:r>
      <w:r w:rsidR="009748AF" w:rsidRPr="00CE4E7E">
        <w:rPr>
          <w:rFonts w:ascii="Times New Roman" w:eastAsia="Microsoft YaHei UI" w:hAnsi="Times New Roman" w:cs="Times New Roman"/>
          <w:sz w:val="24"/>
          <w:szCs w:val="24"/>
          <w:vertAlign w:val="superscript"/>
        </w:rPr>
        <w:t>th</w:t>
      </w:r>
      <w:r w:rsidR="007F57E5" w:rsidRPr="00CE4E7E">
        <w:rPr>
          <w:rFonts w:ascii="Times New Roman" w:eastAsia="Microsoft YaHei UI" w:hAnsi="Times New Roman" w:cs="Times New Roman"/>
          <w:sz w:val="24"/>
          <w:szCs w:val="24"/>
        </w:rPr>
        <w:t xml:space="preserve"> </w:t>
      </w:r>
      <w:r w:rsidR="009748AF" w:rsidRPr="00CE4E7E">
        <w:rPr>
          <w:rFonts w:ascii="Times New Roman" w:eastAsia="Microsoft YaHei UI" w:hAnsi="Times New Roman" w:cs="Times New Roman"/>
          <w:sz w:val="24"/>
          <w:szCs w:val="24"/>
        </w:rPr>
        <w:t>April</w:t>
      </w:r>
      <w:r w:rsidR="007F57E5" w:rsidRPr="00CE4E7E">
        <w:rPr>
          <w:rFonts w:ascii="Times New Roman" w:eastAsia="Microsoft YaHei UI" w:hAnsi="Times New Roman" w:cs="Times New Roman"/>
          <w:sz w:val="24"/>
          <w:szCs w:val="24"/>
        </w:rPr>
        <w:t>,</w:t>
      </w:r>
      <w:r w:rsidR="009748AF" w:rsidRPr="00CE4E7E">
        <w:rPr>
          <w:rFonts w:ascii="Times New Roman" w:eastAsia="Microsoft YaHei UI" w:hAnsi="Times New Roman" w:cs="Times New Roman"/>
          <w:sz w:val="24"/>
          <w:szCs w:val="24"/>
        </w:rPr>
        <w:t xml:space="preserve"> 2014, the </w:t>
      </w:r>
      <w:r w:rsidR="00594EA7" w:rsidRPr="00CE4E7E">
        <w:rPr>
          <w:rFonts w:ascii="Times New Roman" w:eastAsia="Microsoft YaHei UI" w:hAnsi="Times New Roman" w:cs="Times New Roman"/>
          <w:sz w:val="24"/>
          <w:szCs w:val="24"/>
        </w:rPr>
        <w:t>Applicant</w:t>
      </w:r>
      <w:r w:rsidR="009748AF" w:rsidRPr="00CE4E7E">
        <w:rPr>
          <w:rFonts w:ascii="Times New Roman" w:eastAsia="Microsoft YaHei UI" w:hAnsi="Times New Roman" w:cs="Times New Roman"/>
          <w:sz w:val="24"/>
          <w:szCs w:val="24"/>
        </w:rPr>
        <w:t xml:space="preserve"> issued to the </w:t>
      </w:r>
      <w:r w:rsidR="00594EA7" w:rsidRPr="00CE4E7E">
        <w:rPr>
          <w:rFonts w:ascii="Times New Roman" w:eastAsia="Microsoft YaHei UI" w:hAnsi="Times New Roman" w:cs="Times New Roman"/>
          <w:sz w:val="24"/>
          <w:szCs w:val="24"/>
        </w:rPr>
        <w:t>Respondent</w:t>
      </w:r>
      <w:r w:rsidR="009748AF" w:rsidRPr="00CE4E7E">
        <w:rPr>
          <w:rFonts w:ascii="Times New Roman" w:eastAsia="Microsoft YaHei UI" w:hAnsi="Times New Roman" w:cs="Times New Roman"/>
          <w:sz w:val="24"/>
          <w:szCs w:val="24"/>
        </w:rPr>
        <w:t xml:space="preserve"> a purchase order number 67/SURE/ZTE/OP/2014/0</w:t>
      </w:r>
      <w:r w:rsidR="001239B6" w:rsidRPr="00CE4E7E">
        <w:rPr>
          <w:rFonts w:ascii="Times New Roman" w:eastAsia="Microsoft YaHei UI" w:hAnsi="Times New Roman" w:cs="Times New Roman"/>
          <w:sz w:val="24"/>
          <w:szCs w:val="24"/>
        </w:rPr>
        <w:t xml:space="preserve"> for the services indicated therein in the sum of US$338,159. The purchase order is marked as annexure "C1" to the plaint. The </w:t>
      </w:r>
      <w:r w:rsidR="00594EA7" w:rsidRPr="00CE4E7E">
        <w:rPr>
          <w:rFonts w:ascii="Times New Roman" w:eastAsia="Microsoft YaHei UI" w:hAnsi="Times New Roman" w:cs="Times New Roman"/>
          <w:sz w:val="24"/>
          <w:szCs w:val="24"/>
        </w:rPr>
        <w:t>Respondent</w:t>
      </w:r>
      <w:r w:rsidR="001239B6" w:rsidRPr="00CE4E7E">
        <w:rPr>
          <w:rFonts w:ascii="Times New Roman" w:eastAsia="Microsoft YaHei UI" w:hAnsi="Times New Roman" w:cs="Times New Roman"/>
          <w:sz w:val="24"/>
          <w:szCs w:val="24"/>
        </w:rPr>
        <w:t xml:space="preserve"> supplied the services for the periods indicated therein and the </w:t>
      </w:r>
      <w:r w:rsidR="00594EA7" w:rsidRPr="00CE4E7E">
        <w:rPr>
          <w:rFonts w:ascii="Times New Roman" w:eastAsia="Microsoft YaHei UI" w:hAnsi="Times New Roman" w:cs="Times New Roman"/>
          <w:sz w:val="24"/>
          <w:szCs w:val="24"/>
        </w:rPr>
        <w:t>Applicant</w:t>
      </w:r>
      <w:r w:rsidR="001239B6" w:rsidRPr="00CE4E7E">
        <w:rPr>
          <w:rFonts w:ascii="Times New Roman" w:eastAsia="Microsoft YaHei UI" w:hAnsi="Times New Roman" w:cs="Times New Roman"/>
          <w:sz w:val="24"/>
          <w:szCs w:val="24"/>
        </w:rPr>
        <w:t xml:space="preserve"> has not paid for the services.</w:t>
      </w:r>
    </w:p>
    <w:p w:rsidR="000517CE" w:rsidRPr="00CE4E7E" w:rsidRDefault="007F6087"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He </w:t>
      </w:r>
      <w:r w:rsidR="001239B6" w:rsidRPr="00CE4E7E">
        <w:rPr>
          <w:rFonts w:ascii="Times New Roman" w:eastAsia="Microsoft YaHei UI" w:hAnsi="Times New Roman" w:cs="Times New Roman"/>
          <w:sz w:val="24"/>
          <w:szCs w:val="24"/>
        </w:rPr>
        <w:t xml:space="preserve">deposed that the </w:t>
      </w:r>
      <w:r w:rsidR="00594EA7" w:rsidRPr="00CE4E7E">
        <w:rPr>
          <w:rFonts w:ascii="Times New Roman" w:eastAsia="Microsoft YaHei UI" w:hAnsi="Times New Roman" w:cs="Times New Roman"/>
          <w:sz w:val="24"/>
          <w:szCs w:val="24"/>
        </w:rPr>
        <w:t>Applicant</w:t>
      </w:r>
      <w:r w:rsidR="001239B6" w:rsidRPr="00CE4E7E">
        <w:rPr>
          <w:rFonts w:ascii="Times New Roman" w:eastAsia="Microsoft YaHei UI" w:hAnsi="Times New Roman" w:cs="Times New Roman"/>
          <w:sz w:val="24"/>
          <w:szCs w:val="24"/>
        </w:rPr>
        <w:t xml:space="preserve"> admitted indebtedness to the </w:t>
      </w:r>
      <w:r w:rsidR="00594EA7" w:rsidRPr="00CE4E7E">
        <w:rPr>
          <w:rFonts w:ascii="Times New Roman" w:eastAsia="Microsoft YaHei UI" w:hAnsi="Times New Roman" w:cs="Times New Roman"/>
          <w:sz w:val="24"/>
          <w:szCs w:val="24"/>
        </w:rPr>
        <w:t>Respondent</w:t>
      </w:r>
      <w:r w:rsidR="001239B6" w:rsidRPr="00CE4E7E">
        <w:rPr>
          <w:rFonts w:ascii="Times New Roman" w:eastAsia="Microsoft YaHei UI" w:hAnsi="Times New Roman" w:cs="Times New Roman"/>
          <w:sz w:val="24"/>
          <w:szCs w:val="24"/>
        </w:rPr>
        <w:t xml:space="preserve"> on various dates in </w:t>
      </w:r>
      <w:r w:rsidRPr="00CE4E7E">
        <w:rPr>
          <w:rFonts w:ascii="Times New Roman" w:eastAsia="Microsoft YaHei UI" w:hAnsi="Times New Roman" w:cs="Times New Roman"/>
          <w:sz w:val="24"/>
          <w:szCs w:val="24"/>
        </w:rPr>
        <w:t>a</w:t>
      </w:r>
      <w:r w:rsidR="001239B6" w:rsidRPr="00CE4E7E">
        <w:rPr>
          <w:rFonts w:ascii="Times New Roman" w:eastAsia="Microsoft YaHei UI" w:hAnsi="Times New Roman" w:cs="Times New Roman"/>
          <w:sz w:val="24"/>
          <w:szCs w:val="24"/>
        </w:rPr>
        <w:t xml:space="preserve"> document termed as "confirmation of account receivables" and that document was attached as annexure "C2 &amp; C3" to the plaint. Finally he deposed that having signed the </w:t>
      </w:r>
      <w:r w:rsidR="007F57E5" w:rsidRPr="00CE4E7E">
        <w:rPr>
          <w:rFonts w:ascii="Times New Roman" w:eastAsia="Microsoft YaHei UI" w:hAnsi="Times New Roman" w:cs="Times New Roman"/>
          <w:sz w:val="24"/>
          <w:szCs w:val="24"/>
        </w:rPr>
        <w:t>“</w:t>
      </w:r>
      <w:r w:rsidR="001239B6" w:rsidRPr="00CE4E7E">
        <w:rPr>
          <w:rFonts w:ascii="Times New Roman" w:eastAsia="Microsoft YaHei UI" w:hAnsi="Times New Roman" w:cs="Times New Roman"/>
          <w:sz w:val="24"/>
          <w:szCs w:val="24"/>
        </w:rPr>
        <w:t>confirmation of account receivables</w:t>
      </w:r>
      <w:r w:rsidR="007F57E5" w:rsidRPr="00CE4E7E">
        <w:rPr>
          <w:rFonts w:ascii="Times New Roman" w:eastAsia="Microsoft YaHei UI" w:hAnsi="Times New Roman" w:cs="Times New Roman"/>
          <w:sz w:val="24"/>
          <w:szCs w:val="24"/>
        </w:rPr>
        <w:t>”</w:t>
      </w:r>
      <w:r w:rsidR="001239B6" w:rsidRPr="00CE4E7E">
        <w:rPr>
          <w:rFonts w:ascii="Times New Roman" w:eastAsia="Microsoft YaHei UI" w:hAnsi="Times New Roman" w:cs="Times New Roman"/>
          <w:sz w:val="24"/>
          <w:szCs w:val="24"/>
        </w:rPr>
        <w:t xml:space="preserve"> for the</w:t>
      </w:r>
      <w:r w:rsidR="007202D8" w:rsidRPr="00CE4E7E">
        <w:rPr>
          <w:rFonts w:ascii="Times New Roman" w:eastAsia="Microsoft YaHei UI" w:hAnsi="Times New Roman" w:cs="Times New Roman"/>
          <w:sz w:val="24"/>
          <w:szCs w:val="24"/>
        </w:rPr>
        <w:t xml:space="preserve"> transactions indicated in the affidavit in reply, the </w:t>
      </w:r>
      <w:r w:rsidR="00594EA7" w:rsidRPr="00CE4E7E">
        <w:rPr>
          <w:rFonts w:ascii="Times New Roman" w:eastAsia="Microsoft YaHei UI" w:hAnsi="Times New Roman" w:cs="Times New Roman"/>
          <w:sz w:val="24"/>
          <w:szCs w:val="24"/>
        </w:rPr>
        <w:t>Applicant</w:t>
      </w:r>
      <w:r w:rsidR="007202D8" w:rsidRPr="00CE4E7E">
        <w:rPr>
          <w:rFonts w:ascii="Times New Roman" w:eastAsia="Microsoft YaHei UI" w:hAnsi="Times New Roman" w:cs="Times New Roman"/>
          <w:sz w:val="24"/>
          <w:szCs w:val="24"/>
        </w:rPr>
        <w:t xml:space="preserve"> is</w:t>
      </w:r>
      <w:r w:rsidR="00A446BF" w:rsidRPr="00CE4E7E">
        <w:rPr>
          <w:rFonts w:ascii="Times New Roman" w:eastAsia="Microsoft YaHei UI" w:hAnsi="Times New Roman" w:cs="Times New Roman"/>
          <w:sz w:val="24"/>
          <w:szCs w:val="24"/>
        </w:rPr>
        <w:t xml:space="preserve"> barred by the doctrine of estoppels from denying liability in the main suit.</w:t>
      </w:r>
    </w:p>
    <w:p w:rsidR="000517CE" w:rsidRPr="00CE4E7E" w:rsidRDefault="000517CE"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When the matter came for hearing on the </w:t>
      </w:r>
      <w:r w:rsidR="007F57E5" w:rsidRPr="00CE4E7E">
        <w:rPr>
          <w:rFonts w:ascii="Times New Roman" w:eastAsia="Microsoft YaHei UI" w:hAnsi="Times New Roman" w:cs="Times New Roman"/>
          <w:sz w:val="24"/>
          <w:szCs w:val="24"/>
        </w:rPr>
        <w:t>4</w:t>
      </w:r>
      <w:r w:rsidR="007F57E5" w:rsidRPr="00CE4E7E">
        <w:rPr>
          <w:rFonts w:ascii="Times New Roman" w:eastAsia="Microsoft YaHei UI" w:hAnsi="Times New Roman" w:cs="Times New Roman"/>
          <w:sz w:val="24"/>
          <w:szCs w:val="24"/>
          <w:vertAlign w:val="superscript"/>
        </w:rPr>
        <w:t>th</w:t>
      </w:r>
      <w:r w:rsidR="007F57E5" w:rsidRPr="00CE4E7E">
        <w:rPr>
          <w:rFonts w:ascii="Times New Roman" w:eastAsia="Microsoft YaHei UI" w:hAnsi="Times New Roman" w:cs="Times New Roman"/>
          <w:sz w:val="24"/>
          <w:szCs w:val="24"/>
        </w:rPr>
        <w:t xml:space="preserve"> May, </w:t>
      </w:r>
      <w:r w:rsidRPr="00CE4E7E">
        <w:rPr>
          <w:rFonts w:ascii="Times New Roman" w:eastAsia="Microsoft YaHei UI" w:hAnsi="Times New Roman" w:cs="Times New Roman"/>
          <w:sz w:val="24"/>
          <w:szCs w:val="24"/>
        </w:rPr>
        <w:t xml:space="preserve">2017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Dorothy Bishagenda represented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while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w:t>
      </w:r>
      <w:r w:rsidR="007F57E5" w:rsidRPr="00CE4E7E">
        <w:rPr>
          <w:rFonts w:ascii="Times New Roman" w:eastAsia="Microsoft YaHei UI" w:hAnsi="Times New Roman" w:cs="Times New Roman"/>
          <w:sz w:val="24"/>
          <w:szCs w:val="24"/>
        </w:rPr>
        <w:t xml:space="preserve">Siraj </w:t>
      </w:r>
      <w:r w:rsidRPr="00CE4E7E">
        <w:rPr>
          <w:rFonts w:ascii="Times New Roman" w:eastAsia="Microsoft YaHei UI" w:hAnsi="Times New Roman" w:cs="Times New Roman"/>
          <w:sz w:val="24"/>
          <w:szCs w:val="24"/>
        </w:rPr>
        <w:t xml:space="preserve">Ali appearing with the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Terrence Kavuma represented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s when the parties agreed to meet for purposes of negotiating an amicable settlement. </w:t>
      </w:r>
      <w:r w:rsidR="007F57E5" w:rsidRPr="00CE4E7E">
        <w:rPr>
          <w:rFonts w:ascii="Times New Roman" w:eastAsia="Microsoft YaHei UI" w:hAnsi="Times New Roman" w:cs="Times New Roman"/>
          <w:sz w:val="24"/>
          <w:szCs w:val="24"/>
        </w:rPr>
        <w:t xml:space="preserve">When the amicable resolution of dispute failed the </w:t>
      </w:r>
      <w:r w:rsidRPr="00CE4E7E">
        <w:rPr>
          <w:rFonts w:ascii="Times New Roman" w:eastAsia="Microsoft YaHei UI" w:hAnsi="Times New Roman" w:cs="Times New Roman"/>
          <w:sz w:val="24"/>
          <w:szCs w:val="24"/>
        </w:rPr>
        <w:t xml:space="preserve">matter finally proceeded by way of written submissions by agreement of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w:t>
      </w:r>
    </w:p>
    <w:p w:rsidR="000517CE" w:rsidRPr="00CE4E7E" w:rsidRDefault="000517CE"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s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addressed the question of whether th</w:t>
      </w:r>
      <w:r w:rsidR="007F6087" w:rsidRPr="00CE4E7E">
        <w:rPr>
          <w:rFonts w:ascii="Times New Roman" w:eastAsia="Microsoft YaHei UI" w:hAnsi="Times New Roman" w:cs="Times New Roman"/>
          <w:sz w:val="24"/>
          <w:szCs w:val="24"/>
        </w:rPr>
        <w:t>e</w:t>
      </w:r>
      <w:r w:rsidRPr="00CE4E7E">
        <w:rPr>
          <w:rFonts w:ascii="Times New Roman" w:eastAsia="Microsoft YaHei UI" w:hAnsi="Times New Roman" w:cs="Times New Roman"/>
          <w:sz w:val="24"/>
          <w:szCs w:val="24"/>
        </w:rPr>
        <w:t xml:space="preserve"> suit against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discloses any triable issues. Secondly, </w:t>
      </w:r>
      <w:r w:rsidR="007F57E5" w:rsidRPr="00CE4E7E">
        <w:rPr>
          <w:rFonts w:ascii="Times New Roman" w:eastAsia="Microsoft YaHei UI" w:hAnsi="Times New Roman" w:cs="Times New Roman"/>
          <w:sz w:val="24"/>
          <w:szCs w:val="24"/>
        </w:rPr>
        <w:t xml:space="preserve">she addressed the issue of </w:t>
      </w:r>
      <w:r w:rsidRPr="00CE4E7E">
        <w:rPr>
          <w:rFonts w:ascii="Times New Roman" w:eastAsia="Microsoft YaHei UI" w:hAnsi="Times New Roman" w:cs="Times New Roman"/>
          <w:sz w:val="24"/>
          <w:szCs w:val="24"/>
        </w:rPr>
        <w:t xml:space="preserve">whether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has a plausible defence or defences</w:t>
      </w:r>
      <w:r w:rsidR="007F57E5" w:rsidRPr="00CE4E7E">
        <w:rPr>
          <w:rFonts w:ascii="Times New Roman" w:eastAsia="Microsoft YaHei UI" w:hAnsi="Times New Roman" w:cs="Times New Roman"/>
          <w:sz w:val="24"/>
          <w:szCs w:val="24"/>
        </w:rPr>
        <w:t xml:space="preserve"> to the suit</w:t>
      </w:r>
      <w:r w:rsidRPr="00CE4E7E">
        <w:rPr>
          <w:rFonts w:ascii="Times New Roman" w:eastAsia="Microsoft YaHei UI" w:hAnsi="Times New Roman" w:cs="Times New Roman"/>
          <w:sz w:val="24"/>
          <w:szCs w:val="24"/>
        </w:rPr>
        <w:t>.</w:t>
      </w:r>
    </w:p>
    <w:p w:rsidR="000517CE" w:rsidRPr="00CE4E7E" w:rsidRDefault="000517CE"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lastRenderedPageBreak/>
        <w:t xml:space="preserve">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s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submitted that the following triable issues should be determined on the merits and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should be given leave to appear and defend the suit namely:</w:t>
      </w:r>
    </w:p>
    <w:p w:rsidR="000517CE" w:rsidRPr="00CE4E7E" w:rsidRDefault="000517CE" w:rsidP="000517CE">
      <w:pPr>
        <w:pStyle w:val="ListParagraph"/>
        <w:numPr>
          <w:ilvl w:val="0"/>
          <w:numId w:val="3"/>
        </w:num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Whether the documents that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seeks to rely on a</w:t>
      </w:r>
      <w:r w:rsidR="007F6087" w:rsidRPr="00CE4E7E">
        <w:rPr>
          <w:rFonts w:ascii="Times New Roman" w:eastAsia="Microsoft YaHei UI" w:hAnsi="Times New Roman" w:cs="Times New Roman"/>
          <w:sz w:val="24"/>
          <w:szCs w:val="24"/>
        </w:rPr>
        <w:t>re</w:t>
      </w:r>
      <w:r w:rsidRPr="00CE4E7E">
        <w:rPr>
          <w:rFonts w:ascii="Times New Roman" w:eastAsia="Microsoft YaHei UI" w:hAnsi="Times New Roman" w:cs="Times New Roman"/>
          <w:sz w:val="24"/>
          <w:szCs w:val="24"/>
        </w:rPr>
        <w:t xml:space="preserve"> valid?</w:t>
      </w:r>
    </w:p>
    <w:p w:rsidR="000517CE" w:rsidRPr="00CE4E7E" w:rsidRDefault="000517CE" w:rsidP="000517CE">
      <w:pPr>
        <w:pStyle w:val="ListParagraph"/>
        <w:numPr>
          <w:ilvl w:val="0"/>
          <w:numId w:val="3"/>
        </w:num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Whether the amount prayed for by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is the correct amount in the purchase order?</w:t>
      </w:r>
    </w:p>
    <w:p w:rsidR="000517CE" w:rsidRPr="00CE4E7E" w:rsidRDefault="000517CE" w:rsidP="000517CE">
      <w:pPr>
        <w:pStyle w:val="ListParagraph"/>
        <w:numPr>
          <w:ilvl w:val="0"/>
          <w:numId w:val="3"/>
        </w:num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Whether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performed its obligations under purchase order number 00000000000819?</w:t>
      </w:r>
    </w:p>
    <w:p w:rsidR="00524B18" w:rsidRPr="00CE4E7E" w:rsidRDefault="000517CE" w:rsidP="000517CE">
      <w:pPr>
        <w:pStyle w:val="ListParagraph"/>
        <w:numPr>
          <w:ilvl w:val="0"/>
          <w:numId w:val="3"/>
        </w:num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Whether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is indebted to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w:t>
      </w:r>
    </w:p>
    <w:p w:rsidR="00A34B1F" w:rsidRPr="00CE4E7E" w:rsidRDefault="000517CE"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On the first question of whether the documents that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seeks to rely upon a</w:t>
      </w:r>
      <w:r w:rsidR="007F6087" w:rsidRPr="00CE4E7E">
        <w:rPr>
          <w:rFonts w:ascii="Times New Roman" w:eastAsia="Microsoft YaHei UI" w:hAnsi="Times New Roman" w:cs="Times New Roman"/>
          <w:sz w:val="24"/>
          <w:szCs w:val="24"/>
        </w:rPr>
        <w:t>re</w:t>
      </w:r>
      <w:r w:rsidRPr="00CE4E7E">
        <w:rPr>
          <w:rFonts w:ascii="Times New Roman" w:eastAsia="Microsoft YaHei UI" w:hAnsi="Times New Roman" w:cs="Times New Roman"/>
          <w:sz w:val="24"/>
          <w:szCs w:val="24"/>
        </w:rPr>
        <w:t xml:space="preserve"> valid,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contended that the documents are in contention and have not been verified and should not be relied upon.</w:t>
      </w:r>
      <w:r w:rsidR="00A34B1F" w:rsidRPr="00CE4E7E">
        <w:rPr>
          <w:rFonts w:ascii="Times New Roman" w:eastAsia="Microsoft YaHei UI" w:hAnsi="Times New Roman" w:cs="Times New Roman"/>
          <w:sz w:val="24"/>
          <w:szCs w:val="24"/>
        </w:rPr>
        <w:t xml:space="preserve"> The </w:t>
      </w:r>
      <w:r w:rsidR="00594EA7" w:rsidRPr="00CE4E7E">
        <w:rPr>
          <w:rFonts w:ascii="Times New Roman" w:eastAsia="Microsoft YaHei UI" w:hAnsi="Times New Roman" w:cs="Times New Roman"/>
          <w:sz w:val="24"/>
          <w:szCs w:val="24"/>
        </w:rPr>
        <w:t>Applicant</w:t>
      </w:r>
      <w:r w:rsidR="00A34B1F" w:rsidRPr="00CE4E7E">
        <w:rPr>
          <w:rFonts w:ascii="Times New Roman" w:eastAsia="Microsoft YaHei UI" w:hAnsi="Times New Roman" w:cs="Times New Roman"/>
          <w:sz w:val="24"/>
          <w:szCs w:val="24"/>
        </w:rPr>
        <w:t xml:space="preserve"> ought to be heard on the issue.</w:t>
      </w:r>
    </w:p>
    <w:p w:rsidR="00A34B1F" w:rsidRPr="00CE4E7E" w:rsidRDefault="00A34B1F"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On the second question it is averred in the plaint that the purchase order was for a total of US$400,000 and the </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 xml:space="preserve"> had paid only US$171,933 leaving a balance of US$245,941. If the allegation is true, then the balance would be US$228,067 and not US$245,941. She contended that this was a clear indication that there was a need to hear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w:t>
      </w:r>
    </w:p>
    <w:p w:rsidR="000A0A1D" w:rsidRPr="00CE4E7E" w:rsidRDefault="00A34B1F"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On whether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performed its obligations under the purchase order,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 xml:space="preserve"> did not prove that it had performed its obligations under the purchase order</w:t>
      </w:r>
      <w:r w:rsidR="000A0A1D" w:rsidRPr="00CE4E7E">
        <w:rPr>
          <w:rFonts w:ascii="Times New Roman" w:eastAsia="Microsoft YaHei UI" w:hAnsi="Times New Roman" w:cs="Times New Roman"/>
          <w:sz w:val="24"/>
          <w:szCs w:val="24"/>
        </w:rPr>
        <w:t xml:space="preserve">. The burden is on the </w:t>
      </w:r>
      <w:r w:rsidR="00594EA7" w:rsidRPr="00CE4E7E">
        <w:rPr>
          <w:rFonts w:ascii="Times New Roman" w:eastAsia="Microsoft YaHei UI" w:hAnsi="Times New Roman" w:cs="Times New Roman"/>
          <w:sz w:val="24"/>
          <w:szCs w:val="24"/>
        </w:rPr>
        <w:t>Plaintiff</w:t>
      </w:r>
      <w:r w:rsidR="000A0A1D" w:rsidRPr="00CE4E7E">
        <w:rPr>
          <w:rFonts w:ascii="Times New Roman" w:eastAsia="Microsoft YaHei UI" w:hAnsi="Times New Roman" w:cs="Times New Roman"/>
          <w:sz w:val="24"/>
          <w:szCs w:val="24"/>
        </w:rPr>
        <w:t xml:space="preserve"> to do so. There was therefore a bona fide triable issue of fact to be tried by the court.</w:t>
      </w:r>
    </w:p>
    <w:p w:rsidR="000A0A1D" w:rsidRPr="00CE4E7E" w:rsidRDefault="000A0A1D"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On the question of whether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is indebted to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w:t>
      </w:r>
      <w:r w:rsidR="007F6087" w:rsidRPr="00CE4E7E">
        <w:rPr>
          <w:rFonts w:ascii="Times New Roman" w:eastAsia="Microsoft YaHei UI" w:hAnsi="Times New Roman" w:cs="Times New Roman"/>
          <w:sz w:val="24"/>
          <w:szCs w:val="24"/>
        </w:rPr>
        <w:t>ha</w:t>
      </w:r>
      <w:r w:rsidRPr="00CE4E7E">
        <w:rPr>
          <w:rFonts w:ascii="Times New Roman" w:eastAsia="Microsoft YaHei UI" w:hAnsi="Times New Roman" w:cs="Times New Roman"/>
          <w:sz w:val="24"/>
          <w:szCs w:val="24"/>
        </w:rPr>
        <w:t xml:space="preserve">s not proven all facts it alleges including the exact amount of money due to be paid, the performance of the </w:t>
      </w:r>
      <w:r w:rsidR="007F6087" w:rsidRPr="00CE4E7E">
        <w:rPr>
          <w:rFonts w:ascii="Times New Roman" w:eastAsia="Microsoft YaHei UI" w:hAnsi="Times New Roman" w:cs="Times New Roman"/>
          <w:sz w:val="24"/>
          <w:szCs w:val="24"/>
        </w:rPr>
        <w:t xml:space="preserve">instructions </w:t>
      </w:r>
      <w:r w:rsidRPr="00CE4E7E">
        <w:rPr>
          <w:rFonts w:ascii="Times New Roman" w:eastAsia="Microsoft YaHei UI" w:hAnsi="Times New Roman" w:cs="Times New Roman"/>
          <w:sz w:val="24"/>
          <w:szCs w:val="24"/>
        </w:rPr>
        <w:t xml:space="preserve">in the purchase order exhibit D1 and the validity of the documents sought to be relied upon by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w:t>
      </w:r>
    </w:p>
    <w:p w:rsidR="000A0A1D" w:rsidRPr="00CE4E7E" w:rsidRDefault="000A0A1D"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On whether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has a plausible defence,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s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submitted that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denies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s claims for recovery of US$749,403 and submitted that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are not entitled to any of the remedies sought against the </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did not prove performance of the contract.</w:t>
      </w:r>
    </w:p>
    <w:p w:rsidR="00D90B1F" w:rsidRPr="00CE4E7E" w:rsidRDefault="000A0A1D"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In reply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s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submitted that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s reply to certain particular issues were evasive denials and ought not to be allowed because the</w:t>
      </w:r>
      <w:r w:rsidR="00D90B1F" w:rsidRPr="00CE4E7E">
        <w:rPr>
          <w:rFonts w:ascii="Times New Roman" w:eastAsia="Microsoft YaHei UI" w:hAnsi="Times New Roman" w:cs="Times New Roman"/>
          <w:sz w:val="24"/>
          <w:szCs w:val="24"/>
        </w:rPr>
        <w:t>y</w:t>
      </w:r>
      <w:r w:rsidRPr="00CE4E7E">
        <w:rPr>
          <w:rFonts w:ascii="Times New Roman" w:eastAsia="Microsoft YaHei UI" w:hAnsi="Times New Roman" w:cs="Times New Roman"/>
          <w:sz w:val="24"/>
          <w:szCs w:val="24"/>
        </w:rPr>
        <w:t xml:space="preserve"> offend the provisions of Order 6 rule 8 of the Civil Procedure Rules.</w:t>
      </w:r>
      <w:r w:rsidR="00D90B1F" w:rsidRPr="00CE4E7E">
        <w:rPr>
          <w:rFonts w:ascii="Times New Roman" w:eastAsia="Microsoft YaHei UI" w:hAnsi="Times New Roman" w:cs="Times New Roman"/>
          <w:sz w:val="24"/>
          <w:szCs w:val="24"/>
        </w:rPr>
        <w:t xml:space="preserve"> Under the said rule, it will not be sufficient for the </w:t>
      </w:r>
      <w:r w:rsidR="00594EA7" w:rsidRPr="00CE4E7E">
        <w:rPr>
          <w:rFonts w:ascii="Times New Roman" w:eastAsia="Microsoft YaHei UI" w:hAnsi="Times New Roman" w:cs="Times New Roman"/>
          <w:sz w:val="24"/>
          <w:szCs w:val="24"/>
        </w:rPr>
        <w:t>Defendant</w:t>
      </w:r>
      <w:r w:rsidR="00D90B1F" w:rsidRPr="00CE4E7E">
        <w:rPr>
          <w:rFonts w:ascii="Times New Roman" w:eastAsia="Microsoft YaHei UI" w:hAnsi="Times New Roman" w:cs="Times New Roman"/>
          <w:sz w:val="24"/>
          <w:szCs w:val="24"/>
        </w:rPr>
        <w:t xml:space="preserve"> in his or her written statement of defence to deny generally the grounds alleged </w:t>
      </w:r>
      <w:r w:rsidR="00333790" w:rsidRPr="00CE4E7E">
        <w:rPr>
          <w:rFonts w:ascii="Times New Roman" w:eastAsia="Microsoft YaHei UI" w:hAnsi="Times New Roman" w:cs="Times New Roman"/>
          <w:sz w:val="24"/>
          <w:szCs w:val="24"/>
        </w:rPr>
        <w:t xml:space="preserve">in </w:t>
      </w:r>
      <w:r w:rsidR="00D90B1F" w:rsidRPr="00CE4E7E">
        <w:rPr>
          <w:rFonts w:ascii="Times New Roman" w:eastAsia="Microsoft YaHei UI" w:hAnsi="Times New Roman" w:cs="Times New Roman"/>
          <w:sz w:val="24"/>
          <w:szCs w:val="24"/>
        </w:rPr>
        <w:t xml:space="preserve">the statement of claim but each party must be specifically </w:t>
      </w:r>
      <w:r w:rsidR="00333790" w:rsidRPr="00CE4E7E">
        <w:rPr>
          <w:rFonts w:ascii="Times New Roman" w:eastAsia="Microsoft YaHei UI" w:hAnsi="Times New Roman" w:cs="Times New Roman"/>
          <w:sz w:val="24"/>
          <w:szCs w:val="24"/>
        </w:rPr>
        <w:t xml:space="preserve">deal </w:t>
      </w:r>
      <w:r w:rsidR="00D90B1F" w:rsidRPr="00CE4E7E">
        <w:rPr>
          <w:rFonts w:ascii="Times New Roman" w:eastAsia="Microsoft YaHei UI" w:hAnsi="Times New Roman" w:cs="Times New Roman"/>
          <w:sz w:val="24"/>
          <w:szCs w:val="24"/>
        </w:rPr>
        <w:t xml:space="preserve">with each allegation of fact of which he or she does not admit the truth of except damages. </w:t>
      </w:r>
      <w:r w:rsidR="00594EA7" w:rsidRPr="00CE4E7E">
        <w:rPr>
          <w:rFonts w:ascii="Times New Roman" w:eastAsia="Microsoft YaHei UI" w:hAnsi="Times New Roman" w:cs="Times New Roman"/>
          <w:sz w:val="24"/>
          <w:szCs w:val="24"/>
        </w:rPr>
        <w:t>Counsel</w:t>
      </w:r>
      <w:r w:rsidR="00D90B1F" w:rsidRPr="00CE4E7E">
        <w:rPr>
          <w:rFonts w:ascii="Times New Roman" w:eastAsia="Microsoft YaHei UI" w:hAnsi="Times New Roman" w:cs="Times New Roman"/>
          <w:sz w:val="24"/>
          <w:szCs w:val="24"/>
        </w:rPr>
        <w:t xml:space="preserve"> relied on the case of </w:t>
      </w:r>
      <w:r w:rsidR="00D90B1F" w:rsidRPr="00CE4E7E">
        <w:rPr>
          <w:rFonts w:ascii="Times New Roman" w:eastAsia="Microsoft YaHei UI" w:hAnsi="Times New Roman" w:cs="Times New Roman"/>
          <w:b/>
          <w:sz w:val="24"/>
          <w:szCs w:val="24"/>
        </w:rPr>
        <w:t xml:space="preserve">Scorpion Holdings Limited and Two Others versus Bank of Baroda Uganda Ltd </w:t>
      </w:r>
      <w:r w:rsidR="00D90B1F" w:rsidRPr="00CE4E7E">
        <w:rPr>
          <w:rFonts w:ascii="Times New Roman" w:eastAsia="Microsoft YaHei UI" w:hAnsi="Times New Roman" w:cs="Times New Roman"/>
          <w:sz w:val="24"/>
          <w:szCs w:val="24"/>
        </w:rPr>
        <w:t>where a similar defence was dismissed for merely making blanket allegations without any elaboration. Furthermore</w:t>
      </w:r>
      <w:r w:rsidR="00333790" w:rsidRPr="00CE4E7E">
        <w:rPr>
          <w:rFonts w:ascii="Times New Roman" w:eastAsia="Microsoft YaHei UI" w:hAnsi="Times New Roman" w:cs="Times New Roman"/>
          <w:sz w:val="24"/>
          <w:szCs w:val="24"/>
        </w:rPr>
        <w:t>,</w:t>
      </w:r>
      <w:r w:rsidR="00D90B1F" w:rsidRPr="00CE4E7E">
        <w:rPr>
          <w:rFonts w:ascii="Times New Roman" w:eastAsia="Microsoft YaHei UI" w:hAnsi="Times New Roman" w:cs="Times New Roman"/>
          <w:sz w:val="24"/>
          <w:szCs w:val="24"/>
        </w:rPr>
        <w:t xml:space="preserve"> </w:t>
      </w:r>
      <w:r w:rsidR="00594EA7" w:rsidRPr="00CE4E7E">
        <w:rPr>
          <w:rFonts w:ascii="Times New Roman" w:eastAsia="Microsoft YaHei UI" w:hAnsi="Times New Roman" w:cs="Times New Roman"/>
          <w:sz w:val="24"/>
          <w:szCs w:val="24"/>
        </w:rPr>
        <w:t>Counsel</w:t>
      </w:r>
      <w:r w:rsidR="00D90B1F" w:rsidRPr="00CE4E7E">
        <w:rPr>
          <w:rFonts w:ascii="Times New Roman" w:eastAsia="Microsoft YaHei UI" w:hAnsi="Times New Roman" w:cs="Times New Roman"/>
          <w:sz w:val="24"/>
          <w:szCs w:val="24"/>
        </w:rPr>
        <w:t xml:space="preserve"> </w:t>
      </w:r>
      <w:r w:rsidR="00D90B1F" w:rsidRPr="00CE4E7E">
        <w:rPr>
          <w:rFonts w:ascii="Times New Roman" w:eastAsia="Microsoft YaHei UI" w:hAnsi="Times New Roman" w:cs="Times New Roman"/>
          <w:sz w:val="24"/>
          <w:szCs w:val="24"/>
        </w:rPr>
        <w:lastRenderedPageBreak/>
        <w:t>submitted that ever since the amounts are prohibited by Order 6 rule 10 of the Civil Procedure Rules.</w:t>
      </w:r>
    </w:p>
    <w:p w:rsidR="00D90B1F" w:rsidRPr="00CE4E7E" w:rsidRDefault="00D90B1F"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With reference to the submissions on the merits of the application the </w:t>
      </w:r>
      <w:r w:rsidR="00594EA7" w:rsidRPr="00CE4E7E">
        <w:rPr>
          <w:rFonts w:ascii="Times New Roman" w:eastAsia="Microsoft YaHei UI" w:hAnsi="Times New Roman" w:cs="Times New Roman"/>
          <w:sz w:val="24"/>
          <w:szCs w:val="24"/>
        </w:rPr>
        <w:t>Respondent</w:t>
      </w:r>
      <w:r w:rsidR="00333790" w:rsidRPr="00CE4E7E">
        <w:rPr>
          <w:rFonts w:ascii="Times New Roman" w:eastAsia="Microsoft YaHei UI" w:hAnsi="Times New Roman" w:cs="Times New Roman"/>
          <w:sz w:val="24"/>
          <w:szCs w:val="24"/>
        </w:rPr>
        <w:t>’</w:t>
      </w:r>
      <w:r w:rsidRPr="00CE4E7E">
        <w:rPr>
          <w:rFonts w:ascii="Times New Roman" w:eastAsia="Microsoft YaHei UI" w:hAnsi="Times New Roman" w:cs="Times New Roman"/>
          <w:sz w:val="24"/>
          <w:szCs w:val="24"/>
        </w:rPr>
        <w:t xml:space="preserve">s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submitted as follows:</w:t>
      </w:r>
    </w:p>
    <w:p w:rsidR="00D90B1F" w:rsidRPr="00CE4E7E" w:rsidRDefault="00E337B9"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On</w:t>
      </w:r>
      <w:r w:rsidR="00D90B1F" w:rsidRPr="00CE4E7E">
        <w:rPr>
          <w:rFonts w:ascii="Times New Roman" w:eastAsia="Microsoft YaHei UI" w:hAnsi="Times New Roman" w:cs="Times New Roman"/>
          <w:sz w:val="24"/>
          <w:szCs w:val="24"/>
        </w:rPr>
        <w:t xml:space="preserve"> whether the documents that the </w:t>
      </w:r>
      <w:r w:rsidR="00594EA7" w:rsidRPr="00CE4E7E">
        <w:rPr>
          <w:rFonts w:ascii="Times New Roman" w:eastAsia="Microsoft YaHei UI" w:hAnsi="Times New Roman" w:cs="Times New Roman"/>
          <w:sz w:val="24"/>
          <w:szCs w:val="24"/>
        </w:rPr>
        <w:t>Respondent</w:t>
      </w:r>
      <w:r w:rsidR="00D90B1F" w:rsidRPr="00CE4E7E">
        <w:rPr>
          <w:rFonts w:ascii="Times New Roman" w:eastAsia="Microsoft YaHei UI" w:hAnsi="Times New Roman" w:cs="Times New Roman"/>
          <w:sz w:val="24"/>
          <w:szCs w:val="24"/>
        </w:rPr>
        <w:t xml:space="preserve"> seeks to rely upon a</w:t>
      </w:r>
      <w:r w:rsidR="00333790" w:rsidRPr="00CE4E7E">
        <w:rPr>
          <w:rFonts w:ascii="Times New Roman" w:eastAsia="Microsoft YaHei UI" w:hAnsi="Times New Roman" w:cs="Times New Roman"/>
          <w:sz w:val="24"/>
          <w:szCs w:val="24"/>
        </w:rPr>
        <w:t>re</w:t>
      </w:r>
      <w:r w:rsidR="00D90B1F" w:rsidRPr="00CE4E7E">
        <w:rPr>
          <w:rFonts w:ascii="Times New Roman" w:eastAsia="Microsoft YaHei UI" w:hAnsi="Times New Roman" w:cs="Times New Roman"/>
          <w:sz w:val="24"/>
          <w:szCs w:val="24"/>
        </w:rPr>
        <w:t xml:space="preserve"> valid, the denials of the </w:t>
      </w:r>
      <w:r w:rsidR="00594EA7" w:rsidRPr="00CE4E7E">
        <w:rPr>
          <w:rFonts w:ascii="Times New Roman" w:eastAsia="Microsoft YaHei UI" w:hAnsi="Times New Roman" w:cs="Times New Roman"/>
          <w:sz w:val="24"/>
          <w:szCs w:val="24"/>
        </w:rPr>
        <w:t>Applicant</w:t>
      </w:r>
      <w:r w:rsidR="00D90B1F" w:rsidRPr="00CE4E7E">
        <w:rPr>
          <w:rFonts w:ascii="Times New Roman" w:eastAsia="Microsoft YaHei UI" w:hAnsi="Times New Roman" w:cs="Times New Roman"/>
          <w:sz w:val="24"/>
          <w:szCs w:val="24"/>
        </w:rPr>
        <w:t xml:space="preserve"> a</w:t>
      </w:r>
      <w:r w:rsidR="00333790" w:rsidRPr="00CE4E7E">
        <w:rPr>
          <w:rFonts w:ascii="Times New Roman" w:eastAsia="Microsoft YaHei UI" w:hAnsi="Times New Roman" w:cs="Times New Roman"/>
          <w:sz w:val="24"/>
          <w:szCs w:val="24"/>
        </w:rPr>
        <w:t>re</w:t>
      </w:r>
      <w:r w:rsidR="00D90B1F" w:rsidRPr="00CE4E7E">
        <w:rPr>
          <w:rFonts w:ascii="Times New Roman" w:eastAsia="Microsoft YaHei UI" w:hAnsi="Times New Roman" w:cs="Times New Roman"/>
          <w:sz w:val="24"/>
          <w:szCs w:val="24"/>
        </w:rPr>
        <w:t xml:space="preserve"> not premised on evidence before the court. They are based on the affidavit in support of the application that the documents provided by the </w:t>
      </w:r>
      <w:r w:rsidR="00594EA7" w:rsidRPr="00CE4E7E">
        <w:rPr>
          <w:rFonts w:ascii="Times New Roman" w:eastAsia="Microsoft YaHei UI" w:hAnsi="Times New Roman" w:cs="Times New Roman"/>
          <w:sz w:val="24"/>
          <w:szCs w:val="24"/>
        </w:rPr>
        <w:t>Plaintiff</w:t>
      </w:r>
      <w:r w:rsidR="00D90B1F" w:rsidRPr="00CE4E7E">
        <w:rPr>
          <w:rFonts w:ascii="Times New Roman" w:eastAsia="Microsoft YaHei UI" w:hAnsi="Times New Roman" w:cs="Times New Roman"/>
          <w:sz w:val="24"/>
          <w:szCs w:val="24"/>
        </w:rPr>
        <w:t xml:space="preserve"> are in the process of be</w:t>
      </w:r>
      <w:r w:rsidR="00E13AE3" w:rsidRPr="00CE4E7E">
        <w:rPr>
          <w:rFonts w:ascii="Times New Roman" w:eastAsia="Microsoft YaHei UI" w:hAnsi="Times New Roman" w:cs="Times New Roman"/>
          <w:sz w:val="24"/>
          <w:szCs w:val="24"/>
        </w:rPr>
        <w:t>ing</w:t>
      </w:r>
      <w:r w:rsidR="00D90B1F" w:rsidRPr="00CE4E7E">
        <w:rPr>
          <w:rFonts w:ascii="Times New Roman" w:eastAsia="Microsoft YaHei UI" w:hAnsi="Times New Roman" w:cs="Times New Roman"/>
          <w:sz w:val="24"/>
          <w:szCs w:val="24"/>
        </w:rPr>
        <w:t xml:space="preserve"> verified. This is also reiterated in paragraph 8 of the attached written statement of defence and in ground two of the application. Nowhere in the </w:t>
      </w:r>
      <w:r w:rsidR="00594EA7" w:rsidRPr="00CE4E7E">
        <w:rPr>
          <w:rFonts w:ascii="Times New Roman" w:eastAsia="Microsoft YaHei UI" w:hAnsi="Times New Roman" w:cs="Times New Roman"/>
          <w:sz w:val="24"/>
          <w:szCs w:val="24"/>
        </w:rPr>
        <w:t>Applicant</w:t>
      </w:r>
      <w:r w:rsidR="00333790" w:rsidRPr="00CE4E7E">
        <w:rPr>
          <w:rFonts w:ascii="Times New Roman" w:eastAsia="Microsoft YaHei UI" w:hAnsi="Times New Roman" w:cs="Times New Roman"/>
          <w:sz w:val="24"/>
          <w:szCs w:val="24"/>
        </w:rPr>
        <w:t>’</w:t>
      </w:r>
      <w:r w:rsidR="00D90B1F" w:rsidRPr="00CE4E7E">
        <w:rPr>
          <w:rFonts w:ascii="Times New Roman" w:eastAsia="Microsoft YaHei UI" w:hAnsi="Times New Roman" w:cs="Times New Roman"/>
          <w:sz w:val="24"/>
          <w:szCs w:val="24"/>
        </w:rPr>
        <w:t xml:space="preserve">s pleading is it averred that the documents are denied so as to raise </w:t>
      </w:r>
      <w:r w:rsidR="00333790" w:rsidRPr="00CE4E7E">
        <w:rPr>
          <w:rFonts w:ascii="Times New Roman" w:eastAsia="Microsoft YaHei UI" w:hAnsi="Times New Roman" w:cs="Times New Roman"/>
          <w:sz w:val="24"/>
          <w:szCs w:val="24"/>
        </w:rPr>
        <w:t xml:space="preserve">any </w:t>
      </w:r>
      <w:r w:rsidR="00D90B1F" w:rsidRPr="00CE4E7E">
        <w:rPr>
          <w:rFonts w:ascii="Times New Roman" w:eastAsia="Microsoft YaHei UI" w:hAnsi="Times New Roman" w:cs="Times New Roman"/>
          <w:sz w:val="24"/>
          <w:szCs w:val="24"/>
        </w:rPr>
        <w:t>triable issue in respect of the documents.</w:t>
      </w:r>
    </w:p>
    <w:p w:rsidR="00D90B1F" w:rsidRPr="00CE4E7E" w:rsidRDefault="00D90B1F"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Secondly, if the documents are not verified yet, on what basis are they being denied by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in submissions to raise triable issues?</w:t>
      </w:r>
    </w:p>
    <w:p w:rsidR="00FB67F2" w:rsidRPr="00CE4E7E" w:rsidRDefault="00D90B1F"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Thirdly, the defence that the documents presented by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are being verified is dishonest. The application was filed on the February 2017, and five months later in June 2017 the documents are still being verified. Furthermore who is supposed to verify the documents? Is it the court during the trial or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before filing the application? It was the duty of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to verify the documents before filing the application</w:t>
      </w:r>
      <w:r w:rsidR="00FB67F2" w:rsidRPr="00CE4E7E">
        <w:rPr>
          <w:rFonts w:ascii="Times New Roman" w:eastAsia="Microsoft YaHei UI" w:hAnsi="Times New Roman" w:cs="Times New Roman"/>
          <w:sz w:val="24"/>
          <w:szCs w:val="24"/>
        </w:rPr>
        <w:t>.</w:t>
      </w:r>
    </w:p>
    <w:p w:rsidR="00D02724" w:rsidRPr="00CE4E7E" w:rsidRDefault="00FB67F2"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On the question of whether the claim in the plaint was supposed to be US$228,067 and not US$245,941, the purchase order marked A1 provided for interest which was to be computed by the parties.</w:t>
      </w:r>
      <w:r w:rsidR="00D02724" w:rsidRPr="00CE4E7E">
        <w:rPr>
          <w:rFonts w:ascii="Times New Roman" w:eastAsia="Microsoft YaHei UI" w:hAnsi="Times New Roman" w:cs="Times New Roman"/>
          <w:sz w:val="24"/>
          <w:szCs w:val="24"/>
        </w:rPr>
        <w:t xml:space="preserve"> The</w:t>
      </w:r>
      <w:r w:rsidR="00E13AE3" w:rsidRPr="00CE4E7E">
        <w:rPr>
          <w:rFonts w:ascii="Times New Roman" w:eastAsia="Microsoft YaHei UI" w:hAnsi="Times New Roman" w:cs="Times New Roman"/>
          <w:sz w:val="24"/>
          <w:szCs w:val="24"/>
        </w:rPr>
        <w:t xml:space="preserve">re is </w:t>
      </w:r>
      <w:r w:rsidR="00D02724" w:rsidRPr="00CE4E7E">
        <w:rPr>
          <w:rFonts w:ascii="Times New Roman" w:eastAsia="Microsoft YaHei UI" w:hAnsi="Times New Roman" w:cs="Times New Roman"/>
          <w:sz w:val="24"/>
          <w:szCs w:val="24"/>
        </w:rPr>
        <w:t>therefore no triable issue in respect of that issue.</w:t>
      </w:r>
    </w:p>
    <w:p w:rsidR="00D02724" w:rsidRPr="00CE4E7E" w:rsidRDefault="00D02724"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On whether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performed its obligations under the purchase order 0000000819, a purchase order of US$338,159 is pleaded and attached and marked as annexure C1 having been issued by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to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The pleading for performance of the services is made. The confirmation of Congress syllables acknowledging indebtedness is also pleaded and attached as annexure C2 as having been signed by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Again the defence is that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w:t>
      </w:r>
      <w:r w:rsidR="00E13AE3" w:rsidRPr="00CE4E7E">
        <w:rPr>
          <w:rFonts w:ascii="Times New Roman" w:eastAsia="Microsoft YaHei UI" w:hAnsi="Times New Roman" w:cs="Times New Roman"/>
          <w:sz w:val="24"/>
          <w:szCs w:val="24"/>
        </w:rPr>
        <w:t xml:space="preserve">does not owe </w:t>
      </w:r>
      <w:r w:rsidRPr="00CE4E7E">
        <w:rPr>
          <w:rFonts w:ascii="Times New Roman" w:eastAsia="Microsoft YaHei UI" w:hAnsi="Times New Roman" w:cs="Times New Roman"/>
          <w:sz w:val="24"/>
          <w:szCs w:val="24"/>
        </w:rPr>
        <w:t xml:space="preserve">the sums claimed and the documents provided for by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 xml:space="preserve"> are in the process of being verified. The same arguments are reiterated.</w:t>
      </w:r>
    </w:p>
    <w:p w:rsidR="00D02724" w:rsidRPr="00CE4E7E" w:rsidRDefault="00D02724"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Furthermore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s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submitted that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has not made any specific respon</w:t>
      </w:r>
      <w:r w:rsidR="00E13AE3" w:rsidRPr="00CE4E7E">
        <w:rPr>
          <w:rFonts w:ascii="Times New Roman" w:eastAsia="Microsoft YaHei UI" w:hAnsi="Times New Roman" w:cs="Times New Roman"/>
          <w:sz w:val="24"/>
          <w:szCs w:val="24"/>
        </w:rPr>
        <w:t xml:space="preserve">se in respect of </w:t>
      </w:r>
      <w:r w:rsidRPr="00CE4E7E">
        <w:rPr>
          <w:rFonts w:ascii="Times New Roman" w:eastAsia="Microsoft YaHei UI" w:hAnsi="Times New Roman" w:cs="Times New Roman"/>
          <w:sz w:val="24"/>
          <w:szCs w:val="24"/>
        </w:rPr>
        <w:t>the assertions in paragraph 4 (c) of the plaint.</w:t>
      </w:r>
    </w:p>
    <w:p w:rsidR="00EA6C80" w:rsidRPr="00CE4E7E" w:rsidRDefault="00EA6C80"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The facts are that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signed </w:t>
      </w:r>
      <w:r w:rsidR="00E13AE3" w:rsidRPr="00CE4E7E">
        <w:rPr>
          <w:rFonts w:ascii="Times New Roman" w:eastAsia="Microsoft YaHei UI" w:hAnsi="Times New Roman" w:cs="Times New Roman"/>
          <w:sz w:val="24"/>
          <w:szCs w:val="24"/>
        </w:rPr>
        <w:t>the “</w:t>
      </w:r>
      <w:r w:rsidRPr="00CE4E7E">
        <w:rPr>
          <w:rFonts w:ascii="Times New Roman" w:eastAsia="Microsoft YaHei UI" w:hAnsi="Times New Roman" w:cs="Times New Roman"/>
          <w:sz w:val="24"/>
          <w:szCs w:val="24"/>
        </w:rPr>
        <w:t xml:space="preserve">confirmation of </w:t>
      </w:r>
      <w:r w:rsidR="00E13AE3" w:rsidRPr="00CE4E7E">
        <w:rPr>
          <w:rFonts w:ascii="Times New Roman" w:eastAsia="Microsoft YaHei UI" w:hAnsi="Times New Roman" w:cs="Times New Roman"/>
          <w:sz w:val="24"/>
          <w:szCs w:val="24"/>
        </w:rPr>
        <w:t xml:space="preserve">accounts </w:t>
      </w:r>
      <w:r w:rsidRPr="00CE4E7E">
        <w:rPr>
          <w:rFonts w:ascii="Times New Roman" w:eastAsia="Microsoft YaHei UI" w:hAnsi="Times New Roman" w:cs="Times New Roman"/>
          <w:sz w:val="24"/>
          <w:szCs w:val="24"/>
        </w:rPr>
        <w:t>receivables</w:t>
      </w:r>
      <w:r w:rsidR="00E13AE3" w:rsidRPr="00CE4E7E">
        <w:rPr>
          <w:rFonts w:ascii="Times New Roman" w:eastAsia="Microsoft YaHei UI" w:hAnsi="Times New Roman" w:cs="Times New Roman"/>
          <w:sz w:val="24"/>
          <w:szCs w:val="24"/>
        </w:rPr>
        <w:t>”</w:t>
      </w:r>
      <w:r w:rsidRPr="00CE4E7E">
        <w:rPr>
          <w:rFonts w:ascii="Times New Roman" w:eastAsia="Microsoft YaHei UI" w:hAnsi="Times New Roman" w:cs="Times New Roman"/>
          <w:sz w:val="24"/>
          <w:szCs w:val="24"/>
        </w:rPr>
        <w:t xml:space="preserve"> </w:t>
      </w:r>
      <w:r w:rsidR="00E13AE3" w:rsidRPr="00CE4E7E">
        <w:rPr>
          <w:rFonts w:ascii="Times New Roman" w:eastAsia="Microsoft YaHei UI" w:hAnsi="Times New Roman" w:cs="Times New Roman"/>
          <w:sz w:val="24"/>
          <w:szCs w:val="24"/>
        </w:rPr>
        <w:t xml:space="preserve">which </w:t>
      </w:r>
      <w:r w:rsidRPr="00CE4E7E">
        <w:rPr>
          <w:rFonts w:ascii="Times New Roman" w:eastAsia="Microsoft YaHei UI" w:hAnsi="Times New Roman" w:cs="Times New Roman"/>
          <w:sz w:val="24"/>
          <w:szCs w:val="24"/>
        </w:rPr>
        <w:t xml:space="preserve">is an admission of indebtedness for which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is entitled to </w:t>
      </w:r>
      <w:r w:rsidR="00594EA7" w:rsidRPr="00CE4E7E">
        <w:rPr>
          <w:rFonts w:ascii="Times New Roman" w:eastAsia="Microsoft YaHei UI" w:hAnsi="Times New Roman" w:cs="Times New Roman"/>
          <w:sz w:val="24"/>
          <w:szCs w:val="24"/>
        </w:rPr>
        <w:t>judgment</w:t>
      </w:r>
      <w:r w:rsidRPr="00CE4E7E">
        <w:rPr>
          <w:rFonts w:ascii="Times New Roman" w:eastAsia="Microsoft YaHei UI" w:hAnsi="Times New Roman" w:cs="Times New Roman"/>
          <w:sz w:val="24"/>
          <w:szCs w:val="24"/>
        </w:rPr>
        <w:t xml:space="preserve"> and </w:t>
      </w:r>
      <w:r w:rsidR="00E13AE3" w:rsidRPr="00CE4E7E">
        <w:rPr>
          <w:rFonts w:ascii="Times New Roman" w:eastAsia="Microsoft YaHei UI" w:hAnsi="Times New Roman" w:cs="Times New Roman"/>
          <w:sz w:val="24"/>
          <w:szCs w:val="24"/>
        </w:rPr>
        <w:t xml:space="preserve">which </w:t>
      </w:r>
      <w:r w:rsidRPr="00CE4E7E">
        <w:rPr>
          <w:rFonts w:ascii="Times New Roman" w:eastAsia="Microsoft YaHei UI" w:hAnsi="Times New Roman" w:cs="Times New Roman"/>
          <w:sz w:val="24"/>
          <w:szCs w:val="24"/>
        </w:rPr>
        <w:t>also operates as estoppels against the denial of liability for the sums indicated therein.</w:t>
      </w:r>
    </w:p>
    <w:p w:rsidR="00EA6C80" w:rsidRPr="00CE4E7E" w:rsidRDefault="00EA6C80"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In rejoinder,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s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submitted that the basis for denying the documents of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is that they are invalid which is why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is trying to verify it. The </w:t>
      </w:r>
      <w:r w:rsidR="00594EA7" w:rsidRPr="00CE4E7E">
        <w:rPr>
          <w:rFonts w:ascii="Times New Roman" w:eastAsia="Microsoft YaHei UI" w:hAnsi="Times New Roman" w:cs="Times New Roman"/>
          <w:sz w:val="24"/>
          <w:szCs w:val="24"/>
        </w:rPr>
        <w:lastRenderedPageBreak/>
        <w:t>Respondent</w:t>
      </w:r>
      <w:r w:rsidRPr="00CE4E7E">
        <w:rPr>
          <w:rFonts w:ascii="Times New Roman" w:eastAsia="Microsoft YaHei UI" w:hAnsi="Times New Roman" w:cs="Times New Roman"/>
          <w:sz w:val="24"/>
          <w:szCs w:val="24"/>
        </w:rPr>
        <w:t xml:space="preserve"> on the other hand failed to show that it seeks to rely on valid documents. </w:t>
      </w:r>
      <w:r w:rsidR="00594EA7" w:rsidRPr="00CE4E7E">
        <w:rPr>
          <w:rFonts w:ascii="Times New Roman" w:eastAsia="Microsoft YaHei UI" w:hAnsi="Times New Roman" w:cs="Times New Roman"/>
          <w:sz w:val="24"/>
          <w:szCs w:val="24"/>
        </w:rPr>
        <w:t>Counsel</w:t>
      </w:r>
      <w:r w:rsidRPr="00CE4E7E">
        <w:rPr>
          <w:rFonts w:ascii="Times New Roman" w:eastAsia="Microsoft YaHei UI" w:hAnsi="Times New Roman" w:cs="Times New Roman"/>
          <w:sz w:val="24"/>
          <w:szCs w:val="24"/>
        </w:rPr>
        <w:t xml:space="preserve"> reiterated submissions on the burden of proof being on the person who alleges.</w:t>
      </w:r>
    </w:p>
    <w:p w:rsidR="00EA6C80" w:rsidRPr="00CE4E7E" w:rsidRDefault="00EA6C80"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With regard to the purchase order 0000000 819,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failed to prove performance of the obligations under the purchase order.</w:t>
      </w:r>
    </w:p>
    <w:p w:rsidR="00EA6C80" w:rsidRPr="00CE4E7E" w:rsidRDefault="00EA6C80" w:rsidP="00E3613D">
      <w:pPr>
        <w:jc w:val="both"/>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Ruling</w:t>
      </w:r>
    </w:p>
    <w:p w:rsidR="00EA6C80" w:rsidRPr="00CE4E7E" w:rsidRDefault="00EA6C80"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I have carefully considered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s application for leave to defend the summary suit filed by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I have noted that the affidavit in support of the summary suit is the same as the affidavit in reply to the application and in fact the summary suit is attached to the </w:t>
      </w:r>
      <w:r w:rsidR="006F0949" w:rsidRPr="00CE4E7E">
        <w:rPr>
          <w:rFonts w:ascii="Times New Roman" w:eastAsia="Microsoft YaHei UI" w:hAnsi="Times New Roman" w:cs="Times New Roman"/>
          <w:sz w:val="24"/>
          <w:szCs w:val="24"/>
        </w:rPr>
        <w:t xml:space="preserve">affidavit in reply to the </w:t>
      </w:r>
      <w:r w:rsidRPr="00CE4E7E">
        <w:rPr>
          <w:rFonts w:ascii="Times New Roman" w:eastAsia="Microsoft YaHei UI" w:hAnsi="Times New Roman" w:cs="Times New Roman"/>
          <w:sz w:val="24"/>
          <w:szCs w:val="24"/>
        </w:rPr>
        <w:t>application.</w:t>
      </w:r>
    </w:p>
    <w:p w:rsidR="00524B18" w:rsidRPr="00CE4E7E" w:rsidRDefault="00EA6C80"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The governing rule for applications for leave to appear and defend a suit is </w:t>
      </w:r>
      <w:r w:rsidR="006F0949" w:rsidRPr="00CE4E7E">
        <w:rPr>
          <w:rFonts w:ascii="Times New Roman" w:eastAsia="Microsoft YaHei UI" w:hAnsi="Times New Roman" w:cs="Times New Roman"/>
          <w:sz w:val="24"/>
          <w:szCs w:val="24"/>
        </w:rPr>
        <w:t>O</w:t>
      </w:r>
      <w:r w:rsidRPr="00CE4E7E">
        <w:rPr>
          <w:rFonts w:ascii="Times New Roman" w:eastAsia="Microsoft YaHei UI" w:hAnsi="Times New Roman" w:cs="Times New Roman"/>
          <w:sz w:val="24"/>
          <w:szCs w:val="24"/>
        </w:rPr>
        <w:t xml:space="preserve">rder 36 rule </w:t>
      </w:r>
      <w:r w:rsidR="006F0949" w:rsidRPr="00CE4E7E">
        <w:rPr>
          <w:rFonts w:ascii="Times New Roman" w:eastAsia="Microsoft YaHei UI" w:hAnsi="Times New Roman" w:cs="Times New Roman"/>
          <w:sz w:val="24"/>
          <w:szCs w:val="24"/>
        </w:rPr>
        <w:t xml:space="preserve">4 </w:t>
      </w:r>
      <w:r w:rsidRPr="00CE4E7E">
        <w:rPr>
          <w:rFonts w:ascii="Times New Roman" w:eastAsia="Microsoft YaHei UI" w:hAnsi="Times New Roman" w:cs="Times New Roman"/>
          <w:sz w:val="24"/>
          <w:szCs w:val="24"/>
        </w:rPr>
        <w:t xml:space="preserve">of the </w:t>
      </w:r>
      <w:r w:rsidR="006F0949" w:rsidRPr="00CE4E7E">
        <w:rPr>
          <w:rFonts w:ascii="Times New Roman" w:eastAsia="Microsoft YaHei UI" w:hAnsi="Times New Roman" w:cs="Times New Roman"/>
          <w:sz w:val="24"/>
          <w:szCs w:val="24"/>
        </w:rPr>
        <w:t>C</w:t>
      </w:r>
      <w:r w:rsidRPr="00CE4E7E">
        <w:rPr>
          <w:rFonts w:ascii="Times New Roman" w:eastAsia="Microsoft YaHei UI" w:hAnsi="Times New Roman" w:cs="Times New Roman"/>
          <w:sz w:val="24"/>
          <w:szCs w:val="24"/>
        </w:rPr>
        <w:t xml:space="preserve">ivil </w:t>
      </w:r>
      <w:r w:rsidR="006F0949" w:rsidRPr="00CE4E7E">
        <w:rPr>
          <w:rFonts w:ascii="Times New Roman" w:eastAsia="Microsoft YaHei UI" w:hAnsi="Times New Roman" w:cs="Times New Roman"/>
          <w:sz w:val="24"/>
          <w:szCs w:val="24"/>
        </w:rPr>
        <w:t>P</w:t>
      </w:r>
      <w:r w:rsidRPr="00CE4E7E">
        <w:rPr>
          <w:rFonts w:ascii="Times New Roman" w:eastAsia="Microsoft YaHei UI" w:hAnsi="Times New Roman" w:cs="Times New Roman"/>
          <w:sz w:val="24"/>
          <w:szCs w:val="24"/>
        </w:rPr>
        <w:t xml:space="preserve">rocedure </w:t>
      </w:r>
      <w:r w:rsidR="006F0949" w:rsidRPr="00CE4E7E">
        <w:rPr>
          <w:rFonts w:ascii="Times New Roman" w:eastAsia="Microsoft YaHei UI" w:hAnsi="Times New Roman" w:cs="Times New Roman"/>
          <w:sz w:val="24"/>
          <w:szCs w:val="24"/>
        </w:rPr>
        <w:t>R</w:t>
      </w:r>
      <w:r w:rsidRPr="00CE4E7E">
        <w:rPr>
          <w:rFonts w:ascii="Times New Roman" w:eastAsia="Microsoft YaHei UI" w:hAnsi="Times New Roman" w:cs="Times New Roman"/>
          <w:sz w:val="24"/>
          <w:szCs w:val="24"/>
        </w:rPr>
        <w:t>ules which provides as follows:</w:t>
      </w:r>
    </w:p>
    <w:p w:rsidR="00EA6C80" w:rsidRPr="00CE4E7E" w:rsidRDefault="00EA6C80" w:rsidP="00EA6C80">
      <w:pPr>
        <w:ind w:firstLine="720"/>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“4. Application to be supported by affidavit and served on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w:t>
      </w:r>
    </w:p>
    <w:p w:rsidR="00EA6C80" w:rsidRPr="00CE4E7E" w:rsidRDefault="00EA6C80" w:rsidP="00EA6C80">
      <w:pPr>
        <w:ind w:left="720"/>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An application by a </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 xml:space="preserve"> served with a summons in Form 4 of Appendix A for leave to appear and defend the suit shall be supported by affidavit, which shall state whether the defence alleged goes to the whole or to part only, and if so, to what part of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 xml:space="preserve">’s claim, and the court also may allow the </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 xml:space="preserve"> making the application to be examined on oath. For this purpose the court may order the </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 xml:space="preserve">, or, in the case of a corporation, any officer of the corporation, to attend and be examined upon oath, or to produce any lease, deeds, books or documents, or copies of or extracts from them.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 xml:space="preserve"> shall be served with notice of the application and with a copy of the affidavit filed by a </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w:t>
      </w:r>
    </w:p>
    <w:p w:rsidR="00200C91" w:rsidRPr="00CE4E7E" w:rsidRDefault="00B3030B"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The above cited rule requires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for leave to defend a summary suit to indicate in the affidavit in support of the application whether the defence goes to the </w:t>
      </w:r>
      <w:r w:rsidR="006F0949" w:rsidRPr="00CE4E7E">
        <w:rPr>
          <w:rFonts w:ascii="Times New Roman" w:eastAsia="Microsoft YaHei UI" w:hAnsi="Times New Roman" w:cs="Times New Roman"/>
          <w:sz w:val="24"/>
          <w:szCs w:val="24"/>
        </w:rPr>
        <w:t xml:space="preserve">whole </w:t>
      </w:r>
      <w:r w:rsidRPr="00CE4E7E">
        <w:rPr>
          <w:rFonts w:ascii="Times New Roman" w:eastAsia="Microsoft YaHei UI" w:hAnsi="Times New Roman" w:cs="Times New Roman"/>
          <w:sz w:val="24"/>
          <w:szCs w:val="24"/>
        </w:rPr>
        <w:t xml:space="preserve">of the </w:t>
      </w:r>
      <w:r w:rsidR="00594EA7" w:rsidRPr="00CE4E7E">
        <w:rPr>
          <w:rFonts w:ascii="Times New Roman" w:eastAsia="Microsoft YaHei UI" w:hAnsi="Times New Roman" w:cs="Times New Roman"/>
          <w:sz w:val="24"/>
          <w:szCs w:val="24"/>
        </w:rPr>
        <w:t>Plaintiff</w:t>
      </w:r>
      <w:r w:rsidR="00E13AE3" w:rsidRPr="00CE4E7E">
        <w:rPr>
          <w:rFonts w:ascii="Times New Roman" w:eastAsia="Microsoft YaHei UI" w:hAnsi="Times New Roman" w:cs="Times New Roman"/>
          <w:sz w:val="24"/>
          <w:szCs w:val="24"/>
        </w:rPr>
        <w:t>’</w:t>
      </w:r>
      <w:r w:rsidRPr="00CE4E7E">
        <w:rPr>
          <w:rFonts w:ascii="Times New Roman" w:eastAsia="Microsoft YaHei UI" w:hAnsi="Times New Roman" w:cs="Times New Roman"/>
          <w:sz w:val="24"/>
          <w:szCs w:val="24"/>
        </w:rPr>
        <w:t>s claim or to part only.</w:t>
      </w:r>
      <w:r w:rsidR="00200C91" w:rsidRPr="00CE4E7E">
        <w:rPr>
          <w:rFonts w:ascii="Times New Roman" w:eastAsia="Microsoft YaHei UI" w:hAnsi="Times New Roman" w:cs="Times New Roman"/>
          <w:sz w:val="24"/>
          <w:szCs w:val="24"/>
        </w:rPr>
        <w:t xml:space="preserve"> If it is to a part of the claim, it should show which part of the claim. The requirement to do this is mandatory because of use of the word "shall". Secondly, this information is required to be set out in the affidavit in support of the application.</w:t>
      </w:r>
    </w:p>
    <w:p w:rsidR="00200C91" w:rsidRPr="00CE4E7E" w:rsidRDefault="00200C91"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I have carefully considered the affidavit in support of the </w:t>
      </w:r>
      <w:r w:rsidR="00942562" w:rsidRPr="00CE4E7E">
        <w:rPr>
          <w:rFonts w:ascii="Times New Roman" w:eastAsia="Microsoft YaHei UI" w:hAnsi="Times New Roman" w:cs="Times New Roman"/>
          <w:sz w:val="24"/>
          <w:szCs w:val="24"/>
        </w:rPr>
        <w:t>N</w:t>
      </w:r>
      <w:r w:rsidRPr="00CE4E7E">
        <w:rPr>
          <w:rFonts w:ascii="Times New Roman" w:eastAsia="Microsoft YaHei UI" w:hAnsi="Times New Roman" w:cs="Times New Roman"/>
          <w:sz w:val="24"/>
          <w:szCs w:val="24"/>
        </w:rPr>
        <w:t xml:space="preserve">otice of </w:t>
      </w:r>
      <w:r w:rsidR="00942562" w:rsidRPr="00CE4E7E">
        <w:rPr>
          <w:rFonts w:ascii="Times New Roman" w:eastAsia="Microsoft YaHei UI" w:hAnsi="Times New Roman" w:cs="Times New Roman"/>
          <w:sz w:val="24"/>
          <w:szCs w:val="24"/>
        </w:rPr>
        <w:t>M</w:t>
      </w:r>
      <w:r w:rsidRPr="00CE4E7E">
        <w:rPr>
          <w:rFonts w:ascii="Times New Roman" w:eastAsia="Microsoft YaHei UI" w:hAnsi="Times New Roman" w:cs="Times New Roman"/>
          <w:sz w:val="24"/>
          <w:szCs w:val="24"/>
        </w:rPr>
        <w:t xml:space="preserve">otion and it comprises of seven paragraphs. The first paragraph gives the identity of the deponent Mr Paul Mwebesa. In paragraph 2 of the affidavit, he deposed that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does not owe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 xml:space="preserve"> the sums claimed and is in the process of verifying the authenticity of the </w:t>
      </w:r>
      <w:r w:rsidR="00594EA7" w:rsidRPr="00CE4E7E">
        <w:rPr>
          <w:rFonts w:ascii="Times New Roman" w:eastAsia="Microsoft YaHei UI" w:hAnsi="Times New Roman" w:cs="Times New Roman"/>
          <w:sz w:val="24"/>
          <w:szCs w:val="24"/>
        </w:rPr>
        <w:t>Plaintiff</w:t>
      </w:r>
      <w:r w:rsidR="00E337B9" w:rsidRPr="00CE4E7E">
        <w:rPr>
          <w:rFonts w:ascii="Times New Roman" w:eastAsia="Microsoft YaHei UI" w:hAnsi="Times New Roman" w:cs="Times New Roman"/>
          <w:sz w:val="24"/>
          <w:szCs w:val="24"/>
        </w:rPr>
        <w:t>’s</w:t>
      </w:r>
      <w:r w:rsidRPr="00CE4E7E">
        <w:rPr>
          <w:rFonts w:ascii="Times New Roman" w:eastAsia="Microsoft YaHei UI" w:hAnsi="Times New Roman" w:cs="Times New Roman"/>
          <w:sz w:val="24"/>
          <w:szCs w:val="24"/>
        </w:rPr>
        <w:t xml:space="preserve"> claims.</w:t>
      </w:r>
    </w:p>
    <w:p w:rsidR="00200C91" w:rsidRPr="00CE4E7E" w:rsidRDefault="00200C91"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Paragraph 2 clearly indicates that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is in the process of verifying authenticity. In ordinary English this means to find out whether the claim is genuine or not. The averment does not amount to an admission or a denial and is therefore </w:t>
      </w:r>
      <w:r w:rsidR="00942562" w:rsidRPr="00CE4E7E">
        <w:rPr>
          <w:rFonts w:ascii="Times New Roman" w:eastAsia="Microsoft YaHei UI" w:hAnsi="Times New Roman" w:cs="Times New Roman"/>
          <w:sz w:val="24"/>
          <w:szCs w:val="24"/>
        </w:rPr>
        <w:t>redundant</w:t>
      </w:r>
      <w:r w:rsidRPr="00CE4E7E">
        <w:rPr>
          <w:rFonts w:ascii="Times New Roman" w:eastAsia="Microsoft YaHei UI" w:hAnsi="Times New Roman" w:cs="Times New Roman"/>
          <w:sz w:val="24"/>
          <w:szCs w:val="24"/>
        </w:rPr>
        <w:t>.</w:t>
      </w:r>
    </w:p>
    <w:p w:rsidR="005164A2" w:rsidRPr="00CE4E7E" w:rsidRDefault="00200C91"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lastRenderedPageBreak/>
        <w:t xml:space="preserve">In paragraph 3 he deposed that the documents provided by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are in the process of being verified.</w:t>
      </w:r>
      <w:r w:rsidR="005164A2" w:rsidRPr="00CE4E7E">
        <w:rPr>
          <w:rFonts w:ascii="Times New Roman" w:eastAsia="Microsoft YaHei UI" w:hAnsi="Times New Roman" w:cs="Times New Roman"/>
          <w:sz w:val="24"/>
          <w:szCs w:val="24"/>
        </w:rPr>
        <w:t xml:space="preserve"> What is the purpose of verifying the documents provided for by the </w:t>
      </w:r>
      <w:r w:rsidR="00594EA7" w:rsidRPr="00CE4E7E">
        <w:rPr>
          <w:rFonts w:ascii="Times New Roman" w:eastAsia="Microsoft YaHei UI" w:hAnsi="Times New Roman" w:cs="Times New Roman"/>
          <w:sz w:val="24"/>
          <w:szCs w:val="24"/>
        </w:rPr>
        <w:t>Plaintiff</w:t>
      </w:r>
      <w:r w:rsidR="005164A2" w:rsidRPr="00CE4E7E">
        <w:rPr>
          <w:rFonts w:ascii="Times New Roman" w:eastAsia="Microsoft YaHei UI" w:hAnsi="Times New Roman" w:cs="Times New Roman"/>
          <w:sz w:val="24"/>
          <w:szCs w:val="24"/>
        </w:rPr>
        <w:t xml:space="preserve">? The issue to be answered is whether there is a defence to the </w:t>
      </w:r>
      <w:r w:rsidR="00594EA7" w:rsidRPr="00CE4E7E">
        <w:rPr>
          <w:rFonts w:ascii="Times New Roman" w:eastAsia="Microsoft YaHei UI" w:hAnsi="Times New Roman" w:cs="Times New Roman"/>
          <w:sz w:val="24"/>
          <w:szCs w:val="24"/>
        </w:rPr>
        <w:t>Plaintiff</w:t>
      </w:r>
      <w:r w:rsidR="005164A2" w:rsidRPr="00CE4E7E">
        <w:rPr>
          <w:rFonts w:ascii="Times New Roman" w:eastAsia="Microsoft YaHei UI" w:hAnsi="Times New Roman" w:cs="Times New Roman"/>
          <w:sz w:val="24"/>
          <w:szCs w:val="24"/>
        </w:rPr>
        <w:t>s claim and secondly whether it is to the whole claim or part of the claim.</w:t>
      </w:r>
    </w:p>
    <w:p w:rsidR="00CB0C1B" w:rsidRPr="00CE4E7E" w:rsidRDefault="005164A2"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In paragraph 4 he is advised by his lawyers that the </w:t>
      </w:r>
      <w:r w:rsidR="00594EA7" w:rsidRPr="00CE4E7E">
        <w:rPr>
          <w:rFonts w:ascii="Times New Roman" w:eastAsia="Microsoft YaHei UI" w:hAnsi="Times New Roman" w:cs="Times New Roman"/>
          <w:sz w:val="24"/>
          <w:szCs w:val="24"/>
        </w:rPr>
        <w:t>Defendant</w:t>
      </w:r>
      <w:r w:rsidRPr="00CE4E7E">
        <w:rPr>
          <w:rFonts w:ascii="Times New Roman" w:eastAsia="Microsoft YaHei UI" w:hAnsi="Times New Roman" w:cs="Times New Roman"/>
          <w:sz w:val="24"/>
          <w:szCs w:val="24"/>
        </w:rPr>
        <w:t xml:space="preserve"> has a valid and strongly founded defence to the suit. However paragraph 4 does not indicate which defence is a strongly founded defence to the suit. In paragraph 5 it is averred that it is in the interest of justice that the application is granted. This does not amount to an averment in terms of Order 36 Rule 4 on whether the defence goes to the whole or part of the </w:t>
      </w:r>
      <w:r w:rsidR="00594EA7" w:rsidRPr="00CE4E7E">
        <w:rPr>
          <w:rFonts w:ascii="Times New Roman" w:eastAsia="Microsoft YaHei UI" w:hAnsi="Times New Roman" w:cs="Times New Roman"/>
          <w:sz w:val="24"/>
          <w:szCs w:val="24"/>
        </w:rPr>
        <w:t>Plaintiff</w:t>
      </w:r>
      <w:r w:rsidR="00AA698D" w:rsidRPr="00CE4E7E">
        <w:rPr>
          <w:rFonts w:ascii="Times New Roman" w:eastAsia="Microsoft YaHei UI" w:hAnsi="Times New Roman" w:cs="Times New Roman"/>
          <w:sz w:val="24"/>
          <w:szCs w:val="24"/>
        </w:rPr>
        <w:t>’</w:t>
      </w:r>
      <w:r w:rsidRPr="00CE4E7E">
        <w:rPr>
          <w:rFonts w:ascii="Times New Roman" w:eastAsia="Microsoft YaHei UI" w:hAnsi="Times New Roman" w:cs="Times New Roman"/>
          <w:sz w:val="24"/>
          <w:szCs w:val="24"/>
        </w:rPr>
        <w:t>s claim.</w:t>
      </w:r>
      <w:r w:rsidR="00CB0C1B" w:rsidRPr="00CE4E7E">
        <w:rPr>
          <w:rFonts w:ascii="Times New Roman" w:eastAsia="Microsoft YaHei UI" w:hAnsi="Times New Roman" w:cs="Times New Roman"/>
          <w:sz w:val="24"/>
          <w:szCs w:val="24"/>
        </w:rPr>
        <w:t xml:space="preserve"> Finally </w:t>
      </w:r>
      <w:r w:rsidR="00E13AE3" w:rsidRPr="00CE4E7E">
        <w:rPr>
          <w:rFonts w:ascii="Times New Roman" w:eastAsia="Microsoft YaHei UI" w:hAnsi="Times New Roman" w:cs="Times New Roman"/>
          <w:sz w:val="24"/>
          <w:szCs w:val="24"/>
        </w:rPr>
        <w:t xml:space="preserve">in </w:t>
      </w:r>
      <w:r w:rsidR="00CB0C1B" w:rsidRPr="00CE4E7E">
        <w:rPr>
          <w:rFonts w:ascii="Times New Roman" w:eastAsia="Microsoft YaHei UI" w:hAnsi="Times New Roman" w:cs="Times New Roman"/>
          <w:sz w:val="24"/>
          <w:szCs w:val="24"/>
        </w:rPr>
        <w:t xml:space="preserve">paragraph 6 </w:t>
      </w:r>
      <w:r w:rsidR="00AA698D" w:rsidRPr="00CE4E7E">
        <w:rPr>
          <w:rFonts w:ascii="Times New Roman" w:eastAsia="Microsoft YaHei UI" w:hAnsi="Times New Roman" w:cs="Times New Roman"/>
          <w:sz w:val="24"/>
          <w:szCs w:val="24"/>
        </w:rPr>
        <w:t xml:space="preserve">he </w:t>
      </w:r>
      <w:r w:rsidR="00CB0C1B" w:rsidRPr="00CE4E7E">
        <w:rPr>
          <w:rFonts w:ascii="Times New Roman" w:eastAsia="Microsoft YaHei UI" w:hAnsi="Times New Roman" w:cs="Times New Roman"/>
          <w:sz w:val="24"/>
          <w:szCs w:val="24"/>
        </w:rPr>
        <w:t xml:space="preserve">states that whatever is stated above is true and correct to the best of the knowledge and belief of the deponent and as advised by the lawyers. Paragraph 7 merely says that the affidavit is in support of the application to permit the </w:t>
      </w:r>
      <w:r w:rsidR="00594EA7" w:rsidRPr="00CE4E7E">
        <w:rPr>
          <w:rFonts w:ascii="Times New Roman" w:eastAsia="Microsoft YaHei UI" w:hAnsi="Times New Roman" w:cs="Times New Roman"/>
          <w:sz w:val="24"/>
          <w:szCs w:val="24"/>
        </w:rPr>
        <w:t>Applicant</w:t>
      </w:r>
      <w:r w:rsidR="00CB0C1B"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Defendant</w:t>
      </w:r>
      <w:r w:rsidR="00CB0C1B" w:rsidRPr="00CE4E7E">
        <w:rPr>
          <w:rFonts w:ascii="Times New Roman" w:eastAsia="Microsoft YaHei UI" w:hAnsi="Times New Roman" w:cs="Times New Roman"/>
          <w:sz w:val="24"/>
          <w:szCs w:val="24"/>
        </w:rPr>
        <w:t xml:space="preserve"> to appear and defend the suit on the merits or in the alternative to allow the </w:t>
      </w:r>
      <w:r w:rsidR="00594EA7" w:rsidRPr="00CE4E7E">
        <w:rPr>
          <w:rFonts w:ascii="Times New Roman" w:eastAsia="Microsoft YaHei UI" w:hAnsi="Times New Roman" w:cs="Times New Roman"/>
          <w:sz w:val="24"/>
          <w:szCs w:val="24"/>
        </w:rPr>
        <w:t>Applicant</w:t>
      </w:r>
      <w:r w:rsidR="00CB0C1B" w:rsidRPr="00CE4E7E">
        <w:rPr>
          <w:rFonts w:ascii="Times New Roman" w:eastAsia="Microsoft YaHei UI" w:hAnsi="Times New Roman" w:cs="Times New Roman"/>
          <w:sz w:val="24"/>
          <w:szCs w:val="24"/>
        </w:rPr>
        <w:t xml:space="preserve"> to pay the sums in instalments. Paragraph 7 is lukewarm to say the least because in the same breath the </w:t>
      </w:r>
      <w:r w:rsidR="00594EA7" w:rsidRPr="00CE4E7E">
        <w:rPr>
          <w:rFonts w:ascii="Times New Roman" w:eastAsia="Microsoft YaHei UI" w:hAnsi="Times New Roman" w:cs="Times New Roman"/>
          <w:sz w:val="24"/>
          <w:szCs w:val="24"/>
        </w:rPr>
        <w:t>Applicant</w:t>
      </w:r>
      <w:r w:rsidR="00CB0C1B" w:rsidRPr="00CE4E7E">
        <w:rPr>
          <w:rFonts w:ascii="Times New Roman" w:eastAsia="Microsoft YaHei UI" w:hAnsi="Times New Roman" w:cs="Times New Roman"/>
          <w:sz w:val="24"/>
          <w:szCs w:val="24"/>
        </w:rPr>
        <w:t xml:space="preserve"> is saying that he should be allowed to appear and defend the suit on the merits and in another breath to be allowed to pay the sums in instalments. Paragraph 7 does not meet the requirements of Order 36 rule 4 of the Civil Procedure Rules.</w:t>
      </w:r>
    </w:p>
    <w:p w:rsidR="00D05A74" w:rsidRPr="00CE4E7E" w:rsidRDefault="00CB0C1B"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Submissions were made on the basis of a draft written statement of defence that was attached</w:t>
      </w:r>
      <w:r w:rsidR="001338EB" w:rsidRPr="00CE4E7E">
        <w:rPr>
          <w:rFonts w:ascii="Times New Roman" w:eastAsia="Microsoft YaHei UI" w:hAnsi="Times New Roman" w:cs="Times New Roman"/>
          <w:sz w:val="24"/>
          <w:szCs w:val="24"/>
        </w:rPr>
        <w:t xml:space="preserve">. No reference is made in the affidavit to any draft written statement of defence. There is therefore no evidence by way of affidavit in terms of Order 36 rule 4 of the Civil Procedure Rules incorporating the draft </w:t>
      </w:r>
      <w:r w:rsidR="00AA698D" w:rsidRPr="00CE4E7E">
        <w:rPr>
          <w:rFonts w:ascii="Times New Roman" w:eastAsia="Microsoft YaHei UI" w:hAnsi="Times New Roman" w:cs="Times New Roman"/>
          <w:sz w:val="24"/>
          <w:szCs w:val="24"/>
        </w:rPr>
        <w:t xml:space="preserve">WSD </w:t>
      </w:r>
      <w:r w:rsidR="001338EB" w:rsidRPr="00CE4E7E">
        <w:rPr>
          <w:rFonts w:ascii="Times New Roman" w:eastAsia="Microsoft YaHei UI" w:hAnsi="Times New Roman" w:cs="Times New Roman"/>
          <w:sz w:val="24"/>
          <w:szCs w:val="24"/>
        </w:rPr>
        <w:t>as part of the application. Nonetheless the draft WSD contains the statements in the affidavit in support of the application apart from denying the allegations in the plaint it does not contain any facts.</w:t>
      </w:r>
      <w:r w:rsidR="00403119" w:rsidRPr="00CE4E7E">
        <w:rPr>
          <w:rFonts w:ascii="Times New Roman" w:eastAsia="Microsoft YaHei UI" w:hAnsi="Times New Roman" w:cs="Times New Roman"/>
          <w:sz w:val="24"/>
          <w:szCs w:val="24"/>
        </w:rPr>
        <w:t xml:space="preserve"> The </w:t>
      </w:r>
      <w:r w:rsidR="00594EA7" w:rsidRPr="00CE4E7E">
        <w:rPr>
          <w:rFonts w:ascii="Times New Roman" w:eastAsia="Microsoft YaHei UI" w:hAnsi="Times New Roman" w:cs="Times New Roman"/>
          <w:sz w:val="24"/>
          <w:szCs w:val="24"/>
        </w:rPr>
        <w:t>Applicant</w:t>
      </w:r>
      <w:r w:rsidR="00E337B9" w:rsidRPr="00CE4E7E">
        <w:rPr>
          <w:rFonts w:ascii="Times New Roman" w:eastAsia="Microsoft YaHei UI" w:hAnsi="Times New Roman" w:cs="Times New Roman"/>
          <w:sz w:val="24"/>
          <w:szCs w:val="24"/>
        </w:rPr>
        <w:t>’s</w:t>
      </w:r>
      <w:r w:rsidR="00403119" w:rsidRPr="00CE4E7E">
        <w:rPr>
          <w:rFonts w:ascii="Times New Roman" w:eastAsia="Microsoft YaHei UI" w:hAnsi="Times New Roman" w:cs="Times New Roman"/>
          <w:sz w:val="24"/>
          <w:szCs w:val="24"/>
        </w:rPr>
        <w:t xml:space="preserve"> submissions are not supported by </w:t>
      </w:r>
      <w:r w:rsidR="00AA698D" w:rsidRPr="00CE4E7E">
        <w:rPr>
          <w:rFonts w:ascii="Times New Roman" w:eastAsia="Microsoft YaHei UI" w:hAnsi="Times New Roman" w:cs="Times New Roman"/>
          <w:sz w:val="24"/>
          <w:szCs w:val="24"/>
        </w:rPr>
        <w:t xml:space="preserve">facts in an </w:t>
      </w:r>
      <w:r w:rsidR="00403119" w:rsidRPr="00CE4E7E">
        <w:rPr>
          <w:rFonts w:ascii="Times New Roman" w:eastAsia="Microsoft YaHei UI" w:hAnsi="Times New Roman" w:cs="Times New Roman"/>
          <w:sz w:val="24"/>
          <w:szCs w:val="24"/>
        </w:rPr>
        <w:t>affidavit which should found the basis of the submissions.</w:t>
      </w:r>
    </w:p>
    <w:p w:rsidR="005945DB" w:rsidRPr="00CE4E7E" w:rsidRDefault="00D05A74"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In the premises</w:t>
      </w:r>
      <w:r w:rsidR="00E13AE3" w:rsidRPr="00CE4E7E">
        <w:rPr>
          <w:rFonts w:ascii="Times New Roman" w:eastAsia="Microsoft YaHei UI" w:hAnsi="Times New Roman" w:cs="Times New Roman"/>
          <w:sz w:val="24"/>
          <w:szCs w:val="24"/>
        </w:rPr>
        <w:t>,</w:t>
      </w:r>
      <w:r w:rsidRPr="00CE4E7E">
        <w:rPr>
          <w:rFonts w:ascii="Times New Roman" w:eastAsia="Microsoft YaHei UI" w:hAnsi="Times New Roman" w:cs="Times New Roman"/>
          <w:sz w:val="24"/>
          <w:szCs w:val="24"/>
        </w:rPr>
        <w:t xml:space="preserve"> there is no material to establish whether triable issues have been raised in the application itself. The </w:t>
      </w:r>
      <w:r w:rsidR="00594EA7" w:rsidRPr="00CE4E7E">
        <w:rPr>
          <w:rFonts w:ascii="Times New Roman" w:eastAsia="Microsoft YaHei UI" w:hAnsi="Times New Roman" w:cs="Times New Roman"/>
          <w:sz w:val="24"/>
          <w:szCs w:val="24"/>
        </w:rPr>
        <w:t>Plaintiff</w:t>
      </w:r>
      <w:r w:rsidR="00E337B9" w:rsidRPr="00CE4E7E">
        <w:rPr>
          <w:rFonts w:ascii="Times New Roman" w:eastAsia="Microsoft YaHei UI" w:hAnsi="Times New Roman" w:cs="Times New Roman"/>
          <w:sz w:val="24"/>
          <w:szCs w:val="24"/>
        </w:rPr>
        <w:t>’s</w:t>
      </w:r>
      <w:r w:rsidRPr="00CE4E7E">
        <w:rPr>
          <w:rFonts w:ascii="Times New Roman" w:eastAsia="Microsoft YaHei UI" w:hAnsi="Times New Roman" w:cs="Times New Roman"/>
          <w:sz w:val="24"/>
          <w:szCs w:val="24"/>
        </w:rPr>
        <w:t xml:space="preserve"> claims are supported by purchase orders of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It is also supported by a confirmation for accounts receivables indicating that certain sums of money were not paid by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The total amount of the unpaid sums is US$825,397.75. In the plaint itself, Mr Henry Duan indicates that the </w:t>
      </w:r>
      <w:r w:rsidR="00594EA7" w:rsidRPr="00CE4E7E">
        <w:rPr>
          <w:rFonts w:ascii="Times New Roman" w:eastAsia="Microsoft YaHei UI" w:hAnsi="Times New Roman" w:cs="Times New Roman"/>
          <w:sz w:val="24"/>
          <w:szCs w:val="24"/>
        </w:rPr>
        <w:t>Applicant</w:t>
      </w:r>
      <w:r w:rsidRPr="00CE4E7E">
        <w:rPr>
          <w:rFonts w:ascii="Times New Roman" w:eastAsia="Microsoft YaHei UI" w:hAnsi="Times New Roman" w:cs="Times New Roman"/>
          <w:sz w:val="24"/>
          <w:szCs w:val="24"/>
        </w:rPr>
        <w:t xml:space="preserve"> paid US$171,933 out of US$400,000. Several other documents are proved in the affidavit in support giving a total of US$749,503.</w:t>
      </w:r>
    </w:p>
    <w:p w:rsidR="00AA698D" w:rsidRPr="00CE4E7E" w:rsidRDefault="005945DB"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In the premises</w:t>
      </w:r>
      <w:r w:rsidR="00E13AE3" w:rsidRPr="00CE4E7E">
        <w:rPr>
          <w:rFonts w:ascii="Times New Roman" w:eastAsia="Microsoft YaHei UI" w:hAnsi="Times New Roman" w:cs="Times New Roman"/>
          <w:sz w:val="24"/>
          <w:szCs w:val="24"/>
        </w:rPr>
        <w:t>,</w:t>
      </w:r>
      <w:r w:rsidRPr="00CE4E7E">
        <w:rPr>
          <w:rFonts w:ascii="Times New Roman" w:eastAsia="Microsoft YaHei UI" w:hAnsi="Times New Roman" w:cs="Times New Roman"/>
          <w:sz w:val="24"/>
          <w:szCs w:val="24"/>
        </w:rPr>
        <w:t xml:space="preserve"> I find no merit in the </w:t>
      </w:r>
      <w:r w:rsidR="00594EA7" w:rsidRPr="00CE4E7E">
        <w:rPr>
          <w:rFonts w:ascii="Times New Roman" w:eastAsia="Microsoft YaHei UI" w:hAnsi="Times New Roman" w:cs="Times New Roman"/>
          <w:sz w:val="24"/>
          <w:szCs w:val="24"/>
        </w:rPr>
        <w:t>Applicant</w:t>
      </w:r>
      <w:r w:rsidR="00E337B9" w:rsidRPr="00CE4E7E">
        <w:rPr>
          <w:rFonts w:ascii="Times New Roman" w:eastAsia="Microsoft YaHei UI" w:hAnsi="Times New Roman" w:cs="Times New Roman"/>
          <w:sz w:val="24"/>
          <w:szCs w:val="24"/>
        </w:rPr>
        <w:t>’s</w:t>
      </w:r>
      <w:r w:rsidRPr="00CE4E7E">
        <w:rPr>
          <w:rFonts w:ascii="Times New Roman" w:eastAsia="Microsoft YaHei UI" w:hAnsi="Times New Roman" w:cs="Times New Roman"/>
          <w:sz w:val="24"/>
          <w:szCs w:val="24"/>
        </w:rPr>
        <w:t xml:space="preserve"> application for failure to specify whether there is an actual defence to the particular claims of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w:t>
      </w:r>
      <w:r w:rsidR="00AA698D" w:rsidRPr="00CE4E7E">
        <w:rPr>
          <w:rFonts w:ascii="Times New Roman" w:eastAsia="Microsoft YaHei UI" w:hAnsi="Times New Roman" w:cs="Times New Roman"/>
          <w:sz w:val="24"/>
          <w:szCs w:val="24"/>
        </w:rPr>
        <w:t xml:space="preserve">Such defence cannot be contained in submissions which are from the bar but must be disclosed in the affidavit. </w:t>
      </w:r>
    </w:p>
    <w:p w:rsidR="00EA6C80" w:rsidRPr="00CE4E7E" w:rsidRDefault="005945DB"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The </w:t>
      </w:r>
      <w:r w:rsidR="00594EA7" w:rsidRPr="00CE4E7E">
        <w:rPr>
          <w:rFonts w:ascii="Times New Roman" w:eastAsia="Microsoft YaHei UI" w:hAnsi="Times New Roman" w:cs="Times New Roman"/>
          <w:sz w:val="24"/>
          <w:szCs w:val="24"/>
        </w:rPr>
        <w:t>Applicant</w:t>
      </w:r>
      <w:r w:rsidR="00E337B9" w:rsidRPr="00CE4E7E">
        <w:rPr>
          <w:rFonts w:ascii="Times New Roman" w:eastAsia="Microsoft YaHei UI" w:hAnsi="Times New Roman" w:cs="Times New Roman"/>
          <w:sz w:val="24"/>
          <w:szCs w:val="24"/>
        </w:rPr>
        <w:t>’s</w:t>
      </w:r>
      <w:r w:rsidRPr="00CE4E7E">
        <w:rPr>
          <w:rFonts w:ascii="Times New Roman" w:eastAsia="Microsoft YaHei UI" w:hAnsi="Times New Roman" w:cs="Times New Roman"/>
          <w:sz w:val="24"/>
          <w:szCs w:val="24"/>
        </w:rPr>
        <w:t xml:space="preserve"> application is accordingly dismissed with costs and judgment entered for the </w:t>
      </w:r>
      <w:r w:rsidR="00594EA7" w:rsidRPr="00CE4E7E">
        <w:rPr>
          <w:rFonts w:ascii="Times New Roman" w:eastAsia="Microsoft YaHei UI" w:hAnsi="Times New Roman" w:cs="Times New Roman"/>
          <w:sz w:val="24"/>
          <w:szCs w:val="24"/>
        </w:rPr>
        <w:t>Plaintiff</w:t>
      </w:r>
      <w:r w:rsidRPr="00CE4E7E">
        <w:rPr>
          <w:rFonts w:ascii="Times New Roman" w:eastAsia="Microsoft YaHei UI" w:hAnsi="Times New Roman" w:cs="Times New Roman"/>
          <w:sz w:val="24"/>
          <w:szCs w:val="24"/>
        </w:rPr>
        <w:t>/</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 xml:space="preserve"> as claimed in the plaint for </w:t>
      </w:r>
      <w:r w:rsidR="00AA698D" w:rsidRPr="00CE4E7E">
        <w:rPr>
          <w:rFonts w:ascii="Times New Roman" w:eastAsia="Microsoft YaHei UI" w:hAnsi="Times New Roman" w:cs="Times New Roman"/>
          <w:sz w:val="24"/>
          <w:szCs w:val="24"/>
        </w:rPr>
        <w:t xml:space="preserve">a sum of </w:t>
      </w:r>
      <w:r w:rsidRPr="00CE4E7E">
        <w:rPr>
          <w:rFonts w:ascii="Times New Roman" w:eastAsia="Microsoft YaHei UI" w:hAnsi="Times New Roman" w:cs="Times New Roman"/>
          <w:sz w:val="24"/>
          <w:szCs w:val="24"/>
        </w:rPr>
        <w:t>US$749,503 with costs of the suit.</w:t>
      </w:r>
    </w:p>
    <w:p w:rsidR="00A34B1F" w:rsidRPr="00CE4E7E" w:rsidRDefault="00403119"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Ruling delivered in open court on 30</w:t>
      </w:r>
      <w:r w:rsidRPr="00CE4E7E">
        <w:rPr>
          <w:rFonts w:ascii="Times New Roman" w:eastAsia="Microsoft YaHei UI" w:hAnsi="Times New Roman" w:cs="Times New Roman"/>
          <w:sz w:val="24"/>
          <w:szCs w:val="24"/>
          <w:vertAlign w:val="superscript"/>
        </w:rPr>
        <w:t>th</w:t>
      </w:r>
      <w:r w:rsidR="00AA698D" w:rsidRPr="00CE4E7E">
        <w:rPr>
          <w:rFonts w:ascii="Times New Roman" w:eastAsia="Microsoft YaHei UI" w:hAnsi="Times New Roman" w:cs="Times New Roman"/>
          <w:sz w:val="24"/>
          <w:szCs w:val="24"/>
        </w:rPr>
        <w:t xml:space="preserve"> </w:t>
      </w:r>
      <w:r w:rsidRPr="00CE4E7E">
        <w:rPr>
          <w:rFonts w:ascii="Times New Roman" w:eastAsia="Microsoft YaHei UI" w:hAnsi="Times New Roman" w:cs="Times New Roman"/>
          <w:sz w:val="24"/>
          <w:szCs w:val="24"/>
        </w:rPr>
        <w:t>of June</w:t>
      </w:r>
      <w:r w:rsidR="00AA698D" w:rsidRPr="00CE4E7E">
        <w:rPr>
          <w:rFonts w:ascii="Times New Roman" w:eastAsia="Microsoft YaHei UI" w:hAnsi="Times New Roman" w:cs="Times New Roman"/>
          <w:sz w:val="24"/>
          <w:szCs w:val="24"/>
        </w:rPr>
        <w:t>,</w:t>
      </w:r>
      <w:r w:rsidRPr="00CE4E7E">
        <w:rPr>
          <w:rFonts w:ascii="Times New Roman" w:eastAsia="Microsoft YaHei UI" w:hAnsi="Times New Roman" w:cs="Times New Roman"/>
          <w:sz w:val="24"/>
          <w:szCs w:val="24"/>
        </w:rPr>
        <w:t xml:space="preserve"> 2017</w:t>
      </w:r>
    </w:p>
    <w:p w:rsidR="00E13AE3" w:rsidRPr="00CE4E7E" w:rsidRDefault="00E13AE3" w:rsidP="00E3613D">
      <w:pPr>
        <w:jc w:val="both"/>
        <w:rPr>
          <w:rFonts w:ascii="Times New Roman" w:eastAsia="Microsoft YaHei UI" w:hAnsi="Times New Roman" w:cs="Times New Roman"/>
          <w:b/>
          <w:sz w:val="24"/>
          <w:szCs w:val="24"/>
        </w:rPr>
      </w:pPr>
    </w:p>
    <w:p w:rsidR="00FC7999" w:rsidRPr="00CE4E7E" w:rsidRDefault="00FC7999" w:rsidP="00E3613D">
      <w:pPr>
        <w:jc w:val="both"/>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Christopher Madrama</w:t>
      </w:r>
      <w:r w:rsidR="00080858" w:rsidRPr="00CE4E7E">
        <w:rPr>
          <w:rFonts w:ascii="Times New Roman" w:eastAsia="Microsoft YaHei UI" w:hAnsi="Times New Roman" w:cs="Times New Roman"/>
          <w:b/>
          <w:sz w:val="24"/>
          <w:szCs w:val="24"/>
        </w:rPr>
        <w:t xml:space="preserve"> Izama</w:t>
      </w:r>
    </w:p>
    <w:p w:rsidR="00080858" w:rsidRPr="00CE4E7E" w:rsidRDefault="00080858" w:rsidP="00E3613D">
      <w:pPr>
        <w:jc w:val="both"/>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Judge</w:t>
      </w:r>
    </w:p>
    <w:p w:rsidR="00D2015C" w:rsidRPr="00CE4E7E" w:rsidRDefault="00D2015C"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Ruling delivered in the presence of:</w:t>
      </w:r>
    </w:p>
    <w:p w:rsidR="006F0949" w:rsidRPr="00CE4E7E" w:rsidRDefault="006F0949"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 xml:space="preserve">Siraj Ali appearing with Terrence Kavuma for the </w:t>
      </w:r>
      <w:r w:rsidR="00594EA7" w:rsidRPr="00CE4E7E">
        <w:rPr>
          <w:rFonts w:ascii="Times New Roman" w:eastAsia="Microsoft YaHei UI" w:hAnsi="Times New Roman" w:cs="Times New Roman"/>
          <w:sz w:val="24"/>
          <w:szCs w:val="24"/>
        </w:rPr>
        <w:t>Respondent</w:t>
      </w:r>
      <w:r w:rsidRPr="00CE4E7E">
        <w:rPr>
          <w:rFonts w:ascii="Times New Roman" w:eastAsia="Microsoft YaHei UI" w:hAnsi="Times New Roman" w:cs="Times New Roman"/>
          <w:sz w:val="24"/>
          <w:szCs w:val="24"/>
        </w:rPr>
        <w:t>s</w:t>
      </w:r>
    </w:p>
    <w:p w:rsidR="006F0949" w:rsidRPr="00CE4E7E" w:rsidRDefault="00594EA7"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Applicant</w:t>
      </w:r>
      <w:r w:rsidR="006F0949" w:rsidRPr="00CE4E7E">
        <w:rPr>
          <w:rFonts w:ascii="Times New Roman" w:eastAsia="Microsoft YaHei UI" w:hAnsi="Times New Roman" w:cs="Times New Roman"/>
          <w:sz w:val="24"/>
          <w:szCs w:val="24"/>
        </w:rPr>
        <w:t xml:space="preserve">s are not in court or represented by </w:t>
      </w:r>
      <w:r w:rsidRPr="00CE4E7E">
        <w:rPr>
          <w:rFonts w:ascii="Times New Roman" w:eastAsia="Microsoft YaHei UI" w:hAnsi="Times New Roman" w:cs="Times New Roman"/>
          <w:sz w:val="24"/>
          <w:szCs w:val="24"/>
        </w:rPr>
        <w:t>Counsel</w:t>
      </w:r>
    </w:p>
    <w:p w:rsidR="008F2027" w:rsidRPr="00CE4E7E" w:rsidRDefault="008F2027" w:rsidP="00E3613D">
      <w:pPr>
        <w:jc w:val="both"/>
        <w:rPr>
          <w:rFonts w:ascii="Times New Roman" w:eastAsia="Microsoft YaHei UI" w:hAnsi="Times New Roman" w:cs="Times New Roman"/>
          <w:sz w:val="24"/>
          <w:szCs w:val="24"/>
        </w:rPr>
      </w:pPr>
      <w:r w:rsidRPr="00CE4E7E">
        <w:rPr>
          <w:rFonts w:ascii="Times New Roman" w:eastAsia="Microsoft YaHei UI" w:hAnsi="Times New Roman" w:cs="Times New Roman"/>
          <w:sz w:val="24"/>
          <w:szCs w:val="24"/>
        </w:rPr>
        <w:t>Charles Okuni: Court Clerk</w:t>
      </w:r>
    </w:p>
    <w:p w:rsidR="003D4E0B" w:rsidRPr="00CE4E7E" w:rsidRDefault="003D4E0B" w:rsidP="003D4E0B">
      <w:pPr>
        <w:jc w:val="both"/>
        <w:rPr>
          <w:rFonts w:ascii="Times New Roman" w:eastAsia="Microsoft YaHei UI" w:hAnsi="Times New Roman" w:cs="Times New Roman"/>
          <w:color w:val="000000" w:themeColor="text1"/>
          <w:sz w:val="24"/>
          <w:szCs w:val="24"/>
        </w:rPr>
      </w:pPr>
      <w:r w:rsidRPr="00CE4E7E">
        <w:rPr>
          <w:rFonts w:ascii="Times New Roman" w:eastAsia="Microsoft YaHei UI" w:hAnsi="Times New Roman" w:cs="Times New Roman"/>
          <w:color w:val="000000" w:themeColor="text1"/>
          <w:sz w:val="24"/>
          <w:szCs w:val="24"/>
        </w:rPr>
        <w:t>Julian T. Nabaasa: Research Officer Legal</w:t>
      </w:r>
    </w:p>
    <w:p w:rsidR="00E13AE3" w:rsidRPr="00CE4E7E" w:rsidRDefault="00E13AE3" w:rsidP="00D2015C">
      <w:pPr>
        <w:jc w:val="both"/>
        <w:rPr>
          <w:rFonts w:ascii="Times New Roman" w:eastAsia="Microsoft YaHei UI" w:hAnsi="Times New Roman" w:cs="Times New Roman"/>
          <w:b/>
          <w:sz w:val="24"/>
          <w:szCs w:val="24"/>
        </w:rPr>
      </w:pPr>
    </w:p>
    <w:p w:rsidR="00D2015C" w:rsidRPr="00CE4E7E" w:rsidRDefault="00D2015C" w:rsidP="00D2015C">
      <w:pPr>
        <w:jc w:val="both"/>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Christopher Madrama Izama</w:t>
      </w:r>
    </w:p>
    <w:p w:rsidR="00D2015C" w:rsidRPr="00CE4E7E" w:rsidRDefault="00D2015C" w:rsidP="00D2015C">
      <w:pPr>
        <w:jc w:val="both"/>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Judge</w:t>
      </w:r>
    </w:p>
    <w:p w:rsidR="00D2015C" w:rsidRPr="00CE4E7E" w:rsidRDefault="00C3423D" w:rsidP="00E3613D">
      <w:pPr>
        <w:jc w:val="both"/>
        <w:rPr>
          <w:rFonts w:ascii="Times New Roman" w:eastAsia="Microsoft YaHei UI" w:hAnsi="Times New Roman" w:cs="Times New Roman"/>
          <w:b/>
          <w:sz w:val="24"/>
          <w:szCs w:val="24"/>
        </w:rPr>
      </w:pPr>
      <w:r w:rsidRPr="00CE4E7E">
        <w:rPr>
          <w:rFonts w:ascii="Times New Roman" w:eastAsia="Microsoft YaHei UI" w:hAnsi="Times New Roman" w:cs="Times New Roman"/>
          <w:b/>
          <w:sz w:val="24"/>
          <w:szCs w:val="24"/>
        </w:rPr>
        <w:t>30</w:t>
      </w:r>
      <w:r w:rsidRPr="00CE4E7E">
        <w:rPr>
          <w:rFonts w:ascii="Times New Roman" w:eastAsia="Microsoft YaHei UI" w:hAnsi="Times New Roman" w:cs="Times New Roman"/>
          <w:b/>
          <w:sz w:val="24"/>
          <w:szCs w:val="24"/>
          <w:vertAlign w:val="superscript"/>
        </w:rPr>
        <w:t>th</w:t>
      </w:r>
      <w:r w:rsidRPr="00CE4E7E">
        <w:rPr>
          <w:rFonts w:ascii="Times New Roman" w:eastAsia="Microsoft YaHei UI" w:hAnsi="Times New Roman" w:cs="Times New Roman"/>
          <w:b/>
          <w:sz w:val="24"/>
          <w:szCs w:val="24"/>
        </w:rPr>
        <w:t xml:space="preserve"> June</w:t>
      </w:r>
      <w:r w:rsidR="00E13AE3" w:rsidRPr="00CE4E7E">
        <w:rPr>
          <w:rFonts w:ascii="Times New Roman" w:eastAsia="Microsoft YaHei UI" w:hAnsi="Times New Roman" w:cs="Times New Roman"/>
          <w:b/>
          <w:sz w:val="24"/>
          <w:szCs w:val="24"/>
        </w:rPr>
        <w:t>,</w:t>
      </w:r>
      <w:r w:rsidRPr="00CE4E7E">
        <w:rPr>
          <w:rFonts w:ascii="Times New Roman" w:eastAsia="Microsoft YaHei UI" w:hAnsi="Times New Roman" w:cs="Times New Roman"/>
          <w:b/>
          <w:sz w:val="24"/>
          <w:szCs w:val="24"/>
        </w:rPr>
        <w:t xml:space="preserve"> 2017</w:t>
      </w:r>
    </w:p>
    <w:sectPr w:rsidR="00D2015C" w:rsidRPr="00CE4E7E"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E0" w:rsidRDefault="00E209E0" w:rsidP="00AB5610">
      <w:pPr>
        <w:spacing w:after="0" w:line="240" w:lineRule="auto"/>
      </w:pPr>
      <w:r>
        <w:separator/>
      </w:r>
    </w:p>
  </w:endnote>
  <w:endnote w:type="continuationSeparator" w:id="0">
    <w:p w:rsidR="00E209E0" w:rsidRDefault="00E209E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xtra</w:t>
        </w:r>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E209E0">
        <w:pPr>
          <w:pStyle w:val="Footer"/>
          <w:jc w:val="center"/>
        </w:pPr>
        <w:r>
          <w:fldChar w:fldCharType="begin"/>
        </w:r>
        <w:r>
          <w:instrText xml:space="preserve"> PAGE   \* MERGEFORMAT </w:instrText>
        </w:r>
        <w:r>
          <w:fldChar w:fldCharType="separate"/>
        </w:r>
        <w:r w:rsidR="00CE4E7E">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E0" w:rsidRDefault="00E209E0" w:rsidP="00AB5610">
      <w:pPr>
        <w:spacing w:after="0" w:line="240" w:lineRule="auto"/>
      </w:pPr>
      <w:r>
        <w:separator/>
      </w:r>
    </w:p>
  </w:footnote>
  <w:footnote w:type="continuationSeparator" w:id="0">
    <w:p w:rsidR="00E209E0" w:rsidRDefault="00E209E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778C"/>
    <w:multiLevelType w:val="hybridMultilevel"/>
    <w:tmpl w:val="4BC4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56CFF"/>
    <w:multiLevelType w:val="singleLevel"/>
    <w:tmpl w:val="04090001"/>
    <w:lvl w:ilvl="0">
      <w:start w:val="1"/>
      <w:numFmt w:val="bullet"/>
      <w:lvlText w:val=""/>
      <w:lvlJc w:val="left"/>
      <w:pPr>
        <w:ind w:left="720" w:hanging="360"/>
      </w:pPr>
      <w:rPr>
        <w:rFonts w:ascii="Symbol" w:hAnsi="Symbol" w:hint="default"/>
      </w:r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86C856-F7DE-463B-9D13-F768E6462E55}"/>
    <w:docVar w:name="dgnword-eventsink" w:val="100776376"/>
  </w:docVars>
  <w:rsids>
    <w:rsidRoot w:val="00686C8C"/>
    <w:rsid w:val="000035B9"/>
    <w:rsid w:val="00010B8B"/>
    <w:rsid w:val="00047B26"/>
    <w:rsid w:val="000517CE"/>
    <w:rsid w:val="00062365"/>
    <w:rsid w:val="00077A33"/>
    <w:rsid w:val="00080858"/>
    <w:rsid w:val="00090D6C"/>
    <w:rsid w:val="000A0A1D"/>
    <w:rsid w:val="000B1274"/>
    <w:rsid w:val="000C625C"/>
    <w:rsid w:val="000E2306"/>
    <w:rsid w:val="000F6945"/>
    <w:rsid w:val="00101A8A"/>
    <w:rsid w:val="00102BB8"/>
    <w:rsid w:val="0011323A"/>
    <w:rsid w:val="001165B2"/>
    <w:rsid w:val="001205D7"/>
    <w:rsid w:val="001239B6"/>
    <w:rsid w:val="00126DB1"/>
    <w:rsid w:val="001338EB"/>
    <w:rsid w:val="001379E1"/>
    <w:rsid w:val="00145109"/>
    <w:rsid w:val="0015517B"/>
    <w:rsid w:val="0016637D"/>
    <w:rsid w:val="0018137D"/>
    <w:rsid w:val="00191B32"/>
    <w:rsid w:val="0019307A"/>
    <w:rsid w:val="0019370C"/>
    <w:rsid w:val="001938D4"/>
    <w:rsid w:val="00193BD8"/>
    <w:rsid w:val="00200261"/>
    <w:rsid w:val="00200C91"/>
    <w:rsid w:val="002030E1"/>
    <w:rsid w:val="00203D79"/>
    <w:rsid w:val="002435B5"/>
    <w:rsid w:val="002652FD"/>
    <w:rsid w:val="002710AD"/>
    <w:rsid w:val="00275704"/>
    <w:rsid w:val="002779C0"/>
    <w:rsid w:val="002859CA"/>
    <w:rsid w:val="002B1153"/>
    <w:rsid w:val="002D7C4E"/>
    <w:rsid w:val="002E0AAF"/>
    <w:rsid w:val="00333790"/>
    <w:rsid w:val="0034043F"/>
    <w:rsid w:val="003516E3"/>
    <w:rsid w:val="00353BC3"/>
    <w:rsid w:val="003850F1"/>
    <w:rsid w:val="00385896"/>
    <w:rsid w:val="00394DF7"/>
    <w:rsid w:val="003A10FF"/>
    <w:rsid w:val="003C04D6"/>
    <w:rsid w:val="003C4653"/>
    <w:rsid w:val="003D4E0B"/>
    <w:rsid w:val="003E0CB3"/>
    <w:rsid w:val="003F0040"/>
    <w:rsid w:val="003F3A3F"/>
    <w:rsid w:val="00403119"/>
    <w:rsid w:val="004057E5"/>
    <w:rsid w:val="004078A2"/>
    <w:rsid w:val="00434850"/>
    <w:rsid w:val="00440199"/>
    <w:rsid w:val="004538B0"/>
    <w:rsid w:val="004542EA"/>
    <w:rsid w:val="00456DBC"/>
    <w:rsid w:val="00471315"/>
    <w:rsid w:val="0048633D"/>
    <w:rsid w:val="00486D74"/>
    <w:rsid w:val="004D1065"/>
    <w:rsid w:val="004D6973"/>
    <w:rsid w:val="005164A2"/>
    <w:rsid w:val="00524B18"/>
    <w:rsid w:val="005445EA"/>
    <w:rsid w:val="00551F78"/>
    <w:rsid w:val="00553B9D"/>
    <w:rsid w:val="00566AD5"/>
    <w:rsid w:val="00575744"/>
    <w:rsid w:val="00576AC0"/>
    <w:rsid w:val="005878B3"/>
    <w:rsid w:val="005945DB"/>
    <w:rsid w:val="00594EA7"/>
    <w:rsid w:val="005C34E0"/>
    <w:rsid w:val="005D2435"/>
    <w:rsid w:val="005D4415"/>
    <w:rsid w:val="0060068B"/>
    <w:rsid w:val="00600E62"/>
    <w:rsid w:val="00605408"/>
    <w:rsid w:val="006506BC"/>
    <w:rsid w:val="00667908"/>
    <w:rsid w:val="00686C8C"/>
    <w:rsid w:val="00686D97"/>
    <w:rsid w:val="006C4CCA"/>
    <w:rsid w:val="006F0949"/>
    <w:rsid w:val="006F11BA"/>
    <w:rsid w:val="006F2433"/>
    <w:rsid w:val="006F31BD"/>
    <w:rsid w:val="00714C52"/>
    <w:rsid w:val="007202D8"/>
    <w:rsid w:val="0072532D"/>
    <w:rsid w:val="00727246"/>
    <w:rsid w:val="00781031"/>
    <w:rsid w:val="007859F9"/>
    <w:rsid w:val="007C0B7C"/>
    <w:rsid w:val="007C3BCC"/>
    <w:rsid w:val="007C3E15"/>
    <w:rsid w:val="007E41FD"/>
    <w:rsid w:val="007E74C3"/>
    <w:rsid w:val="007F0E13"/>
    <w:rsid w:val="007F57E5"/>
    <w:rsid w:val="007F6087"/>
    <w:rsid w:val="00815A68"/>
    <w:rsid w:val="00824FD8"/>
    <w:rsid w:val="00846E07"/>
    <w:rsid w:val="00847429"/>
    <w:rsid w:val="008740EB"/>
    <w:rsid w:val="008816DF"/>
    <w:rsid w:val="00881E3C"/>
    <w:rsid w:val="008F1681"/>
    <w:rsid w:val="008F2027"/>
    <w:rsid w:val="008F2E90"/>
    <w:rsid w:val="008F61EA"/>
    <w:rsid w:val="00901C0C"/>
    <w:rsid w:val="00910FBF"/>
    <w:rsid w:val="0091304A"/>
    <w:rsid w:val="009331B5"/>
    <w:rsid w:val="00942562"/>
    <w:rsid w:val="009532EE"/>
    <w:rsid w:val="009748AF"/>
    <w:rsid w:val="009C499C"/>
    <w:rsid w:val="009C4AD3"/>
    <w:rsid w:val="009C671A"/>
    <w:rsid w:val="009E74EA"/>
    <w:rsid w:val="00A065A0"/>
    <w:rsid w:val="00A108AB"/>
    <w:rsid w:val="00A17E62"/>
    <w:rsid w:val="00A34B1F"/>
    <w:rsid w:val="00A3666A"/>
    <w:rsid w:val="00A400F5"/>
    <w:rsid w:val="00A43194"/>
    <w:rsid w:val="00A446BF"/>
    <w:rsid w:val="00A550E6"/>
    <w:rsid w:val="00A6783D"/>
    <w:rsid w:val="00A91C1B"/>
    <w:rsid w:val="00A926E4"/>
    <w:rsid w:val="00AA698D"/>
    <w:rsid w:val="00AA73FB"/>
    <w:rsid w:val="00AB5610"/>
    <w:rsid w:val="00AC5D8E"/>
    <w:rsid w:val="00AE79F2"/>
    <w:rsid w:val="00B04F33"/>
    <w:rsid w:val="00B10E91"/>
    <w:rsid w:val="00B140CB"/>
    <w:rsid w:val="00B16BCD"/>
    <w:rsid w:val="00B3030B"/>
    <w:rsid w:val="00B47805"/>
    <w:rsid w:val="00B523AB"/>
    <w:rsid w:val="00B92904"/>
    <w:rsid w:val="00B95FEE"/>
    <w:rsid w:val="00C14D4C"/>
    <w:rsid w:val="00C21683"/>
    <w:rsid w:val="00C3423D"/>
    <w:rsid w:val="00C63A6A"/>
    <w:rsid w:val="00C63B4D"/>
    <w:rsid w:val="00CB0854"/>
    <w:rsid w:val="00CB0C1B"/>
    <w:rsid w:val="00CC3875"/>
    <w:rsid w:val="00CE4E7E"/>
    <w:rsid w:val="00CF4343"/>
    <w:rsid w:val="00D02724"/>
    <w:rsid w:val="00D05A74"/>
    <w:rsid w:val="00D16715"/>
    <w:rsid w:val="00D2015C"/>
    <w:rsid w:val="00D35418"/>
    <w:rsid w:val="00D436BA"/>
    <w:rsid w:val="00D5025F"/>
    <w:rsid w:val="00D90B1F"/>
    <w:rsid w:val="00D961FF"/>
    <w:rsid w:val="00DA1A0C"/>
    <w:rsid w:val="00DB6C89"/>
    <w:rsid w:val="00DF3900"/>
    <w:rsid w:val="00E10E3D"/>
    <w:rsid w:val="00E13AE3"/>
    <w:rsid w:val="00E140FF"/>
    <w:rsid w:val="00E209E0"/>
    <w:rsid w:val="00E263C0"/>
    <w:rsid w:val="00E3132C"/>
    <w:rsid w:val="00E337B9"/>
    <w:rsid w:val="00E3613D"/>
    <w:rsid w:val="00E40B24"/>
    <w:rsid w:val="00E579F1"/>
    <w:rsid w:val="00E60CD7"/>
    <w:rsid w:val="00E8384F"/>
    <w:rsid w:val="00EA6C80"/>
    <w:rsid w:val="00EB548F"/>
    <w:rsid w:val="00EC0390"/>
    <w:rsid w:val="00EC4A1C"/>
    <w:rsid w:val="00ED58C6"/>
    <w:rsid w:val="00F01D36"/>
    <w:rsid w:val="00F10C13"/>
    <w:rsid w:val="00F24942"/>
    <w:rsid w:val="00F30A51"/>
    <w:rsid w:val="00F43061"/>
    <w:rsid w:val="00F7617F"/>
    <w:rsid w:val="00F930FC"/>
    <w:rsid w:val="00FB67F2"/>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7653-4746-4F2C-ACBE-5710EAB4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2017-06-30T15:20:00Z</cp:lastPrinted>
  <dcterms:created xsi:type="dcterms:W3CDTF">2017-07-14T08:21:00Z</dcterms:created>
  <dcterms:modified xsi:type="dcterms:W3CDTF">2017-07-14T08:21:00Z</dcterms:modified>
</cp:coreProperties>
</file>