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66" w:rsidRPr="00B56E35" w:rsidRDefault="00D40766" w:rsidP="00CF10C6">
      <w:pPr>
        <w:spacing w:after="0" w:line="360" w:lineRule="auto"/>
        <w:ind w:left="1440" w:firstLine="720"/>
        <w:rPr>
          <w:rFonts w:ascii="Times New Roman" w:eastAsia="Times New Roman" w:hAnsi="Times New Roman"/>
          <w:b/>
          <w:sz w:val="24"/>
          <w:szCs w:val="24"/>
          <w:u w:val="single"/>
        </w:rPr>
      </w:pPr>
    </w:p>
    <w:p w:rsidR="00D40766" w:rsidRPr="00B56E35" w:rsidRDefault="00D40766" w:rsidP="00CF10C6">
      <w:pPr>
        <w:spacing w:after="0" w:line="360" w:lineRule="auto"/>
        <w:ind w:left="1440" w:firstLine="720"/>
        <w:rPr>
          <w:rFonts w:ascii="Times New Roman" w:eastAsia="Times New Roman" w:hAnsi="Times New Roman"/>
          <w:b/>
          <w:sz w:val="24"/>
          <w:szCs w:val="24"/>
          <w:u w:val="single"/>
        </w:rPr>
      </w:pPr>
    </w:p>
    <w:p w:rsidR="00804537" w:rsidRPr="00B56E35" w:rsidRDefault="00804537" w:rsidP="00CF10C6">
      <w:pPr>
        <w:spacing w:after="0" w:line="360" w:lineRule="auto"/>
        <w:ind w:left="1440" w:firstLine="720"/>
        <w:rPr>
          <w:rFonts w:ascii="Times New Roman" w:eastAsia="Times New Roman" w:hAnsi="Times New Roman"/>
          <w:b/>
          <w:sz w:val="24"/>
          <w:szCs w:val="24"/>
          <w:u w:val="single"/>
        </w:rPr>
      </w:pPr>
      <w:r w:rsidRPr="00B56E35">
        <w:rPr>
          <w:rFonts w:ascii="Times New Roman" w:eastAsia="Times New Roman" w:hAnsi="Times New Roman"/>
          <w:b/>
          <w:sz w:val="24"/>
          <w:szCs w:val="24"/>
          <w:u w:val="single"/>
        </w:rPr>
        <w:t>THE REPUBLIC OF UGANDA</w:t>
      </w:r>
    </w:p>
    <w:p w:rsidR="00804537" w:rsidRPr="00B56E35" w:rsidRDefault="00804537" w:rsidP="00804537">
      <w:pPr>
        <w:spacing w:after="0" w:line="360" w:lineRule="auto"/>
        <w:jc w:val="center"/>
        <w:rPr>
          <w:rFonts w:ascii="Times New Roman" w:eastAsia="Times New Roman" w:hAnsi="Times New Roman"/>
          <w:b/>
          <w:sz w:val="24"/>
          <w:szCs w:val="24"/>
        </w:rPr>
      </w:pPr>
      <w:r w:rsidRPr="00B56E35">
        <w:rPr>
          <w:rFonts w:ascii="Times New Roman" w:eastAsia="Times New Roman" w:hAnsi="Times New Roman"/>
          <w:b/>
          <w:sz w:val="24"/>
          <w:szCs w:val="24"/>
        </w:rPr>
        <w:t>IN THE HIGH COURT OF UGANDA AT KAMPALA</w:t>
      </w:r>
    </w:p>
    <w:p w:rsidR="00804537" w:rsidRPr="00B56E35" w:rsidRDefault="00804537" w:rsidP="00600A07">
      <w:pPr>
        <w:spacing w:after="0" w:line="360" w:lineRule="auto"/>
        <w:jc w:val="center"/>
        <w:rPr>
          <w:rFonts w:ascii="Times New Roman" w:eastAsia="Times New Roman" w:hAnsi="Times New Roman"/>
          <w:b/>
          <w:sz w:val="24"/>
          <w:szCs w:val="24"/>
        </w:rPr>
      </w:pPr>
      <w:r w:rsidRPr="00B56E35">
        <w:rPr>
          <w:rFonts w:ascii="Times New Roman" w:eastAsia="Times New Roman" w:hAnsi="Times New Roman"/>
          <w:b/>
          <w:sz w:val="24"/>
          <w:szCs w:val="24"/>
        </w:rPr>
        <w:t>(COMMERCIAL DIVISION)</w:t>
      </w:r>
    </w:p>
    <w:p w:rsidR="00804537" w:rsidRPr="00B56E35" w:rsidRDefault="00804537" w:rsidP="00804537">
      <w:pPr>
        <w:keepNext/>
        <w:spacing w:after="0" w:line="360" w:lineRule="auto"/>
        <w:jc w:val="center"/>
        <w:outlineLvl w:val="8"/>
        <w:rPr>
          <w:rFonts w:ascii="Times New Roman" w:eastAsia="Times New Roman" w:hAnsi="Times New Roman"/>
          <w:b/>
          <w:sz w:val="24"/>
          <w:szCs w:val="24"/>
        </w:rPr>
      </w:pPr>
      <w:r w:rsidRPr="00B56E35">
        <w:rPr>
          <w:rFonts w:ascii="Times New Roman" w:eastAsia="Times New Roman" w:hAnsi="Times New Roman"/>
          <w:b/>
          <w:sz w:val="24"/>
          <w:szCs w:val="24"/>
        </w:rPr>
        <w:t>HCT - 00 - CC - CS - 318 – 2009</w:t>
      </w:r>
    </w:p>
    <w:p w:rsidR="00804537" w:rsidRPr="00B56E35" w:rsidRDefault="00804537" w:rsidP="00804537">
      <w:pPr>
        <w:spacing w:after="0" w:line="360" w:lineRule="auto"/>
        <w:jc w:val="center"/>
        <w:rPr>
          <w:rFonts w:ascii="Times New Roman" w:eastAsia="Times New Roman" w:hAnsi="Times New Roman"/>
          <w:b/>
          <w:sz w:val="24"/>
          <w:szCs w:val="24"/>
        </w:rPr>
      </w:pPr>
    </w:p>
    <w:p w:rsidR="00804537" w:rsidRPr="00B56E35" w:rsidRDefault="00804537" w:rsidP="00804537">
      <w:pPr>
        <w:pStyle w:val="ListParagraph"/>
        <w:keepNext/>
        <w:numPr>
          <w:ilvl w:val="0"/>
          <w:numId w:val="1"/>
        </w:numPr>
        <w:spacing w:after="0" w:line="360" w:lineRule="auto"/>
        <w:ind w:right="-557"/>
        <w:outlineLvl w:val="7"/>
        <w:rPr>
          <w:rFonts w:ascii="Times New Roman" w:eastAsia="Times New Roman" w:hAnsi="Times New Roman"/>
          <w:b/>
          <w:sz w:val="24"/>
          <w:szCs w:val="24"/>
        </w:rPr>
      </w:pPr>
      <w:r w:rsidRPr="00B56E35">
        <w:rPr>
          <w:rFonts w:ascii="Times New Roman" w:eastAsia="Times New Roman" w:hAnsi="Times New Roman"/>
          <w:b/>
          <w:sz w:val="24"/>
          <w:szCs w:val="24"/>
        </w:rPr>
        <w:t>MAGELLAN WORLDWIDE INC</w:t>
      </w:r>
    </w:p>
    <w:p w:rsidR="00804537" w:rsidRPr="00B56E35" w:rsidRDefault="00804537" w:rsidP="00804537">
      <w:pPr>
        <w:pStyle w:val="ListParagraph"/>
        <w:keepNext/>
        <w:numPr>
          <w:ilvl w:val="0"/>
          <w:numId w:val="1"/>
        </w:numPr>
        <w:spacing w:after="0" w:line="360" w:lineRule="auto"/>
        <w:ind w:right="-557"/>
        <w:outlineLvl w:val="7"/>
        <w:rPr>
          <w:rFonts w:ascii="Times New Roman" w:eastAsia="Times New Roman" w:hAnsi="Times New Roman"/>
          <w:b/>
          <w:sz w:val="24"/>
          <w:szCs w:val="24"/>
        </w:rPr>
      </w:pPr>
      <w:r w:rsidRPr="00B56E35">
        <w:rPr>
          <w:rFonts w:ascii="Times New Roman" w:eastAsia="Times New Roman" w:hAnsi="Times New Roman"/>
          <w:b/>
          <w:sz w:val="24"/>
          <w:szCs w:val="24"/>
        </w:rPr>
        <w:t>UGANDA CROP INDUSTRIES::::::::::::::::::::::::::::::: PLAINTIFFS</w:t>
      </w:r>
    </w:p>
    <w:p w:rsidR="00804537" w:rsidRPr="00B56E35" w:rsidRDefault="00804537" w:rsidP="00804537">
      <w:pPr>
        <w:spacing w:after="0" w:line="360" w:lineRule="auto"/>
        <w:rPr>
          <w:rFonts w:ascii="Times New Roman" w:eastAsia="Times New Roman" w:hAnsi="Times New Roman"/>
          <w:sz w:val="24"/>
          <w:szCs w:val="24"/>
        </w:rPr>
      </w:pPr>
    </w:p>
    <w:p w:rsidR="00804537" w:rsidRPr="00B56E35" w:rsidRDefault="00804537" w:rsidP="00804537">
      <w:pPr>
        <w:keepNext/>
        <w:spacing w:after="0" w:line="360" w:lineRule="auto"/>
        <w:jc w:val="center"/>
        <w:outlineLvl w:val="8"/>
        <w:rPr>
          <w:rFonts w:ascii="Times New Roman" w:eastAsia="Times New Roman" w:hAnsi="Times New Roman"/>
          <w:b/>
          <w:bCs/>
          <w:sz w:val="24"/>
          <w:szCs w:val="24"/>
        </w:rPr>
      </w:pPr>
      <w:r w:rsidRPr="00B56E35">
        <w:rPr>
          <w:rFonts w:ascii="Times New Roman" w:eastAsia="Times New Roman" w:hAnsi="Times New Roman"/>
          <w:b/>
          <w:bCs/>
          <w:sz w:val="24"/>
          <w:szCs w:val="24"/>
        </w:rPr>
        <w:t>VERSUS</w:t>
      </w:r>
    </w:p>
    <w:p w:rsidR="00804537" w:rsidRPr="00B56E35" w:rsidRDefault="00804537" w:rsidP="00804537">
      <w:pPr>
        <w:pStyle w:val="ListParagraph"/>
        <w:keepNext/>
        <w:numPr>
          <w:ilvl w:val="0"/>
          <w:numId w:val="2"/>
        </w:numPr>
        <w:spacing w:after="0" w:line="360" w:lineRule="auto"/>
        <w:ind w:right="-287"/>
        <w:outlineLvl w:val="5"/>
        <w:rPr>
          <w:rFonts w:ascii="Times New Roman" w:eastAsia="Times New Roman" w:hAnsi="Times New Roman"/>
          <w:sz w:val="24"/>
          <w:szCs w:val="24"/>
        </w:rPr>
      </w:pPr>
      <w:r w:rsidRPr="00B56E35">
        <w:rPr>
          <w:rFonts w:ascii="Times New Roman" w:eastAsia="Times New Roman" w:hAnsi="Times New Roman"/>
          <w:b/>
          <w:bCs/>
          <w:sz w:val="24"/>
          <w:szCs w:val="24"/>
        </w:rPr>
        <w:t>COETZEE NATURAL PRODUCTS (U) LTD</w:t>
      </w:r>
    </w:p>
    <w:p w:rsidR="00804537" w:rsidRPr="00B56E35" w:rsidRDefault="00804537" w:rsidP="00804537">
      <w:pPr>
        <w:pStyle w:val="ListParagraph"/>
        <w:keepNext/>
        <w:numPr>
          <w:ilvl w:val="0"/>
          <w:numId w:val="2"/>
        </w:numPr>
        <w:spacing w:after="0" w:line="360" w:lineRule="auto"/>
        <w:ind w:right="-287"/>
        <w:outlineLvl w:val="5"/>
        <w:rPr>
          <w:rFonts w:ascii="Times New Roman" w:eastAsia="Times New Roman" w:hAnsi="Times New Roman"/>
          <w:sz w:val="24"/>
          <w:szCs w:val="24"/>
        </w:rPr>
      </w:pPr>
      <w:r w:rsidRPr="00B56E35">
        <w:rPr>
          <w:rFonts w:ascii="Times New Roman" w:eastAsia="Times New Roman" w:hAnsi="Times New Roman"/>
          <w:b/>
          <w:bCs/>
          <w:sz w:val="24"/>
          <w:szCs w:val="24"/>
        </w:rPr>
        <w:t>GORDON JONES:::::::::::::::::::::::::::::::::::::::::::::: DEFENDANTS</w:t>
      </w:r>
    </w:p>
    <w:p w:rsidR="00804537" w:rsidRPr="00B56E35" w:rsidRDefault="00804537" w:rsidP="00804537">
      <w:pPr>
        <w:spacing w:after="0" w:line="360" w:lineRule="auto"/>
        <w:rPr>
          <w:rFonts w:ascii="Times New Roman" w:eastAsia="Times New Roman" w:hAnsi="Times New Roman"/>
          <w:sz w:val="24"/>
          <w:szCs w:val="24"/>
        </w:rPr>
      </w:pPr>
    </w:p>
    <w:p w:rsidR="00804537" w:rsidRPr="00B56E35" w:rsidRDefault="00804537" w:rsidP="00804537">
      <w:pPr>
        <w:spacing w:after="0" w:line="360" w:lineRule="auto"/>
        <w:rPr>
          <w:rFonts w:ascii="Times New Roman" w:eastAsia="Times New Roman" w:hAnsi="Times New Roman"/>
          <w:sz w:val="24"/>
          <w:szCs w:val="24"/>
        </w:rPr>
      </w:pPr>
    </w:p>
    <w:p w:rsidR="00804537" w:rsidRPr="00B56E35" w:rsidRDefault="00804537" w:rsidP="00804537">
      <w:pPr>
        <w:spacing w:after="0" w:line="360" w:lineRule="auto"/>
        <w:jc w:val="both"/>
        <w:rPr>
          <w:rFonts w:ascii="Times New Roman" w:eastAsia="Times New Roman" w:hAnsi="Times New Roman"/>
          <w:b/>
          <w:sz w:val="24"/>
          <w:szCs w:val="24"/>
          <w:u w:val="single"/>
        </w:rPr>
      </w:pPr>
      <w:r w:rsidRPr="00B56E35">
        <w:rPr>
          <w:rFonts w:ascii="Times New Roman" w:eastAsia="Times New Roman" w:hAnsi="Times New Roman"/>
          <w:b/>
          <w:sz w:val="24"/>
          <w:szCs w:val="24"/>
        </w:rPr>
        <w:t xml:space="preserve">BEFORE:  </w:t>
      </w:r>
      <w:r w:rsidRPr="00B56E35">
        <w:rPr>
          <w:rFonts w:ascii="Times New Roman" w:eastAsia="Times New Roman" w:hAnsi="Times New Roman"/>
          <w:b/>
          <w:sz w:val="24"/>
          <w:szCs w:val="24"/>
          <w:u w:val="single"/>
        </w:rPr>
        <w:t>THE HON. JUSTICE DAVID WANGUTUSI</w:t>
      </w:r>
    </w:p>
    <w:p w:rsidR="00804537" w:rsidRPr="00B56E35" w:rsidRDefault="00804537" w:rsidP="00804537">
      <w:pPr>
        <w:spacing w:after="0" w:line="480" w:lineRule="auto"/>
        <w:jc w:val="both"/>
        <w:rPr>
          <w:rFonts w:ascii="Times New Roman" w:eastAsia="Times New Roman" w:hAnsi="Times New Roman"/>
          <w:b/>
          <w:sz w:val="24"/>
          <w:szCs w:val="24"/>
          <w:u w:val="single"/>
        </w:rPr>
      </w:pPr>
    </w:p>
    <w:p w:rsidR="00804537" w:rsidRPr="00B56E35" w:rsidRDefault="00804537" w:rsidP="00804537">
      <w:pPr>
        <w:spacing w:after="0" w:line="480" w:lineRule="auto"/>
        <w:rPr>
          <w:rFonts w:ascii="Times New Roman" w:eastAsia="Times New Roman" w:hAnsi="Times New Roman"/>
          <w:b/>
          <w:sz w:val="24"/>
          <w:szCs w:val="24"/>
        </w:rPr>
      </w:pPr>
      <w:r w:rsidRPr="00B56E35">
        <w:rPr>
          <w:rFonts w:ascii="Times New Roman" w:eastAsia="Times New Roman" w:hAnsi="Times New Roman"/>
          <w:b/>
          <w:sz w:val="24"/>
          <w:szCs w:val="24"/>
          <w:u w:val="single"/>
        </w:rPr>
        <w:t>J U D G M E N T</w:t>
      </w:r>
      <w:r w:rsidRPr="00B56E35">
        <w:rPr>
          <w:rFonts w:ascii="Times New Roman" w:eastAsia="Times New Roman" w:hAnsi="Times New Roman"/>
          <w:b/>
          <w:sz w:val="24"/>
          <w:szCs w:val="24"/>
        </w:rPr>
        <w:t>:</w:t>
      </w:r>
    </w:p>
    <w:p w:rsidR="00B61B78" w:rsidRPr="00B56E35" w:rsidRDefault="00804537"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The Plaintiffs brought this suit against the Defendants for the recovery of special and general damages, interest and costs arising from alleged breach of a contract.</w:t>
      </w:r>
    </w:p>
    <w:p w:rsidR="00414B78" w:rsidRPr="00B56E35" w:rsidRDefault="00414B78"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According to the pleadings, the background of the suit is that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Plaintiff and the 2</w:t>
      </w:r>
      <w:r w:rsidRPr="00B56E35">
        <w:rPr>
          <w:rFonts w:ascii="Times New Roman" w:eastAsia="Times New Roman" w:hAnsi="Times New Roman"/>
          <w:sz w:val="24"/>
          <w:szCs w:val="24"/>
          <w:vertAlign w:val="superscript"/>
        </w:rPr>
        <w:t>nd</w:t>
      </w:r>
      <w:r w:rsidRPr="00B56E35">
        <w:rPr>
          <w:rFonts w:ascii="Times New Roman" w:eastAsia="Times New Roman" w:hAnsi="Times New Roman"/>
          <w:sz w:val="24"/>
          <w:szCs w:val="24"/>
        </w:rPr>
        <w:t xml:space="preserve"> Defendant executed a commercial invoice on 22</w:t>
      </w:r>
      <w:r w:rsidRPr="00B56E35">
        <w:rPr>
          <w:rFonts w:ascii="Times New Roman" w:eastAsia="Times New Roman" w:hAnsi="Times New Roman"/>
          <w:sz w:val="24"/>
          <w:szCs w:val="24"/>
          <w:vertAlign w:val="superscript"/>
        </w:rPr>
        <w:t>nd</w:t>
      </w:r>
      <w:r w:rsidRPr="00B56E35">
        <w:rPr>
          <w:rFonts w:ascii="Times New Roman" w:eastAsia="Times New Roman" w:hAnsi="Times New Roman"/>
          <w:sz w:val="24"/>
          <w:szCs w:val="24"/>
        </w:rPr>
        <w:t xml:space="preserve"> July 2008 in which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Plaintiff supplied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 with 100kgs of Long Black Naturally cured vanilla beans, whole and not split, at a price of USD$3,300 and 2,000kgs of Naturally Cured Extraction Grade Vanilla, cut at a price of  USD$42,000.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Defendant was to make full payment of USD$45,300 not later than 25</w:t>
      </w:r>
      <w:r w:rsidRPr="00B56E35">
        <w:rPr>
          <w:rFonts w:ascii="Times New Roman" w:eastAsia="Times New Roman" w:hAnsi="Times New Roman"/>
          <w:sz w:val="24"/>
          <w:szCs w:val="24"/>
          <w:vertAlign w:val="superscript"/>
        </w:rPr>
        <w:t>th</w:t>
      </w:r>
      <w:r w:rsidRPr="00B56E35">
        <w:rPr>
          <w:rFonts w:ascii="Times New Roman" w:eastAsia="Times New Roman" w:hAnsi="Times New Roman"/>
          <w:sz w:val="24"/>
          <w:szCs w:val="24"/>
        </w:rPr>
        <w:t xml:space="preserve"> July 2008.</w:t>
      </w:r>
    </w:p>
    <w:p w:rsidR="00414B78" w:rsidRPr="00B56E35" w:rsidRDefault="00414B78"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The Plaintiffs contended that the Defendants returned 100kg of vanilla worth USD$3,300 but retained 2,000kgs of vanilla worth USD$42,000</w:t>
      </w:r>
      <w:r w:rsidR="00080F01" w:rsidRPr="00B56E35">
        <w:rPr>
          <w:rFonts w:ascii="Times New Roman" w:eastAsia="Times New Roman" w:hAnsi="Times New Roman"/>
          <w:sz w:val="24"/>
          <w:szCs w:val="24"/>
        </w:rPr>
        <w:t xml:space="preserve"> for which no payment has been received todate</w:t>
      </w:r>
      <w:r w:rsidRPr="00B56E35">
        <w:rPr>
          <w:rFonts w:ascii="Times New Roman" w:eastAsia="Times New Roman" w:hAnsi="Times New Roman"/>
          <w:sz w:val="24"/>
          <w:szCs w:val="24"/>
        </w:rPr>
        <w:t>. The Plaintiffs brought then filed this suit</w:t>
      </w:r>
      <w:r w:rsidR="00080F01" w:rsidRPr="00B56E35">
        <w:rPr>
          <w:rFonts w:ascii="Times New Roman" w:eastAsia="Times New Roman" w:hAnsi="Times New Roman"/>
          <w:sz w:val="24"/>
          <w:szCs w:val="24"/>
        </w:rPr>
        <w:t xml:space="preserve"> for the recovery of the USD$42,000 as special </w:t>
      </w:r>
      <w:r w:rsidR="00080F01" w:rsidRPr="00B56E35">
        <w:rPr>
          <w:rFonts w:ascii="Times New Roman" w:eastAsia="Times New Roman" w:hAnsi="Times New Roman"/>
          <w:sz w:val="24"/>
          <w:szCs w:val="24"/>
        </w:rPr>
        <w:lastRenderedPageBreak/>
        <w:t>damages, general damages for breach of contract, interest at a rate of 20% per annum from 25</w:t>
      </w:r>
      <w:r w:rsidR="00080F01" w:rsidRPr="00B56E35">
        <w:rPr>
          <w:rFonts w:ascii="Times New Roman" w:eastAsia="Times New Roman" w:hAnsi="Times New Roman"/>
          <w:sz w:val="24"/>
          <w:szCs w:val="24"/>
          <w:vertAlign w:val="superscript"/>
        </w:rPr>
        <w:t>th</w:t>
      </w:r>
      <w:r w:rsidR="00080F01" w:rsidRPr="00B56E35">
        <w:rPr>
          <w:rFonts w:ascii="Times New Roman" w:eastAsia="Times New Roman" w:hAnsi="Times New Roman"/>
          <w:sz w:val="24"/>
          <w:szCs w:val="24"/>
        </w:rPr>
        <w:t xml:space="preserve"> July 2008 til</w:t>
      </w:r>
      <w:r w:rsidR="00DF0235" w:rsidRPr="00B56E35">
        <w:rPr>
          <w:rFonts w:ascii="Times New Roman" w:eastAsia="Times New Roman" w:hAnsi="Times New Roman"/>
          <w:sz w:val="24"/>
          <w:szCs w:val="24"/>
        </w:rPr>
        <w:t xml:space="preserve">l </w:t>
      </w:r>
      <w:r w:rsidR="00080F01" w:rsidRPr="00B56E35">
        <w:rPr>
          <w:rFonts w:ascii="Times New Roman" w:eastAsia="Times New Roman" w:hAnsi="Times New Roman"/>
          <w:sz w:val="24"/>
          <w:szCs w:val="24"/>
        </w:rPr>
        <w:t>payment in full and costs of the suit.</w:t>
      </w:r>
    </w:p>
    <w:p w:rsidR="00080F01" w:rsidRPr="00B56E35" w:rsidRDefault="00080F01"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 xml:space="preserve">The Defendants’ denial of liability was expressed in their written statement of defence in which they contended that the vanilla delivered by the Plaintiffs was exported to a </w:t>
      </w:r>
      <w:r w:rsidR="00F17D18" w:rsidRPr="00B56E35">
        <w:rPr>
          <w:rFonts w:ascii="Times New Roman" w:eastAsia="Times New Roman" w:hAnsi="Times New Roman"/>
          <w:sz w:val="24"/>
          <w:szCs w:val="24"/>
        </w:rPr>
        <w:t>client</w:t>
      </w:r>
      <w:r w:rsidRPr="00B56E35">
        <w:rPr>
          <w:rFonts w:ascii="Times New Roman" w:eastAsia="Times New Roman" w:hAnsi="Times New Roman"/>
          <w:sz w:val="24"/>
          <w:szCs w:val="24"/>
        </w:rPr>
        <w:t xml:space="preserve"> in Germany who rejected the goods on the basis that they </w:t>
      </w:r>
      <w:r w:rsidR="00F17D18" w:rsidRPr="00B56E35">
        <w:rPr>
          <w:rFonts w:ascii="Times New Roman" w:eastAsia="Times New Roman" w:hAnsi="Times New Roman"/>
          <w:sz w:val="24"/>
          <w:szCs w:val="24"/>
        </w:rPr>
        <w:t>were of poor quality</w:t>
      </w:r>
      <w:r w:rsidRPr="00B56E35">
        <w:rPr>
          <w:rFonts w:ascii="Times New Roman" w:eastAsia="Times New Roman" w:hAnsi="Times New Roman"/>
          <w:sz w:val="24"/>
          <w:szCs w:val="24"/>
        </w:rPr>
        <w:t>. Further that the 100kgs of vanilla was returned to the 2</w:t>
      </w:r>
      <w:r w:rsidRPr="00B56E35">
        <w:rPr>
          <w:rFonts w:ascii="Times New Roman" w:eastAsia="Times New Roman" w:hAnsi="Times New Roman"/>
          <w:sz w:val="24"/>
          <w:szCs w:val="24"/>
          <w:vertAlign w:val="superscript"/>
        </w:rPr>
        <w:t>nd</w:t>
      </w:r>
      <w:r w:rsidRPr="00B56E35">
        <w:rPr>
          <w:rFonts w:ascii="Times New Roman" w:eastAsia="Times New Roman" w:hAnsi="Times New Roman"/>
          <w:sz w:val="24"/>
          <w:szCs w:val="24"/>
        </w:rPr>
        <w:t xml:space="preserve"> Plaintiff because of this reason and that the some of the 2000kgs of Naturally Cured Extraction Grade Vanilla was tested and discovered to have 0.3% of vanillin content and hence unmerchantable.</w:t>
      </w:r>
    </w:p>
    <w:p w:rsidR="00080F01" w:rsidRPr="00B56E35" w:rsidRDefault="00080F01"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By way of counterclaim,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w:t>
      </w:r>
      <w:r w:rsidR="00F17D18" w:rsidRPr="00B56E35">
        <w:rPr>
          <w:rFonts w:ascii="Times New Roman" w:eastAsia="Times New Roman" w:hAnsi="Times New Roman"/>
          <w:sz w:val="24"/>
          <w:szCs w:val="24"/>
        </w:rPr>
        <w:t xml:space="preserve"> contended that the goods supplied by the Plaintiffs did not correspond with the goods agreed prior to purchase and they claimed US$11,503.43 being total costs incurred to export and import back the 2,000kgs of vanilla rejected by their German client, US$8,700 being economic loss suffered by the 1</w:t>
      </w:r>
      <w:r w:rsidR="00F17D18" w:rsidRPr="00B56E35">
        <w:rPr>
          <w:rFonts w:ascii="Times New Roman" w:eastAsia="Times New Roman" w:hAnsi="Times New Roman"/>
          <w:sz w:val="24"/>
          <w:szCs w:val="24"/>
          <w:vertAlign w:val="superscript"/>
        </w:rPr>
        <w:t>st</w:t>
      </w:r>
      <w:r w:rsidR="00F17D18" w:rsidRPr="00B56E35">
        <w:rPr>
          <w:rFonts w:ascii="Times New Roman" w:eastAsia="Times New Roman" w:hAnsi="Times New Roman"/>
          <w:sz w:val="24"/>
          <w:szCs w:val="24"/>
        </w:rPr>
        <w:t xml:space="preserve"> Defendant after the said vanilla was rejected, general damages for breach of contract, interest at commercial rate and costs. </w:t>
      </w:r>
    </w:p>
    <w:p w:rsidR="00CF10C6" w:rsidRPr="00B56E35" w:rsidRDefault="00CF10C6" w:rsidP="00804537">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The issues for determination by the court are:</w:t>
      </w:r>
    </w:p>
    <w:p w:rsidR="00CF10C6" w:rsidRPr="00B56E35" w:rsidRDefault="00CF10C6" w:rsidP="00CF10C6">
      <w:pPr>
        <w:pStyle w:val="ListParagraph"/>
        <w:numPr>
          <w:ilvl w:val="0"/>
          <w:numId w:val="3"/>
        </w:num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Whether the contract was breached? If so, by whom?</w:t>
      </w:r>
    </w:p>
    <w:p w:rsidR="00CF10C6" w:rsidRPr="00B56E35" w:rsidRDefault="00CF10C6" w:rsidP="00CF10C6">
      <w:pPr>
        <w:pStyle w:val="ListParagraph"/>
        <w:numPr>
          <w:ilvl w:val="0"/>
          <w:numId w:val="3"/>
        </w:num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Whether the 2</w:t>
      </w:r>
      <w:r w:rsidRPr="00B56E35">
        <w:rPr>
          <w:rFonts w:ascii="Times New Roman" w:eastAsia="Times New Roman" w:hAnsi="Times New Roman"/>
          <w:sz w:val="24"/>
          <w:szCs w:val="24"/>
          <w:vertAlign w:val="superscript"/>
        </w:rPr>
        <w:t>nd</w:t>
      </w:r>
      <w:r w:rsidRPr="00B56E35">
        <w:rPr>
          <w:rFonts w:ascii="Times New Roman" w:eastAsia="Times New Roman" w:hAnsi="Times New Roman"/>
          <w:sz w:val="24"/>
          <w:szCs w:val="24"/>
        </w:rPr>
        <w:t xml:space="preserve"> Defendant is liable under the contract?</w:t>
      </w:r>
    </w:p>
    <w:p w:rsidR="00BC58AE" w:rsidRPr="00B56E35" w:rsidRDefault="00CF10C6" w:rsidP="00BC58AE">
      <w:pPr>
        <w:pStyle w:val="ListParagraph"/>
        <w:numPr>
          <w:ilvl w:val="0"/>
          <w:numId w:val="3"/>
        </w:num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What remedies are available?</w:t>
      </w:r>
    </w:p>
    <w:p w:rsidR="00B61B78" w:rsidRPr="00B56E35" w:rsidRDefault="00CF10C6" w:rsidP="00CF10C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As to breach of contract,</w:t>
      </w:r>
      <w:r w:rsidR="00B61B78" w:rsidRPr="00B56E35">
        <w:rPr>
          <w:rFonts w:ascii="Times New Roman" w:eastAsia="Times New Roman" w:hAnsi="Times New Roman"/>
          <w:sz w:val="24"/>
          <w:szCs w:val="24"/>
        </w:rPr>
        <w:t xml:space="preserve"> the 1</w:t>
      </w:r>
      <w:r w:rsidR="00B61B78" w:rsidRPr="00B56E35">
        <w:rPr>
          <w:rFonts w:ascii="Times New Roman" w:eastAsia="Times New Roman" w:hAnsi="Times New Roman"/>
          <w:sz w:val="24"/>
          <w:szCs w:val="24"/>
          <w:vertAlign w:val="superscript"/>
        </w:rPr>
        <w:t>st</w:t>
      </w:r>
      <w:r w:rsidR="00B61B78" w:rsidRPr="00B56E35">
        <w:rPr>
          <w:rFonts w:ascii="Times New Roman" w:eastAsia="Times New Roman" w:hAnsi="Times New Roman"/>
          <w:sz w:val="24"/>
          <w:szCs w:val="24"/>
        </w:rPr>
        <w:t xml:space="preserve"> Plaintiff and the 2</w:t>
      </w:r>
      <w:r w:rsidR="00B61B78" w:rsidRPr="00B56E35">
        <w:rPr>
          <w:rFonts w:ascii="Times New Roman" w:eastAsia="Times New Roman" w:hAnsi="Times New Roman"/>
          <w:sz w:val="24"/>
          <w:szCs w:val="24"/>
          <w:vertAlign w:val="superscript"/>
        </w:rPr>
        <w:t>nd</w:t>
      </w:r>
      <w:r w:rsidR="00B61B78" w:rsidRPr="00B56E35">
        <w:rPr>
          <w:rFonts w:ascii="Times New Roman" w:eastAsia="Times New Roman" w:hAnsi="Times New Roman"/>
          <w:sz w:val="24"/>
          <w:szCs w:val="24"/>
        </w:rPr>
        <w:t xml:space="preserve"> Defendant executed a contract in the form of a proforma commercial invoice on 22</w:t>
      </w:r>
      <w:r w:rsidR="00B61B78" w:rsidRPr="00B56E35">
        <w:rPr>
          <w:rFonts w:ascii="Times New Roman" w:eastAsia="Times New Roman" w:hAnsi="Times New Roman"/>
          <w:sz w:val="24"/>
          <w:szCs w:val="24"/>
          <w:vertAlign w:val="superscript"/>
        </w:rPr>
        <w:t>nd</w:t>
      </w:r>
      <w:r w:rsidR="00B61B78" w:rsidRPr="00B56E35">
        <w:rPr>
          <w:rFonts w:ascii="Times New Roman" w:eastAsia="Times New Roman" w:hAnsi="Times New Roman"/>
          <w:sz w:val="24"/>
          <w:szCs w:val="24"/>
        </w:rPr>
        <w:t xml:space="preserve"> July 2008 for the supply of naturally cured vanilla beans of Ugandan origin.</w:t>
      </w:r>
    </w:p>
    <w:p w:rsidR="00CF10C6" w:rsidRPr="00B56E35" w:rsidRDefault="00B61B78" w:rsidP="00CF10C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Plaintiff was to provide 100kgs of Long Black Naturally cured vanilla beans, whole and not split, at a price of USD$3,300 and 2,000kgs of Naturally Cured Extraction Grade Vanilla,</w:t>
      </w:r>
      <w:r w:rsidR="00FA1EAF" w:rsidRPr="00B56E35">
        <w:rPr>
          <w:rFonts w:ascii="Times New Roman" w:eastAsia="Times New Roman" w:hAnsi="Times New Roman"/>
          <w:sz w:val="24"/>
          <w:szCs w:val="24"/>
        </w:rPr>
        <w:t xml:space="preserve"> cut at a price of  USD$42,000</w:t>
      </w:r>
      <w:r w:rsidR="00404C85" w:rsidRPr="00B56E35">
        <w:rPr>
          <w:rFonts w:ascii="Times New Roman" w:eastAsia="Times New Roman" w:hAnsi="Times New Roman"/>
          <w:sz w:val="24"/>
          <w:szCs w:val="24"/>
        </w:rPr>
        <w:t>.</w:t>
      </w:r>
    </w:p>
    <w:p w:rsidR="00991596" w:rsidRPr="00B56E35" w:rsidRDefault="00404C85" w:rsidP="00CF10C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According to the invoice, the goods were to be collected by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 customer and the payment terms stipulated full payment immediately upon delivery at final destination, not later than July 25</w:t>
      </w:r>
      <w:r w:rsidRPr="00B56E35">
        <w:rPr>
          <w:rFonts w:ascii="Times New Roman" w:eastAsia="Times New Roman" w:hAnsi="Times New Roman"/>
          <w:sz w:val="24"/>
          <w:szCs w:val="24"/>
          <w:vertAlign w:val="superscript"/>
        </w:rPr>
        <w:t>th</w:t>
      </w:r>
      <w:r w:rsidRPr="00B56E35">
        <w:rPr>
          <w:rFonts w:ascii="Times New Roman" w:eastAsia="Times New Roman" w:hAnsi="Times New Roman"/>
          <w:sz w:val="24"/>
          <w:szCs w:val="24"/>
        </w:rPr>
        <w:t xml:space="preserve"> 2008 to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Plaintiff’s bank account. The invoice was executed by a representative of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Plaintiff and the 2</w:t>
      </w:r>
      <w:r w:rsidRPr="00B56E35">
        <w:rPr>
          <w:rFonts w:ascii="Times New Roman" w:eastAsia="Times New Roman" w:hAnsi="Times New Roman"/>
          <w:sz w:val="24"/>
          <w:szCs w:val="24"/>
          <w:vertAlign w:val="superscript"/>
        </w:rPr>
        <w:t>nd</w:t>
      </w:r>
      <w:r w:rsidRPr="00B56E35">
        <w:rPr>
          <w:rFonts w:ascii="Times New Roman" w:eastAsia="Times New Roman" w:hAnsi="Times New Roman"/>
          <w:sz w:val="24"/>
          <w:szCs w:val="24"/>
        </w:rPr>
        <w:t xml:space="preserve"> Defendant.</w:t>
      </w:r>
    </w:p>
    <w:p w:rsidR="000E2B78" w:rsidRPr="00B56E35" w:rsidRDefault="00991596" w:rsidP="000E2B78">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lastRenderedPageBreak/>
        <w:t>DW1, Gordon Jones</w:t>
      </w:r>
      <w:r w:rsidR="000E2B78" w:rsidRPr="00B56E35">
        <w:rPr>
          <w:rFonts w:ascii="Times New Roman" w:eastAsia="Times New Roman" w:hAnsi="Times New Roman"/>
          <w:sz w:val="24"/>
          <w:szCs w:val="24"/>
        </w:rPr>
        <w:t>, the Director of the 1</w:t>
      </w:r>
      <w:r w:rsidR="000E2B78" w:rsidRPr="00B56E35">
        <w:rPr>
          <w:rFonts w:ascii="Times New Roman" w:eastAsia="Times New Roman" w:hAnsi="Times New Roman"/>
          <w:sz w:val="24"/>
          <w:szCs w:val="24"/>
          <w:vertAlign w:val="superscript"/>
        </w:rPr>
        <w:t>st</w:t>
      </w:r>
      <w:r w:rsidR="000E2B78" w:rsidRPr="00B56E35">
        <w:rPr>
          <w:rFonts w:ascii="Times New Roman" w:eastAsia="Times New Roman" w:hAnsi="Times New Roman"/>
          <w:sz w:val="24"/>
          <w:szCs w:val="24"/>
        </w:rPr>
        <w:t xml:space="preserve"> Defendant company testified that t</w:t>
      </w:r>
      <w:r w:rsidR="00620980" w:rsidRPr="00B56E35">
        <w:rPr>
          <w:rFonts w:ascii="Times New Roman" w:eastAsia="Times New Roman" w:hAnsi="Times New Roman"/>
          <w:sz w:val="24"/>
          <w:szCs w:val="24"/>
        </w:rPr>
        <w:t>he goods were delivered to the 1</w:t>
      </w:r>
      <w:r w:rsidR="00620980" w:rsidRPr="00B56E35">
        <w:rPr>
          <w:rFonts w:ascii="Times New Roman" w:eastAsia="Times New Roman" w:hAnsi="Times New Roman"/>
          <w:sz w:val="24"/>
          <w:szCs w:val="24"/>
          <w:vertAlign w:val="superscript"/>
        </w:rPr>
        <w:t>st</w:t>
      </w:r>
      <w:r w:rsidR="00620980" w:rsidRPr="00B56E35">
        <w:rPr>
          <w:rFonts w:ascii="Times New Roman" w:eastAsia="Times New Roman" w:hAnsi="Times New Roman"/>
          <w:sz w:val="24"/>
          <w:szCs w:val="24"/>
        </w:rPr>
        <w:t xml:space="preserve"> Defendant who exported them to a </w:t>
      </w:r>
      <w:r w:rsidR="00CB269E" w:rsidRPr="00B56E35">
        <w:rPr>
          <w:rFonts w:ascii="Times New Roman" w:eastAsia="Times New Roman" w:hAnsi="Times New Roman"/>
          <w:sz w:val="24"/>
          <w:szCs w:val="24"/>
        </w:rPr>
        <w:t>customer</w:t>
      </w:r>
      <w:r w:rsidR="000E2B78" w:rsidRPr="00B56E35">
        <w:rPr>
          <w:rFonts w:ascii="Times New Roman" w:eastAsia="Times New Roman" w:hAnsi="Times New Roman"/>
          <w:sz w:val="24"/>
          <w:szCs w:val="24"/>
        </w:rPr>
        <w:t>,</w:t>
      </w:r>
      <w:r w:rsidR="00717E7D" w:rsidRPr="00B56E35">
        <w:rPr>
          <w:rFonts w:ascii="Times New Roman" w:eastAsia="Times New Roman" w:hAnsi="Times New Roman"/>
          <w:sz w:val="24"/>
          <w:szCs w:val="24"/>
        </w:rPr>
        <w:t xml:space="preserve"> Flora Pharm, who rejected them, a reason the 1</w:t>
      </w:r>
      <w:r w:rsidR="00717E7D" w:rsidRPr="00B56E35">
        <w:rPr>
          <w:rFonts w:ascii="Times New Roman" w:eastAsia="Times New Roman" w:hAnsi="Times New Roman"/>
          <w:sz w:val="24"/>
          <w:szCs w:val="24"/>
          <w:vertAlign w:val="superscript"/>
        </w:rPr>
        <w:t>st</w:t>
      </w:r>
      <w:r w:rsidR="00717E7D" w:rsidRPr="00B56E35">
        <w:rPr>
          <w:rFonts w:ascii="Times New Roman" w:eastAsia="Times New Roman" w:hAnsi="Times New Roman"/>
          <w:sz w:val="24"/>
          <w:szCs w:val="24"/>
        </w:rPr>
        <w:t xml:space="preserve"> Defendant relied on </w:t>
      </w:r>
      <w:r w:rsidR="000E2B78" w:rsidRPr="00B56E35">
        <w:rPr>
          <w:rFonts w:ascii="Times New Roman" w:eastAsia="Times New Roman" w:hAnsi="Times New Roman"/>
          <w:sz w:val="24"/>
          <w:szCs w:val="24"/>
        </w:rPr>
        <w:t>not</w:t>
      </w:r>
      <w:r w:rsidR="00DF0235" w:rsidRPr="00B56E35">
        <w:rPr>
          <w:rFonts w:ascii="Times New Roman" w:eastAsia="Times New Roman" w:hAnsi="Times New Roman"/>
          <w:sz w:val="24"/>
          <w:szCs w:val="24"/>
        </w:rPr>
        <w:t xml:space="preserve"> to</w:t>
      </w:r>
      <w:r w:rsidR="000E2B78" w:rsidRPr="00B56E35">
        <w:rPr>
          <w:rFonts w:ascii="Times New Roman" w:eastAsia="Times New Roman" w:hAnsi="Times New Roman"/>
          <w:sz w:val="24"/>
          <w:szCs w:val="24"/>
        </w:rPr>
        <w:t xml:space="preserve"> remit payment to the Plaintiffs. </w:t>
      </w:r>
    </w:p>
    <w:p w:rsidR="000E2B78" w:rsidRPr="00B56E35" w:rsidRDefault="000E2B78" w:rsidP="00CF10C6">
      <w:pPr>
        <w:spacing w:line="360" w:lineRule="auto"/>
        <w:jc w:val="both"/>
        <w:rPr>
          <w:rFonts w:ascii="Times New Roman" w:eastAsia="Times New Roman" w:hAnsi="Times New Roman"/>
          <w:b/>
          <w:sz w:val="24"/>
          <w:szCs w:val="24"/>
        </w:rPr>
      </w:pPr>
      <w:r w:rsidRPr="00B56E35">
        <w:rPr>
          <w:rFonts w:ascii="Times New Roman" w:eastAsia="Times New Roman" w:hAnsi="Times New Roman"/>
          <w:sz w:val="24"/>
          <w:szCs w:val="24"/>
        </w:rPr>
        <w:t xml:space="preserve">It is imperative to look closely at the contract to ascertain the point at which alleged breach of contractual obligations occurs.Breach of a contract is a violation of a contractual obligation by failing to perform one’s own promise; </w:t>
      </w:r>
      <w:r w:rsidRPr="00B56E35">
        <w:rPr>
          <w:rFonts w:ascii="Times New Roman" w:eastAsia="Times New Roman" w:hAnsi="Times New Roman"/>
          <w:b/>
          <w:sz w:val="24"/>
          <w:szCs w:val="24"/>
        </w:rPr>
        <w:t>Black’s Law Dictionary 8</w:t>
      </w:r>
      <w:r w:rsidRPr="00B56E35">
        <w:rPr>
          <w:rFonts w:ascii="Times New Roman" w:eastAsia="Times New Roman" w:hAnsi="Times New Roman"/>
          <w:b/>
          <w:sz w:val="24"/>
          <w:szCs w:val="24"/>
          <w:vertAlign w:val="superscript"/>
        </w:rPr>
        <w:t>th</w:t>
      </w:r>
      <w:r w:rsidRPr="00B56E35">
        <w:rPr>
          <w:rFonts w:ascii="Times New Roman" w:eastAsia="Times New Roman" w:hAnsi="Times New Roman"/>
          <w:b/>
          <w:sz w:val="24"/>
          <w:szCs w:val="24"/>
        </w:rPr>
        <w:t xml:space="preserve"> Edition Page 222</w:t>
      </w:r>
    </w:p>
    <w:p w:rsidR="00717E7D" w:rsidRPr="00B56E35" w:rsidRDefault="008478FB" w:rsidP="00CF10C6">
      <w:pPr>
        <w:spacing w:line="360" w:lineRule="auto"/>
        <w:jc w:val="both"/>
        <w:rPr>
          <w:rFonts w:ascii="Times New Roman" w:hAnsi="Times New Roman"/>
          <w:sz w:val="24"/>
          <w:szCs w:val="24"/>
        </w:rPr>
      </w:pPr>
      <w:r w:rsidRPr="00B56E35">
        <w:rPr>
          <w:rFonts w:ascii="Times New Roman" w:hAnsi="Times New Roman"/>
          <w:sz w:val="24"/>
          <w:szCs w:val="24"/>
        </w:rPr>
        <w:t>PW1</w:t>
      </w:r>
      <w:r w:rsidR="00717E7D" w:rsidRPr="00B56E35">
        <w:rPr>
          <w:rFonts w:ascii="Times New Roman" w:hAnsi="Times New Roman"/>
          <w:sz w:val="24"/>
          <w:szCs w:val="24"/>
        </w:rPr>
        <w:t>, Mansoor Nadir, General Manager of the 2</w:t>
      </w:r>
      <w:r w:rsidR="00717E7D" w:rsidRPr="00B56E35">
        <w:rPr>
          <w:rFonts w:ascii="Times New Roman" w:hAnsi="Times New Roman"/>
          <w:sz w:val="24"/>
          <w:szCs w:val="24"/>
          <w:vertAlign w:val="superscript"/>
        </w:rPr>
        <w:t>nd</w:t>
      </w:r>
      <w:r w:rsidR="00717E7D" w:rsidRPr="00B56E35">
        <w:rPr>
          <w:rFonts w:ascii="Times New Roman" w:hAnsi="Times New Roman"/>
          <w:sz w:val="24"/>
          <w:szCs w:val="24"/>
        </w:rPr>
        <w:t xml:space="preserve"> Plaintiff testified that after the Defendants raised complaints about the vanilla, they only returned 100kgs of vanilla worth USD$ 3,300 but retained the 2,000kgs worth USD$42,000 after they </w:t>
      </w:r>
      <w:r w:rsidR="00681F6F" w:rsidRPr="00B56E35">
        <w:rPr>
          <w:rFonts w:ascii="Times New Roman" w:hAnsi="Times New Roman"/>
          <w:sz w:val="24"/>
          <w:szCs w:val="24"/>
        </w:rPr>
        <w:t>had been rejected by their client and that the USD$42,000 had never been paid todate which was a breach of the Defendant’s contractual obligation to pay for goods delivered to them.</w:t>
      </w:r>
    </w:p>
    <w:p w:rsidR="00717E7D" w:rsidRPr="00B56E35" w:rsidRDefault="00717E7D" w:rsidP="00CF10C6">
      <w:pPr>
        <w:spacing w:line="360" w:lineRule="auto"/>
        <w:jc w:val="both"/>
        <w:rPr>
          <w:rFonts w:ascii="Times New Roman" w:eastAsia="Times New Roman" w:hAnsi="Times New Roman"/>
          <w:sz w:val="24"/>
          <w:szCs w:val="24"/>
        </w:rPr>
      </w:pPr>
      <w:r w:rsidRPr="00B56E35">
        <w:rPr>
          <w:rFonts w:ascii="Times New Roman" w:hAnsi="Times New Roman"/>
          <w:sz w:val="24"/>
          <w:szCs w:val="24"/>
        </w:rPr>
        <w:t xml:space="preserve">DW1 testified that he executed an agreement for the supply of 5 mm cuts of naturally cured extraction grade vanilla with vanillin which he was to supply to his client, </w:t>
      </w:r>
      <w:r w:rsidR="00D434A9" w:rsidRPr="00B56E35">
        <w:rPr>
          <w:rFonts w:ascii="Times New Roman" w:eastAsia="Times New Roman" w:hAnsi="Times New Roman"/>
          <w:sz w:val="24"/>
          <w:szCs w:val="24"/>
        </w:rPr>
        <w:t>Florap</w:t>
      </w:r>
      <w:r w:rsidR="00743E4C" w:rsidRPr="00B56E35">
        <w:rPr>
          <w:rFonts w:ascii="Times New Roman" w:eastAsia="Times New Roman" w:hAnsi="Times New Roman"/>
          <w:sz w:val="24"/>
          <w:szCs w:val="24"/>
        </w:rPr>
        <w:t>harm who</w:t>
      </w:r>
      <w:r w:rsidR="000E2B78" w:rsidRPr="00B56E35">
        <w:rPr>
          <w:rFonts w:ascii="Times New Roman" w:eastAsia="Times New Roman" w:hAnsi="Times New Roman"/>
          <w:sz w:val="24"/>
          <w:szCs w:val="24"/>
        </w:rPr>
        <w:t xml:space="preserve">intended to use the </w:t>
      </w:r>
      <w:r w:rsidRPr="00B56E35">
        <w:rPr>
          <w:rFonts w:ascii="Times New Roman" w:eastAsia="Times New Roman" w:hAnsi="Times New Roman"/>
          <w:sz w:val="24"/>
          <w:szCs w:val="24"/>
        </w:rPr>
        <w:t>vanilla</w:t>
      </w:r>
      <w:r w:rsidR="000E2B78" w:rsidRPr="00B56E35">
        <w:rPr>
          <w:rFonts w:ascii="Times New Roman" w:eastAsia="Times New Roman" w:hAnsi="Times New Roman"/>
          <w:sz w:val="24"/>
          <w:szCs w:val="24"/>
        </w:rPr>
        <w:t xml:space="preserve"> as</w:t>
      </w:r>
      <w:r w:rsidR="00CB269E" w:rsidRPr="00B56E35">
        <w:rPr>
          <w:rFonts w:ascii="Times New Roman" w:eastAsia="Times New Roman" w:hAnsi="Times New Roman"/>
          <w:sz w:val="24"/>
          <w:szCs w:val="24"/>
        </w:rPr>
        <w:t xml:space="preserve"> flavor in tea bags created by a mechanical process </w:t>
      </w:r>
      <w:r w:rsidRPr="00B56E35">
        <w:rPr>
          <w:rFonts w:ascii="Times New Roman" w:eastAsia="Times New Roman" w:hAnsi="Times New Roman"/>
          <w:sz w:val="24"/>
          <w:szCs w:val="24"/>
        </w:rPr>
        <w:t xml:space="preserve">that required </w:t>
      </w:r>
      <w:r w:rsidR="009A5655" w:rsidRPr="00B56E35">
        <w:rPr>
          <w:rFonts w:ascii="Times New Roman" w:eastAsia="Times New Roman" w:hAnsi="Times New Roman"/>
          <w:sz w:val="24"/>
          <w:szCs w:val="24"/>
        </w:rPr>
        <w:t xml:space="preserve">the </w:t>
      </w:r>
      <w:r w:rsidRPr="00B56E35">
        <w:rPr>
          <w:rFonts w:ascii="Times New Roman" w:eastAsia="Times New Roman" w:hAnsi="Times New Roman"/>
          <w:sz w:val="24"/>
          <w:szCs w:val="24"/>
        </w:rPr>
        <w:t xml:space="preserve">vanilla in specifications of </w:t>
      </w:r>
      <w:r w:rsidR="00CB269E" w:rsidRPr="00B56E35">
        <w:rPr>
          <w:rFonts w:ascii="Times New Roman" w:eastAsia="Times New Roman" w:hAnsi="Times New Roman"/>
          <w:sz w:val="24"/>
          <w:szCs w:val="24"/>
        </w:rPr>
        <w:t>5mm.</w:t>
      </w:r>
    </w:p>
    <w:p w:rsidR="00CB269E" w:rsidRPr="00B56E35" w:rsidRDefault="00681F6F" w:rsidP="00CF10C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 xml:space="preserve">He further stated that </w:t>
      </w:r>
      <w:r w:rsidR="009A5655" w:rsidRPr="00B56E35">
        <w:rPr>
          <w:rFonts w:ascii="Times New Roman" w:eastAsia="Times New Roman" w:hAnsi="Times New Roman"/>
          <w:sz w:val="24"/>
          <w:szCs w:val="24"/>
        </w:rPr>
        <w:t>he had</w:t>
      </w:r>
      <w:r w:rsidR="00CB269E" w:rsidRPr="00B56E35">
        <w:rPr>
          <w:rFonts w:ascii="Times New Roman" w:eastAsia="Times New Roman" w:hAnsi="Times New Roman"/>
          <w:sz w:val="24"/>
          <w:szCs w:val="24"/>
        </w:rPr>
        <w:t xml:space="preserve"> previously agreed </w:t>
      </w:r>
      <w:r w:rsidR="009A5655" w:rsidRPr="00B56E35">
        <w:rPr>
          <w:rFonts w:ascii="Times New Roman" w:eastAsia="Times New Roman" w:hAnsi="Times New Roman"/>
          <w:sz w:val="24"/>
          <w:szCs w:val="24"/>
        </w:rPr>
        <w:t xml:space="preserve">with the Plaintiffs </w:t>
      </w:r>
      <w:r w:rsidR="00CB269E" w:rsidRPr="00B56E35">
        <w:rPr>
          <w:rFonts w:ascii="Times New Roman" w:eastAsia="Times New Roman" w:hAnsi="Times New Roman"/>
          <w:sz w:val="24"/>
          <w:szCs w:val="24"/>
        </w:rPr>
        <w:t xml:space="preserve">on the samples that were presented </w:t>
      </w:r>
      <w:r w:rsidR="009A5655" w:rsidRPr="00B56E35">
        <w:rPr>
          <w:rFonts w:ascii="Times New Roman" w:eastAsia="Times New Roman" w:hAnsi="Times New Roman"/>
          <w:sz w:val="24"/>
          <w:szCs w:val="24"/>
        </w:rPr>
        <w:t>that the product</w:t>
      </w:r>
      <w:r w:rsidR="00CB269E" w:rsidRPr="00B56E35">
        <w:rPr>
          <w:rFonts w:ascii="Times New Roman" w:eastAsia="Times New Roman" w:hAnsi="Times New Roman"/>
          <w:sz w:val="24"/>
          <w:szCs w:val="24"/>
        </w:rPr>
        <w:t xml:space="preserve"> should be of 5mm cut</w:t>
      </w:r>
      <w:r w:rsidR="009A5655" w:rsidRPr="00B56E35">
        <w:rPr>
          <w:rFonts w:ascii="Times New Roman" w:eastAsia="Times New Roman" w:hAnsi="Times New Roman"/>
          <w:sz w:val="24"/>
          <w:szCs w:val="24"/>
        </w:rPr>
        <w:t>s</w:t>
      </w:r>
      <w:r w:rsidR="00CB269E" w:rsidRPr="00B56E35">
        <w:rPr>
          <w:rFonts w:ascii="Times New Roman" w:eastAsia="Times New Roman" w:hAnsi="Times New Roman"/>
          <w:sz w:val="24"/>
          <w:szCs w:val="24"/>
        </w:rPr>
        <w:t xml:space="preserve"> of extraction grade v</w:t>
      </w:r>
      <w:r w:rsidR="009A5655" w:rsidRPr="00B56E35">
        <w:rPr>
          <w:rFonts w:ascii="Times New Roman" w:eastAsia="Times New Roman" w:hAnsi="Times New Roman"/>
          <w:sz w:val="24"/>
          <w:szCs w:val="24"/>
        </w:rPr>
        <w:t xml:space="preserve">anilla. He said he </w:t>
      </w:r>
      <w:r w:rsidR="00CB269E" w:rsidRPr="00B56E35">
        <w:rPr>
          <w:rFonts w:ascii="Times New Roman" w:eastAsia="Times New Roman" w:hAnsi="Times New Roman"/>
          <w:sz w:val="24"/>
          <w:szCs w:val="24"/>
        </w:rPr>
        <w:t>had inquired if they could prepare 2000 kilogrammes of 5mm finely neat cut vanilla with a sample that was accepted</w:t>
      </w:r>
      <w:r w:rsidR="00471B70" w:rsidRPr="00B56E35">
        <w:rPr>
          <w:rFonts w:ascii="Times New Roman" w:eastAsia="Times New Roman" w:hAnsi="Times New Roman"/>
          <w:sz w:val="24"/>
          <w:szCs w:val="24"/>
        </w:rPr>
        <w:t>.</w:t>
      </w:r>
    </w:p>
    <w:p w:rsidR="00565D3C" w:rsidRPr="00B56E35" w:rsidRDefault="00565D3C" w:rsidP="0099159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PW1 testified that they had informed DW1 that they could only cut the vanilla manually so it would be hard to get consistent specifications for 2000kgs and had given DW1 a sample of what they could do which sample he agreed on</w:t>
      </w:r>
      <w:r w:rsidR="007C1003" w:rsidRPr="00B56E35">
        <w:rPr>
          <w:rFonts w:ascii="Times New Roman" w:eastAsia="Times New Roman" w:hAnsi="Times New Roman"/>
          <w:sz w:val="24"/>
          <w:szCs w:val="24"/>
        </w:rPr>
        <w:t>; Exhibit P7(a)</w:t>
      </w:r>
      <w:r w:rsidRPr="00B56E35">
        <w:rPr>
          <w:rFonts w:ascii="Times New Roman" w:eastAsia="Times New Roman" w:hAnsi="Times New Roman"/>
          <w:sz w:val="24"/>
          <w:szCs w:val="24"/>
        </w:rPr>
        <w:t>.</w:t>
      </w:r>
    </w:p>
    <w:p w:rsidR="009D2EC2" w:rsidRPr="00B56E35" w:rsidRDefault="00565D3C" w:rsidP="009D2EC2">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 xml:space="preserve">However DW1 testified that he had rejected this </w:t>
      </w:r>
      <w:r w:rsidR="007C1003" w:rsidRPr="00B56E35">
        <w:rPr>
          <w:rFonts w:ascii="Times New Roman" w:eastAsia="Times New Roman" w:hAnsi="Times New Roman"/>
          <w:sz w:val="24"/>
          <w:szCs w:val="24"/>
        </w:rPr>
        <w:t xml:space="preserve">sample as it did not conform with his client’s specifications which information he conveyed to the Plaintiffs who came up with another sample that he approved; Exhibit P7(b) and that he was confident the Plaintiff would deliver as per that sample Exhibit P7(b) so he </w:t>
      </w:r>
      <w:r w:rsidR="009D2EC2" w:rsidRPr="00B56E35">
        <w:rPr>
          <w:rFonts w:ascii="Times New Roman" w:eastAsia="Times New Roman" w:hAnsi="Times New Roman"/>
          <w:sz w:val="24"/>
          <w:szCs w:val="24"/>
        </w:rPr>
        <w:t>felt he did not have to check the consignment before export because they came in sealed boxes with straps on them. He said that usually when that happens it is accepted as per the sample received as is the trade.</w:t>
      </w:r>
    </w:p>
    <w:p w:rsidR="001A09A6" w:rsidRPr="00B56E35" w:rsidRDefault="009D2EC2" w:rsidP="0099159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lastRenderedPageBreak/>
        <w:t xml:space="preserve">This evidence of a second sample by the Plaintiffs remained on the record unshaken by cross examination. </w:t>
      </w:r>
      <w:r w:rsidR="001A09A6" w:rsidRPr="00B56E35">
        <w:rPr>
          <w:rFonts w:ascii="Times New Roman" w:eastAsia="Times New Roman" w:hAnsi="Times New Roman"/>
          <w:sz w:val="24"/>
          <w:szCs w:val="24"/>
        </w:rPr>
        <w:t xml:space="preserve">In as much as </w:t>
      </w:r>
      <w:r w:rsidR="00471B70" w:rsidRPr="00B56E35">
        <w:rPr>
          <w:rFonts w:ascii="Times New Roman" w:eastAsia="Times New Roman" w:hAnsi="Times New Roman"/>
          <w:sz w:val="24"/>
          <w:szCs w:val="24"/>
        </w:rPr>
        <w:t xml:space="preserve">PW1 </w:t>
      </w:r>
      <w:r w:rsidR="009A5655" w:rsidRPr="00B56E35">
        <w:rPr>
          <w:rFonts w:ascii="Times New Roman" w:eastAsia="Times New Roman" w:hAnsi="Times New Roman"/>
          <w:sz w:val="24"/>
          <w:szCs w:val="24"/>
        </w:rPr>
        <w:t xml:space="preserve">stated that the contract did </w:t>
      </w:r>
      <w:r w:rsidR="00A02707" w:rsidRPr="00B56E35">
        <w:rPr>
          <w:rFonts w:ascii="Times New Roman" w:eastAsia="Times New Roman" w:hAnsi="Times New Roman"/>
          <w:sz w:val="24"/>
          <w:szCs w:val="24"/>
        </w:rPr>
        <w:t>not mention vanillin content or stipulate that the goods</w:t>
      </w:r>
      <w:r w:rsidR="009A5655" w:rsidRPr="00B56E35">
        <w:rPr>
          <w:rFonts w:ascii="Times New Roman" w:eastAsia="Times New Roman" w:hAnsi="Times New Roman"/>
          <w:sz w:val="24"/>
          <w:szCs w:val="24"/>
        </w:rPr>
        <w:t xml:space="preserve"> were to</w:t>
      </w:r>
      <w:r w:rsidR="00A02707" w:rsidRPr="00B56E35">
        <w:rPr>
          <w:rFonts w:ascii="Times New Roman" w:eastAsia="Times New Roman" w:hAnsi="Times New Roman"/>
          <w:sz w:val="24"/>
          <w:szCs w:val="24"/>
        </w:rPr>
        <w:t xml:space="preserve"> be cut to a standard</w:t>
      </w:r>
      <w:r w:rsidR="00144050" w:rsidRPr="00B56E35">
        <w:rPr>
          <w:rFonts w:ascii="Times New Roman" w:eastAsia="Times New Roman" w:hAnsi="Times New Roman"/>
          <w:sz w:val="24"/>
          <w:szCs w:val="24"/>
        </w:rPr>
        <w:t xml:space="preserve"> form</w:t>
      </w:r>
      <w:r w:rsidR="001A09A6" w:rsidRPr="00B56E35">
        <w:rPr>
          <w:rFonts w:ascii="Times New Roman" w:eastAsia="Times New Roman" w:hAnsi="Times New Roman"/>
          <w:sz w:val="24"/>
          <w:szCs w:val="24"/>
        </w:rPr>
        <w:t xml:space="preserve"> of 5mm, </w:t>
      </w:r>
      <w:r w:rsidR="002560CA" w:rsidRPr="00B56E35">
        <w:rPr>
          <w:rFonts w:ascii="Times New Roman" w:eastAsia="Times New Roman" w:hAnsi="Times New Roman"/>
          <w:sz w:val="24"/>
          <w:szCs w:val="24"/>
        </w:rPr>
        <w:t>the Defendant’s client rejected the vanilla upfront on seeing that they did not conform with the size specifications. The issue of vanillin was not delved into.</w:t>
      </w:r>
      <w:r w:rsidR="00FA1EAF" w:rsidRPr="00B56E35">
        <w:rPr>
          <w:rFonts w:ascii="Times New Roman" w:eastAsia="Times New Roman" w:hAnsi="Times New Roman"/>
          <w:sz w:val="24"/>
          <w:szCs w:val="24"/>
        </w:rPr>
        <w:t xml:space="preserve"> This is also seen by the email </w:t>
      </w:r>
      <w:r w:rsidR="00CC2370" w:rsidRPr="00B56E35">
        <w:rPr>
          <w:rFonts w:ascii="Times New Roman" w:eastAsia="Times New Roman" w:hAnsi="Times New Roman"/>
          <w:sz w:val="24"/>
          <w:szCs w:val="24"/>
        </w:rPr>
        <w:t>from Florapharm dated 21</w:t>
      </w:r>
      <w:r w:rsidR="00CC2370" w:rsidRPr="00B56E35">
        <w:rPr>
          <w:rFonts w:ascii="Times New Roman" w:eastAsia="Times New Roman" w:hAnsi="Times New Roman"/>
          <w:sz w:val="24"/>
          <w:szCs w:val="24"/>
          <w:vertAlign w:val="superscript"/>
        </w:rPr>
        <w:t>st</w:t>
      </w:r>
      <w:r w:rsidR="00CC2370" w:rsidRPr="00B56E35">
        <w:rPr>
          <w:rFonts w:ascii="Times New Roman" w:eastAsia="Times New Roman" w:hAnsi="Times New Roman"/>
          <w:sz w:val="24"/>
          <w:szCs w:val="24"/>
        </w:rPr>
        <w:t xml:space="preserve"> October 2008 addressed to the 2</w:t>
      </w:r>
      <w:r w:rsidR="00CC2370" w:rsidRPr="00B56E35">
        <w:rPr>
          <w:rFonts w:ascii="Times New Roman" w:eastAsia="Times New Roman" w:hAnsi="Times New Roman"/>
          <w:sz w:val="24"/>
          <w:szCs w:val="24"/>
          <w:vertAlign w:val="superscript"/>
        </w:rPr>
        <w:t>nd</w:t>
      </w:r>
      <w:r w:rsidR="008478FB" w:rsidRPr="00B56E35">
        <w:rPr>
          <w:rFonts w:ascii="Times New Roman" w:eastAsia="Times New Roman" w:hAnsi="Times New Roman"/>
          <w:sz w:val="24"/>
          <w:szCs w:val="24"/>
        </w:rPr>
        <w:t xml:space="preserve"> Defendant and copied to PW4, Samash Nathu, Director of the 2</w:t>
      </w:r>
      <w:r w:rsidR="008478FB" w:rsidRPr="00B56E35">
        <w:rPr>
          <w:rFonts w:ascii="Times New Roman" w:eastAsia="Times New Roman" w:hAnsi="Times New Roman"/>
          <w:sz w:val="24"/>
          <w:szCs w:val="24"/>
          <w:vertAlign w:val="superscript"/>
        </w:rPr>
        <w:t>nd</w:t>
      </w:r>
      <w:r w:rsidR="008478FB" w:rsidRPr="00B56E35">
        <w:rPr>
          <w:rFonts w:ascii="Times New Roman" w:eastAsia="Times New Roman" w:hAnsi="Times New Roman"/>
          <w:sz w:val="24"/>
          <w:szCs w:val="24"/>
        </w:rPr>
        <w:t xml:space="preserve"> Plaintiff</w:t>
      </w:r>
      <w:r w:rsidR="00CC2370" w:rsidRPr="00B56E35">
        <w:rPr>
          <w:rFonts w:ascii="Times New Roman" w:eastAsia="Times New Roman" w:hAnsi="Times New Roman"/>
          <w:sz w:val="24"/>
          <w:szCs w:val="24"/>
        </w:rPr>
        <w:t>. It reads:</w:t>
      </w:r>
    </w:p>
    <w:p w:rsidR="00CC2370" w:rsidRPr="00B56E35" w:rsidRDefault="00CC2370" w:rsidP="00CC2370">
      <w:pPr>
        <w:spacing w:line="360" w:lineRule="auto"/>
        <w:ind w:left="720"/>
        <w:jc w:val="both"/>
        <w:rPr>
          <w:rFonts w:ascii="Times New Roman" w:eastAsia="Times New Roman" w:hAnsi="Times New Roman"/>
          <w:i/>
          <w:sz w:val="24"/>
          <w:szCs w:val="24"/>
        </w:rPr>
      </w:pPr>
      <w:r w:rsidRPr="00B56E35">
        <w:rPr>
          <w:rFonts w:ascii="Times New Roman" w:eastAsia="Times New Roman" w:hAnsi="Times New Roman"/>
          <w:i/>
          <w:sz w:val="24"/>
          <w:szCs w:val="24"/>
        </w:rPr>
        <w:t>“Like discussed with Mr Samash A Nathu, he is going to take back 2,000kgs of conventional vanilla bits which was the wrong cutting size!”</w:t>
      </w:r>
    </w:p>
    <w:p w:rsidR="00E2071C" w:rsidRPr="00B56E35" w:rsidRDefault="008478FB" w:rsidP="0099159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Also, in as much as PW4</w:t>
      </w:r>
      <w:r w:rsidR="002560CA" w:rsidRPr="00B56E35">
        <w:rPr>
          <w:rFonts w:ascii="Times New Roman" w:eastAsia="Times New Roman" w:hAnsi="Times New Roman"/>
          <w:sz w:val="24"/>
          <w:szCs w:val="24"/>
        </w:rPr>
        <w:t xml:space="preserve"> said that the Plaintiffs cut their vanilla manually and so the Defendant agreed to whatever sample they gave them, then there would only have been one sample. However the evidence on record shows that the Plaintiff submitted a further sample which</w:t>
      </w:r>
      <w:r w:rsidR="00DF0235" w:rsidRPr="00B56E35">
        <w:rPr>
          <w:rFonts w:ascii="Times New Roman" w:eastAsia="Times New Roman" w:hAnsi="Times New Roman"/>
          <w:sz w:val="24"/>
          <w:szCs w:val="24"/>
        </w:rPr>
        <w:t xml:space="preserve"> shows that they tried to cut</w:t>
      </w:r>
      <w:r w:rsidR="002560CA" w:rsidRPr="00B56E35">
        <w:rPr>
          <w:rFonts w:ascii="Times New Roman" w:eastAsia="Times New Roman" w:hAnsi="Times New Roman"/>
          <w:sz w:val="24"/>
          <w:szCs w:val="24"/>
        </w:rPr>
        <w:t xml:space="preserve"> the vanilla in the specifications the Defendant wanted and this is the sample that was ultimately approved.</w:t>
      </w:r>
      <w:r w:rsidR="00E2071C" w:rsidRPr="00B56E35">
        <w:rPr>
          <w:rFonts w:ascii="Times New Roman" w:eastAsia="Times New Roman" w:hAnsi="Times New Roman"/>
          <w:sz w:val="24"/>
          <w:szCs w:val="24"/>
        </w:rPr>
        <w:t xml:space="preserve"> In fact DW1 t</w:t>
      </w:r>
      <w:r w:rsidRPr="00B56E35">
        <w:rPr>
          <w:rFonts w:ascii="Times New Roman" w:eastAsia="Times New Roman" w:hAnsi="Times New Roman"/>
          <w:sz w:val="24"/>
          <w:szCs w:val="24"/>
        </w:rPr>
        <w:t>estified that in an email to PW4</w:t>
      </w:r>
      <w:r w:rsidR="00E2071C" w:rsidRPr="00B56E35">
        <w:rPr>
          <w:rFonts w:ascii="Times New Roman" w:eastAsia="Times New Roman" w:hAnsi="Times New Roman"/>
          <w:sz w:val="24"/>
          <w:szCs w:val="24"/>
        </w:rPr>
        <w:t xml:space="preserve"> on 15</w:t>
      </w:r>
      <w:r w:rsidR="00E2071C" w:rsidRPr="00B56E35">
        <w:rPr>
          <w:rFonts w:ascii="Times New Roman" w:eastAsia="Times New Roman" w:hAnsi="Times New Roman"/>
          <w:sz w:val="24"/>
          <w:szCs w:val="24"/>
          <w:vertAlign w:val="superscript"/>
        </w:rPr>
        <w:t>th</w:t>
      </w:r>
      <w:r w:rsidR="00E2071C" w:rsidRPr="00B56E35">
        <w:rPr>
          <w:rFonts w:ascii="Times New Roman" w:eastAsia="Times New Roman" w:hAnsi="Times New Roman"/>
          <w:sz w:val="24"/>
          <w:szCs w:val="24"/>
        </w:rPr>
        <w:t xml:space="preserve"> November 2008 speaks of this:</w:t>
      </w:r>
    </w:p>
    <w:p w:rsidR="00F12490" w:rsidRPr="00B56E35" w:rsidRDefault="00E2071C" w:rsidP="00F12490">
      <w:pPr>
        <w:spacing w:line="360" w:lineRule="auto"/>
        <w:ind w:left="720"/>
        <w:jc w:val="both"/>
        <w:rPr>
          <w:rFonts w:ascii="Times New Roman" w:eastAsia="Times New Roman" w:hAnsi="Times New Roman"/>
          <w:i/>
          <w:sz w:val="24"/>
          <w:szCs w:val="24"/>
        </w:rPr>
      </w:pPr>
      <w:r w:rsidRPr="00B56E35">
        <w:rPr>
          <w:rFonts w:ascii="Times New Roman" w:eastAsia="Times New Roman" w:hAnsi="Times New Roman"/>
          <w:i/>
          <w:sz w:val="24"/>
          <w:szCs w:val="24"/>
        </w:rPr>
        <w:t xml:space="preserve">“At no time did we mention machine cutting as we knew this was not possible. The requirement was 5mm cuts </w:t>
      </w:r>
      <w:r w:rsidR="00D14FF0" w:rsidRPr="00B56E35">
        <w:rPr>
          <w:rFonts w:ascii="Times New Roman" w:eastAsia="Times New Roman" w:hAnsi="Times New Roman"/>
          <w:i/>
          <w:sz w:val="24"/>
          <w:szCs w:val="24"/>
        </w:rPr>
        <w:t>irrespective</w:t>
      </w:r>
      <w:r w:rsidRPr="00B56E35">
        <w:rPr>
          <w:rFonts w:ascii="Times New Roman" w:eastAsia="Times New Roman" w:hAnsi="Times New Roman"/>
          <w:i/>
          <w:sz w:val="24"/>
          <w:szCs w:val="24"/>
        </w:rPr>
        <w:t xml:space="preserve"> of them being hand or machine cut, they just had to be 5mm</w:t>
      </w:r>
      <w:r w:rsidR="00F12490" w:rsidRPr="00B56E35">
        <w:rPr>
          <w:rFonts w:ascii="Times New Roman" w:eastAsia="Times New Roman" w:hAnsi="Times New Roman"/>
          <w:i/>
          <w:sz w:val="24"/>
          <w:szCs w:val="24"/>
        </w:rPr>
        <w:t>… As can be seen they were not cut consistently to the 5mm length as per the sample you submitted for approval. Furthermore the requirement is not necessary for machine cut as we are aware that there are no machines available in Uganda for this process. We have delivered over 1,700kgs in the last few months of 5mm cuts which were all cut by hand</w:t>
      </w:r>
    </w:p>
    <w:p w:rsidR="002560CA" w:rsidRPr="00B56E35" w:rsidRDefault="00F12490" w:rsidP="00F12490">
      <w:pPr>
        <w:spacing w:line="360" w:lineRule="auto"/>
        <w:ind w:left="720"/>
        <w:jc w:val="both"/>
        <w:rPr>
          <w:rFonts w:ascii="Times New Roman" w:eastAsia="Times New Roman" w:hAnsi="Times New Roman"/>
          <w:i/>
          <w:sz w:val="24"/>
          <w:szCs w:val="24"/>
        </w:rPr>
      </w:pPr>
      <w:r w:rsidRPr="00B56E35">
        <w:rPr>
          <w:rFonts w:ascii="Times New Roman" w:eastAsia="Times New Roman" w:hAnsi="Times New Roman"/>
          <w:i/>
          <w:sz w:val="24"/>
          <w:szCs w:val="24"/>
        </w:rPr>
        <w:t xml:space="preserve">The point is that you submitted a sample (which was hand cut) that conformed with the contractual requirements and was approved by ourselves and the client. The bulk consignment of 2,000kgs did not conform with the sample you submitted.” </w:t>
      </w:r>
    </w:p>
    <w:p w:rsidR="002560CA" w:rsidRPr="00B56E35" w:rsidRDefault="002560CA" w:rsidP="0099159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Therefore, the Plaintiffs cannot turn around and</w:t>
      </w:r>
      <w:r w:rsidR="00FE5297" w:rsidRPr="00B56E35">
        <w:rPr>
          <w:rFonts w:ascii="Times New Roman" w:eastAsia="Times New Roman" w:hAnsi="Times New Roman"/>
          <w:sz w:val="24"/>
          <w:szCs w:val="24"/>
        </w:rPr>
        <w:t xml:space="preserve"> say th</w:t>
      </w:r>
      <w:r w:rsidR="006279EF" w:rsidRPr="00B56E35">
        <w:rPr>
          <w:rFonts w:ascii="Times New Roman" w:eastAsia="Times New Roman" w:hAnsi="Times New Roman"/>
          <w:sz w:val="24"/>
          <w:szCs w:val="24"/>
        </w:rPr>
        <w:t xml:space="preserve">at the Defendant did not inspect the goods nor that the contract </w:t>
      </w:r>
      <w:r w:rsidR="00DB67E3" w:rsidRPr="00B56E35">
        <w:rPr>
          <w:rFonts w:ascii="Times New Roman" w:eastAsia="Times New Roman" w:hAnsi="Times New Roman"/>
          <w:sz w:val="24"/>
          <w:szCs w:val="24"/>
        </w:rPr>
        <w:t xml:space="preserve">itself did not reflect </w:t>
      </w:r>
      <w:r w:rsidR="006279EF" w:rsidRPr="00B56E35">
        <w:rPr>
          <w:rFonts w:ascii="Times New Roman" w:eastAsia="Times New Roman" w:hAnsi="Times New Roman"/>
          <w:sz w:val="24"/>
          <w:szCs w:val="24"/>
        </w:rPr>
        <w:t>the specifications</w:t>
      </w:r>
      <w:r w:rsidR="00DB67E3" w:rsidRPr="00B56E35">
        <w:rPr>
          <w:rFonts w:ascii="Times New Roman" w:eastAsia="Times New Roman" w:hAnsi="Times New Roman"/>
          <w:sz w:val="24"/>
          <w:szCs w:val="24"/>
        </w:rPr>
        <w:t>.</w:t>
      </w:r>
      <w:r w:rsidR="00E2071C" w:rsidRPr="00B56E35">
        <w:rPr>
          <w:rFonts w:ascii="Times New Roman" w:eastAsia="Times New Roman" w:hAnsi="Times New Roman"/>
          <w:sz w:val="24"/>
          <w:szCs w:val="24"/>
        </w:rPr>
        <w:t xml:space="preserve"> People who freely negotiate and conclude a contract should always be held to their bargain; </w:t>
      </w:r>
      <w:r w:rsidR="00E2071C" w:rsidRPr="00B56E35">
        <w:rPr>
          <w:rFonts w:ascii="Times New Roman" w:eastAsia="Times New Roman" w:hAnsi="Times New Roman"/>
          <w:b/>
          <w:sz w:val="24"/>
          <w:szCs w:val="24"/>
        </w:rPr>
        <w:t>Stockloser V Johnson (1954) 1 All ER 630</w:t>
      </w:r>
    </w:p>
    <w:p w:rsidR="00DB67E3" w:rsidRPr="00B56E35" w:rsidRDefault="00E2071C" w:rsidP="0099159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lastRenderedPageBreak/>
        <w:t>In light of the foregoing, it is this court’s finding that</w:t>
      </w:r>
      <w:r w:rsidR="00F12490" w:rsidRPr="00B56E35">
        <w:rPr>
          <w:rFonts w:ascii="Times New Roman" w:eastAsia="Times New Roman" w:hAnsi="Times New Roman"/>
          <w:sz w:val="24"/>
          <w:szCs w:val="24"/>
        </w:rPr>
        <w:t>the breach of the contract was occasioned by the Plaintiff for which they are held liable.</w:t>
      </w:r>
    </w:p>
    <w:p w:rsidR="00E3417F" w:rsidRPr="00B56E35" w:rsidRDefault="00E3417F" w:rsidP="00E3417F">
      <w:pPr>
        <w:spacing w:line="360" w:lineRule="auto"/>
        <w:jc w:val="both"/>
        <w:rPr>
          <w:rFonts w:ascii="Times New Roman" w:hAnsi="Times New Roman"/>
          <w:sz w:val="24"/>
          <w:szCs w:val="24"/>
        </w:rPr>
      </w:pPr>
      <w:r w:rsidRPr="00B56E35">
        <w:rPr>
          <w:rFonts w:ascii="Times New Roman" w:hAnsi="Times New Roman"/>
          <w:sz w:val="24"/>
          <w:szCs w:val="24"/>
        </w:rPr>
        <w:t>With regard to the second issue, the Plaintiffs sued the 2</w:t>
      </w:r>
      <w:r w:rsidRPr="00B56E35">
        <w:rPr>
          <w:rFonts w:ascii="Times New Roman" w:hAnsi="Times New Roman"/>
          <w:sz w:val="24"/>
          <w:szCs w:val="24"/>
          <w:vertAlign w:val="superscript"/>
        </w:rPr>
        <w:t>nd</w:t>
      </w:r>
      <w:r w:rsidRPr="00B56E35">
        <w:rPr>
          <w:rFonts w:ascii="Times New Roman" w:hAnsi="Times New Roman"/>
          <w:sz w:val="24"/>
          <w:szCs w:val="24"/>
        </w:rPr>
        <w:t xml:space="preserve"> Defendant, Gordon Jones in his personal capacity for guaranteeing the payment for the goods supplied to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upon execution of the contract/ commercial invoice of 22</w:t>
      </w:r>
      <w:r w:rsidRPr="00B56E35">
        <w:rPr>
          <w:rFonts w:ascii="Times New Roman" w:hAnsi="Times New Roman"/>
          <w:sz w:val="24"/>
          <w:szCs w:val="24"/>
          <w:vertAlign w:val="superscript"/>
        </w:rPr>
        <w:t>nd</w:t>
      </w:r>
      <w:r w:rsidRPr="00B56E35">
        <w:rPr>
          <w:rFonts w:ascii="Times New Roman" w:hAnsi="Times New Roman"/>
          <w:sz w:val="24"/>
          <w:szCs w:val="24"/>
        </w:rPr>
        <w:t xml:space="preserve"> July 2008. They contended that this guarantee was implied by his signature to the commercial invoice which stated in the payment terms that full payment was to be made upon delivery at final destination not later than 25</w:t>
      </w:r>
      <w:r w:rsidRPr="00B56E35">
        <w:rPr>
          <w:rFonts w:ascii="Times New Roman" w:hAnsi="Times New Roman"/>
          <w:sz w:val="24"/>
          <w:szCs w:val="24"/>
          <w:vertAlign w:val="superscript"/>
        </w:rPr>
        <w:t>th</w:t>
      </w:r>
      <w:r w:rsidRPr="00B56E35">
        <w:rPr>
          <w:rFonts w:ascii="Times New Roman" w:hAnsi="Times New Roman"/>
          <w:sz w:val="24"/>
          <w:szCs w:val="24"/>
        </w:rPr>
        <w:t>July 2008.DW1 testified that he was a director in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company and executed an agreement for the supply of 5 mm cut of naturally cured extraction grade vanilla in that capacity.</w:t>
      </w:r>
    </w:p>
    <w:p w:rsidR="00E3417F" w:rsidRPr="00B56E35" w:rsidRDefault="00E3417F" w:rsidP="00E3417F">
      <w:pPr>
        <w:spacing w:line="360" w:lineRule="auto"/>
        <w:jc w:val="both"/>
        <w:rPr>
          <w:rFonts w:ascii="Times New Roman" w:hAnsi="Times New Roman"/>
          <w:b/>
          <w:sz w:val="24"/>
          <w:szCs w:val="24"/>
        </w:rPr>
      </w:pPr>
      <w:r w:rsidRPr="00B56E35">
        <w:rPr>
          <w:rFonts w:ascii="Times New Roman" w:hAnsi="Times New Roman"/>
          <w:sz w:val="24"/>
          <w:szCs w:val="24"/>
        </w:rPr>
        <w:t>It is a fundamental principle of company law and modern commerce that a limitedliability company such as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is an entity separate and distinct from its shareholders and directors. It will normally be treated as solely responsible for the debts it incurs and theobligations which it enters into, notwithstanding that it requires individuals (generally thedirectors of the company) to act as its agents and enter into arrangements creating rights and liabilities for the company; See </w:t>
      </w:r>
      <w:r w:rsidRPr="00B56E35">
        <w:rPr>
          <w:rFonts w:ascii="Times New Roman" w:hAnsi="Times New Roman"/>
          <w:b/>
          <w:sz w:val="24"/>
          <w:szCs w:val="24"/>
        </w:rPr>
        <w:t>Nsangiranabo Erasmus t/a Nsangira Auctioneers and Court Bailiffs versus Messieurs Associated Properties Ltd, JagdshchangraJashibhai Patel and BhupenderaJashibai HCMA No 953 of 2001.</w:t>
      </w:r>
    </w:p>
    <w:p w:rsidR="00A86542" w:rsidRPr="00B56E35" w:rsidRDefault="00E3417F" w:rsidP="00CF10C6">
      <w:pPr>
        <w:spacing w:line="360" w:lineRule="auto"/>
        <w:jc w:val="both"/>
        <w:rPr>
          <w:rFonts w:ascii="Times New Roman" w:hAnsi="Times New Roman"/>
          <w:sz w:val="24"/>
          <w:szCs w:val="24"/>
        </w:rPr>
      </w:pPr>
      <w:r w:rsidRPr="00B56E35">
        <w:rPr>
          <w:rFonts w:ascii="Times New Roman" w:hAnsi="Times New Roman"/>
          <w:sz w:val="24"/>
          <w:szCs w:val="24"/>
        </w:rPr>
        <w:t>In the instant case, the 2</w:t>
      </w:r>
      <w:r w:rsidRPr="00B56E35">
        <w:rPr>
          <w:rFonts w:ascii="Times New Roman" w:hAnsi="Times New Roman"/>
          <w:sz w:val="24"/>
          <w:szCs w:val="24"/>
          <w:vertAlign w:val="superscript"/>
        </w:rPr>
        <w:t>nd</w:t>
      </w:r>
      <w:r w:rsidRPr="00B56E35">
        <w:rPr>
          <w:rFonts w:ascii="Times New Roman" w:hAnsi="Times New Roman"/>
          <w:sz w:val="24"/>
          <w:szCs w:val="24"/>
        </w:rPr>
        <w:t xml:space="preserve"> Defendant executed the contract in his legal capacity as Director and on behalf of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not in his personal capacity.  Accordingly, having already sued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who is a legal person in law, it was wrong of the Plaintiffs to sue the 2</w:t>
      </w:r>
      <w:r w:rsidRPr="00B56E35">
        <w:rPr>
          <w:rFonts w:ascii="Times New Roman" w:hAnsi="Times New Roman"/>
          <w:sz w:val="24"/>
          <w:szCs w:val="24"/>
          <w:vertAlign w:val="superscript"/>
        </w:rPr>
        <w:t>nd</w:t>
      </w:r>
      <w:r w:rsidRPr="00B56E35">
        <w:rPr>
          <w:rFonts w:ascii="Times New Roman" w:hAnsi="Times New Roman"/>
          <w:sz w:val="24"/>
          <w:szCs w:val="24"/>
        </w:rPr>
        <w:t xml:space="preserve"> Defendant in his personal capacity. </w:t>
      </w:r>
      <w:r w:rsidR="00DF0235" w:rsidRPr="00B56E35">
        <w:rPr>
          <w:rFonts w:ascii="Times New Roman" w:hAnsi="Times New Roman"/>
          <w:sz w:val="24"/>
          <w:szCs w:val="24"/>
        </w:rPr>
        <w:t>In any case, the breach of contract occasioned by the Plaintiff on its own would have absolved the 2</w:t>
      </w:r>
      <w:r w:rsidR="00DF0235" w:rsidRPr="00B56E35">
        <w:rPr>
          <w:rFonts w:ascii="Times New Roman" w:hAnsi="Times New Roman"/>
          <w:sz w:val="24"/>
          <w:szCs w:val="24"/>
          <w:vertAlign w:val="superscript"/>
        </w:rPr>
        <w:t>nd</w:t>
      </w:r>
      <w:r w:rsidR="00DF0235" w:rsidRPr="00B56E35">
        <w:rPr>
          <w:rFonts w:ascii="Times New Roman" w:hAnsi="Times New Roman"/>
          <w:sz w:val="24"/>
          <w:szCs w:val="24"/>
        </w:rPr>
        <w:t xml:space="preserve"> Defendant even if he had given a personal guarantee. </w:t>
      </w:r>
      <w:r w:rsidRPr="00B56E35">
        <w:rPr>
          <w:rFonts w:ascii="Times New Roman" w:hAnsi="Times New Roman"/>
          <w:sz w:val="24"/>
          <w:szCs w:val="24"/>
        </w:rPr>
        <w:t>Accordingly, the suit against him is dismissed</w:t>
      </w:r>
      <w:r w:rsidR="00DF0235" w:rsidRPr="00B56E35">
        <w:rPr>
          <w:rFonts w:ascii="Times New Roman" w:hAnsi="Times New Roman"/>
          <w:sz w:val="24"/>
          <w:szCs w:val="24"/>
        </w:rPr>
        <w:t xml:space="preserve"> with costs</w:t>
      </w:r>
      <w:r w:rsidRPr="00B56E35">
        <w:rPr>
          <w:rFonts w:ascii="Times New Roman" w:hAnsi="Times New Roman"/>
          <w:sz w:val="24"/>
          <w:szCs w:val="24"/>
        </w:rPr>
        <w:t>.</w:t>
      </w:r>
    </w:p>
    <w:p w:rsidR="00E3417F" w:rsidRPr="00B56E35" w:rsidRDefault="00A86542" w:rsidP="00CF10C6">
      <w:pPr>
        <w:spacing w:line="360" w:lineRule="auto"/>
        <w:jc w:val="both"/>
        <w:rPr>
          <w:rFonts w:ascii="Times New Roman" w:hAnsi="Times New Roman"/>
          <w:sz w:val="24"/>
          <w:szCs w:val="24"/>
        </w:rPr>
      </w:pPr>
      <w:r w:rsidRPr="00B56E35">
        <w:rPr>
          <w:rFonts w:ascii="Times New Roman" w:hAnsi="Times New Roman"/>
          <w:sz w:val="24"/>
          <w:szCs w:val="24"/>
        </w:rPr>
        <w:t>Having also found that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did not commit any breach of the contract, the suit against them is dismissed with costs.</w:t>
      </w:r>
    </w:p>
    <w:p w:rsidR="00DB67E3" w:rsidRPr="00B56E35" w:rsidRDefault="00E3417F" w:rsidP="00CF10C6">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Turning to the remedies, h</w:t>
      </w:r>
      <w:r w:rsidR="00DB67E3" w:rsidRPr="00B56E35">
        <w:rPr>
          <w:rFonts w:ascii="Times New Roman" w:eastAsia="Times New Roman" w:hAnsi="Times New Roman"/>
          <w:sz w:val="24"/>
          <w:szCs w:val="24"/>
        </w:rPr>
        <w:t>aving found that it is the Plaintiff who breached the contract</w:t>
      </w:r>
      <w:r w:rsidR="00B119AC" w:rsidRPr="00B56E35">
        <w:rPr>
          <w:rFonts w:ascii="Times New Roman" w:eastAsia="Times New Roman" w:hAnsi="Times New Roman"/>
          <w:sz w:val="24"/>
          <w:szCs w:val="24"/>
        </w:rPr>
        <w:t xml:space="preserve"> of sale of goods</w:t>
      </w:r>
      <w:r w:rsidR="00DB67E3" w:rsidRPr="00B56E35">
        <w:rPr>
          <w:rFonts w:ascii="Times New Roman" w:eastAsia="Times New Roman" w:hAnsi="Times New Roman"/>
          <w:sz w:val="24"/>
          <w:szCs w:val="24"/>
        </w:rPr>
        <w:t xml:space="preserve"> and is therefore not entitled to any of the prayers claimed, I will now address the </w:t>
      </w:r>
      <w:r w:rsidRPr="00B56E35">
        <w:rPr>
          <w:rFonts w:ascii="Times New Roman" w:eastAsia="Times New Roman" w:hAnsi="Times New Roman"/>
          <w:sz w:val="24"/>
          <w:szCs w:val="24"/>
        </w:rPr>
        <w:t>1</w:t>
      </w:r>
      <w:r w:rsidRPr="00B56E35">
        <w:rPr>
          <w:rFonts w:ascii="Times New Roman" w:eastAsia="Times New Roman" w:hAnsi="Times New Roman"/>
          <w:sz w:val="24"/>
          <w:szCs w:val="24"/>
          <w:vertAlign w:val="superscript"/>
        </w:rPr>
        <w:t>st</w:t>
      </w:r>
      <w:r w:rsidR="00DB67E3" w:rsidRPr="00B56E35">
        <w:rPr>
          <w:rFonts w:ascii="Times New Roman" w:eastAsia="Times New Roman" w:hAnsi="Times New Roman"/>
          <w:sz w:val="24"/>
          <w:szCs w:val="24"/>
        </w:rPr>
        <w:t>Defendant’s prayers in their counterclaim.</w:t>
      </w:r>
    </w:p>
    <w:p w:rsidR="003D1959" w:rsidRPr="00B56E35" w:rsidRDefault="00DB67E3" w:rsidP="00DB67E3">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lastRenderedPageBreak/>
        <w:t>The Defendant prayed for special damages of US$11,503.43 being the total costs/expenses they incurred for the export and import back of the 2000kgs of the vanilla and USD$8,700 being the economic loss they suffered after the said goods were rejected by their customer</w:t>
      </w:r>
      <w:r w:rsidR="00BE7C69" w:rsidRPr="00B56E35">
        <w:rPr>
          <w:rFonts w:ascii="Times New Roman" w:eastAsia="Times New Roman" w:hAnsi="Times New Roman"/>
          <w:sz w:val="24"/>
          <w:szCs w:val="24"/>
        </w:rPr>
        <w:t xml:space="preserve"> bringing the total to USD$20,203.43</w:t>
      </w:r>
      <w:r w:rsidRPr="00B56E35">
        <w:rPr>
          <w:rFonts w:ascii="Times New Roman" w:eastAsia="Times New Roman" w:hAnsi="Times New Roman"/>
          <w:sz w:val="24"/>
          <w:szCs w:val="24"/>
        </w:rPr>
        <w:t>.</w:t>
      </w:r>
    </w:p>
    <w:p w:rsidR="00DB67E3" w:rsidRPr="00B56E35" w:rsidRDefault="003D1959" w:rsidP="00DB67E3">
      <w:pPr>
        <w:spacing w:line="360" w:lineRule="auto"/>
        <w:jc w:val="both"/>
        <w:rPr>
          <w:rFonts w:ascii="Times New Roman" w:eastAsia="Times New Roman" w:hAnsi="Times New Roman"/>
          <w:b/>
          <w:sz w:val="24"/>
          <w:szCs w:val="24"/>
        </w:rPr>
      </w:pPr>
      <w:r w:rsidRPr="00B56E35">
        <w:rPr>
          <w:rFonts w:ascii="Times New Roman" w:eastAsia="Times New Roman" w:hAnsi="Times New Roman"/>
          <w:sz w:val="24"/>
          <w:szCs w:val="24"/>
        </w:rPr>
        <w:t xml:space="preserve">It is trite law that this form of damages cannot be recovered unless it has been specifically claimed and proved or unless the best available particulars or details have, before trial, been communicated to the party against whom it is claimed; </w:t>
      </w:r>
      <w:r w:rsidR="00FA1EAF" w:rsidRPr="00B56E35">
        <w:rPr>
          <w:rFonts w:ascii="Times New Roman" w:eastAsia="Times New Roman" w:hAnsi="Times New Roman"/>
          <w:b/>
          <w:sz w:val="24"/>
          <w:szCs w:val="24"/>
        </w:rPr>
        <w:t>Uganda Telecom Ltd V Tanzanite Corporation SCCA 17/2004.</w:t>
      </w:r>
    </w:p>
    <w:p w:rsidR="00A86542" w:rsidRPr="00B56E35" w:rsidRDefault="00FA1EAF" w:rsidP="00DB67E3">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 xml:space="preserve">In the instant case, </w:t>
      </w:r>
      <w:r w:rsidR="00137000" w:rsidRPr="00B56E35">
        <w:rPr>
          <w:rFonts w:ascii="Times New Roman" w:eastAsia="Times New Roman" w:hAnsi="Times New Roman"/>
          <w:sz w:val="24"/>
          <w:szCs w:val="24"/>
        </w:rPr>
        <w:t>the Defendant incurred a cost of USD$ 6,872.23 for the shipment of 2000kgs of vanilla to Germany which cost included airfreight, clearing charges and shipment weight as per an email sent out to PW1, Mansoor Nadi</w:t>
      </w:r>
      <w:r w:rsidR="008478FB" w:rsidRPr="00B56E35">
        <w:rPr>
          <w:rFonts w:ascii="Times New Roman" w:eastAsia="Times New Roman" w:hAnsi="Times New Roman"/>
          <w:sz w:val="24"/>
          <w:szCs w:val="24"/>
        </w:rPr>
        <w:t>r and copied to PW4 Samash Nathu on 13</w:t>
      </w:r>
      <w:r w:rsidR="008478FB" w:rsidRPr="00B56E35">
        <w:rPr>
          <w:rFonts w:ascii="Times New Roman" w:eastAsia="Times New Roman" w:hAnsi="Times New Roman"/>
          <w:sz w:val="24"/>
          <w:szCs w:val="24"/>
          <w:vertAlign w:val="superscript"/>
        </w:rPr>
        <w:t>th</w:t>
      </w:r>
      <w:r w:rsidR="008478FB" w:rsidRPr="00B56E35">
        <w:rPr>
          <w:rFonts w:ascii="Times New Roman" w:eastAsia="Times New Roman" w:hAnsi="Times New Roman"/>
          <w:sz w:val="24"/>
          <w:szCs w:val="24"/>
        </w:rPr>
        <w:t xml:space="preserve"> August 2008</w:t>
      </w:r>
      <w:r w:rsidR="00A86542" w:rsidRPr="00B56E35">
        <w:rPr>
          <w:rFonts w:ascii="Times New Roman" w:eastAsia="Times New Roman" w:hAnsi="Times New Roman"/>
          <w:sz w:val="24"/>
          <w:szCs w:val="24"/>
        </w:rPr>
        <w:t xml:space="preserve">. </w:t>
      </w:r>
      <w:r w:rsidR="008478FB" w:rsidRPr="00B56E35">
        <w:rPr>
          <w:rFonts w:ascii="Times New Roman" w:eastAsia="Times New Roman" w:hAnsi="Times New Roman"/>
          <w:sz w:val="24"/>
          <w:szCs w:val="24"/>
        </w:rPr>
        <w:t xml:space="preserve">This </w:t>
      </w:r>
      <w:r w:rsidR="00BE7C69" w:rsidRPr="00B56E35">
        <w:rPr>
          <w:rFonts w:ascii="Times New Roman" w:eastAsia="Times New Roman" w:hAnsi="Times New Roman"/>
          <w:sz w:val="24"/>
          <w:szCs w:val="24"/>
        </w:rPr>
        <w:t>was not disputed by the Plaintiffs. The Defendants also later incurred the cost of shipping back the 2000kgs to Uganda after the same had been rejected, a fact also not in dispute.</w:t>
      </w:r>
    </w:p>
    <w:p w:rsidR="00BE7C69" w:rsidRPr="00B56E35" w:rsidRDefault="00BE7C69" w:rsidP="00DB67E3">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It is my finding therefore that the cost of US$11,503.43 has been proved and is hereby awarded to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w:t>
      </w:r>
    </w:p>
    <w:p w:rsidR="00DF0235" w:rsidRPr="00B56E35" w:rsidRDefault="00BE7C69" w:rsidP="00DB67E3">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As to the claim for economic loss, of USD$8,700, 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 submitted a contract purchase order dated 6</w:t>
      </w:r>
      <w:r w:rsidRPr="00B56E35">
        <w:rPr>
          <w:rFonts w:ascii="Times New Roman" w:eastAsia="Times New Roman" w:hAnsi="Times New Roman"/>
          <w:sz w:val="24"/>
          <w:szCs w:val="24"/>
          <w:vertAlign w:val="superscript"/>
        </w:rPr>
        <w:t>th</w:t>
      </w:r>
      <w:r w:rsidRPr="00B56E35">
        <w:rPr>
          <w:rFonts w:ascii="Times New Roman" w:eastAsia="Times New Roman" w:hAnsi="Times New Roman"/>
          <w:sz w:val="24"/>
          <w:szCs w:val="24"/>
        </w:rPr>
        <w:t xml:space="preserve"> Jun</w:t>
      </w:r>
      <w:r w:rsidR="00A04889" w:rsidRPr="00B56E35">
        <w:rPr>
          <w:rFonts w:ascii="Times New Roman" w:eastAsia="Times New Roman" w:hAnsi="Times New Roman"/>
          <w:sz w:val="24"/>
          <w:szCs w:val="24"/>
        </w:rPr>
        <w:t>e</w:t>
      </w:r>
      <w:r w:rsidRPr="00B56E35">
        <w:rPr>
          <w:rFonts w:ascii="Times New Roman" w:eastAsia="Times New Roman" w:hAnsi="Times New Roman"/>
          <w:sz w:val="24"/>
          <w:szCs w:val="24"/>
        </w:rPr>
        <w:t xml:space="preserve"> 2008 executed between themselves and Florapharm, Germany from which they were to earn USD$65,000 upon successful</w:t>
      </w:r>
      <w:r w:rsidR="0040759F" w:rsidRPr="00B56E35">
        <w:rPr>
          <w:rFonts w:ascii="Times New Roman" w:eastAsia="Times New Roman" w:hAnsi="Times New Roman"/>
          <w:sz w:val="24"/>
          <w:szCs w:val="24"/>
        </w:rPr>
        <w:t xml:space="preserve"> delivery of  5</w:t>
      </w:r>
      <w:r w:rsidRPr="00B56E35">
        <w:rPr>
          <w:rFonts w:ascii="Times New Roman" w:eastAsia="Times New Roman" w:hAnsi="Times New Roman"/>
          <w:sz w:val="24"/>
          <w:szCs w:val="24"/>
        </w:rPr>
        <w:t>00kgs of organic vanilla bits and 2000kgs of conventional vanilla bits. As</w:t>
      </w:r>
      <w:r w:rsidR="0040759F" w:rsidRPr="00B56E35">
        <w:rPr>
          <w:rFonts w:ascii="Times New Roman" w:eastAsia="Times New Roman" w:hAnsi="Times New Roman"/>
          <w:sz w:val="24"/>
          <w:szCs w:val="24"/>
        </w:rPr>
        <w:t xml:space="preserve"> already seen, the 5</w:t>
      </w:r>
      <w:r w:rsidRPr="00B56E35">
        <w:rPr>
          <w:rFonts w:ascii="Times New Roman" w:eastAsia="Times New Roman" w:hAnsi="Times New Roman"/>
          <w:sz w:val="24"/>
          <w:szCs w:val="24"/>
        </w:rPr>
        <w:t xml:space="preserve">00kgs of vanilla were rejected by Florapharm and returned to the Plaintiffs on grounds of mould while the 2000kgs were also rejected on grounds of size conformity. </w:t>
      </w:r>
    </w:p>
    <w:p w:rsidR="00DF0235" w:rsidRPr="00B56E35" w:rsidRDefault="00DF0235" w:rsidP="00DB67E3">
      <w:pPr>
        <w:spacing w:line="360" w:lineRule="auto"/>
        <w:jc w:val="both"/>
        <w:rPr>
          <w:rFonts w:ascii="Times New Roman" w:eastAsia="Times New Roman" w:hAnsi="Times New Roman"/>
          <w:sz w:val="24"/>
          <w:szCs w:val="24"/>
        </w:rPr>
      </w:pPr>
      <w:r w:rsidRPr="00B56E35">
        <w:rPr>
          <w:rFonts w:ascii="Times New Roman" w:eastAsia="Times New Roman" w:hAnsi="Times New Roman"/>
          <w:sz w:val="24"/>
          <w:szCs w:val="24"/>
        </w:rPr>
        <w:t>While they must have suffered some economic loss, the counterclaimants did not prove how they arrived at the figure of US$8,700 as economic loss. In the absence of how they arrived at that the figure, they can only rely on general damages.</w:t>
      </w:r>
    </w:p>
    <w:p w:rsidR="000734D0" w:rsidRPr="00B56E35" w:rsidRDefault="000734D0" w:rsidP="00DB67E3">
      <w:pPr>
        <w:spacing w:line="360" w:lineRule="auto"/>
        <w:jc w:val="both"/>
        <w:rPr>
          <w:rFonts w:ascii="Times New Roman" w:eastAsia="Times New Roman" w:hAnsi="Times New Roman"/>
          <w:b/>
          <w:sz w:val="24"/>
          <w:szCs w:val="24"/>
        </w:rPr>
      </w:pPr>
      <w:r w:rsidRPr="00B56E35">
        <w:rPr>
          <w:rFonts w:ascii="Times New Roman" w:eastAsia="Times New Roman" w:hAnsi="Times New Roman"/>
          <w:sz w:val="24"/>
          <w:szCs w:val="24"/>
        </w:rPr>
        <w:t>The 1</w:t>
      </w:r>
      <w:r w:rsidRPr="00B56E35">
        <w:rPr>
          <w:rFonts w:ascii="Times New Roman" w:eastAsia="Times New Roman" w:hAnsi="Times New Roman"/>
          <w:sz w:val="24"/>
          <w:szCs w:val="24"/>
          <w:vertAlign w:val="superscript"/>
        </w:rPr>
        <w:t>st</w:t>
      </w:r>
      <w:r w:rsidRPr="00B56E35">
        <w:rPr>
          <w:rFonts w:ascii="Times New Roman" w:eastAsia="Times New Roman" w:hAnsi="Times New Roman"/>
          <w:sz w:val="24"/>
          <w:szCs w:val="24"/>
        </w:rPr>
        <w:t xml:space="preserve"> Defendant prayed for general damages for breach of contract. The award of such damages is the discretion of court</w:t>
      </w:r>
      <w:r w:rsidR="00774F9F" w:rsidRPr="00B56E35">
        <w:rPr>
          <w:rFonts w:ascii="Times New Roman" w:eastAsia="Times New Roman" w:hAnsi="Times New Roman"/>
          <w:sz w:val="24"/>
          <w:szCs w:val="24"/>
        </w:rPr>
        <w:t xml:space="preserve">, and is always, as the law will presume, to be the natural and probable consequence of the act/omission complained of; </w:t>
      </w:r>
      <w:r w:rsidR="00774F9F" w:rsidRPr="00B56E35">
        <w:rPr>
          <w:rFonts w:ascii="Times New Roman" w:eastAsia="Times New Roman" w:hAnsi="Times New Roman"/>
          <w:b/>
          <w:sz w:val="24"/>
          <w:szCs w:val="24"/>
        </w:rPr>
        <w:t xml:space="preserve">James Fredrick Nsubuga V </w:t>
      </w:r>
      <w:r w:rsidR="00774F9F" w:rsidRPr="00B56E35">
        <w:rPr>
          <w:rFonts w:ascii="Times New Roman" w:eastAsia="Times New Roman" w:hAnsi="Times New Roman"/>
          <w:b/>
          <w:sz w:val="24"/>
          <w:szCs w:val="24"/>
        </w:rPr>
        <w:lastRenderedPageBreak/>
        <w:t>Attorney General HCCS 13/1993; Erukana Kuwe V Isaac Patrick Matovu &amp; Anor HCCS 177/2003</w:t>
      </w:r>
    </w:p>
    <w:p w:rsidR="00B119AC" w:rsidRPr="00B56E35" w:rsidRDefault="00B119AC" w:rsidP="00B119AC">
      <w:pPr>
        <w:spacing w:line="360" w:lineRule="auto"/>
        <w:jc w:val="both"/>
        <w:rPr>
          <w:rFonts w:ascii="Times New Roman" w:hAnsi="Times New Roman"/>
          <w:sz w:val="24"/>
          <w:szCs w:val="24"/>
        </w:rPr>
      </w:pPr>
      <w:r w:rsidRPr="00B56E35">
        <w:rPr>
          <w:rFonts w:ascii="Times New Roman" w:eastAsia="Times New Roman" w:hAnsi="Times New Roman"/>
          <w:sz w:val="24"/>
          <w:szCs w:val="24"/>
        </w:rPr>
        <w:t xml:space="preserve">Damages are, in their fundamental character, compensatory, not punishment </w:t>
      </w:r>
      <w:r w:rsidRPr="00B56E35">
        <w:rPr>
          <w:rFonts w:ascii="Times New Roman" w:hAnsi="Times New Roman"/>
          <w:sz w:val="24"/>
          <w:szCs w:val="24"/>
        </w:rPr>
        <w:t>and their primary function is to place the aggrieved party in as good a position as he would have been had the breach complained of not occurred, to the extent that money can do. Neither 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nor their counsel helped court on quantum and I am therefore left with nothing but my discretion to rely on; </w:t>
      </w:r>
      <w:r w:rsidRPr="00B56E35">
        <w:rPr>
          <w:rFonts w:ascii="Times New Roman" w:hAnsi="Times New Roman"/>
          <w:b/>
          <w:sz w:val="24"/>
          <w:szCs w:val="24"/>
        </w:rPr>
        <w:t>Bhadeha Habib Ltd V Commissioner General URA [1997-2001] UCL 202</w:t>
      </w:r>
      <w:r w:rsidRPr="00B56E35">
        <w:rPr>
          <w:rFonts w:ascii="Times New Roman" w:hAnsi="Times New Roman"/>
          <w:sz w:val="24"/>
          <w:szCs w:val="24"/>
        </w:rPr>
        <w:t xml:space="preserve">. </w:t>
      </w:r>
    </w:p>
    <w:p w:rsidR="00B119AC" w:rsidRPr="00B56E35" w:rsidRDefault="00052807" w:rsidP="00B119AC">
      <w:pPr>
        <w:spacing w:line="360" w:lineRule="auto"/>
        <w:jc w:val="both"/>
        <w:rPr>
          <w:rFonts w:ascii="Times New Roman" w:hAnsi="Times New Roman"/>
          <w:sz w:val="24"/>
          <w:szCs w:val="24"/>
        </w:rPr>
      </w:pPr>
      <w:r w:rsidRPr="00B56E35">
        <w:rPr>
          <w:rFonts w:ascii="Times New Roman" w:hAnsi="Times New Roman"/>
          <w:sz w:val="24"/>
          <w:szCs w:val="24"/>
        </w:rPr>
        <w:t>I have considered all the circumstances of the case</w:t>
      </w:r>
      <w:r w:rsidR="00DF0235" w:rsidRPr="00B56E35">
        <w:rPr>
          <w:rFonts w:ascii="Times New Roman" w:hAnsi="Times New Roman"/>
          <w:sz w:val="24"/>
          <w:szCs w:val="24"/>
        </w:rPr>
        <w:t>, especially that the profit that the 1</w:t>
      </w:r>
      <w:r w:rsidR="00DF0235" w:rsidRPr="00B56E35">
        <w:rPr>
          <w:rFonts w:ascii="Times New Roman" w:hAnsi="Times New Roman"/>
          <w:sz w:val="24"/>
          <w:szCs w:val="24"/>
          <w:vertAlign w:val="superscript"/>
        </w:rPr>
        <w:t>st</w:t>
      </w:r>
      <w:r w:rsidR="00DF0235" w:rsidRPr="00B56E35">
        <w:rPr>
          <w:rFonts w:ascii="Times New Roman" w:hAnsi="Times New Roman"/>
          <w:sz w:val="24"/>
          <w:szCs w:val="24"/>
        </w:rPr>
        <w:t xml:space="preserve"> Defendaant would have got if the purchaser Florapharm had taken the vanilla was lost because of the breach of contract by the Plaintiffs. That being the case,</w:t>
      </w:r>
      <w:r w:rsidRPr="00B56E35">
        <w:rPr>
          <w:rFonts w:ascii="Times New Roman" w:hAnsi="Times New Roman"/>
          <w:sz w:val="24"/>
          <w:szCs w:val="24"/>
        </w:rPr>
        <w:t xml:space="preserve"> I </w:t>
      </w:r>
      <w:r w:rsidR="00DF0235" w:rsidRPr="00B56E35">
        <w:rPr>
          <w:rFonts w:ascii="Times New Roman" w:hAnsi="Times New Roman"/>
          <w:sz w:val="24"/>
          <w:szCs w:val="24"/>
        </w:rPr>
        <w:t>find that an award of Ugx 25</w:t>
      </w:r>
      <w:r w:rsidRPr="00B56E35">
        <w:rPr>
          <w:rFonts w:ascii="Times New Roman" w:hAnsi="Times New Roman"/>
          <w:sz w:val="24"/>
          <w:szCs w:val="24"/>
        </w:rPr>
        <w:t>,000,000/= is appropriate and it is hereby awarded as general damages.</w:t>
      </w:r>
    </w:p>
    <w:p w:rsidR="00052807" w:rsidRPr="00B56E35" w:rsidRDefault="00052807" w:rsidP="00B119AC">
      <w:pPr>
        <w:spacing w:line="360" w:lineRule="auto"/>
        <w:jc w:val="both"/>
        <w:rPr>
          <w:rFonts w:ascii="Times New Roman" w:hAnsi="Times New Roman"/>
          <w:sz w:val="24"/>
          <w:szCs w:val="24"/>
        </w:rPr>
      </w:pPr>
      <w:r w:rsidRPr="00B56E35">
        <w:rPr>
          <w:rFonts w:ascii="Times New Roman" w:hAnsi="Times New Roman"/>
          <w:sz w:val="24"/>
          <w:szCs w:val="24"/>
        </w:rPr>
        <w:t>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prayed for interest on the decretal sums at commercial rate. It is important to note that an award of interest is discretionary and its basis is that the Plaintiff has kept the Defendant out of his money, had use of it himself, so he ought to compensate the Defendant accordingly; </w:t>
      </w:r>
      <w:r w:rsidRPr="00B56E35">
        <w:rPr>
          <w:rFonts w:ascii="Times New Roman" w:hAnsi="Times New Roman"/>
          <w:b/>
          <w:sz w:val="24"/>
          <w:szCs w:val="24"/>
        </w:rPr>
        <w:t>Harbutts Plasticine Ltd V Wyne Tank &amp; Pump Co Ltd [1970] 1 ChB447</w:t>
      </w:r>
      <w:r w:rsidRPr="00B56E35">
        <w:rPr>
          <w:rFonts w:ascii="Times New Roman" w:hAnsi="Times New Roman"/>
          <w:sz w:val="24"/>
          <w:szCs w:val="24"/>
        </w:rPr>
        <w:t>.</w:t>
      </w:r>
    </w:p>
    <w:p w:rsidR="0025238C" w:rsidRPr="00B56E35" w:rsidRDefault="00052807" w:rsidP="00B119AC">
      <w:pPr>
        <w:spacing w:line="360" w:lineRule="auto"/>
        <w:jc w:val="both"/>
        <w:rPr>
          <w:rFonts w:ascii="Times New Roman" w:hAnsi="Times New Roman"/>
          <w:sz w:val="24"/>
          <w:szCs w:val="24"/>
        </w:rPr>
      </w:pPr>
      <w:r w:rsidRPr="00B56E35">
        <w:rPr>
          <w:rFonts w:ascii="Times New Roman" w:hAnsi="Times New Roman"/>
          <w:sz w:val="24"/>
          <w:szCs w:val="24"/>
        </w:rPr>
        <w:t>The 1</w:t>
      </w:r>
      <w:r w:rsidRPr="00B56E35">
        <w:rPr>
          <w:rFonts w:ascii="Times New Roman" w:hAnsi="Times New Roman"/>
          <w:sz w:val="24"/>
          <w:szCs w:val="24"/>
          <w:vertAlign w:val="superscript"/>
        </w:rPr>
        <w:t>st</w:t>
      </w:r>
      <w:r w:rsidRPr="00B56E35">
        <w:rPr>
          <w:rFonts w:ascii="Times New Roman" w:hAnsi="Times New Roman"/>
          <w:sz w:val="24"/>
          <w:szCs w:val="24"/>
        </w:rPr>
        <w:t xml:space="preserve"> Defendant did not lead evidence as to why a commercial rate would be justified. Be that as it may, the circumstances of the case are not such that the Plaintiff has kept and had use of the Defendant’s money. The costs incurred by the Defendant to export and re-import the vanilla cannot be said to be money that the Plaintiffs had and were using it themselves. Infact the special damages are in dollar currency which is protected from the vagaries of inflation. It is my finding therefore that a</w:t>
      </w:r>
      <w:r w:rsidR="00DF0235" w:rsidRPr="00B56E35">
        <w:rPr>
          <w:rFonts w:ascii="Times New Roman" w:hAnsi="Times New Roman"/>
          <w:sz w:val="24"/>
          <w:szCs w:val="24"/>
        </w:rPr>
        <w:t xml:space="preserve"> rate of 10% for special damages and a court rate for general damages </w:t>
      </w:r>
      <w:r w:rsidRPr="00B56E35">
        <w:rPr>
          <w:rFonts w:ascii="Times New Roman" w:hAnsi="Times New Roman"/>
          <w:sz w:val="24"/>
          <w:szCs w:val="24"/>
        </w:rPr>
        <w:t xml:space="preserve">is </w:t>
      </w:r>
      <w:r w:rsidR="0025238C" w:rsidRPr="00B56E35">
        <w:rPr>
          <w:rFonts w:ascii="Times New Roman" w:hAnsi="Times New Roman"/>
          <w:sz w:val="24"/>
          <w:szCs w:val="24"/>
        </w:rPr>
        <w:t xml:space="preserve">more justifiable </w:t>
      </w:r>
      <w:r w:rsidR="00DF0235" w:rsidRPr="00B56E35">
        <w:rPr>
          <w:rFonts w:ascii="Times New Roman" w:hAnsi="Times New Roman"/>
          <w:sz w:val="24"/>
          <w:szCs w:val="24"/>
        </w:rPr>
        <w:t>and these rates are</w:t>
      </w:r>
      <w:r w:rsidR="0025238C" w:rsidRPr="00B56E35">
        <w:rPr>
          <w:rFonts w:ascii="Times New Roman" w:hAnsi="Times New Roman"/>
          <w:sz w:val="24"/>
          <w:szCs w:val="24"/>
        </w:rPr>
        <w:t xml:space="preserve"> so awarded.</w:t>
      </w:r>
    </w:p>
    <w:p w:rsidR="0025238C" w:rsidRPr="00B56E35" w:rsidRDefault="0025238C" w:rsidP="0025238C">
      <w:pPr>
        <w:spacing w:line="360" w:lineRule="auto"/>
        <w:jc w:val="both"/>
        <w:rPr>
          <w:rFonts w:ascii="Times New Roman" w:hAnsi="Times New Roman"/>
          <w:sz w:val="24"/>
          <w:szCs w:val="24"/>
        </w:rPr>
      </w:pPr>
      <w:r w:rsidRPr="00B56E35">
        <w:rPr>
          <w:rFonts w:ascii="Times New Roman" w:hAnsi="Times New Roman"/>
          <w:sz w:val="24"/>
          <w:szCs w:val="24"/>
        </w:rPr>
        <w:t xml:space="preserve">In conclusion, judgment is entered in favour of the </w:t>
      </w:r>
      <w:r w:rsidR="00DF0235" w:rsidRPr="00B56E35">
        <w:rPr>
          <w:rFonts w:ascii="Times New Roman" w:hAnsi="Times New Roman"/>
          <w:sz w:val="24"/>
          <w:szCs w:val="24"/>
        </w:rPr>
        <w:t>Defendant/ Counterclaimant</w:t>
      </w:r>
      <w:r w:rsidRPr="00B56E35">
        <w:rPr>
          <w:rFonts w:ascii="Times New Roman" w:hAnsi="Times New Roman"/>
          <w:sz w:val="24"/>
          <w:szCs w:val="24"/>
        </w:rPr>
        <w:t xml:space="preserve"> against the Plaintiff in the following terms;</w:t>
      </w:r>
    </w:p>
    <w:p w:rsidR="0025238C" w:rsidRPr="00B56E35" w:rsidRDefault="0025238C" w:rsidP="0025238C">
      <w:pPr>
        <w:pStyle w:val="ListParagraph"/>
        <w:numPr>
          <w:ilvl w:val="0"/>
          <w:numId w:val="4"/>
        </w:numPr>
        <w:spacing w:line="360" w:lineRule="auto"/>
        <w:jc w:val="both"/>
        <w:rPr>
          <w:rFonts w:ascii="Times New Roman" w:hAnsi="Times New Roman"/>
          <w:sz w:val="24"/>
          <w:szCs w:val="24"/>
        </w:rPr>
      </w:pPr>
      <w:r w:rsidRPr="00B56E35">
        <w:rPr>
          <w:rFonts w:ascii="Times New Roman" w:hAnsi="Times New Roman"/>
          <w:sz w:val="24"/>
          <w:szCs w:val="24"/>
        </w:rPr>
        <w:t>Special damages of USD$ 20,203.43</w:t>
      </w:r>
    </w:p>
    <w:p w:rsidR="00101F64" w:rsidRPr="00B56E35" w:rsidRDefault="00101F64" w:rsidP="0025238C">
      <w:pPr>
        <w:pStyle w:val="ListParagraph"/>
        <w:numPr>
          <w:ilvl w:val="0"/>
          <w:numId w:val="4"/>
        </w:numPr>
        <w:spacing w:line="360" w:lineRule="auto"/>
        <w:jc w:val="both"/>
        <w:rPr>
          <w:rFonts w:ascii="Times New Roman" w:hAnsi="Times New Roman"/>
          <w:sz w:val="24"/>
          <w:szCs w:val="24"/>
        </w:rPr>
      </w:pPr>
      <w:r w:rsidRPr="00B56E35">
        <w:rPr>
          <w:rFonts w:ascii="Times New Roman" w:hAnsi="Times New Roman"/>
          <w:sz w:val="24"/>
          <w:szCs w:val="24"/>
        </w:rPr>
        <w:t>Interest on a) at 10% per annum from date of judgment until payment in full</w:t>
      </w:r>
    </w:p>
    <w:p w:rsidR="0025238C" w:rsidRPr="00B56E35" w:rsidRDefault="0025238C" w:rsidP="0025238C">
      <w:pPr>
        <w:pStyle w:val="ListParagraph"/>
        <w:numPr>
          <w:ilvl w:val="0"/>
          <w:numId w:val="4"/>
        </w:numPr>
        <w:spacing w:line="360" w:lineRule="auto"/>
        <w:jc w:val="both"/>
        <w:rPr>
          <w:rFonts w:ascii="Times New Roman" w:hAnsi="Times New Roman"/>
          <w:sz w:val="24"/>
          <w:szCs w:val="24"/>
        </w:rPr>
      </w:pPr>
      <w:r w:rsidRPr="00B56E35">
        <w:rPr>
          <w:rFonts w:ascii="Times New Roman" w:hAnsi="Times New Roman"/>
          <w:sz w:val="24"/>
          <w:szCs w:val="24"/>
        </w:rPr>
        <w:t>General damages of UgX</w:t>
      </w:r>
      <w:r w:rsidR="00101F64" w:rsidRPr="00B56E35">
        <w:rPr>
          <w:rFonts w:ascii="Times New Roman" w:hAnsi="Times New Roman"/>
          <w:sz w:val="24"/>
          <w:szCs w:val="24"/>
        </w:rPr>
        <w:t xml:space="preserve"> 25</w:t>
      </w:r>
      <w:r w:rsidRPr="00B56E35">
        <w:rPr>
          <w:rFonts w:ascii="Times New Roman" w:hAnsi="Times New Roman"/>
          <w:sz w:val="24"/>
          <w:szCs w:val="24"/>
        </w:rPr>
        <w:t>,000,000/=</w:t>
      </w:r>
    </w:p>
    <w:p w:rsidR="0025238C" w:rsidRPr="00B56E35" w:rsidRDefault="00101F64" w:rsidP="0025238C">
      <w:pPr>
        <w:pStyle w:val="ListParagraph"/>
        <w:numPr>
          <w:ilvl w:val="0"/>
          <w:numId w:val="4"/>
        </w:numPr>
        <w:spacing w:line="360" w:lineRule="auto"/>
        <w:jc w:val="both"/>
        <w:rPr>
          <w:rFonts w:ascii="Times New Roman" w:hAnsi="Times New Roman"/>
          <w:sz w:val="24"/>
          <w:szCs w:val="24"/>
        </w:rPr>
      </w:pPr>
      <w:r w:rsidRPr="00B56E35">
        <w:rPr>
          <w:rFonts w:ascii="Times New Roman" w:hAnsi="Times New Roman"/>
          <w:sz w:val="24"/>
          <w:szCs w:val="24"/>
        </w:rPr>
        <w:t>Interest on c</w:t>
      </w:r>
      <w:r w:rsidR="0025238C" w:rsidRPr="00B56E35">
        <w:rPr>
          <w:rFonts w:ascii="Times New Roman" w:hAnsi="Times New Roman"/>
          <w:sz w:val="24"/>
          <w:szCs w:val="24"/>
        </w:rPr>
        <w:t>) at court rate from date of judgment until payment in full</w:t>
      </w:r>
    </w:p>
    <w:p w:rsidR="0025238C" w:rsidRPr="00B56E35" w:rsidRDefault="0025238C" w:rsidP="0025238C">
      <w:pPr>
        <w:pStyle w:val="ListParagraph"/>
        <w:numPr>
          <w:ilvl w:val="0"/>
          <w:numId w:val="4"/>
        </w:numPr>
        <w:spacing w:line="360" w:lineRule="auto"/>
        <w:jc w:val="both"/>
        <w:rPr>
          <w:rFonts w:ascii="Times New Roman" w:hAnsi="Times New Roman"/>
          <w:sz w:val="24"/>
          <w:szCs w:val="24"/>
        </w:rPr>
      </w:pPr>
      <w:r w:rsidRPr="00B56E35">
        <w:rPr>
          <w:rFonts w:ascii="Times New Roman" w:hAnsi="Times New Roman"/>
          <w:sz w:val="24"/>
          <w:szCs w:val="24"/>
        </w:rPr>
        <w:lastRenderedPageBreak/>
        <w:t>Costs</w:t>
      </w:r>
    </w:p>
    <w:p w:rsidR="00B119AC" w:rsidRPr="00B56E35" w:rsidRDefault="00B119AC" w:rsidP="004F78F3">
      <w:pPr>
        <w:pStyle w:val="BodyTextIndent"/>
        <w:spacing w:line="480" w:lineRule="auto"/>
        <w:ind w:left="0"/>
        <w:jc w:val="center"/>
        <w:rPr>
          <w:rFonts w:ascii="Times New Roman" w:hAnsi="Times New Roman"/>
          <w:b/>
          <w:bCs/>
          <w:i/>
          <w:iCs/>
          <w:sz w:val="24"/>
          <w:szCs w:val="24"/>
        </w:rPr>
      </w:pPr>
    </w:p>
    <w:p w:rsidR="004F78F3" w:rsidRPr="00B56E35" w:rsidRDefault="004F78F3" w:rsidP="004F78F3">
      <w:pPr>
        <w:pStyle w:val="BodyTextIndent"/>
        <w:spacing w:line="480" w:lineRule="auto"/>
        <w:ind w:left="0"/>
        <w:jc w:val="center"/>
        <w:rPr>
          <w:rFonts w:ascii="Times New Roman" w:hAnsi="Times New Roman"/>
          <w:b/>
          <w:bCs/>
          <w:i/>
          <w:iCs/>
          <w:sz w:val="24"/>
          <w:szCs w:val="24"/>
        </w:rPr>
      </w:pPr>
      <w:r w:rsidRPr="00B56E35">
        <w:rPr>
          <w:rFonts w:ascii="Times New Roman" w:hAnsi="Times New Roman"/>
          <w:b/>
          <w:sz w:val="24"/>
          <w:szCs w:val="24"/>
        </w:rPr>
        <w:t>…………………………….</w:t>
      </w:r>
    </w:p>
    <w:p w:rsidR="004F78F3" w:rsidRPr="00B56E35" w:rsidRDefault="004F78F3" w:rsidP="004F78F3">
      <w:pPr>
        <w:pStyle w:val="BodyTextIndent"/>
        <w:ind w:left="0"/>
        <w:jc w:val="center"/>
        <w:rPr>
          <w:rFonts w:ascii="Times New Roman" w:hAnsi="Times New Roman"/>
          <w:b/>
          <w:bCs/>
          <w:i/>
          <w:iCs/>
          <w:sz w:val="24"/>
          <w:szCs w:val="24"/>
        </w:rPr>
      </w:pPr>
      <w:r w:rsidRPr="00B56E35">
        <w:rPr>
          <w:rFonts w:ascii="Times New Roman" w:hAnsi="Times New Roman"/>
          <w:b/>
          <w:sz w:val="24"/>
          <w:szCs w:val="24"/>
        </w:rPr>
        <w:t>David K. Wangutusi</w:t>
      </w:r>
    </w:p>
    <w:p w:rsidR="004F78F3" w:rsidRPr="00B56E35" w:rsidRDefault="004F78F3" w:rsidP="004F78F3">
      <w:pPr>
        <w:pStyle w:val="BodyTextIndent"/>
        <w:ind w:left="0"/>
        <w:jc w:val="center"/>
        <w:rPr>
          <w:rFonts w:ascii="Times New Roman" w:hAnsi="Times New Roman"/>
          <w:b/>
          <w:bCs/>
          <w:i/>
          <w:iCs/>
          <w:sz w:val="24"/>
          <w:szCs w:val="24"/>
        </w:rPr>
      </w:pPr>
      <w:r w:rsidRPr="00B56E35">
        <w:rPr>
          <w:rFonts w:ascii="Times New Roman" w:hAnsi="Times New Roman"/>
          <w:b/>
          <w:sz w:val="24"/>
          <w:szCs w:val="24"/>
        </w:rPr>
        <w:t>JUDGE</w:t>
      </w:r>
    </w:p>
    <w:p w:rsidR="004F78F3" w:rsidRPr="00B56E35" w:rsidRDefault="00BB62A5" w:rsidP="004F78F3">
      <w:pPr>
        <w:pStyle w:val="BodyTextIndent"/>
        <w:ind w:left="0"/>
        <w:jc w:val="center"/>
        <w:rPr>
          <w:rFonts w:ascii="Times New Roman" w:hAnsi="Times New Roman"/>
          <w:b/>
          <w:bCs/>
          <w:i/>
          <w:iCs/>
          <w:sz w:val="24"/>
          <w:szCs w:val="24"/>
        </w:rPr>
      </w:pPr>
      <w:r w:rsidRPr="00B56E35">
        <w:rPr>
          <w:rFonts w:ascii="Times New Roman" w:hAnsi="Times New Roman"/>
          <w:b/>
          <w:sz w:val="24"/>
          <w:szCs w:val="24"/>
        </w:rPr>
        <w:t xml:space="preserve">Date: </w:t>
      </w:r>
      <w:r w:rsidRPr="00B56E35">
        <w:rPr>
          <w:rFonts w:ascii="Times New Roman" w:hAnsi="Times New Roman"/>
          <w:b/>
          <w:sz w:val="24"/>
          <w:szCs w:val="24"/>
          <w:u w:val="dotted"/>
        </w:rPr>
        <w:t>28</w:t>
      </w:r>
      <w:r w:rsidRPr="00B56E35">
        <w:rPr>
          <w:rFonts w:ascii="Times New Roman" w:hAnsi="Times New Roman"/>
          <w:b/>
          <w:sz w:val="24"/>
          <w:szCs w:val="24"/>
          <w:u w:val="dotted"/>
          <w:vertAlign w:val="superscript"/>
        </w:rPr>
        <w:t>th</w:t>
      </w:r>
      <w:r w:rsidRPr="00B56E35">
        <w:rPr>
          <w:rFonts w:ascii="Times New Roman" w:hAnsi="Times New Roman"/>
          <w:b/>
          <w:sz w:val="24"/>
          <w:szCs w:val="24"/>
          <w:u w:val="dotted"/>
        </w:rPr>
        <w:t xml:space="preserve"> October 2016.</w:t>
      </w:r>
    </w:p>
    <w:p w:rsidR="004F78F3" w:rsidRPr="00B56E35" w:rsidRDefault="004F78F3" w:rsidP="004F78F3">
      <w:pPr>
        <w:spacing w:line="360" w:lineRule="auto"/>
        <w:jc w:val="both"/>
        <w:rPr>
          <w:rFonts w:ascii="Times New Roman" w:eastAsia="Times New Roman" w:hAnsi="Times New Roman"/>
          <w:sz w:val="24"/>
          <w:szCs w:val="24"/>
        </w:rPr>
      </w:pPr>
      <w:bookmarkStart w:id="0" w:name="_GoBack"/>
      <w:bookmarkEnd w:id="0"/>
    </w:p>
    <w:p w:rsidR="004F78F3" w:rsidRPr="00B56E35" w:rsidRDefault="004F78F3" w:rsidP="004F78F3">
      <w:pPr>
        <w:spacing w:line="360" w:lineRule="auto"/>
        <w:jc w:val="both"/>
        <w:rPr>
          <w:rFonts w:ascii="Times New Roman" w:hAnsi="Times New Roman"/>
          <w:sz w:val="24"/>
          <w:szCs w:val="24"/>
        </w:rPr>
      </w:pPr>
    </w:p>
    <w:p w:rsidR="00DB67E3" w:rsidRPr="00B56E35" w:rsidRDefault="00DB67E3" w:rsidP="00DB67E3">
      <w:pPr>
        <w:spacing w:line="360" w:lineRule="auto"/>
        <w:jc w:val="both"/>
        <w:rPr>
          <w:rFonts w:ascii="Times New Roman" w:eastAsia="Times New Roman" w:hAnsi="Times New Roman"/>
          <w:sz w:val="24"/>
          <w:szCs w:val="24"/>
        </w:rPr>
      </w:pPr>
    </w:p>
    <w:sectPr w:rsidR="00DB67E3" w:rsidRPr="00B56E35" w:rsidSect="00FD525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F66" w:rsidRDefault="00450F66" w:rsidP="00600A07">
      <w:pPr>
        <w:spacing w:after="0" w:line="240" w:lineRule="auto"/>
      </w:pPr>
      <w:r>
        <w:separator/>
      </w:r>
    </w:p>
  </w:endnote>
  <w:endnote w:type="continuationSeparator" w:id="1">
    <w:p w:rsidR="00450F66" w:rsidRDefault="00450F66" w:rsidP="0060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0555"/>
      <w:docPartObj>
        <w:docPartGallery w:val="Page Numbers (Bottom of Page)"/>
        <w:docPartUnique/>
      </w:docPartObj>
    </w:sdtPr>
    <w:sdtContent>
      <w:p w:rsidR="00052807" w:rsidRDefault="005A2156">
        <w:pPr>
          <w:pStyle w:val="Footer"/>
          <w:jc w:val="center"/>
        </w:pPr>
        <w:r>
          <w:fldChar w:fldCharType="begin"/>
        </w:r>
        <w:r w:rsidR="00A9345C">
          <w:instrText xml:space="preserve"> PAGE   \* MERGEFORMAT </w:instrText>
        </w:r>
        <w:r>
          <w:fldChar w:fldCharType="separate"/>
        </w:r>
        <w:r w:rsidR="00B56E35">
          <w:rPr>
            <w:noProof/>
          </w:rPr>
          <w:t>1</w:t>
        </w:r>
        <w:r>
          <w:rPr>
            <w:noProof/>
          </w:rPr>
          <w:fldChar w:fldCharType="end"/>
        </w:r>
      </w:p>
    </w:sdtContent>
  </w:sdt>
  <w:p w:rsidR="00052807" w:rsidRDefault="00052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F66" w:rsidRDefault="00450F66" w:rsidP="00600A07">
      <w:pPr>
        <w:spacing w:after="0" w:line="240" w:lineRule="auto"/>
      </w:pPr>
      <w:r>
        <w:separator/>
      </w:r>
    </w:p>
  </w:footnote>
  <w:footnote w:type="continuationSeparator" w:id="1">
    <w:p w:rsidR="00450F66" w:rsidRDefault="00450F66" w:rsidP="00600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6D71"/>
    <w:multiLevelType w:val="hybridMultilevel"/>
    <w:tmpl w:val="5BFA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92836"/>
    <w:multiLevelType w:val="hybridMultilevel"/>
    <w:tmpl w:val="A396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719CA"/>
    <w:multiLevelType w:val="hybridMultilevel"/>
    <w:tmpl w:val="8FAE774A"/>
    <w:lvl w:ilvl="0" w:tplc="B4B0353C">
      <w:start w:val="1"/>
      <w:numFmt w:val="decimal"/>
      <w:lvlText w:val="%1."/>
      <w:lvlJc w:val="left"/>
      <w:pPr>
        <w:ind w:left="720" w:hanging="360"/>
      </w:pPr>
      <w:rPr>
        <w:rFonts w:cs="Tahom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F78B9"/>
    <w:multiLevelType w:val="hybridMultilevel"/>
    <w:tmpl w:val="DF2E8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804537"/>
    <w:rsid w:val="00037F10"/>
    <w:rsid w:val="00046904"/>
    <w:rsid w:val="00052807"/>
    <w:rsid w:val="00065093"/>
    <w:rsid w:val="000734D0"/>
    <w:rsid w:val="00080F01"/>
    <w:rsid w:val="000A350E"/>
    <w:rsid w:val="000B5033"/>
    <w:rsid w:val="000E0C77"/>
    <w:rsid w:val="000E2B78"/>
    <w:rsid w:val="00101F64"/>
    <w:rsid w:val="00137000"/>
    <w:rsid w:val="00144050"/>
    <w:rsid w:val="00152C78"/>
    <w:rsid w:val="001A09A6"/>
    <w:rsid w:val="001C5DE9"/>
    <w:rsid w:val="001E0055"/>
    <w:rsid w:val="001F0F6D"/>
    <w:rsid w:val="00206156"/>
    <w:rsid w:val="00217421"/>
    <w:rsid w:val="00230008"/>
    <w:rsid w:val="0025238C"/>
    <w:rsid w:val="002560CA"/>
    <w:rsid w:val="00272B23"/>
    <w:rsid w:val="0030393D"/>
    <w:rsid w:val="00311530"/>
    <w:rsid w:val="00352935"/>
    <w:rsid w:val="003645D2"/>
    <w:rsid w:val="00397B28"/>
    <w:rsid w:val="003D1959"/>
    <w:rsid w:val="00404C85"/>
    <w:rsid w:val="0040759F"/>
    <w:rsid w:val="00407D08"/>
    <w:rsid w:val="00414B78"/>
    <w:rsid w:val="004267A9"/>
    <w:rsid w:val="00450F66"/>
    <w:rsid w:val="00464CDF"/>
    <w:rsid w:val="004666FD"/>
    <w:rsid w:val="00471B70"/>
    <w:rsid w:val="004753F1"/>
    <w:rsid w:val="004A2969"/>
    <w:rsid w:val="004E266E"/>
    <w:rsid w:val="004E3F17"/>
    <w:rsid w:val="004F0DD1"/>
    <w:rsid w:val="004F78F3"/>
    <w:rsid w:val="00565D3C"/>
    <w:rsid w:val="0057627F"/>
    <w:rsid w:val="005A1E2B"/>
    <w:rsid w:val="005A2156"/>
    <w:rsid w:val="005D1910"/>
    <w:rsid w:val="005F3EC4"/>
    <w:rsid w:val="00600A07"/>
    <w:rsid w:val="00620980"/>
    <w:rsid w:val="00620A39"/>
    <w:rsid w:val="006279EF"/>
    <w:rsid w:val="00681F6F"/>
    <w:rsid w:val="00715408"/>
    <w:rsid w:val="00717E7D"/>
    <w:rsid w:val="007373B5"/>
    <w:rsid w:val="00743E4C"/>
    <w:rsid w:val="0075584D"/>
    <w:rsid w:val="00760D19"/>
    <w:rsid w:val="00766B85"/>
    <w:rsid w:val="00774F9F"/>
    <w:rsid w:val="0079751C"/>
    <w:rsid w:val="007A3360"/>
    <w:rsid w:val="007A4C63"/>
    <w:rsid w:val="007B1084"/>
    <w:rsid w:val="007C1003"/>
    <w:rsid w:val="007D65D6"/>
    <w:rsid w:val="007E362D"/>
    <w:rsid w:val="007F4FC3"/>
    <w:rsid w:val="00804537"/>
    <w:rsid w:val="008478FB"/>
    <w:rsid w:val="00883F97"/>
    <w:rsid w:val="00886D4A"/>
    <w:rsid w:val="008A23C4"/>
    <w:rsid w:val="008F7A61"/>
    <w:rsid w:val="00902F33"/>
    <w:rsid w:val="00913D0C"/>
    <w:rsid w:val="009549C5"/>
    <w:rsid w:val="00991596"/>
    <w:rsid w:val="009A5655"/>
    <w:rsid w:val="009D2EC2"/>
    <w:rsid w:val="009F7972"/>
    <w:rsid w:val="00A01274"/>
    <w:rsid w:val="00A02707"/>
    <w:rsid w:val="00A04889"/>
    <w:rsid w:val="00A41F28"/>
    <w:rsid w:val="00A86542"/>
    <w:rsid w:val="00A9345C"/>
    <w:rsid w:val="00AB7756"/>
    <w:rsid w:val="00AC07E2"/>
    <w:rsid w:val="00AF7499"/>
    <w:rsid w:val="00B119AC"/>
    <w:rsid w:val="00B22F2A"/>
    <w:rsid w:val="00B53D7E"/>
    <w:rsid w:val="00B56E35"/>
    <w:rsid w:val="00B61B78"/>
    <w:rsid w:val="00BB62A5"/>
    <w:rsid w:val="00BC58AE"/>
    <w:rsid w:val="00BE5888"/>
    <w:rsid w:val="00BE7C69"/>
    <w:rsid w:val="00C81A4E"/>
    <w:rsid w:val="00C87CF0"/>
    <w:rsid w:val="00C970B3"/>
    <w:rsid w:val="00CB269E"/>
    <w:rsid w:val="00CC2370"/>
    <w:rsid w:val="00CF10C6"/>
    <w:rsid w:val="00CF3CAB"/>
    <w:rsid w:val="00D14FF0"/>
    <w:rsid w:val="00D258BC"/>
    <w:rsid w:val="00D40766"/>
    <w:rsid w:val="00D434A9"/>
    <w:rsid w:val="00DA4455"/>
    <w:rsid w:val="00DB3955"/>
    <w:rsid w:val="00DB67E3"/>
    <w:rsid w:val="00DF0235"/>
    <w:rsid w:val="00E0379B"/>
    <w:rsid w:val="00E10199"/>
    <w:rsid w:val="00E2071C"/>
    <w:rsid w:val="00E3417F"/>
    <w:rsid w:val="00EC7B89"/>
    <w:rsid w:val="00F04822"/>
    <w:rsid w:val="00F12490"/>
    <w:rsid w:val="00F17D18"/>
    <w:rsid w:val="00F95D74"/>
    <w:rsid w:val="00FA1EAF"/>
    <w:rsid w:val="00FD5256"/>
    <w:rsid w:val="00FE52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537"/>
    <w:pPr>
      <w:ind w:left="720"/>
      <w:contextualSpacing/>
    </w:pPr>
  </w:style>
  <w:style w:type="paragraph" w:styleId="Header">
    <w:name w:val="header"/>
    <w:basedOn w:val="Normal"/>
    <w:link w:val="HeaderChar"/>
    <w:uiPriority w:val="99"/>
    <w:unhideWhenUsed/>
    <w:rsid w:val="0060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07"/>
    <w:rPr>
      <w:rFonts w:ascii="Calibri" w:eastAsia="Calibri" w:hAnsi="Calibri" w:cs="Times New Roman"/>
    </w:rPr>
  </w:style>
  <w:style w:type="paragraph" w:styleId="Footer">
    <w:name w:val="footer"/>
    <w:basedOn w:val="Normal"/>
    <w:link w:val="FooterChar"/>
    <w:uiPriority w:val="99"/>
    <w:unhideWhenUsed/>
    <w:rsid w:val="0060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07"/>
    <w:rPr>
      <w:rFonts w:ascii="Calibri" w:eastAsia="Calibri" w:hAnsi="Calibri" w:cs="Times New Roman"/>
    </w:rPr>
  </w:style>
  <w:style w:type="paragraph" w:styleId="BodyTextIndent">
    <w:name w:val="Body Text Indent"/>
    <w:basedOn w:val="Normal"/>
    <w:link w:val="BodyTextIndentChar"/>
    <w:uiPriority w:val="99"/>
    <w:unhideWhenUsed/>
    <w:rsid w:val="0025238C"/>
    <w:pPr>
      <w:spacing w:after="120"/>
      <w:ind w:left="360"/>
    </w:pPr>
  </w:style>
  <w:style w:type="character" w:customStyle="1" w:styleId="BodyTextIndentChar">
    <w:name w:val="Body Text Indent Char"/>
    <w:basedOn w:val="DefaultParagraphFont"/>
    <w:link w:val="BodyTextIndent"/>
    <w:uiPriority w:val="99"/>
    <w:rsid w:val="002523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11A3-2F96-4811-9AB9-29EB9D21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dc:creator>
  <cp:lastModifiedBy>jmugala</cp:lastModifiedBy>
  <cp:revision>2</cp:revision>
  <cp:lastPrinted>2016-10-28T11:06:00Z</cp:lastPrinted>
  <dcterms:created xsi:type="dcterms:W3CDTF">2017-06-23T09:25:00Z</dcterms:created>
  <dcterms:modified xsi:type="dcterms:W3CDTF">2017-06-23T09:25:00Z</dcterms:modified>
</cp:coreProperties>
</file>