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05432C" w:rsidRDefault="005878B3" w:rsidP="005878B3">
      <w:pPr>
        <w:jc w:val="center"/>
        <w:rPr>
          <w:rFonts w:ascii="Times New Roman" w:hAnsi="Times New Roman" w:cs="Times New Roman"/>
          <w:b/>
          <w:sz w:val="24"/>
          <w:szCs w:val="24"/>
        </w:rPr>
      </w:pPr>
      <w:r w:rsidRPr="0005432C">
        <w:rPr>
          <w:rFonts w:ascii="Times New Roman" w:hAnsi="Times New Roman" w:cs="Times New Roman"/>
          <w:b/>
          <w:sz w:val="24"/>
          <w:szCs w:val="24"/>
        </w:rPr>
        <w:t>THE REPUBLIC OF UGANDA,</w:t>
      </w:r>
    </w:p>
    <w:p w:rsidR="005878B3" w:rsidRPr="0005432C" w:rsidRDefault="005878B3" w:rsidP="005878B3">
      <w:pPr>
        <w:jc w:val="center"/>
        <w:rPr>
          <w:rFonts w:ascii="Times New Roman" w:hAnsi="Times New Roman" w:cs="Times New Roman"/>
          <w:b/>
          <w:sz w:val="24"/>
          <w:szCs w:val="24"/>
        </w:rPr>
      </w:pPr>
      <w:r w:rsidRPr="0005432C">
        <w:rPr>
          <w:rFonts w:ascii="Times New Roman" w:hAnsi="Times New Roman" w:cs="Times New Roman"/>
          <w:b/>
          <w:sz w:val="24"/>
          <w:szCs w:val="24"/>
        </w:rPr>
        <w:t>IN THE HIGH COURT OF UGANDA AT KAMPALA</w:t>
      </w:r>
    </w:p>
    <w:p w:rsidR="005878B3" w:rsidRPr="0005432C" w:rsidRDefault="005878B3" w:rsidP="005878B3">
      <w:pPr>
        <w:jc w:val="center"/>
        <w:rPr>
          <w:rFonts w:ascii="Times New Roman" w:hAnsi="Times New Roman" w:cs="Times New Roman"/>
          <w:b/>
          <w:sz w:val="24"/>
          <w:szCs w:val="24"/>
        </w:rPr>
      </w:pPr>
      <w:r w:rsidRPr="0005432C">
        <w:rPr>
          <w:rFonts w:ascii="Times New Roman" w:hAnsi="Times New Roman" w:cs="Times New Roman"/>
          <w:b/>
          <w:sz w:val="24"/>
          <w:szCs w:val="24"/>
        </w:rPr>
        <w:t>(COMMERCIAL DIVISION)</w:t>
      </w:r>
    </w:p>
    <w:p w:rsidR="00596731" w:rsidRPr="0005432C" w:rsidRDefault="00596731" w:rsidP="005878B3">
      <w:pPr>
        <w:jc w:val="center"/>
        <w:rPr>
          <w:rFonts w:ascii="Times New Roman" w:hAnsi="Times New Roman" w:cs="Times New Roman"/>
          <w:b/>
          <w:sz w:val="24"/>
          <w:szCs w:val="24"/>
        </w:rPr>
      </w:pPr>
      <w:r w:rsidRPr="0005432C">
        <w:rPr>
          <w:rFonts w:ascii="Times New Roman" w:hAnsi="Times New Roman" w:cs="Times New Roman"/>
          <w:b/>
          <w:sz w:val="24"/>
          <w:szCs w:val="24"/>
        </w:rPr>
        <w:t>CIVIL SUIT NO 301 OF 2012</w:t>
      </w:r>
    </w:p>
    <w:p w:rsidR="00596731" w:rsidRPr="0005432C" w:rsidRDefault="00596731" w:rsidP="00596731">
      <w:pPr>
        <w:rPr>
          <w:rFonts w:ascii="Times New Roman" w:hAnsi="Times New Roman" w:cs="Times New Roman"/>
          <w:b/>
          <w:sz w:val="24"/>
          <w:szCs w:val="24"/>
        </w:rPr>
      </w:pPr>
      <w:r w:rsidRPr="0005432C">
        <w:rPr>
          <w:rFonts w:ascii="Times New Roman" w:hAnsi="Times New Roman" w:cs="Times New Roman"/>
          <w:b/>
          <w:sz w:val="24"/>
          <w:szCs w:val="24"/>
        </w:rPr>
        <w:t>INSURANCE COMPANY OF EAST AFRICA}.............................................</w:t>
      </w:r>
      <w:r w:rsidR="00BF51B8" w:rsidRPr="0005432C">
        <w:rPr>
          <w:rFonts w:ascii="Times New Roman" w:hAnsi="Times New Roman" w:cs="Times New Roman"/>
          <w:b/>
          <w:sz w:val="24"/>
          <w:szCs w:val="24"/>
        </w:rPr>
        <w:t>PLAINTIFF</w:t>
      </w:r>
      <w:r w:rsidRPr="0005432C">
        <w:rPr>
          <w:rFonts w:ascii="Times New Roman" w:hAnsi="Times New Roman" w:cs="Times New Roman"/>
          <w:b/>
          <w:sz w:val="24"/>
          <w:szCs w:val="24"/>
        </w:rPr>
        <w:t xml:space="preserve"> </w:t>
      </w:r>
    </w:p>
    <w:p w:rsidR="00596731" w:rsidRPr="0005432C" w:rsidRDefault="00596731" w:rsidP="00596731">
      <w:pPr>
        <w:jc w:val="center"/>
        <w:rPr>
          <w:rFonts w:ascii="Times New Roman" w:hAnsi="Times New Roman" w:cs="Times New Roman"/>
          <w:b/>
          <w:sz w:val="24"/>
          <w:szCs w:val="24"/>
        </w:rPr>
      </w:pPr>
      <w:r w:rsidRPr="0005432C">
        <w:rPr>
          <w:rFonts w:ascii="Times New Roman" w:hAnsi="Times New Roman" w:cs="Times New Roman"/>
          <w:b/>
          <w:sz w:val="24"/>
          <w:szCs w:val="24"/>
        </w:rPr>
        <w:t>VERSUS</w:t>
      </w:r>
    </w:p>
    <w:p w:rsidR="00CB0854" w:rsidRPr="0005432C" w:rsidRDefault="00596731" w:rsidP="00596731">
      <w:pPr>
        <w:rPr>
          <w:rFonts w:ascii="Times New Roman" w:hAnsi="Times New Roman" w:cs="Times New Roman"/>
          <w:b/>
          <w:sz w:val="24"/>
          <w:szCs w:val="24"/>
        </w:rPr>
      </w:pPr>
      <w:r w:rsidRPr="0005432C">
        <w:rPr>
          <w:rFonts w:ascii="Times New Roman" w:hAnsi="Times New Roman" w:cs="Times New Roman"/>
          <w:b/>
          <w:sz w:val="24"/>
          <w:szCs w:val="24"/>
        </w:rPr>
        <w:t>KITAGENDA MUHAMMED}...............................................................</w:t>
      </w:r>
      <w:r w:rsidR="00BF51B8" w:rsidRPr="0005432C">
        <w:rPr>
          <w:rFonts w:ascii="Times New Roman" w:hAnsi="Times New Roman" w:cs="Times New Roman"/>
          <w:b/>
          <w:sz w:val="24"/>
          <w:szCs w:val="24"/>
        </w:rPr>
        <w:t>DEFENDANT</w:t>
      </w:r>
    </w:p>
    <w:p w:rsidR="00B90572" w:rsidRPr="0005432C" w:rsidRDefault="00B90572" w:rsidP="00B90572">
      <w:pPr>
        <w:pStyle w:val="ListParagraph"/>
        <w:jc w:val="center"/>
        <w:rPr>
          <w:rFonts w:ascii="Times New Roman" w:hAnsi="Times New Roman" w:cs="Times New Roman"/>
          <w:b/>
          <w:sz w:val="24"/>
          <w:szCs w:val="24"/>
        </w:rPr>
      </w:pPr>
      <w:r w:rsidRPr="0005432C">
        <w:rPr>
          <w:rFonts w:ascii="Times New Roman" w:hAnsi="Times New Roman" w:cs="Times New Roman"/>
          <w:b/>
          <w:sz w:val="24"/>
          <w:szCs w:val="24"/>
        </w:rPr>
        <w:t>BEFORE HON. MR. JUSTICE CHRISTOPHER MADRAMA IZAMA</w:t>
      </w:r>
      <w:bookmarkStart w:id="0" w:name="_GoBack"/>
      <w:bookmarkEnd w:id="0"/>
    </w:p>
    <w:p w:rsidR="00C63A6A" w:rsidRPr="0005432C" w:rsidRDefault="00B90572" w:rsidP="00B90572">
      <w:pPr>
        <w:jc w:val="center"/>
        <w:rPr>
          <w:rFonts w:ascii="Times New Roman" w:hAnsi="Times New Roman" w:cs="Times New Roman"/>
          <w:sz w:val="24"/>
          <w:szCs w:val="24"/>
        </w:rPr>
      </w:pPr>
      <w:r w:rsidRPr="0005432C">
        <w:rPr>
          <w:rFonts w:ascii="Times New Roman" w:hAnsi="Times New Roman" w:cs="Times New Roman"/>
          <w:b/>
          <w:sz w:val="24"/>
          <w:szCs w:val="24"/>
        </w:rPr>
        <w:t>JUDGMENT</w:t>
      </w:r>
    </w:p>
    <w:p w:rsidR="009634AA" w:rsidRPr="0005432C" w:rsidRDefault="009634AA"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Plaintiff</w:t>
      </w:r>
      <w:r w:rsidR="006B6CF5" w:rsidRPr="0005432C">
        <w:rPr>
          <w:rFonts w:ascii="Times New Roman" w:hAnsi="Times New Roman" w:cs="Times New Roman"/>
          <w:sz w:val="24"/>
          <w:szCs w:val="24"/>
        </w:rPr>
        <w:t>’</w:t>
      </w:r>
      <w:r w:rsidRPr="0005432C">
        <w:rPr>
          <w:rFonts w:ascii="Times New Roman" w:hAnsi="Times New Roman" w:cs="Times New Roman"/>
          <w:sz w:val="24"/>
          <w:szCs w:val="24"/>
        </w:rPr>
        <w:t>s action is for a declaration th</w:t>
      </w:r>
      <w:r w:rsidR="006B6CF5" w:rsidRPr="0005432C">
        <w:rPr>
          <w:rFonts w:ascii="Times New Roman" w:hAnsi="Times New Roman" w:cs="Times New Roman"/>
          <w:sz w:val="24"/>
          <w:szCs w:val="24"/>
        </w:rPr>
        <w:t xml:space="preserve">at the </w:t>
      </w:r>
      <w:r w:rsidR="00BF51B8" w:rsidRPr="0005432C">
        <w:rPr>
          <w:rFonts w:ascii="Times New Roman" w:hAnsi="Times New Roman" w:cs="Times New Roman"/>
          <w:sz w:val="24"/>
          <w:szCs w:val="24"/>
        </w:rPr>
        <w:t>Defendant</w:t>
      </w:r>
      <w:r w:rsidR="006B6CF5" w:rsidRPr="0005432C">
        <w:rPr>
          <w:rFonts w:ascii="Times New Roman" w:hAnsi="Times New Roman" w:cs="Times New Roman"/>
          <w:sz w:val="24"/>
          <w:szCs w:val="24"/>
        </w:rPr>
        <w:t xml:space="preserve"> is not a licens</w:t>
      </w:r>
      <w:r w:rsidRPr="0005432C">
        <w:rPr>
          <w:rFonts w:ascii="Times New Roman" w:hAnsi="Times New Roman" w:cs="Times New Roman"/>
          <w:sz w:val="24"/>
          <w:szCs w:val="24"/>
        </w:rPr>
        <w:t>e</w:t>
      </w:r>
      <w:r w:rsidR="006B6CF5" w:rsidRPr="0005432C">
        <w:rPr>
          <w:rFonts w:ascii="Times New Roman" w:hAnsi="Times New Roman" w:cs="Times New Roman"/>
          <w:sz w:val="24"/>
          <w:szCs w:val="24"/>
        </w:rPr>
        <w:t>d</w:t>
      </w:r>
      <w:r w:rsidRPr="0005432C">
        <w:rPr>
          <w:rFonts w:ascii="Times New Roman" w:hAnsi="Times New Roman" w:cs="Times New Roman"/>
          <w:sz w:val="24"/>
          <w:szCs w:val="24"/>
        </w:rPr>
        <w:t xml:space="preserve"> insurance agent and is thereby not entitled to insurance commission. Secondly, it is for an order for refund of money amounting to US$61,077 paid to the</w:t>
      </w:r>
      <w:r w:rsidR="006B6CF5" w:rsidRPr="0005432C">
        <w:rPr>
          <w:rFonts w:ascii="Times New Roman" w:hAnsi="Times New Roman" w:cs="Times New Roman"/>
          <w:sz w:val="24"/>
          <w:szCs w:val="24"/>
        </w:rPr>
        <w:t xml:space="preserv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as commission. Thirdly, it is for an order to restrain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from acting or holding out as an agent of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Fourthly it is for general damages for misrepresentation. Fifthly it is for costs of the application to be provided for. Finally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prays for interest on the </w:t>
      </w:r>
      <w:r w:rsidR="006B6CF5" w:rsidRPr="0005432C">
        <w:rPr>
          <w:rFonts w:ascii="Times New Roman" w:hAnsi="Times New Roman" w:cs="Times New Roman"/>
          <w:sz w:val="24"/>
          <w:szCs w:val="24"/>
        </w:rPr>
        <w:t xml:space="preserve">principal </w:t>
      </w:r>
      <w:r w:rsidRPr="0005432C">
        <w:rPr>
          <w:rFonts w:ascii="Times New Roman" w:hAnsi="Times New Roman" w:cs="Times New Roman"/>
          <w:sz w:val="24"/>
          <w:szCs w:val="24"/>
        </w:rPr>
        <w:t xml:space="preserve">claim of US$61,077 and general damages as well as on the costs of the suit at the rate of 30% per annum from the date of </w:t>
      </w:r>
      <w:r w:rsidR="00BF51B8" w:rsidRPr="0005432C">
        <w:rPr>
          <w:rFonts w:ascii="Times New Roman" w:hAnsi="Times New Roman" w:cs="Times New Roman"/>
          <w:sz w:val="24"/>
          <w:szCs w:val="24"/>
        </w:rPr>
        <w:t>judgment</w:t>
      </w:r>
      <w:r w:rsidRPr="0005432C">
        <w:rPr>
          <w:rFonts w:ascii="Times New Roman" w:hAnsi="Times New Roman" w:cs="Times New Roman"/>
          <w:sz w:val="24"/>
          <w:szCs w:val="24"/>
        </w:rPr>
        <w:t xml:space="preserve"> till payment in full.</w:t>
      </w:r>
    </w:p>
    <w:p w:rsidR="00623D45" w:rsidRPr="0005432C" w:rsidRDefault="009634AA"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In support of this suit, the </w:t>
      </w:r>
      <w:r w:rsidR="00BF51B8" w:rsidRPr="0005432C">
        <w:rPr>
          <w:rFonts w:ascii="Times New Roman" w:hAnsi="Times New Roman" w:cs="Times New Roman"/>
          <w:sz w:val="24"/>
          <w:szCs w:val="24"/>
        </w:rPr>
        <w:t>Plaintiff</w:t>
      </w:r>
      <w:r w:rsidR="00096647" w:rsidRPr="0005432C">
        <w:rPr>
          <w:rFonts w:ascii="Times New Roman" w:hAnsi="Times New Roman" w:cs="Times New Roman"/>
          <w:sz w:val="24"/>
          <w:szCs w:val="24"/>
        </w:rPr>
        <w:t>’s</w:t>
      </w:r>
      <w:r w:rsidRPr="0005432C">
        <w:rPr>
          <w:rFonts w:ascii="Times New Roman" w:hAnsi="Times New Roman" w:cs="Times New Roman"/>
          <w:sz w:val="24"/>
          <w:szCs w:val="24"/>
        </w:rPr>
        <w:t xml:space="preserve"> case is that it engaged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as an insurance agent since October 2004 by a pre-contract agreement dated 6</w:t>
      </w:r>
      <w:r w:rsidRPr="0005432C">
        <w:rPr>
          <w:rFonts w:ascii="Times New Roman" w:hAnsi="Times New Roman" w:cs="Times New Roman"/>
          <w:sz w:val="24"/>
          <w:szCs w:val="24"/>
          <w:vertAlign w:val="superscript"/>
        </w:rPr>
        <w:t>th</w:t>
      </w:r>
      <w:r w:rsidR="006B6CF5" w:rsidRPr="0005432C">
        <w:rPr>
          <w:rFonts w:ascii="Times New Roman" w:hAnsi="Times New Roman" w:cs="Times New Roman"/>
          <w:sz w:val="24"/>
          <w:szCs w:val="24"/>
        </w:rPr>
        <w:t xml:space="preserve"> </w:t>
      </w:r>
      <w:r w:rsidRPr="0005432C">
        <w:rPr>
          <w:rFonts w:ascii="Times New Roman" w:hAnsi="Times New Roman" w:cs="Times New Roman"/>
          <w:sz w:val="24"/>
          <w:szCs w:val="24"/>
        </w:rPr>
        <w:t xml:space="preserve">of October 2004. Subsequently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executed a tied insurance agent agreement with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on similar terms and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has been dealing with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in that capacity over the years.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asserts that it is </w:t>
      </w:r>
      <w:r w:rsidR="006B6CF5" w:rsidRPr="0005432C">
        <w:rPr>
          <w:rFonts w:ascii="Times New Roman" w:hAnsi="Times New Roman" w:cs="Times New Roman"/>
          <w:sz w:val="24"/>
          <w:szCs w:val="24"/>
        </w:rPr>
        <w:t xml:space="preserve">a term </w:t>
      </w:r>
      <w:r w:rsidRPr="0005432C">
        <w:rPr>
          <w:rFonts w:ascii="Times New Roman" w:hAnsi="Times New Roman" w:cs="Times New Roman"/>
          <w:sz w:val="24"/>
          <w:szCs w:val="24"/>
        </w:rPr>
        <w:t>of the tied insurance agreement and clause 3.3 thereof that the agent shall at all times comply with all applicable laws and regulations while soliciting for business and to obtain and maintain a license/registration as required by the law</w:t>
      </w:r>
      <w:r w:rsidR="00E16615" w:rsidRPr="0005432C">
        <w:rPr>
          <w:rFonts w:ascii="Times New Roman" w:hAnsi="Times New Roman" w:cs="Times New Roman"/>
          <w:sz w:val="24"/>
          <w:szCs w:val="24"/>
        </w:rPr>
        <w:t xml:space="preserve">. The </w:t>
      </w:r>
      <w:r w:rsidR="00BF51B8" w:rsidRPr="0005432C">
        <w:rPr>
          <w:rFonts w:ascii="Times New Roman" w:hAnsi="Times New Roman" w:cs="Times New Roman"/>
          <w:sz w:val="24"/>
          <w:szCs w:val="24"/>
        </w:rPr>
        <w:t>Plaintiff</w:t>
      </w:r>
      <w:r w:rsidR="00E16615" w:rsidRPr="0005432C">
        <w:rPr>
          <w:rFonts w:ascii="Times New Roman" w:hAnsi="Times New Roman" w:cs="Times New Roman"/>
          <w:sz w:val="24"/>
          <w:szCs w:val="24"/>
        </w:rPr>
        <w:t xml:space="preserve"> contends that it is a mandatory legal requirement under section 72 (</w:t>
      </w:r>
      <w:r w:rsidR="006B6CF5" w:rsidRPr="0005432C">
        <w:rPr>
          <w:rFonts w:ascii="Times New Roman" w:hAnsi="Times New Roman" w:cs="Times New Roman"/>
          <w:sz w:val="24"/>
          <w:szCs w:val="24"/>
        </w:rPr>
        <w:t>1) of the Insurance A</w:t>
      </w:r>
      <w:r w:rsidR="00E16615" w:rsidRPr="0005432C">
        <w:rPr>
          <w:rFonts w:ascii="Times New Roman" w:hAnsi="Times New Roman" w:cs="Times New Roman"/>
          <w:sz w:val="24"/>
          <w:szCs w:val="24"/>
        </w:rPr>
        <w:t xml:space="preserve">ct for the agent to have a valid insurance agent allowances to legally act as an insurance agent and transact </w:t>
      </w:r>
      <w:r w:rsidR="00414DB0" w:rsidRPr="0005432C">
        <w:rPr>
          <w:rFonts w:ascii="Times New Roman" w:hAnsi="Times New Roman" w:cs="Times New Roman"/>
          <w:sz w:val="24"/>
          <w:szCs w:val="24"/>
        </w:rPr>
        <w:t xml:space="preserve">business </w:t>
      </w:r>
      <w:r w:rsidR="00E16615" w:rsidRPr="0005432C">
        <w:rPr>
          <w:rFonts w:ascii="Times New Roman" w:hAnsi="Times New Roman" w:cs="Times New Roman"/>
          <w:sz w:val="24"/>
          <w:szCs w:val="24"/>
        </w:rPr>
        <w:t xml:space="preserve">as insurance agents. </w:t>
      </w:r>
      <w:r w:rsidR="00414DB0" w:rsidRPr="0005432C">
        <w:rPr>
          <w:rFonts w:ascii="Times New Roman" w:hAnsi="Times New Roman" w:cs="Times New Roman"/>
          <w:sz w:val="24"/>
          <w:szCs w:val="24"/>
        </w:rPr>
        <w:t>The Plaintiff’s case as disclosed in the pleading is that s</w:t>
      </w:r>
      <w:r w:rsidR="00E16615" w:rsidRPr="0005432C">
        <w:rPr>
          <w:rFonts w:ascii="Times New Roman" w:hAnsi="Times New Roman" w:cs="Times New Roman"/>
          <w:sz w:val="24"/>
          <w:szCs w:val="24"/>
        </w:rPr>
        <w:t xml:space="preserve">ometime in January 2012 the </w:t>
      </w:r>
      <w:r w:rsidR="00BF51B8" w:rsidRPr="0005432C">
        <w:rPr>
          <w:rFonts w:ascii="Times New Roman" w:hAnsi="Times New Roman" w:cs="Times New Roman"/>
          <w:sz w:val="24"/>
          <w:szCs w:val="24"/>
        </w:rPr>
        <w:t>Defendant</w:t>
      </w:r>
      <w:r w:rsidR="00E16615" w:rsidRPr="0005432C">
        <w:rPr>
          <w:rFonts w:ascii="Times New Roman" w:hAnsi="Times New Roman" w:cs="Times New Roman"/>
          <w:sz w:val="24"/>
          <w:szCs w:val="24"/>
        </w:rPr>
        <w:t xml:space="preserve"> with the intention to induce the </w:t>
      </w:r>
      <w:r w:rsidR="00BF51B8" w:rsidRPr="0005432C">
        <w:rPr>
          <w:rFonts w:ascii="Times New Roman" w:hAnsi="Times New Roman" w:cs="Times New Roman"/>
          <w:sz w:val="24"/>
          <w:szCs w:val="24"/>
        </w:rPr>
        <w:t>Plaintiff</w:t>
      </w:r>
      <w:r w:rsidR="00E16615" w:rsidRPr="0005432C">
        <w:rPr>
          <w:rFonts w:ascii="Times New Roman" w:hAnsi="Times New Roman" w:cs="Times New Roman"/>
          <w:sz w:val="24"/>
          <w:szCs w:val="24"/>
        </w:rPr>
        <w:t xml:space="preserve"> to pay him a commission, lodged a claim for commission in the accounts Department of the </w:t>
      </w:r>
      <w:r w:rsidR="00BF51B8" w:rsidRPr="0005432C">
        <w:rPr>
          <w:rFonts w:ascii="Times New Roman" w:hAnsi="Times New Roman" w:cs="Times New Roman"/>
          <w:sz w:val="24"/>
          <w:szCs w:val="24"/>
        </w:rPr>
        <w:t>Plaintiff</w:t>
      </w:r>
      <w:r w:rsidR="00E16615" w:rsidRPr="0005432C">
        <w:rPr>
          <w:rFonts w:ascii="Times New Roman" w:hAnsi="Times New Roman" w:cs="Times New Roman"/>
          <w:sz w:val="24"/>
          <w:szCs w:val="24"/>
        </w:rPr>
        <w:t xml:space="preserve"> fraudulently misrepresenting that he had pioneered or solicited business from Kolin Insaat Turizim (the client) when this was not true. Secondly the </w:t>
      </w:r>
      <w:r w:rsidR="00BF51B8" w:rsidRPr="0005432C">
        <w:rPr>
          <w:rFonts w:ascii="Times New Roman" w:hAnsi="Times New Roman" w:cs="Times New Roman"/>
          <w:sz w:val="24"/>
          <w:szCs w:val="24"/>
        </w:rPr>
        <w:t>Defendant</w:t>
      </w:r>
      <w:r w:rsidR="00E16615" w:rsidRPr="0005432C">
        <w:rPr>
          <w:rFonts w:ascii="Times New Roman" w:hAnsi="Times New Roman" w:cs="Times New Roman"/>
          <w:sz w:val="24"/>
          <w:szCs w:val="24"/>
        </w:rPr>
        <w:t xml:space="preserve"> fraudulently misrepresented to the </w:t>
      </w:r>
      <w:r w:rsidR="00BF51B8" w:rsidRPr="0005432C">
        <w:rPr>
          <w:rFonts w:ascii="Times New Roman" w:hAnsi="Times New Roman" w:cs="Times New Roman"/>
          <w:sz w:val="24"/>
          <w:szCs w:val="24"/>
        </w:rPr>
        <w:t>Plaintiff</w:t>
      </w:r>
      <w:r w:rsidR="00E16615" w:rsidRPr="0005432C">
        <w:rPr>
          <w:rFonts w:ascii="Times New Roman" w:hAnsi="Times New Roman" w:cs="Times New Roman"/>
          <w:sz w:val="24"/>
          <w:szCs w:val="24"/>
        </w:rPr>
        <w:t xml:space="preserve"> that he was a licensed insurance agent for the year </w:t>
      </w:r>
      <w:r w:rsidR="00414DB0" w:rsidRPr="0005432C">
        <w:rPr>
          <w:rFonts w:ascii="Times New Roman" w:hAnsi="Times New Roman" w:cs="Times New Roman"/>
          <w:sz w:val="24"/>
          <w:szCs w:val="24"/>
        </w:rPr>
        <w:t>2012 whereas not. Relying on that</w:t>
      </w:r>
      <w:r w:rsidR="00E16615" w:rsidRPr="0005432C">
        <w:rPr>
          <w:rFonts w:ascii="Times New Roman" w:hAnsi="Times New Roman" w:cs="Times New Roman"/>
          <w:sz w:val="24"/>
          <w:szCs w:val="24"/>
        </w:rPr>
        <w:t xml:space="preserve"> misrepresentation, the </w:t>
      </w:r>
      <w:r w:rsidR="00BF51B8" w:rsidRPr="0005432C">
        <w:rPr>
          <w:rFonts w:ascii="Times New Roman" w:hAnsi="Times New Roman" w:cs="Times New Roman"/>
          <w:sz w:val="24"/>
          <w:szCs w:val="24"/>
        </w:rPr>
        <w:t>Plaintiff</w:t>
      </w:r>
      <w:r w:rsidR="00E16615" w:rsidRPr="0005432C">
        <w:rPr>
          <w:rFonts w:ascii="Times New Roman" w:hAnsi="Times New Roman" w:cs="Times New Roman"/>
          <w:sz w:val="24"/>
          <w:szCs w:val="24"/>
        </w:rPr>
        <w:t xml:space="preserve"> unknowingly paid the </w:t>
      </w:r>
      <w:r w:rsidR="00BF51B8" w:rsidRPr="0005432C">
        <w:rPr>
          <w:rFonts w:ascii="Times New Roman" w:hAnsi="Times New Roman" w:cs="Times New Roman"/>
          <w:sz w:val="24"/>
          <w:szCs w:val="24"/>
        </w:rPr>
        <w:t>Defendant</w:t>
      </w:r>
      <w:r w:rsidR="00E16615" w:rsidRPr="0005432C">
        <w:rPr>
          <w:rFonts w:ascii="Times New Roman" w:hAnsi="Times New Roman" w:cs="Times New Roman"/>
          <w:sz w:val="24"/>
          <w:szCs w:val="24"/>
        </w:rPr>
        <w:t xml:space="preserve"> commission of US$61,077. Subsequently the </w:t>
      </w:r>
      <w:r w:rsidR="00BF51B8" w:rsidRPr="0005432C">
        <w:rPr>
          <w:rFonts w:ascii="Times New Roman" w:hAnsi="Times New Roman" w:cs="Times New Roman"/>
          <w:sz w:val="24"/>
          <w:szCs w:val="24"/>
        </w:rPr>
        <w:t>Plaintiff</w:t>
      </w:r>
      <w:r w:rsidR="00E16615" w:rsidRPr="0005432C">
        <w:rPr>
          <w:rFonts w:ascii="Times New Roman" w:hAnsi="Times New Roman" w:cs="Times New Roman"/>
          <w:sz w:val="24"/>
          <w:szCs w:val="24"/>
        </w:rPr>
        <w:t xml:space="preserve"> learned from the client that the business had been placed directly with the </w:t>
      </w:r>
      <w:r w:rsidR="00BF51B8" w:rsidRPr="0005432C">
        <w:rPr>
          <w:rFonts w:ascii="Times New Roman" w:hAnsi="Times New Roman" w:cs="Times New Roman"/>
          <w:sz w:val="24"/>
          <w:szCs w:val="24"/>
        </w:rPr>
        <w:t>Plaintiff</w:t>
      </w:r>
      <w:r w:rsidR="00E16615" w:rsidRPr="0005432C">
        <w:rPr>
          <w:rFonts w:ascii="Times New Roman" w:hAnsi="Times New Roman" w:cs="Times New Roman"/>
          <w:sz w:val="24"/>
          <w:szCs w:val="24"/>
        </w:rPr>
        <w:t xml:space="preserve"> and the </w:t>
      </w:r>
      <w:r w:rsidR="00BF51B8" w:rsidRPr="0005432C">
        <w:rPr>
          <w:rFonts w:ascii="Times New Roman" w:hAnsi="Times New Roman" w:cs="Times New Roman"/>
          <w:sz w:val="24"/>
          <w:szCs w:val="24"/>
        </w:rPr>
        <w:lastRenderedPageBreak/>
        <w:t>Defendant</w:t>
      </w:r>
      <w:r w:rsidR="00E16615" w:rsidRPr="0005432C">
        <w:rPr>
          <w:rFonts w:ascii="Times New Roman" w:hAnsi="Times New Roman" w:cs="Times New Roman"/>
          <w:sz w:val="24"/>
          <w:szCs w:val="24"/>
        </w:rPr>
        <w:t xml:space="preserve"> was not in any way involved when the company decided that Insurance cover with the </w:t>
      </w:r>
      <w:r w:rsidR="00BF51B8" w:rsidRPr="0005432C">
        <w:rPr>
          <w:rFonts w:ascii="Times New Roman" w:hAnsi="Times New Roman" w:cs="Times New Roman"/>
          <w:sz w:val="24"/>
          <w:szCs w:val="24"/>
        </w:rPr>
        <w:t>Plaintiff</w:t>
      </w:r>
      <w:r w:rsidR="00E16615" w:rsidRPr="0005432C">
        <w:rPr>
          <w:rFonts w:ascii="Times New Roman" w:hAnsi="Times New Roman" w:cs="Times New Roman"/>
          <w:sz w:val="24"/>
          <w:szCs w:val="24"/>
        </w:rPr>
        <w:t xml:space="preserve">. It was also discovered that the </w:t>
      </w:r>
      <w:r w:rsidR="00BF51B8" w:rsidRPr="0005432C">
        <w:rPr>
          <w:rFonts w:ascii="Times New Roman" w:hAnsi="Times New Roman" w:cs="Times New Roman"/>
          <w:sz w:val="24"/>
          <w:szCs w:val="24"/>
        </w:rPr>
        <w:t>Defendant</w:t>
      </w:r>
      <w:r w:rsidR="00E16615" w:rsidRPr="0005432C">
        <w:rPr>
          <w:rFonts w:ascii="Times New Roman" w:hAnsi="Times New Roman" w:cs="Times New Roman"/>
          <w:sz w:val="24"/>
          <w:szCs w:val="24"/>
        </w:rPr>
        <w:t xml:space="preserve"> was not a licensed insurance agent for the year 2011 and 2012</w:t>
      </w:r>
      <w:r w:rsidR="00623D45" w:rsidRPr="0005432C">
        <w:rPr>
          <w:rFonts w:ascii="Times New Roman" w:hAnsi="Times New Roman" w:cs="Times New Roman"/>
          <w:sz w:val="24"/>
          <w:szCs w:val="24"/>
        </w:rPr>
        <w:t xml:space="preserve">. Subsequently the </w:t>
      </w:r>
      <w:r w:rsidR="00BF51B8" w:rsidRPr="0005432C">
        <w:rPr>
          <w:rFonts w:ascii="Times New Roman" w:hAnsi="Times New Roman" w:cs="Times New Roman"/>
          <w:sz w:val="24"/>
          <w:szCs w:val="24"/>
        </w:rPr>
        <w:t>Plaintiff</w:t>
      </w:r>
      <w:r w:rsidR="00623D45" w:rsidRPr="0005432C">
        <w:rPr>
          <w:rFonts w:ascii="Times New Roman" w:hAnsi="Times New Roman" w:cs="Times New Roman"/>
          <w:sz w:val="24"/>
          <w:szCs w:val="24"/>
        </w:rPr>
        <w:t xml:space="preserve"> demanded for refund of the money advanced to the </w:t>
      </w:r>
      <w:r w:rsidR="00BF51B8" w:rsidRPr="0005432C">
        <w:rPr>
          <w:rFonts w:ascii="Times New Roman" w:hAnsi="Times New Roman" w:cs="Times New Roman"/>
          <w:sz w:val="24"/>
          <w:szCs w:val="24"/>
        </w:rPr>
        <w:t>Defendant</w:t>
      </w:r>
      <w:r w:rsidR="00623D45" w:rsidRPr="0005432C">
        <w:rPr>
          <w:rFonts w:ascii="Times New Roman" w:hAnsi="Times New Roman" w:cs="Times New Roman"/>
          <w:sz w:val="24"/>
          <w:szCs w:val="24"/>
        </w:rPr>
        <w:t xml:space="preserve"> which the </w:t>
      </w:r>
      <w:r w:rsidR="00BF51B8" w:rsidRPr="0005432C">
        <w:rPr>
          <w:rFonts w:ascii="Times New Roman" w:hAnsi="Times New Roman" w:cs="Times New Roman"/>
          <w:sz w:val="24"/>
          <w:szCs w:val="24"/>
        </w:rPr>
        <w:t>Defendant</w:t>
      </w:r>
      <w:r w:rsidR="00623D45" w:rsidRPr="0005432C">
        <w:rPr>
          <w:rFonts w:ascii="Times New Roman" w:hAnsi="Times New Roman" w:cs="Times New Roman"/>
          <w:sz w:val="24"/>
          <w:szCs w:val="24"/>
        </w:rPr>
        <w:t xml:space="preserve"> refused or ignored to refund despite various demands for it. The </w:t>
      </w:r>
      <w:r w:rsidR="00BF51B8" w:rsidRPr="0005432C">
        <w:rPr>
          <w:rFonts w:ascii="Times New Roman" w:hAnsi="Times New Roman" w:cs="Times New Roman"/>
          <w:sz w:val="24"/>
          <w:szCs w:val="24"/>
        </w:rPr>
        <w:t>Plaintiff</w:t>
      </w:r>
      <w:r w:rsidR="00623D45" w:rsidRPr="0005432C">
        <w:rPr>
          <w:rFonts w:ascii="Times New Roman" w:hAnsi="Times New Roman" w:cs="Times New Roman"/>
          <w:sz w:val="24"/>
          <w:szCs w:val="24"/>
        </w:rPr>
        <w:t xml:space="preserve"> accordingly filed this action for refund and declarations as stated above.</w:t>
      </w:r>
    </w:p>
    <w:p w:rsidR="00623D45" w:rsidRPr="0005432C" w:rsidRDefault="00623D45"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By a written statement of defence,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denie</w:t>
      </w:r>
      <w:r w:rsidR="00414DB0" w:rsidRPr="0005432C">
        <w:rPr>
          <w:rFonts w:ascii="Times New Roman" w:hAnsi="Times New Roman" w:cs="Times New Roman"/>
          <w:sz w:val="24"/>
          <w:szCs w:val="24"/>
        </w:rPr>
        <w:t>d</w:t>
      </w:r>
      <w:r w:rsidRPr="0005432C">
        <w:rPr>
          <w:rFonts w:ascii="Times New Roman" w:hAnsi="Times New Roman" w:cs="Times New Roman"/>
          <w:sz w:val="24"/>
          <w:szCs w:val="24"/>
        </w:rPr>
        <w:t xml:space="preserve"> all the allegations in the plaint and assert</w:t>
      </w:r>
      <w:r w:rsidR="00414DB0" w:rsidRPr="0005432C">
        <w:rPr>
          <w:rFonts w:ascii="Times New Roman" w:hAnsi="Times New Roman" w:cs="Times New Roman"/>
          <w:sz w:val="24"/>
          <w:szCs w:val="24"/>
        </w:rPr>
        <w:t>ed</w:t>
      </w:r>
      <w:r w:rsidRPr="0005432C">
        <w:rPr>
          <w:rFonts w:ascii="Times New Roman" w:hAnsi="Times New Roman" w:cs="Times New Roman"/>
          <w:sz w:val="24"/>
          <w:szCs w:val="24"/>
        </w:rPr>
        <w:t xml:space="preserve"> that it was due to his good performance that he was elevated to a </w:t>
      </w:r>
      <w:r w:rsidR="00414DB0" w:rsidRPr="0005432C">
        <w:rPr>
          <w:rFonts w:ascii="Times New Roman" w:hAnsi="Times New Roman" w:cs="Times New Roman"/>
          <w:sz w:val="24"/>
          <w:szCs w:val="24"/>
        </w:rPr>
        <w:t>Unit Leader A</w:t>
      </w:r>
      <w:r w:rsidRPr="0005432C">
        <w:rPr>
          <w:rFonts w:ascii="Times New Roman" w:hAnsi="Times New Roman" w:cs="Times New Roman"/>
          <w:sz w:val="24"/>
          <w:szCs w:val="24"/>
        </w:rPr>
        <w:t xml:space="preserve">gent according to an appointment letter attached. Secondly it was the duty of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as it has always been the case, to pay requisite fees for purposes of acquiring licences for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and which licence was always kept in full custody of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averred that he never personally submitted an application form or applied for a licence for the time he was with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So it was the duty of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t>
      </w:r>
      <w:r w:rsidR="007040A4" w:rsidRPr="0005432C">
        <w:rPr>
          <w:rFonts w:ascii="Times New Roman" w:hAnsi="Times New Roman" w:cs="Times New Roman"/>
          <w:sz w:val="24"/>
          <w:szCs w:val="24"/>
        </w:rPr>
        <w:t xml:space="preserve">to </w:t>
      </w:r>
      <w:r w:rsidRPr="0005432C">
        <w:rPr>
          <w:rFonts w:ascii="Times New Roman" w:hAnsi="Times New Roman" w:cs="Times New Roman"/>
          <w:sz w:val="24"/>
          <w:szCs w:val="24"/>
        </w:rPr>
        <w:t xml:space="preserve">process </w:t>
      </w:r>
      <w:r w:rsidR="007040A4" w:rsidRPr="0005432C">
        <w:rPr>
          <w:rFonts w:ascii="Times New Roman" w:hAnsi="Times New Roman" w:cs="Times New Roman"/>
          <w:sz w:val="24"/>
          <w:szCs w:val="24"/>
        </w:rPr>
        <w:t>the licensing</w:t>
      </w:r>
      <w:r w:rsidRPr="0005432C">
        <w:rPr>
          <w:rFonts w:ascii="Times New Roman" w:hAnsi="Times New Roman" w:cs="Times New Roman"/>
          <w:sz w:val="24"/>
          <w:szCs w:val="24"/>
        </w:rPr>
        <w:t>. Furthermore he avers that he was the one w</w:t>
      </w:r>
      <w:r w:rsidR="007040A4" w:rsidRPr="0005432C">
        <w:rPr>
          <w:rFonts w:ascii="Times New Roman" w:hAnsi="Times New Roman" w:cs="Times New Roman"/>
          <w:sz w:val="24"/>
          <w:szCs w:val="24"/>
        </w:rPr>
        <w:t xml:space="preserve">ho solicited </w:t>
      </w:r>
      <w:r w:rsidRPr="0005432C">
        <w:rPr>
          <w:rFonts w:ascii="Times New Roman" w:hAnsi="Times New Roman" w:cs="Times New Roman"/>
          <w:sz w:val="24"/>
          <w:szCs w:val="24"/>
        </w:rPr>
        <w:t xml:space="preserve">for business from the client, the subject matter of the suit. In total surprise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only received US$22,077 and the rest of the money was confiscated by the top management of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who received it through impersonation in the name of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contrary to the law. Upon receiving the said money </w:t>
      </w:r>
      <w:r w:rsidR="007040A4"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approached by the chief executive officer Mr John Karionji for a share. </w:t>
      </w:r>
      <w:r w:rsidR="00096647" w:rsidRPr="0005432C">
        <w:rPr>
          <w:rFonts w:ascii="Times New Roman" w:hAnsi="Times New Roman" w:cs="Times New Roman"/>
          <w:sz w:val="24"/>
          <w:szCs w:val="24"/>
        </w:rPr>
        <w:t xml:space="preserve">Finally he denies misrepresenting himself to the </w:t>
      </w:r>
      <w:r w:rsidR="00BF51B8" w:rsidRPr="0005432C">
        <w:rPr>
          <w:rFonts w:ascii="Times New Roman" w:hAnsi="Times New Roman" w:cs="Times New Roman"/>
          <w:sz w:val="24"/>
          <w:szCs w:val="24"/>
        </w:rPr>
        <w:t>Plaintiff</w:t>
      </w:r>
      <w:r w:rsidR="00096647" w:rsidRPr="0005432C">
        <w:rPr>
          <w:rFonts w:ascii="Times New Roman" w:hAnsi="Times New Roman" w:cs="Times New Roman"/>
          <w:sz w:val="24"/>
          <w:szCs w:val="24"/>
        </w:rPr>
        <w:t xml:space="preserve"> in anyway.</w:t>
      </w:r>
    </w:p>
    <w:p w:rsidR="00623D45" w:rsidRPr="0005432C" w:rsidRDefault="00623D45"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At the hearing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was represented by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 xml:space="preserve"> Emoru Emmanuel while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represented by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 xml:space="preserve"> Kiwanuka Abdulla.</w:t>
      </w:r>
    </w:p>
    <w:p w:rsidR="00623D45" w:rsidRPr="0005432C" w:rsidRDefault="00623D45"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called one witness </w:t>
      </w:r>
      <w:r w:rsidR="007040A4" w:rsidRPr="0005432C">
        <w:rPr>
          <w:rFonts w:ascii="Times New Roman" w:hAnsi="Times New Roman" w:cs="Times New Roman"/>
          <w:sz w:val="24"/>
          <w:szCs w:val="24"/>
        </w:rPr>
        <w:t xml:space="preserve">namely </w:t>
      </w:r>
      <w:r w:rsidRPr="0005432C">
        <w:rPr>
          <w:rFonts w:ascii="Times New Roman" w:hAnsi="Times New Roman" w:cs="Times New Roman"/>
          <w:sz w:val="24"/>
          <w:szCs w:val="24"/>
        </w:rPr>
        <w:t xml:space="preserve">the </w:t>
      </w:r>
      <w:r w:rsidR="007040A4" w:rsidRPr="0005432C">
        <w:rPr>
          <w:rFonts w:ascii="Times New Roman" w:hAnsi="Times New Roman" w:cs="Times New Roman"/>
          <w:sz w:val="24"/>
          <w:szCs w:val="24"/>
        </w:rPr>
        <w:t>C</w:t>
      </w:r>
      <w:r w:rsidRPr="0005432C">
        <w:rPr>
          <w:rFonts w:ascii="Times New Roman" w:hAnsi="Times New Roman" w:cs="Times New Roman"/>
          <w:sz w:val="24"/>
          <w:szCs w:val="24"/>
        </w:rPr>
        <w:t xml:space="preserve">hief </w:t>
      </w:r>
      <w:r w:rsidR="007040A4" w:rsidRPr="0005432C">
        <w:rPr>
          <w:rFonts w:ascii="Times New Roman" w:hAnsi="Times New Roman" w:cs="Times New Roman"/>
          <w:sz w:val="24"/>
          <w:szCs w:val="24"/>
        </w:rPr>
        <w:t>E</w:t>
      </w:r>
      <w:r w:rsidRPr="0005432C">
        <w:rPr>
          <w:rFonts w:ascii="Times New Roman" w:hAnsi="Times New Roman" w:cs="Times New Roman"/>
          <w:sz w:val="24"/>
          <w:szCs w:val="24"/>
        </w:rPr>
        <w:t xml:space="preserve">xecutive </w:t>
      </w:r>
      <w:r w:rsidR="007040A4" w:rsidRPr="0005432C">
        <w:rPr>
          <w:rFonts w:ascii="Times New Roman" w:hAnsi="Times New Roman" w:cs="Times New Roman"/>
          <w:sz w:val="24"/>
          <w:szCs w:val="24"/>
        </w:rPr>
        <w:t>O</w:t>
      </w:r>
      <w:r w:rsidRPr="0005432C">
        <w:rPr>
          <w:rFonts w:ascii="Times New Roman" w:hAnsi="Times New Roman" w:cs="Times New Roman"/>
          <w:sz w:val="24"/>
          <w:szCs w:val="24"/>
        </w:rPr>
        <w:t>fficer Mr John Karionji b</w:t>
      </w:r>
      <w:r w:rsidR="007040A4" w:rsidRPr="0005432C">
        <w:rPr>
          <w:rFonts w:ascii="Times New Roman" w:hAnsi="Times New Roman" w:cs="Times New Roman"/>
          <w:sz w:val="24"/>
          <w:szCs w:val="24"/>
        </w:rPr>
        <w:t>ut</w:t>
      </w:r>
      <w:r w:rsidRPr="0005432C">
        <w:rPr>
          <w:rFonts w:ascii="Times New Roman" w:hAnsi="Times New Roman" w:cs="Times New Roman"/>
          <w:sz w:val="24"/>
          <w:szCs w:val="24"/>
        </w:rPr>
        <w:t xml:space="preserve">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never attended court nor produced any witnesses. The </w:t>
      </w:r>
      <w:r w:rsidR="00BF51B8" w:rsidRPr="0005432C">
        <w:rPr>
          <w:rFonts w:ascii="Times New Roman" w:hAnsi="Times New Roman" w:cs="Times New Roman"/>
          <w:sz w:val="24"/>
          <w:szCs w:val="24"/>
        </w:rPr>
        <w:t>Defendant</w:t>
      </w:r>
      <w:r w:rsidR="007040A4" w:rsidRPr="0005432C">
        <w:rPr>
          <w:rFonts w:ascii="Times New Roman" w:hAnsi="Times New Roman" w:cs="Times New Roman"/>
          <w:sz w:val="24"/>
          <w:szCs w:val="24"/>
        </w:rPr>
        <w:t>’</w:t>
      </w:r>
      <w:r w:rsidRPr="0005432C">
        <w:rPr>
          <w:rFonts w:ascii="Times New Roman" w:hAnsi="Times New Roman" w:cs="Times New Roman"/>
          <w:sz w:val="24"/>
          <w:szCs w:val="24"/>
        </w:rPr>
        <w:t xml:space="preserve">s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 xml:space="preserve"> attended court</w:t>
      </w:r>
      <w:r w:rsidR="007040A4" w:rsidRPr="0005432C">
        <w:rPr>
          <w:rFonts w:ascii="Times New Roman" w:hAnsi="Times New Roman" w:cs="Times New Roman"/>
          <w:sz w:val="24"/>
          <w:szCs w:val="24"/>
        </w:rPr>
        <w:t xml:space="preserve"> and cross examined the Plaintiff’s witness</w:t>
      </w:r>
      <w:r w:rsidRPr="0005432C">
        <w:rPr>
          <w:rFonts w:ascii="Times New Roman" w:hAnsi="Times New Roman" w:cs="Times New Roman"/>
          <w:sz w:val="24"/>
          <w:szCs w:val="24"/>
        </w:rPr>
        <w:t xml:space="preserve">. Subsequently, upon failure of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to produce </w:t>
      </w:r>
      <w:r w:rsidR="007040A4" w:rsidRPr="0005432C">
        <w:rPr>
          <w:rFonts w:ascii="Times New Roman" w:hAnsi="Times New Roman" w:cs="Times New Roman"/>
          <w:sz w:val="24"/>
          <w:szCs w:val="24"/>
        </w:rPr>
        <w:t>his</w:t>
      </w:r>
      <w:r w:rsidRPr="0005432C">
        <w:rPr>
          <w:rFonts w:ascii="Times New Roman" w:hAnsi="Times New Roman" w:cs="Times New Roman"/>
          <w:sz w:val="24"/>
          <w:szCs w:val="24"/>
        </w:rPr>
        <w:t xml:space="preserve"> evidence within the time limited,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s were directed to address the court on the merits of the suit.</w:t>
      </w:r>
    </w:p>
    <w:p w:rsidR="005762CE" w:rsidRPr="0005432C" w:rsidRDefault="00623D45"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While the above is true, it cannot be said that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never adduced any evidence because in compliance with </w:t>
      </w:r>
      <w:r w:rsidR="007040A4" w:rsidRPr="0005432C">
        <w:rPr>
          <w:rFonts w:ascii="Times New Roman" w:hAnsi="Times New Roman" w:cs="Times New Roman"/>
          <w:sz w:val="24"/>
          <w:szCs w:val="24"/>
        </w:rPr>
        <w:t>O</w:t>
      </w:r>
      <w:r w:rsidRPr="0005432C">
        <w:rPr>
          <w:rFonts w:ascii="Times New Roman" w:hAnsi="Times New Roman" w:cs="Times New Roman"/>
          <w:sz w:val="24"/>
          <w:szCs w:val="24"/>
        </w:rPr>
        <w:t xml:space="preserve">rder 12 rule </w:t>
      </w:r>
      <w:r w:rsidR="007040A4" w:rsidRPr="0005432C">
        <w:rPr>
          <w:rFonts w:ascii="Times New Roman" w:hAnsi="Times New Roman" w:cs="Times New Roman"/>
          <w:sz w:val="24"/>
          <w:szCs w:val="24"/>
        </w:rPr>
        <w:t xml:space="preserve">1 </w:t>
      </w:r>
      <w:r w:rsidRPr="0005432C">
        <w:rPr>
          <w:rFonts w:ascii="Times New Roman" w:hAnsi="Times New Roman" w:cs="Times New Roman"/>
          <w:sz w:val="24"/>
          <w:szCs w:val="24"/>
        </w:rPr>
        <w:t xml:space="preserve">of the </w:t>
      </w:r>
      <w:r w:rsidR="005762CE" w:rsidRPr="0005432C">
        <w:rPr>
          <w:rFonts w:ascii="Times New Roman" w:hAnsi="Times New Roman" w:cs="Times New Roman"/>
          <w:sz w:val="24"/>
          <w:szCs w:val="24"/>
        </w:rPr>
        <w:t>Civil Procedure Rules</w:t>
      </w:r>
      <w:r w:rsidRPr="0005432C">
        <w:rPr>
          <w:rFonts w:ascii="Times New Roman" w:hAnsi="Times New Roman" w:cs="Times New Roman"/>
          <w:sz w:val="24"/>
          <w:szCs w:val="24"/>
        </w:rPr>
        <w:t xml:space="preserve">,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s of the parties executed a joint scheduling memorandum giving points of agreement and disagreement of the parties</w:t>
      </w:r>
      <w:r w:rsidR="005762CE" w:rsidRPr="0005432C">
        <w:rPr>
          <w:rFonts w:ascii="Times New Roman" w:hAnsi="Times New Roman" w:cs="Times New Roman"/>
          <w:sz w:val="24"/>
          <w:szCs w:val="24"/>
        </w:rPr>
        <w:t xml:space="preserve"> </w:t>
      </w:r>
      <w:r w:rsidR="007040A4" w:rsidRPr="0005432C">
        <w:rPr>
          <w:rFonts w:ascii="Times New Roman" w:hAnsi="Times New Roman" w:cs="Times New Roman"/>
          <w:sz w:val="24"/>
          <w:szCs w:val="24"/>
        </w:rPr>
        <w:t xml:space="preserve">for </w:t>
      </w:r>
      <w:r w:rsidR="005762CE" w:rsidRPr="0005432C">
        <w:rPr>
          <w:rFonts w:ascii="Times New Roman" w:hAnsi="Times New Roman" w:cs="Times New Roman"/>
          <w:sz w:val="24"/>
          <w:szCs w:val="24"/>
        </w:rPr>
        <w:t xml:space="preserve">the </w:t>
      </w:r>
      <w:r w:rsidR="007040A4" w:rsidRPr="0005432C">
        <w:rPr>
          <w:rFonts w:ascii="Times New Roman" w:hAnsi="Times New Roman" w:cs="Times New Roman"/>
          <w:sz w:val="24"/>
          <w:szCs w:val="24"/>
        </w:rPr>
        <w:t xml:space="preserve">mandatory </w:t>
      </w:r>
      <w:r w:rsidR="005762CE" w:rsidRPr="0005432C">
        <w:rPr>
          <w:rFonts w:ascii="Times New Roman" w:hAnsi="Times New Roman" w:cs="Times New Roman"/>
          <w:sz w:val="24"/>
          <w:szCs w:val="24"/>
        </w:rPr>
        <w:t xml:space="preserve">scheduling conference. Therefore certain facts are agreed upon by both </w:t>
      </w:r>
      <w:r w:rsidR="00BF51B8" w:rsidRPr="0005432C">
        <w:rPr>
          <w:rFonts w:ascii="Times New Roman" w:hAnsi="Times New Roman" w:cs="Times New Roman"/>
          <w:sz w:val="24"/>
          <w:szCs w:val="24"/>
        </w:rPr>
        <w:t>Counsel</w:t>
      </w:r>
      <w:r w:rsidR="00096647" w:rsidRPr="0005432C">
        <w:rPr>
          <w:rFonts w:ascii="Times New Roman" w:hAnsi="Times New Roman" w:cs="Times New Roman"/>
          <w:sz w:val="24"/>
          <w:szCs w:val="24"/>
        </w:rPr>
        <w:t>s</w:t>
      </w:r>
      <w:r w:rsidR="005762CE" w:rsidRPr="0005432C">
        <w:rPr>
          <w:rFonts w:ascii="Times New Roman" w:hAnsi="Times New Roman" w:cs="Times New Roman"/>
          <w:sz w:val="24"/>
          <w:szCs w:val="24"/>
        </w:rPr>
        <w:t xml:space="preserve"> which agreement is binding on the clients and the same can be treated as the evidence agreed to by the </w:t>
      </w:r>
      <w:r w:rsidR="00BF51B8" w:rsidRPr="0005432C">
        <w:rPr>
          <w:rFonts w:ascii="Times New Roman" w:hAnsi="Times New Roman" w:cs="Times New Roman"/>
          <w:sz w:val="24"/>
          <w:szCs w:val="24"/>
        </w:rPr>
        <w:t>Defendant</w:t>
      </w:r>
      <w:r w:rsidR="005762CE" w:rsidRPr="0005432C">
        <w:rPr>
          <w:rFonts w:ascii="Times New Roman" w:hAnsi="Times New Roman" w:cs="Times New Roman"/>
          <w:sz w:val="24"/>
          <w:szCs w:val="24"/>
        </w:rPr>
        <w:t xml:space="preserve">. Both </w:t>
      </w:r>
      <w:r w:rsidR="00BF51B8" w:rsidRPr="0005432C">
        <w:rPr>
          <w:rFonts w:ascii="Times New Roman" w:hAnsi="Times New Roman" w:cs="Times New Roman"/>
          <w:sz w:val="24"/>
          <w:szCs w:val="24"/>
        </w:rPr>
        <w:t>Counsel</w:t>
      </w:r>
      <w:r w:rsidR="005762CE" w:rsidRPr="0005432C">
        <w:rPr>
          <w:rFonts w:ascii="Times New Roman" w:hAnsi="Times New Roman" w:cs="Times New Roman"/>
          <w:sz w:val="24"/>
          <w:szCs w:val="24"/>
        </w:rPr>
        <w:t>s addressed the court in written submissions.</w:t>
      </w:r>
    </w:p>
    <w:p w:rsidR="005762CE" w:rsidRPr="0005432C" w:rsidRDefault="005762CE"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's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 xml:space="preserve"> submitted after referring to the facts on the following issues namely:</w:t>
      </w:r>
    </w:p>
    <w:p w:rsidR="005762CE" w:rsidRPr="0005432C" w:rsidRDefault="005762CE" w:rsidP="005762CE">
      <w:pPr>
        <w:pStyle w:val="ListParagraph"/>
        <w:numPr>
          <w:ilvl w:val="0"/>
          <w:numId w:val="2"/>
        </w:numPr>
        <w:jc w:val="both"/>
        <w:rPr>
          <w:rFonts w:ascii="Times New Roman" w:hAnsi="Times New Roman" w:cs="Times New Roman"/>
          <w:sz w:val="24"/>
          <w:szCs w:val="24"/>
        </w:rPr>
      </w:pPr>
      <w:r w:rsidRPr="0005432C">
        <w:rPr>
          <w:rFonts w:ascii="Times New Roman" w:hAnsi="Times New Roman" w:cs="Times New Roman"/>
          <w:sz w:val="24"/>
          <w:szCs w:val="24"/>
        </w:rPr>
        <w:t xml:space="preserve">Whether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paid a commission of US$61,077 in respect of business concluded between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and Kolin Insaat Turizim?</w:t>
      </w:r>
    </w:p>
    <w:p w:rsidR="005762CE" w:rsidRPr="0005432C" w:rsidRDefault="005762CE" w:rsidP="005762CE">
      <w:pPr>
        <w:pStyle w:val="ListParagraph"/>
        <w:numPr>
          <w:ilvl w:val="0"/>
          <w:numId w:val="2"/>
        </w:numPr>
        <w:jc w:val="both"/>
        <w:rPr>
          <w:rFonts w:ascii="Times New Roman" w:hAnsi="Times New Roman" w:cs="Times New Roman"/>
          <w:sz w:val="24"/>
          <w:szCs w:val="24"/>
        </w:rPr>
      </w:pPr>
      <w:r w:rsidRPr="0005432C">
        <w:rPr>
          <w:rFonts w:ascii="Times New Roman" w:hAnsi="Times New Roman" w:cs="Times New Roman"/>
          <w:sz w:val="24"/>
          <w:szCs w:val="24"/>
        </w:rPr>
        <w:t xml:space="preserve">Whether there was any misrepresentation on the part of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to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w:t>
      </w:r>
    </w:p>
    <w:p w:rsidR="005D4415" w:rsidRPr="0005432C" w:rsidRDefault="005762CE" w:rsidP="005762CE">
      <w:pPr>
        <w:pStyle w:val="ListParagraph"/>
        <w:numPr>
          <w:ilvl w:val="0"/>
          <w:numId w:val="2"/>
        </w:numPr>
        <w:jc w:val="both"/>
        <w:rPr>
          <w:rFonts w:ascii="Times New Roman" w:hAnsi="Times New Roman" w:cs="Times New Roman"/>
          <w:sz w:val="24"/>
          <w:szCs w:val="24"/>
        </w:rPr>
      </w:pPr>
      <w:r w:rsidRPr="0005432C">
        <w:rPr>
          <w:rFonts w:ascii="Times New Roman" w:hAnsi="Times New Roman" w:cs="Times New Roman"/>
          <w:sz w:val="24"/>
          <w:szCs w:val="24"/>
        </w:rPr>
        <w:t>What remedies are available to the parties?</w:t>
      </w:r>
    </w:p>
    <w:p w:rsidR="005762CE" w:rsidRPr="0005432C" w:rsidRDefault="005762CE" w:rsidP="00E3613D">
      <w:pPr>
        <w:jc w:val="both"/>
        <w:rPr>
          <w:rFonts w:ascii="Times New Roman" w:hAnsi="Times New Roman" w:cs="Times New Roman"/>
          <w:b/>
          <w:sz w:val="24"/>
          <w:szCs w:val="24"/>
        </w:rPr>
      </w:pPr>
      <w:r w:rsidRPr="0005432C">
        <w:rPr>
          <w:rFonts w:ascii="Times New Roman" w:hAnsi="Times New Roman" w:cs="Times New Roman"/>
          <w:b/>
          <w:sz w:val="24"/>
          <w:szCs w:val="24"/>
        </w:rPr>
        <w:lastRenderedPageBreak/>
        <w:t xml:space="preserve">Whether the </w:t>
      </w:r>
      <w:r w:rsidR="00BF51B8" w:rsidRPr="0005432C">
        <w:rPr>
          <w:rFonts w:ascii="Times New Roman" w:hAnsi="Times New Roman" w:cs="Times New Roman"/>
          <w:b/>
          <w:sz w:val="24"/>
          <w:szCs w:val="24"/>
        </w:rPr>
        <w:t>Defendant</w:t>
      </w:r>
      <w:r w:rsidRPr="0005432C">
        <w:rPr>
          <w:rFonts w:ascii="Times New Roman" w:hAnsi="Times New Roman" w:cs="Times New Roman"/>
          <w:b/>
          <w:sz w:val="24"/>
          <w:szCs w:val="24"/>
        </w:rPr>
        <w:t xml:space="preserve"> was </w:t>
      </w:r>
      <w:r w:rsidR="007040A4" w:rsidRPr="0005432C">
        <w:rPr>
          <w:rFonts w:ascii="Times New Roman" w:hAnsi="Times New Roman" w:cs="Times New Roman"/>
          <w:b/>
          <w:sz w:val="24"/>
          <w:szCs w:val="24"/>
        </w:rPr>
        <w:t xml:space="preserve">paid a </w:t>
      </w:r>
      <w:r w:rsidRPr="0005432C">
        <w:rPr>
          <w:rFonts w:ascii="Times New Roman" w:hAnsi="Times New Roman" w:cs="Times New Roman"/>
          <w:b/>
          <w:sz w:val="24"/>
          <w:szCs w:val="24"/>
        </w:rPr>
        <w:t>commission o</w:t>
      </w:r>
      <w:r w:rsidR="007040A4" w:rsidRPr="0005432C">
        <w:rPr>
          <w:rFonts w:ascii="Times New Roman" w:hAnsi="Times New Roman" w:cs="Times New Roman"/>
          <w:b/>
          <w:sz w:val="24"/>
          <w:szCs w:val="24"/>
        </w:rPr>
        <w:t>f</w:t>
      </w:r>
      <w:r w:rsidRPr="0005432C">
        <w:rPr>
          <w:rFonts w:ascii="Times New Roman" w:hAnsi="Times New Roman" w:cs="Times New Roman"/>
          <w:b/>
          <w:sz w:val="24"/>
          <w:szCs w:val="24"/>
        </w:rPr>
        <w:t xml:space="preserve"> US$61,077 in respect of business concluded between the </w:t>
      </w:r>
      <w:r w:rsidR="00BF51B8" w:rsidRPr="0005432C">
        <w:rPr>
          <w:rFonts w:ascii="Times New Roman" w:hAnsi="Times New Roman" w:cs="Times New Roman"/>
          <w:b/>
          <w:sz w:val="24"/>
          <w:szCs w:val="24"/>
        </w:rPr>
        <w:t>Plaintiff</w:t>
      </w:r>
      <w:r w:rsidRPr="0005432C">
        <w:rPr>
          <w:rFonts w:ascii="Times New Roman" w:hAnsi="Times New Roman" w:cs="Times New Roman"/>
          <w:b/>
          <w:sz w:val="24"/>
          <w:szCs w:val="24"/>
        </w:rPr>
        <w:t xml:space="preserve"> and Kolin Insaat Turizim?</w:t>
      </w:r>
    </w:p>
    <w:p w:rsidR="0055420C" w:rsidRPr="0005432C" w:rsidRDefault="00D630A9"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submitted that this question should be answered in the affirmative because there is overwhelming evidence that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paid and received a total sum claimed of US$61,077. This is a question of fact. PW1 Mr John Karionji exhibited five payment vouchers.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relied on exhibit P3, dated </w:t>
      </w:r>
      <w:r w:rsidR="007C3641" w:rsidRPr="0005432C">
        <w:rPr>
          <w:rFonts w:ascii="Times New Roman" w:hAnsi="Times New Roman" w:cs="Times New Roman"/>
          <w:sz w:val="24"/>
          <w:szCs w:val="24"/>
        </w:rPr>
        <w:t>3</w:t>
      </w:r>
      <w:r w:rsidR="007C3641" w:rsidRPr="0005432C">
        <w:rPr>
          <w:rFonts w:ascii="Times New Roman" w:hAnsi="Times New Roman" w:cs="Times New Roman"/>
          <w:sz w:val="24"/>
          <w:szCs w:val="24"/>
          <w:vertAlign w:val="superscript"/>
        </w:rPr>
        <w:t>rd</w:t>
      </w:r>
      <w:r w:rsidR="007C3641" w:rsidRPr="0005432C">
        <w:rPr>
          <w:rFonts w:ascii="Times New Roman" w:hAnsi="Times New Roman" w:cs="Times New Roman"/>
          <w:sz w:val="24"/>
          <w:szCs w:val="24"/>
        </w:rPr>
        <w:t xml:space="preserve"> </w:t>
      </w:r>
      <w:r w:rsidRPr="0005432C">
        <w:rPr>
          <w:rFonts w:ascii="Times New Roman" w:hAnsi="Times New Roman" w:cs="Times New Roman"/>
          <w:sz w:val="24"/>
          <w:szCs w:val="24"/>
        </w:rPr>
        <w:t xml:space="preserve">of February 2012 for US$8615, exhibit P4 dated </w:t>
      </w:r>
      <w:r w:rsidR="007C3641" w:rsidRPr="0005432C">
        <w:rPr>
          <w:rFonts w:ascii="Times New Roman" w:hAnsi="Times New Roman" w:cs="Times New Roman"/>
          <w:sz w:val="24"/>
          <w:szCs w:val="24"/>
        </w:rPr>
        <w:t>3</w:t>
      </w:r>
      <w:r w:rsidR="007C3641" w:rsidRPr="0005432C">
        <w:rPr>
          <w:rFonts w:ascii="Times New Roman" w:hAnsi="Times New Roman" w:cs="Times New Roman"/>
          <w:sz w:val="24"/>
          <w:szCs w:val="24"/>
          <w:vertAlign w:val="superscript"/>
        </w:rPr>
        <w:t>rd</w:t>
      </w:r>
      <w:r w:rsidR="007C3641" w:rsidRPr="0005432C">
        <w:rPr>
          <w:rFonts w:ascii="Times New Roman" w:hAnsi="Times New Roman" w:cs="Times New Roman"/>
          <w:sz w:val="24"/>
          <w:szCs w:val="24"/>
        </w:rPr>
        <w:t xml:space="preserve"> </w:t>
      </w:r>
      <w:r w:rsidRPr="0005432C">
        <w:rPr>
          <w:rFonts w:ascii="Times New Roman" w:hAnsi="Times New Roman" w:cs="Times New Roman"/>
          <w:sz w:val="24"/>
          <w:szCs w:val="24"/>
        </w:rPr>
        <w:t xml:space="preserve">of February 2012 for US$20,385, exhibit P5 dated </w:t>
      </w:r>
      <w:r w:rsidR="007C3641" w:rsidRPr="0005432C">
        <w:rPr>
          <w:rFonts w:ascii="Times New Roman" w:hAnsi="Times New Roman" w:cs="Times New Roman"/>
          <w:sz w:val="24"/>
          <w:szCs w:val="24"/>
        </w:rPr>
        <w:t>8</w:t>
      </w:r>
      <w:r w:rsidR="007C3641" w:rsidRPr="0005432C">
        <w:rPr>
          <w:rFonts w:ascii="Times New Roman" w:hAnsi="Times New Roman" w:cs="Times New Roman"/>
          <w:sz w:val="24"/>
          <w:szCs w:val="24"/>
          <w:vertAlign w:val="superscript"/>
        </w:rPr>
        <w:t>th</w:t>
      </w:r>
      <w:r w:rsidR="007C3641" w:rsidRPr="0005432C">
        <w:rPr>
          <w:rFonts w:ascii="Times New Roman" w:hAnsi="Times New Roman" w:cs="Times New Roman"/>
          <w:sz w:val="24"/>
          <w:szCs w:val="24"/>
        </w:rPr>
        <w:t xml:space="preserve"> </w:t>
      </w:r>
      <w:r w:rsidRPr="0005432C">
        <w:rPr>
          <w:rFonts w:ascii="Times New Roman" w:hAnsi="Times New Roman" w:cs="Times New Roman"/>
          <w:sz w:val="24"/>
          <w:szCs w:val="24"/>
        </w:rPr>
        <w:t xml:space="preserve">of February 2012 for US$5077, exhibit P6, dated </w:t>
      </w:r>
      <w:r w:rsidR="007C3641" w:rsidRPr="0005432C">
        <w:rPr>
          <w:rFonts w:ascii="Times New Roman" w:hAnsi="Times New Roman" w:cs="Times New Roman"/>
          <w:sz w:val="24"/>
          <w:szCs w:val="24"/>
        </w:rPr>
        <w:t>1</w:t>
      </w:r>
      <w:r w:rsidR="007C3641" w:rsidRPr="0005432C">
        <w:rPr>
          <w:rFonts w:ascii="Times New Roman" w:hAnsi="Times New Roman" w:cs="Times New Roman"/>
          <w:sz w:val="24"/>
          <w:szCs w:val="24"/>
          <w:vertAlign w:val="superscript"/>
        </w:rPr>
        <w:t>st</w:t>
      </w:r>
      <w:r w:rsidR="007C3641" w:rsidRPr="0005432C">
        <w:rPr>
          <w:rFonts w:ascii="Times New Roman" w:hAnsi="Times New Roman" w:cs="Times New Roman"/>
          <w:sz w:val="24"/>
          <w:szCs w:val="24"/>
        </w:rPr>
        <w:t xml:space="preserve"> </w:t>
      </w:r>
      <w:r w:rsidRPr="0005432C">
        <w:rPr>
          <w:rFonts w:ascii="Times New Roman" w:hAnsi="Times New Roman" w:cs="Times New Roman"/>
          <w:sz w:val="24"/>
          <w:szCs w:val="24"/>
        </w:rPr>
        <w:t xml:space="preserve">of March 2012 for US$7000, exhibit P7, dated </w:t>
      </w:r>
      <w:r w:rsidR="007C3641" w:rsidRPr="0005432C">
        <w:rPr>
          <w:rFonts w:ascii="Times New Roman" w:hAnsi="Times New Roman" w:cs="Times New Roman"/>
          <w:sz w:val="24"/>
          <w:szCs w:val="24"/>
        </w:rPr>
        <w:t>1</w:t>
      </w:r>
      <w:r w:rsidR="007C3641" w:rsidRPr="0005432C">
        <w:rPr>
          <w:rFonts w:ascii="Times New Roman" w:hAnsi="Times New Roman" w:cs="Times New Roman"/>
          <w:sz w:val="24"/>
          <w:szCs w:val="24"/>
          <w:vertAlign w:val="superscript"/>
        </w:rPr>
        <w:t>st</w:t>
      </w:r>
      <w:r w:rsidR="007C3641" w:rsidRPr="0005432C">
        <w:rPr>
          <w:rFonts w:ascii="Times New Roman" w:hAnsi="Times New Roman" w:cs="Times New Roman"/>
          <w:sz w:val="24"/>
          <w:szCs w:val="24"/>
        </w:rPr>
        <w:t xml:space="preserve"> </w:t>
      </w:r>
      <w:r w:rsidRPr="0005432C">
        <w:rPr>
          <w:rFonts w:ascii="Times New Roman" w:hAnsi="Times New Roman" w:cs="Times New Roman"/>
          <w:sz w:val="24"/>
          <w:szCs w:val="24"/>
        </w:rPr>
        <w:t>of March 2012 for US$20,000 with all payments amounting to US$61,037.</w:t>
      </w:r>
      <w:r w:rsidR="004276C8" w:rsidRPr="0005432C">
        <w:rPr>
          <w:rFonts w:ascii="Times New Roman" w:hAnsi="Times New Roman" w:cs="Times New Roman"/>
          <w:sz w:val="24"/>
          <w:szCs w:val="24"/>
        </w:rPr>
        <w:t xml:space="preserve"> The payments in exhibit P3 and </w:t>
      </w:r>
      <w:r w:rsidR="007C3641" w:rsidRPr="0005432C">
        <w:rPr>
          <w:rFonts w:ascii="Times New Roman" w:hAnsi="Times New Roman" w:cs="Times New Roman"/>
          <w:sz w:val="24"/>
          <w:szCs w:val="24"/>
        </w:rPr>
        <w:t xml:space="preserve">P4 were </w:t>
      </w:r>
      <w:r w:rsidR="004276C8" w:rsidRPr="0005432C">
        <w:rPr>
          <w:rFonts w:ascii="Times New Roman" w:hAnsi="Times New Roman" w:cs="Times New Roman"/>
          <w:sz w:val="24"/>
          <w:szCs w:val="24"/>
        </w:rPr>
        <w:t xml:space="preserve">admitted by the </w:t>
      </w:r>
      <w:r w:rsidR="00BF51B8" w:rsidRPr="0005432C">
        <w:rPr>
          <w:rFonts w:ascii="Times New Roman" w:hAnsi="Times New Roman" w:cs="Times New Roman"/>
          <w:sz w:val="24"/>
          <w:szCs w:val="24"/>
        </w:rPr>
        <w:t>Defendant</w:t>
      </w:r>
      <w:r w:rsidR="004276C8" w:rsidRPr="0005432C">
        <w:rPr>
          <w:rFonts w:ascii="Times New Roman" w:hAnsi="Times New Roman" w:cs="Times New Roman"/>
          <w:sz w:val="24"/>
          <w:szCs w:val="24"/>
        </w:rPr>
        <w:t xml:space="preserve"> in his written statement of defence. However the admitted </w:t>
      </w:r>
      <w:r w:rsidR="007C3641" w:rsidRPr="0005432C">
        <w:rPr>
          <w:rFonts w:ascii="Times New Roman" w:hAnsi="Times New Roman" w:cs="Times New Roman"/>
          <w:sz w:val="24"/>
          <w:szCs w:val="24"/>
        </w:rPr>
        <w:t xml:space="preserve">documents have </w:t>
      </w:r>
      <w:r w:rsidR="004276C8" w:rsidRPr="0005432C">
        <w:rPr>
          <w:rFonts w:ascii="Times New Roman" w:hAnsi="Times New Roman" w:cs="Times New Roman"/>
          <w:sz w:val="24"/>
          <w:szCs w:val="24"/>
        </w:rPr>
        <w:t xml:space="preserve">amounts </w:t>
      </w:r>
      <w:r w:rsidR="007C3641" w:rsidRPr="0005432C">
        <w:rPr>
          <w:rFonts w:ascii="Times New Roman" w:hAnsi="Times New Roman" w:cs="Times New Roman"/>
          <w:sz w:val="24"/>
          <w:szCs w:val="24"/>
        </w:rPr>
        <w:t xml:space="preserve">which do not add up to </w:t>
      </w:r>
      <w:r w:rsidR="004276C8" w:rsidRPr="0005432C">
        <w:rPr>
          <w:rFonts w:ascii="Times New Roman" w:hAnsi="Times New Roman" w:cs="Times New Roman"/>
          <w:sz w:val="24"/>
          <w:szCs w:val="24"/>
        </w:rPr>
        <w:t xml:space="preserve">US$22,077 </w:t>
      </w:r>
      <w:r w:rsidR="007C3641" w:rsidRPr="0005432C">
        <w:rPr>
          <w:rFonts w:ascii="Times New Roman" w:hAnsi="Times New Roman" w:cs="Times New Roman"/>
          <w:sz w:val="24"/>
          <w:szCs w:val="24"/>
        </w:rPr>
        <w:t xml:space="preserve">but add up </w:t>
      </w:r>
      <w:r w:rsidR="004276C8" w:rsidRPr="0005432C">
        <w:rPr>
          <w:rFonts w:ascii="Times New Roman" w:hAnsi="Times New Roman" w:cs="Times New Roman"/>
          <w:sz w:val="24"/>
          <w:szCs w:val="24"/>
        </w:rPr>
        <w:t>to US$29,000.</w:t>
      </w:r>
      <w:r w:rsidR="00255380" w:rsidRPr="0005432C">
        <w:rPr>
          <w:rFonts w:ascii="Times New Roman" w:hAnsi="Times New Roman" w:cs="Times New Roman"/>
          <w:sz w:val="24"/>
          <w:szCs w:val="24"/>
        </w:rPr>
        <w:t xml:space="preserve"> The other exhibits show that they were paid to the </w:t>
      </w:r>
      <w:r w:rsidR="00BF51B8" w:rsidRPr="0005432C">
        <w:rPr>
          <w:rFonts w:ascii="Times New Roman" w:hAnsi="Times New Roman" w:cs="Times New Roman"/>
          <w:sz w:val="24"/>
          <w:szCs w:val="24"/>
        </w:rPr>
        <w:t>Defendant</w:t>
      </w:r>
      <w:r w:rsidR="00255380" w:rsidRPr="0005432C">
        <w:rPr>
          <w:rFonts w:ascii="Times New Roman" w:hAnsi="Times New Roman" w:cs="Times New Roman"/>
          <w:sz w:val="24"/>
          <w:szCs w:val="24"/>
        </w:rPr>
        <w:t xml:space="preserve"> and as testified by PW1. PW1 was familiar with the handwriting of the </w:t>
      </w:r>
      <w:r w:rsidR="00BF51B8" w:rsidRPr="0005432C">
        <w:rPr>
          <w:rFonts w:ascii="Times New Roman" w:hAnsi="Times New Roman" w:cs="Times New Roman"/>
          <w:sz w:val="24"/>
          <w:szCs w:val="24"/>
        </w:rPr>
        <w:t>Defendant</w:t>
      </w:r>
      <w:r w:rsidR="00255380" w:rsidRPr="0005432C">
        <w:rPr>
          <w:rFonts w:ascii="Times New Roman" w:hAnsi="Times New Roman" w:cs="Times New Roman"/>
          <w:sz w:val="24"/>
          <w:szCs w:val="24"/>
        </w:rPr>
        <w:t xml:space="preserve"> and prove</w:t>
      </w:r>
      <w:r w:rsidR="007C3641" w:rsidRPr="0005432C">
        <w:rPr>
          <w:rFonts w:ascii="Times New Roman" w:hAnsi="Times New Roman" w:cs="Times New Roman"/>
          <w:sz w:val="24"/>
          <w:szCs w:val="24"/>
        </w:rPr>
        <w:t>d</w:t>
      </w:r>
      <w:r w:rsidR="00255380" w:rsidRPr="0005432C">
        <w:rPr>
          <w:rFonts w:ascii="Times New Roman" w:hAnsi="Times New Roman" w:cs="Times New Roman"/>
          <w:sz w:val="24"/>
          <w:szCs w:val="24"/>
        </w:rPr>
        <w:t xml:space="preserve"> that the </w:t>
      </w:r>
      <w:r w:rsidR="00BF51B8" w:rsidRPr="0005432C">
        <w:rPr>
          <w:rFonts w:ascii="Times New Roman" w:hAnsi="Times New Roman" w:cs="Times New Roman"/>
          <w:sz w:val="24"/>
          <w:szCs w:val="24"/>
        </w:rPr>
        <w:t>Defendant</w:t>
      </w:r>
      <w:r w:rsidR="00255380" w:rsidRPr="0005432C">
        <w:rPr>
          <w:rFonts w:ascii="Times New Roman" w:hAnsi="Times New Roman" w:cs="Times New Roman"/>
          <w:sz w:val="24"/>
          <w:szCs w:val="24"/>
        </w:rPr>
        <w:t xml:space="preserve"> received the monies in the various exhibits referred to above. The </w:t>
      </w:r>
      <w:r w:rsidR="00BF51B8" w:rsidRPr="0005432C">
        <w:rPr>
          <w:rFonts w:ascii="Times New Roman" w:hAnsi="Times New Roman" w:cs="Times New Roman"/>
          <w:sz w:val="24"/>
          <w:szCs w:val="24"/>
        </w:rPr>
        <w:t>Plaintiff</w:t>
      </w:r>
      <w:r w:rsidR="00255380" w:rsidRPr="0005432C">
        <w:rPr>
          <w:rFonts w:ascii="Times New Roman" w:hAnsi="Times New Roman" w:cs="Times New Roman"/>
          <w:sz w:val="24"/>
          <w:szCs w:val="24"/>
        </w:rPr>
        <w:t xml:space="preserve"> relies on section 45 of the </w:t>
      </w:r>
      <w:r w:rsidR="008A5AD6" w:rsidRPr="0005432C">
        <w:rPr>
          <w:rFonts w:ascii="Times New Roman" w:hAnsi="Times New Roman" w:cs="Times New Roman"/>
          <w:sz w:val="24"/>
          <w:szCs w:val="24"/>
        </w:rPr>
        <w:t xml:space="preserve">Evidence Act Cap 6 </w:t>
      </w:r>
      <w:r w:rsidR="00255380" w:rsidRPr="0005432C">
        <w:rPr>
          <w:rFonts w:ascii="Times New Roman" w:hAnsi="Times New Roman" w:cs="Times New Roman"/>
          <w:sz w:val="24"/>
          <w:szCs w:val="24"/>
        </w:rPr>
        <w:t>laws of Uganda for the court to form opinion as to the person by whom any document was written or signed through a person well acquainted with the handwriting</w:t>
      </w:r>
      <w:r w:rsidR="00066B63" w:rsidRPr="0005432C">
        <w:rPr>
          <w:rFonts w:ascii="Times New Roman" w:hAnsi="Times New Roman" w:cs="Times New Roman"/>
          <w:sz w:val="24"/>
          <w:szCs w:val="24"/>
        </w:rPr>
        <w:t xml:space="preserve"> of the person whose signature is called </w:t>
      </w:r>
      <w:r w:rsidR="007C3641" w:rsidRPr="0005432C">
        <w:rPr>
          <w:rFonts w:ascii="Times New Roman" w:hAnsi="Times New Roman" w:cs="Times New Roman"/>
          <w:sz w:val="24"/>
          <w:szCs w:val="24"/>
        </w:rPr>
        <w:t xml:space="preserve">to </w:t>
      </w:r>
      <w:r w:rsidR="00066B63" w:rsidRPr="0005432C">
        <w:rPr>
          <w:rFonts w:ascii="Times New Roman" w:hAnsi="Times New Roman" w:cs="Times New Roman"/>
          <w:sz w:val="24"/>
          <w:szCs w:val="24"/>
        </w:rPr>
        <w:t xml:space="preserve">question. PW1 proved that the signature in question was that of the </w:t>
      </w:r>
      <w:r w:rsidR="00BF51B8" w:rsidRPr="0005432C">
        <w:rPr>
          <w:rFonts w:ascii="Times New Roman" w:hAnsi="Times New Roman" w:cs="Times New Roman"/>
          <w:sz w:val="24"/>
          <w:szCs w:val="24"/>
        </w:rPr>
        <w:t>Defendant</w:t>
      </w:r>
      <w:r w:rsidR="00066B63" w:rsidRPr="0005432C">
        <w:rPr>
          <w:rFonts w:ascii="Times New Roman" w:hAnsi="Times New Roman" w:cs="Times New Roman"/>
          <w:sz w:val="24"/>
          <w:szCs w:val="24"/>
        </w:rPr>
        <w:t xml:space="preserve"> and the PW1 was familiar with the handwriting and signature of the </w:t>
      </w:r>
      <w:r w:rsidR="00BF51B8" w:rsidRPr="0005432C">
        <w:rPr>
          <w:rFonts w:ascii="Times New Roman" w:hAnsi="Times New Roman" w:cs="Times New Roman"/>
          <w:sz w:val="24"/>
          <w:szCs w:val="24"/>
        </w:rPr>
        <w:t>Defendant</w:t>
      </w:r>
      <w:r w:rsidR="00066B63" w:rsidRPr="0005432C">
        <w:rPr>
          <w:rFonts w:ascii="Times New Roman" w:hAnsi="Times New Roman" w:cs="Times New Roman"/>
          <w:sz w:val="24"/>
          <w:szCs w:val="24"/>
        </w:rPr>
        <w:t>.</w:t>
      </w:r>
      <w:r w:rsidR="0055420C" w:rsidRPr="0005432C">
        <w:rPr>
          <w:rFonts w:ascii="Times New Roman" w:hAnsi="Times New Roman" w:cs="Times New Roman"/>
          <w:sz w:val="24"/>
          <w:szCs w:val="24"/>
        </w:rPr>
        <w:t xml:space="preserve"> The crux of the evidence was that the </w:t>
      </w:r>
      <w:r w:rsidR="00BF51B8" w:rsidRPr="0005432C">
        <w:rPr>
          <w:rFonts w:ascii="Times New Roman" w:hAnsi="Times New Roman" w:cs="Times New Roman"/>
          <w:sz w:val="24"/>
          <w:szCs w:val="24"/>
        </w:rPr>
        <w:t>Defendant</w:t>
      </w:r>
      <w:r w:rsidR="0055420C" w:rsidRPr="0005432C">
        <w:rPr>
          <w:rFonts w:ascii="Times New Roman" w:hAnsi="Times New Roman" w:cs="Times New Roman"/>
          <w:sz w:val="24"/>
          <w:szCs w:val="24"/>
        </w:rPr>
        <w:t xml:space="preserve"> did not have different signatures. One signature was a longer signature or a full signature of the </w:t>
      </w:r>
      <w:r w:rsidR="00BF51B8" w:rsidRPr="0005432C">
        <w:rPr>
          <w:rFonts w:ascii="Times New Roman" w:hAnsi="Times New Roman" w:cs="Times New Roman"/>
          <w:sz w:val="24"/>
          <w:szCs w:val="24"/>
        </w:rPr>
        <w:t>Defendant</w:t>
      </w:r>
      <w:r w:rsidR="00A24CD3" w:rsidRPr="0005432C">
        <w:rPr>
          <w:rFonts w:ascii="Times New Roman" w:hAnsi="Times New Roman" w:cs="Times New Roman"/>
          <w:sz w:val="24"/>
          <w:szCs w:val="24"/>
        </w:rPr>
        <w:t xml:space="preserve"> while the other signature</w:t>
      </w:r>
      <w:r w:rsidR="0055420C" w:rsidRPr="0005432C">
        <w:rPr>
          <w:rFonts w:ascii="Times New Roman" w:hAnsi="Times New Roman" w:cs="Times New Roman"/>
          <w:sz w:val="24"/>
          <w:szCs w:val="24"/>
        </w:rPr>
        <w:t xml:space="preserve"> was a short form of the signature.</w:t>
      </w:r>
    </w:p>
    <w:p w:rsidR="00E90F28" w:rsidRPr="0005432C" w:rsidRDefault="00541198"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In the premises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's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 xml:space="preserve"> prayed that the court should find on the balance of probability that exhibit P5, P6 and P7 and the sums indicated therein were paid to and received by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Secondly that the court should find that the total sum paid to and received by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as </w:t>
      </w:r>
      <w:r w:rsidR="007C3641" w:rsidRPr="0005432C">
        <w:rPr>
          <w:rFonts w:ascii="Times New Roman" w:hAnsi="Times New Roman" w:cs="Times New Roman"/>
          <w:sz w:val="24"/>
          <w:szCs w:val="24"/>
        </w:rPr>
        <w:t>a</w:t>
      </w:r>
      <w:r w:rsidRPr="0005432C">
        <w:rPr>
          <w:rFonts w:ascii="Times New Roman" w:hAnsi="Times New Roman" w:cs="Times New Roman"/>
          <w:sz w:val="24"/>
          <w:szCs w:val="24"/>
        </w:rPr>
        <w:t xml:space="preserve"> commission referred to above is a sum of </w:t>
      </w:r>
      <w:r w:rsidR="00E90F28" w:rsidRPr="0005432C">
        <w:rPr>
          <w:rFonts w:ascii="Times New Roman" w:hAnsi="Times New Roman" w:cs="Times New Roman"/>
          <w:sz w:val="24"/>
          <w:szCs w:val="24"/>
        </w:rPr>
        <w:t>US$61,077.</w:t>
      </w:r>
    </w:p>
    <w:p w:rsidR="0099054E" w:rsidRPr="0005432C" w:rsidRDefault="00096647"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In reply the </w:t>
      </w:r>
      <w:r w:rsidR="00BF51B8" w:rsidRPr="0005432C">
        <w:rPr>
          <w:rFonts w:ascii="Times New Roman" w:hAnsi="Times New Roman" w:cs="Times New Roman"/>
          <w:sz w:val="24"/>
          <w:szCs w:val="24"/>
        </w:rPr>
        <w:t>Defendant</w:t>
      </w:r>
      <w:r w:rsidR="007C3641" w:rsidRPr="0005432C">
        <w:rPr>
          <w:rFonts w:ascii="Times New Roman" w:hAnsi="Times New Roman" w:cs="Times New Roman"/>
          <w:sz w:val="24"/>
          <w:szCs w:val="24"/>
        </w:rPr>
        <w:t>’</w:t>
      </w:r>
      <w:r w:rsidRPr="0005432C">
        <w:rPr>
          <w:rFonts w:ascii="Times New Roman" w:hAnsi="Times New Roman" w:cs="Times New Roman"/>
          <w:sz w:val="24"/>
          <w:szCs w:val="24"/>
        </w:rPr>
        <w:t xml:space="preserve">s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 xml:space="preserve"> submitted that it was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who personally solicited for an insurance business with the client in question. </w:t>
      </w:r>
      <w:r w:rsidR="00E90F28" w:rsidRPr="0005432C">
        <w:rPr>
          <w:rFonts w:ascii="Times New Roman" w:hAnsi="Times New Roman" w:cs="Times New Roman"/>
          <w:sz w:val="24"/>
          <w:szCs w:val="24"/>
        </w:rPr>
        <w:t xml:space="preserve">Secondly the </w:t>
      </w:r>
      <w:r w:rsidR="00BF51B8" w:rsidRPr="0005432C">
        <w:rPr>
          <w:rFonts w:ascii="Times New Roman" w:hAnsi="Times New Roman" w:cs="Times New Roman"/>
          <w:sz w:val="24"/>
          <w:szCs w:val="24"/>
        </w:rPr>
        <w:t>Defendant</w:t>
      </w:r>
      <w:r w:rsidR="00E90F28" w:rsidRPr="0005432C">
        <w:rPr>
          <w:rFonts w:ascii="Times New Roman" w:hAnsi="Times New Roman" w:cs="Times New Roman"/>
          <w:sz w:val="24"/>
          <w:szCs w:val="24"/>
        </w:rPr>
        <w:t xml:space="preserve"> eventually paid only US$22,077 and the rest was fraudulently received by the </w:t>
      </w:r>
      <w:r w:rsidR="00BF51B8" w:rsidRPr="0005432C">
        <w:rPr>
          <w:rFonts w:ascii="Times New Roman" w:hAnsi="Times New Roman" w:cs="Times New Roman"/>
          <w:sz w:val="24"/>
          <w:szCs w:val="24"/>
        </w:rPr>
        <w:t>Plaintiff</w:t>
      </w:r>
      <w:r w:rsidR="00E90F28" w:rsidRPr="0005432C">
        <w:rPr>
          <w:rFonts w:ascii="Times New Roman" w:hAnsi="Times New Roman" w:cs="Times New Roman"/>
          <w:sz w:val="24"/>
          <w:szCs w:val="24"/>
        </w:rPr>
        <w:t xml:space="preserve">'s top authorities impersonating the </w:t>
      </w:r>
      <w:r w:rsidR="00BF51B8" w:rsidRPr="0005432C">
        <w:rPr>
          <w:rFonts w:ascii="Times New Roman" w:hAnsi="Times New Roman" w:cs="Times New Roman"/>
          <w:sz w:val="24"/>
          <w:szCs w:val="24"/>
        </w:rPr>
        <w:t>Defendant</w:t>
      </w:r>
      <w:r w:rsidR="00E90F28" w:rsidRPr="0005432C">
        <w:rPr>
          <w:rFonts w:ascii="Times New Roman" w:hAnsi="Times New Roman" w:cs="Times New Roman"/>
          <w:sz w:val="24"/>
          <w:szCs w:val="24"/>
        </w:rPr>
        <w:t xml:space="preserve"> and the </w:t>
      </w:r>
      <w:r w:rsidR="00BF51B8" w:rsidRPr="0005432C">
        <w:rPr>
          <w:rFonts w:ascii="Times New Roman" w:hAnsi="Times New Roman" w:cs="Times New Roman"/>
          <w:sz w:val="24"/>
          <w:szCs w:val="24"/>
        </w:rPr>
        <w:t>Defendant</w:t>
      </w:r>
      <w:r w:rsidR="00E90F28" w:rsidRPr="0005432C">
        <w:rPr>
          <w:rFonts w:ascii="Times New Roman" w:hAnsi="Times New Roman" w:cs="Times New Roman"/>
          <w:sz w:val="24"/>
          <w:szCs w:val="24"/>
        </w:rPr>
        <w:t xml:space="preserve"> is still claiming part of that commission to which he is entitled. Furthermore, it is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’s</w:t>
      </w:r>
      <w:r w:rsidR="00E90F28" w:rsidRPr="0005432C">
        <w:rPr>
          <w:rFonts w:ascii="Times New Roman" w:hAnsi="Times New Roman" w:cs="Times New Roman"/>
          <w:sz w:val="24"/>
          <w:szCs w:val="24"/>
        </w:rPr>
        <w:t xml:space="preserve"> defence</w:t>
      </w:r>
      <w:r w:rsidR="00B33F42" w:rsidRPr="0005432C">
        <w:rPr>
          <w:rFonts w:ascii="Times New Roman" w:hAnsi="Times New Roman" w:cs="Times New Roman"/>
          <w:sz w:val="24"/>
          <w:szCs w:val="24"/>
        </w:rPr>
        <w:t xml:space="preserve"> that it was a matter of practice for the </w:t>
      </w:r>
      <w:r w:rsidR="00BF51B8" w:rsidRPr="0005432C">
        <w:rPr>
          <w:rFonts w:ascii="Times New Roman" w:hAnsi="Times New Roman" w:cs="Times New Roman"/>
          <w:sz w:val="24"/>
          <w:szCs w:val="24"/>
        </w:rPr>
        <w:t>Plaintiff</w:t>
      </w:r>
      <w:r w:rsidR="00B33F42" w:rsidRPr="0005432C">
        <w:rPr>
          <w:rFonts w:ascii="Times New Roman" w:hAnsi="Times New Roman" w:cs="Times New Roman"/>
          <w:sz w:val="24"/>
          <w:szCs w:val="24"/>
        </w:rPr>
        <w:t xml:space="preserve"> to always renew its </w:t>
      </w:r>
      <w:r w:rsidRPr="0005432C">
        <w:rPr>
          <w:rFonts w:ascii="Times New Roman" w:hAnsi="Times New Roman" w:cs="Times New Roman"/>
          <w:sz w:val="24"/>
          <w:szCs w:val="24"/>
        </w:rPr>
        <w:t>agent’s</w:t>
      </w:r>
      <w:r w:rsidR="00B33F42" w:rsidRPr="0005432C">
        <w:rPr>
          <w:rFonts w:ascii="Times New Roman" w:hAnsi="Times New Roman" w:cs="Times New Roman"/>
          <w:sz w:val="24"/>
          <w:szCs w:val="24"/>
        </w:rPr>
        <w:t xml:space="preserve"> licences throughout the agency up to the year 2011 when the </w:t>
      </w:r>
      <w:r w:rsidR="00BF51B8" w:rsidRPr="0005432C">
        <w:rPr>
          <w:rFonts w:ascii="Times New Roman" w:hAnsi="Times New Roman" w:cs="Times New Roman"/>
          <w:sz w:val="24"/>
          <w:szCs w:val="24"/>
        </w:rPr>
        <w:t>Plaintiff</w:t>
      </w:r>
      <w:r w:rsidR="00B33F42" w:rsidRPr="0005432C">
        <w:rPr>
          <w:rFonts w:ascii="Times New Roman" w:hAnsi="Times New Roman" w:cs="Times New Roman"/>
          <w:sz w:val="24"/>
          <w:szCs w:val="24"/>
        </w:rPr>
        <w:t xml:space="preserve"> fraudulently and without the </w:t>
      </w:r>
      <w:r w:rsidR="00BF51B8" w:rsidRPr="0005432C">
        <w:rPr>
          <w:rFonts w:ascii="Times New Roman" w:hAnsi="Times New Roman" w:cs="Times New Roman"/>
          <w:sz w:val="24"/>
          <w:szCs w:val="24"/>
        </w:rPr>
        <w:t>Defendant</w:t>
      </w:r>
      <w:r w:rsidR="00B33F42" w:rsidRPr="0005432C">
        <w:rPr>
          <w:rFonts w:ascii="Times New Roman" w:hAnsi="Times New Roman" w:cs="Times New Roman"/>
          <w:sz w:val="24"/>
          <w:szCs w:val="24"/>
        </w:rPr>
        <w:t>'s knowledge, refused to renew his licence</w:t>
      </w:r>
      <w:r w:rsidR="0099054E" w:rsidRPr="0005432C">
        <w:rPr>
          <w:rFonts w:ascii="Times New Roman" w:hAnsi="Times New Roman" w:cs="Times New Roman"/>
          <w:sz w:val="24"/>
          <w:szCs w:val="24"/>
        </w:rPr>
        <w:t>.</w:t>
      </w:r>
    </w:p>
    <w:p w:rsidR="00DB7EBE" w:rsidRPr="0005432C" w:rsidRDefault="0099054E"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As far as the first issue is concerned, the allegation is that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paid a commission of US$61,077.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only admitted in the WSD a sum of US$32,077 and that the rest was fraudulently obtained by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's top officials </w:t>
      </w:r>
      <w:r w:rsidR="007C3641" w:rsidRPr="0005432C">
        <w:rPr>
          <w:rFonts w:ascii="Times New Roman" w:hAnsi="Times New Roman" w:cs="Times New Roman"/>
          <w:sz w:val="24"/>
          <w:szCs w:val="24"/>
        </w:rPr>
        <w:t xml:space="preserve">through </w:t>
      </w:r>
      <w:r w:rsidRPr="0005432C">
        <w:rPr>
          <w:rFonts w:ascii="Times New Roman" w:hAnsi="Times New Roman" w:cs="Times New Roman"/>
          <w:sz w:val="24"/>
          <w:szCs w:val="24"/>
        </w:rPr>
        <w:t>impersonati</w:t>
      </w:r>
      <w:r w:rsidR="007C3641" w:rsidRPr="0005432C">
        <w:rPr>
          <w:rFonts w:ascii="Times New Roman" w:hAnsi="Times New Roman" w:cs="Times New Roman"/>
          <w:sz w:val="24"/>
          <w:szCs w:val="24"/>
        </w:rPr>
        <w:t xml:space="preserve">on of </w:t>
      </w:r>
      <w:r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The </w:t>
      </w:r>
      <w:r w:rsidR="00BF51B8" w:rsidRPr="0005432C">
        <w:rPr>
          <w:rFonts w:ascii="Times New Roman" w:hAnsi="Times New Roman" w:cs="Times New Roman"/>
          <w:sz w:val="24"/>
          <w:szCs w:val="24"/>
        </w:rPr>
        <w:t>Defendant</w:t>
      </w:r>
      <w:r w:rsidR="007C3641" w:rsidRPr="0005432C">
        <w:rPr>
          <w:rFonts w:ascii="Times New Roman" w:hAnsi="Times New Roman" w:cs="Times New Roman"/>
          <w:sz w:val="24"/>
          <w:szCs w:val="24"/>
        </w:rPr>
        <w:t>’</w:t>
      </w:r>
      <w:r w:rsidRPr="0005432C">
        <w:rPr>
          <w:rFonts w:ascii="Times New Roman" w:hAnsi="Times New Roman" w:cs="Times New Roman"/>
          <w:sz w:val="24"/>
          <w:szCs w:val="24"/>
        </w:rPr>
        <w:t xml:space="preserve">s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 xml:space="preserve"> relies on the cross-examination of PW1 and submitted that the exhibits in question which purported to be payments made to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confirmed that Alex Makata one of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's top officials received the money by impersonating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The </w:t>
      </w:r>
      <w:r w:rsidRPr="0005432C">
        <w:rPr>
          <w:rFonts w:ascii="Times New Roman" w:hAnsi="Times New Roman" w:cs="Times New Roman"/>
          <w:sz w:val="24"/>
          <w:szCs w:val="24"/>
        </w:rPr>
        <w:lastRenderedPageBreak/>
        <w:t xml:space="preserve">documents lacked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signature and is indicated therein that Mr Alex signed for them. Consequently the money received under the questioned documents cannot be attributed to the </w:t>
      </w:r>
      <w:r w:rsidR="00BF51B8" w:rsidRPr="0005432C">
        <w:rPr>
          <w:rFonts w:ascii="Times New Roman" w:hAnsi="Times New Roman" w:cs="Times New Roman"/>
          <w:sz w:val="24"/>
          <w:szCs w:val="24"/>
        </w:rPr>
        <w:t>Defendant</w:t>
      </w:r>
      <w:r w:rsidR="003E77E5" w:rsidRPr="0005432C">
        <w:rPr>
          <w:rFonts w:ascii="Times New Roman" w:hAnsi="Times New Roman" w:cs="Times New Roman"/>
          <w:sz w:val="24"/>
          <w:szCs w:val="24"/>
        </w:rPr>
        <w:t xml:space="preserve">. The </w:t>
      </w:r>
      <w:r w:rsidR="00BF51B8" w:rsidRPr="0005432C">
        <w:rPr>
          <w:rFonts w:ascii="Times New Roman" w:hAnsi="Times New Roman" w:cs="Times New Roman"/>
          <w:sz w:val="24"/>
          <w:szCs w:val="24"/>
        </w:rPr>
        <w:t>Defendant</w:t>
      </w:r>
      <w:r w:rsidR="003E77E5" w:rsidRPr="0005432C">
        <w:rPr>
          <w:rFonts w:ascii="Times New Roman" w:hAnsi="Times New Roman" w:cs="Times New Roman"/>
          <w:sz w:val="24"/>
          <w:szCs w:val="24"/>
        </w:rPr>
        <w:t xml:space="preserve">s </w:t>
      </w:r>
      <w:r w:rsidR="00BF51B8" w:rsidRPr="0005432C">
        <w:rPr>
          <w:rFonts w:ascii="Times New Roman" w:hAnsi="Times New Roman" w:cs="Times New Roman"/>
          <w:sz w:val="24"/>
          <w:szCs w:val="24"/>
        </w:rPr>
        <w:t>Counsel</w:t>
      </w:r>
      <w:r w:rsidR="003E77E5" w:rsidRPr="0005432C">
        <w:rPr>
          <w:rFonts w:ascii="Times New Roman" w:hAnsi="Times New Roman" w:cs="Times New Roman"/>
          <w:sz w:val="24"/>
          <w:szCs w:val="24"/>
        </w:rPr>
        <w:t xml:space="preserve"> submitted that the </w:t>
      </w:r>
      <w:r w:rsidR="00BF51B8" w:rsidRPr="0005432C">
        <w:rPr>
          <w:rFonts w:ascii="Times New Roman" w:hAnsi="Times New Roman" w:cs="Times New Roman"/>
          <w:sz w:val="24"/>
          <w:szCs w:val="24"/>
        </w:rPr>
        <w:t>Plaintiff</w:t>
      </w:r>
      <w:r w:rsidR="003E77E5" w:rsidRPr="0005432C">
        <w:rPr>
          <w:rFonts w:ascii="Times New Roman" w:hAnsi="Times New Roman" w:cs="Times New Roman"/>
          <w:sz w:val="24"/>
          <w:szCs w:val="24"/>
        </w:rPr>
        <w:t xml:space="preserve">s witness PW1 failed to give any explanation why exhibits D4, P5 and P6 bear the name Alex and failed to show that the signature of the </w:t>
      </w:r>
      <w:r w:rsidR="00BF51B8" w:rsidRPr="0005432C">
        <w:rPr>
          <w:rFonts w:ascii="Times New Roman" w:hAnsi="Times New Roman" w:cs="Times New Roman"/>
          <w:sz w:val="24"/>
          <w:szCs w:val="24"/>
        </w:rPr>
        <w:t>Plaintiff</w:t>
      </w:r>
      <w:r w:rsidR="003E77E5" w:rsidRPr="0005432C">
        <w:rPr>
          <w:rFonts w:ascii="Times New Roman" w:hAnsi="Times New Roman" w:cs="Times New Roman"/>
          <w:sz w:val="24"/>
          <w:szCs w:val="24"/>
        </w:rPr>
        <w:t xml:space="preserve"> was on the documents. He agreed that Alex was one of the top officials of the </w:t>
      </w:r>
      <w:r w:rsidR="00BF51B8" w:rsidRPr="0005432C">
        <w:rPr>
          <w:rFonts w:ascii="Times New Roman" w:hAnsi="Times New Roman" w:cs="Times New Roman"/>
          <w:sz w:val="24"/>
          <w:szCs w:val="24"/>
        </w:rPr>
        <w:t>Plaintiff</w:t>
      </w:r>
      <w:r w:rsidR="003E77E5" w:rsidRPr="0005432C">
        <w:rPr>
          <w:rFonts w:ascii="Times New Roman" w:hAnsi="Times New Roman" w:cs="Times New Roman"/>
          <w:sz w:val="24"/>
          <w:szCs w:val="24"/>
        </w:rPr>
        <w:t xml:space="preserve"> </w:t>
      </w:r>
      <w:r w:rsidR="009712BC" w:rsidRPr="0005432C">
        <w:rPr>
          <w:rFonts w:ascii="Times New Roman" w:hAnsi="Times New Roman" w:cs="Times New Roman"/>
          <w:sz w:val="24"/>
          <w:szCs w:val="24"/>
        </w:rPr>
        <w:t>Company</w:t>
      </w:r>
      <w:r w:rsidR="003E77E5" w:rsidRPr="0005432C">
        <w:rPr>
          <w:rFonts w:ascii="Times New Roman" w:hAnsi="Times New Roman" w:cs="Times New Roman"/>
          <w:sz w:val="24"/>
          <w:szCs w:val="24"/>
        </w:rPr>
        <w:t>.</w:t>
      </w:r>
    </w:p>
    <w:p w:rsidR="007645A9" w:rsidRPr="0005432C" w:rsidRDefault="00DB7EBE"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In the premises he contended that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never received the money reflected in exhibit P5 and P6 and</w:t>
      </w:r>
      <w:r w:rsidR="00912B84" w:rsidRPr="0005432C">
        <w:rPr>
          <w:rFonts w:ascii="Times New Roman" w:hAnsi="Times New Roman" w:cs="Times New Roman"/>
          <w:sz w:val="24"/>
          <w:szCs w:val="24"/>
        </w:rPr>
        <w:t xml:space="preserve"> exhibit P7. Section 45 of the E</w:t>
      </w:r>
      <w:r w:rsidRPr="0005432C">
        <w:rPr>
          <w:rFonts w:ascii="Times New Roman" w:hAnsi="Times New Roman" w:cs="Times New Roman"/>
          <w:sz w:val="24"/>
          <w:szCs w:val="24"/>
        </w:rPr>
        <w:t xml:space="preserve">vidence </w:t>
      </w:r>
      <w:r w:rsidR="00912B84" w:rsidRPr="0005432C">
        <w:rPr>
          <w:rFonts w:ascii="Times New Roman" w:hAnsi="Times New Roman" w:cs="Times New Roman"/>
          <w:sz w:val="24"/>
          <w:szCs w:val="24"/>
        </w:rPr>
        <w:t>A</w:t>
      </w:r>
      <w:r w:rsidRPr="0005432C">
        <w:rPr>
          <w:rFonts w:ascii="Times New Roman" w:hAnsi="Times New Roman" w:cs="Times New Roman"/>
          <w:sz w:val="24"/>
          <w:szCs w:val="24"/>
        </w:rPr>
        <w:t xml:space="preserve">ct does not apply to the circumstances. It does not apply where the purported owner of the document or signature denies it but rather applies where a document signature this to be proved by the author </w:t>
      </w:r>
      <w:r w:rsidR="00912B84" w:rsidRPr="0005432C">
        <w:rPr>
          <w:rFonts w:ascii="Times New Roman" w:hAnsi="Times New Roman" w:cs="Times New Roman"/>
          <w:sz w:val="24"/>
          <w:szCs w:val="24"/>
        </w:rPr>
        <w:t xml:space="preserve">who </w:t>
      </w:r>
      <w:r w:rsidRPr="0005432C">
        <w:rPr>
          <w:rFonts w:ascii="Times New Roman" w:hAnsi="Times New Roman" w:cs="Times New Roman"/>
          <w:sz w:val="24"/>
          <w:szCs w:val="24"/>
        </w:rPr>
        <w:t xml:space="preserve">could not be </w:t>
      </w:r>
      <w:r w:rsidR="00912B84" w:rsidRPr="0005432C">
        <w:rPr>
          <w:rFonts w:ascii="Times New Roman" w:hAnsi="Times New Roman" w:cs="Times New Roman"/>
          <w:sz w:val="24"/>
          <w:szCs w:val="24"/>
        </w:rPr>
        <w:t xml:space="preserve">produced </w:t>
      </w:r>
      <w:r w:rsidRPr="0005432C">
        <w:rPr>
          <w:rFonts w:ascii="Times New Roman" w:hAnsi="Times New Roman" w:cs="Times New Roman"/>
          <w:sz w:val="24"/>
          <w:szCs w:val="24"/>
        </w:rPr>
        <w:t>to prove it for example where the author is dead.</w:t>
      </w:r>
    </w:p>
    <w:p w:rsidR="007645A9" w:rsidRPr="0005432C" w:rsidRDefault="00E40FC2" w:rsidP="00E3613D">
      <w:pPr>
        <w:jc w:val="both"/>
        <w:rPr>
          <w:rFonts w:ascii="Times New Roman" w:hAnsi="Times New Roman" w:cs="Times New Roman"/>
          <w:b/>
          <w:sz w:val="24"/>
          <w:szCs w:val="24"/>
        </w:rPr>
      </w:pPr>
      <w:r w:rsidRPr="0005432C">
        <w:rPr>
          <w:rFonts w:ascii="Times New Roman" w:hAnsi="Times New Roman" w:cs="Times New Roman"/>
          <w:b/>
          <w:sz w:val="24"/>
          <w:szCs w:val="24"/>
        </w:rPr>
        <w:t xml:space="preserve">Judgment </w:t>
      </w:r>
    </w:p>
    <w:p w:rsidR="009C314C" w:rsidRPr="0005432C" w:rsidRDefault="007645A9"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I have carefully considered the above issue which deals with a question of fact as to the amount of money actually received by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On the other hand, and on the issue of remedies,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relies on sections 72 and 37 of the Insurance Act. He contends that section 72 prohibits the carrying out of an insurance agent business without </w:t>
      </w:r>
      <w:r w:rsidR="00E40FC2" w:rsidRPr="0005432C">
        <w:rPr>
          <w:rFonts w:ascii="Times New Roman" w:hAnsi="Times New Roman" w:cs="Times New Roman"/>
          <w:sz w:val="24"/>
          <w:szCs w:val="24"/>
        </w:rPr>
        <w:t>a valid licence granted by the Insurance C</w:t>
      </w:r>
      <w:r w:rsidRPr="0005432C">
        <w:rPr>
          <w:rFonts w:ascii="Times New Roman" w:hAnsi="Times New Roman" w:cs="Times New Roman"/>
          <w:sz w:val="24"/>
          <w:szCs w:val="24"/>
        </w:rPr>
        <w:t xml:space="preserve">ommission. Secondly, section 37 of the Insurance Act prohibits the payment of </w:t>
      </w:r>
      <w:r w:rsidR="00E40FC2" w:rsidRPr="0005432C">
        <w:rPr>
          <w:rFonts w:ascii="Times New Roman" w:hAnsi="Times New Roman" w:cs="Times New Roman"/>
          <w:sz w:val="24"/>
          <w:szCs w:val="24"/>
        </w:rPr>
        <w:t>a</w:t>
      </w:r>
      <w:r w:rsidRPr="0005432C">
        <w:rPr>
          <w:rFonts w:ascii="Times New Roman" w:hAnsi="Times New Roman" w:cs="Times New Roman"/>
          <w:sz w:val="24"/>
          <w:szCs w:val="24"/>
        </w:rPr>
        <w:t xml:space="preserve"> commission by an insurer to an intermediary who is not licensed under the Act.</w:t>
      </w:r>
    </w:p>
    <w:p w:rsidR="00F05FD8" w:rsidRPr="0005432C" w:rsidRDefault="009C314C" w:rsidP="00E3613D">
      <w:pPr>
        <w:jc w:val="both"/>
        <w:rPr>
          <w:rFonts w:ascii="Times New Roman" w:hAnsi="Times New Roman" w:cs="Times New Roman"/>
          <w:sz w:val="24"/>
          <w:szCs w:val="24"/>
        </w:rPr>
      </w:pPr>
      <w:r w:rsidRPr="0005432C">
        <w:rPr>
          <w:rFonts w:ascii="Times New Roman" w:hAnsi="Times New Roman" w:cs="Times New Roman"/>
          <w:sz w:val="24"/>
          <w:szCs w:val="24"/>
        </w:rPr>
        <w:t>T</w:t>
      </w:r>
      <w:r w:rsidR="00FE471A" w:rsidRPr="0005432C">
        <w:rPr>
          <w:rFonts w:ascii="Times New Roman" w:hAnsi="Times New Roman" w:cs="Times New Roman"/>
          <w:sz w:val="24"/>
          <w:szCs w:val="24"/>
        </w:rPr>
        <w:t xml:space="preserve">he </w:t>
      </w:r>
      <w:r w:rsidR="00BF51B8" w:rsidRPr="0005432C">
        <w:rPr>
          <w:rFonts w:ascii="Times New Roman" w:hAnsi="Times New Roman" w:cs="Times New Roman"/>
          <w:sz w:val="24"/>
          <w:szCs w:val="24"/>
        </w:rPr>
        <w:t>Plaintiff</w:t>
      </w:r>
      <w:r w:rsidR="00FE471A" w:rsidRPr="0005432C">
        <w:rPr>
          <w:rFonts w:ascii="Times New Roman" w:hAnsi="Times New Roman" w:cs="Times New Roman"/>
          <w:sz w:val="24"/>
          <w:szCs w:val="24"/>
        </w:rPr>
        <w:t xml:space="preserve"> and the </w:t>
      </w:r>
      <w:r w:rsidR="00BF51B8" w:rsidRPr="0005432C">
        <w:rPr>
          <w:rFonts w:ascii="Times New Roman" w:hAnsi="Times New Roman" w:cs="Times New Roman"/>
          <w:sz w:val="24"/>
          <w:szCs w:val="24"/>
        </w:rPr>
        <w:t>Defendant</w:t>
      </w:r>
      <w:r w:rsidR="00FE471A" w:rsidRPr="0005432C">
        <w:rPr>
          <w:rFonts w:ascii="Times New Roman" w:hAnsi="Times New Roman" w:cs="Times New Roman"/>
          <w:sz w:val="24"/>
          <w:szCs w:val="24"/>
        </w:rPr>
        <w:t xml:space="preserve"> both</w:t>
      </w:r>
      <w:r w:rsidRPr="0005432C">
        <w:rPr>
          <w:rFonts w:ascii="Times New Roman" w:hAnsi="Times New Roman" w:cs="Times New Roman"/>
          <w:sz w:val="24"/>
          <w:szCs w:val="24"/>
        </w:rPr>
        <w:t xml:space="preserve"> rely on the agreed facts in the joint scheduling memorandum which include the fact that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not a licensed agent for the year 2011 and 2012. The fact is not contested except for who was supposed to obtain the licence.</w:t>
      </w:r>
    </w:p>
    <w:p w:rsidR="00F05FD8" w:rsidRPr="0005432C" w:rsidRDefault="00F05FD8"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In the joint scheduling memorandum, the following facts are agreed to </w:t>
      </w:r>
      <w:r w:rsidR="00912B84" w:rsidRPr="0005432C">
        <w:rPr>
          <w:rFonts w:ascii="Times New Roman" w:hAnsi="Times New Roman" w:cs="Times New Roman"/>
          <w:sz w:val="24"/>
          <w:szCs w:val="24"/>
        </w:rPr>
        <w:t xml:space="preserve">under </w:t>
      </w:r>
      <w:r w:rsidRPr="0005432C">
        <w:rPr>
          <w:rFonts w:ascii="Times New Roman" w:hAnsi="Times New Roman" w:cs="Times New Roman"/>
          <w:sz w:val="24"/>
          <w:szCs w:val="24"/>
        </w:rPr>
        <w:t xml:space="preserve">the hand and signature of </w:t>
      </w:r>
      <w:r w:rsidR="00BF51B8" w:rsidRPr="0005432C">
        <w:rPr>
          <w:rFonts w:ascii="Times New Roman" w:hAnsi="Times New Roman" w:cs="Times New Roman"/>
          <w:sz w:val="24"/>
          <w:szCs w:val="24"/>
        </w:rPr>
        <w:t>Counsel</w:t>
      </w:r>
      <w:r w:rsidRPr="0005432C">
        <w:rPr>
          <w:rFonts w:ascii="Times New Roman" w:hAnsi="Times New Roman" w:cs="Times New Roman"/>
          <w:sz w:val="24"/>
          <w:szCs w:val="24"/>
        </w:rPr>
        <w:t>s of both parties.</w:t>
      </w:r>
    </w:p>
    <w:p w:rsidR="00F05FD8" w:rsidRPr="0005432C" w:rsidRDefault="00F05FD8" w:rsidP="00F05FD8">
      <w:pPr>
        <w:pStyle w:val="ListParagraph"/>
        <w:numPr>
          <w:ilvl w:val="0"/>
          <w:numId w:val="3"/>
        </w:numPr>
        <w:jc w:val="both"/>
        <w:rPr>
          <w:rFonts w:ascii="Times New Roman" w:hAnsi="Times New Roman" w:cs="Times New Roman"/>
          <w:sz w:val="24"/>
          <w:szCs w:val="24"/>
        </w:rPr>
      </w:pPr>
      <w:r w:rsidRPr="0005432C">
        <w:rPr>
          <w:rFonts w:ascii="Times New Roman" w:hAnsi="Times New Roman" w:cs="Times New Roman"/>
          <w:sz w:val="24"/>
          <w:szCs w:val="24"/>
        </w:rPr>
        <w:t xml:space="preserve">That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engaged by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as an insurance agent since October 2004 by a pre-contract agreement dated 6th of October 2004.</w:t>
      </w:r>
    </w:p>
    <w:p w:rsidR="00466639" w:rsidRPr="0005432C" w:rsidRDefault="00F05FD8" w:rsidP="00F05FD8">
      <w:pPr>
        <w:pStyle w:val="ListParagraph"/>
        <w:numPr>
          <w:ilvl w:val="0"/>
          <w:numId w:val="3"/>
        </w:numPr>
        <w:jc w:val="both"/>
        <w:rPr>
          <w:rFonts w:ascii="Times New Roman" w:hAnsi="Times New Roman" w:cs="Times New Roman"/>
          <w:sz w:val="24"/>
          <w:szCs w:val="24"/>
        </w:rPr>
      </w:pPr>
      <w:r w:rsidRPr="0005432C">
        <w:rPr>
          <w:rFonts w:ascii="Times New Roman" w:hAnsi="Times New Roman" w:cs="Times New Roman"/>
          <w:sz w:val="24"/>
          <w:szCs w:val="24"/>
        </w:rPr>
        <w:t xml:space="preserve">Subsequently,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executed a Tied Insurance Agent Agreement on the 1</w:t>
      </w:r>
      <w:r w:rsidRPr="0005432C">
        <w:rPr>
          <w:rFonts w:ascii="Times New Roman" w:hAnsi="Times New Roman" w:cs="Times New Roman"/>
          <w:sz w:val="24"/>
          <w:szCs w:val="24"/>
          <w:vertAlign w:val="superscript"/>
        </w:rPr>
        <w:t>st</w:t>
      </w:r>
      <w:r w:rsidR="00E40FC2" w:rsidRPr="0005432C">
        <w:rPr>
          <w:rFonts w:ascii="Times New Roman" w:hAnsi="Times New Roman" w:cs="Times New Roman"/>
          <w:sz w:val="24"/>
          <w:szCs w:val="24"/>
        </w:rPr>
        <w:t xml:space="preserve"> </w:t>
      </w:r>
      <w:r w:rsidRPr="0005432C">
        <w:rPr>
          <w:rFonts w:ascii="Times New Roman" w:hAnsi="Times New Roman" w:cs="Times New Roman"/>
          <w:sz w:val="24"/>
          <w:szCs w:val="24"/>
        </w:rPr>
        <w:t>of May 2005.</w:t>
      </w:r>
    </w:p>
    <w:p w:rsidR="00466639" w:rsidRPr="0005432C" w:rsidRDefault="00466639" w:rsidP="00F05FD8">
      <w:pPr>
        <w:pStyle w:val="ListParagraph"/>
        <w:numPr>
          <w:ilvl w:val="0"/>
          <w:numId w:val="3"/>
        </w:numPr>
        <w:jc w:val="both"/>
        <w:rPr>
          <w:rFonts w:ascii="Times New Roman" w:hAnsi="Times New Roman" w:cs="Times New Roman"/>
          <w:sz w:val="24"/>
          <w:szCs w:val="24"/>
        </w:rPr>
      </w:pPr>
      <w:r w:rsidRPr="0005432C">
        <w:rPr>
          <w:rFonts w:ascii="Times New Roman" w:hAnsi="Times New Roman" w:cs="Times New Roman"/>
          <w:sz w:val="24"/>
          <w:szCs w:val="24"/>
        </w:rPr>
        <w:t xml:space="preserve">By virtue of this position,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vested with authority and capacity over the years to negotiate and conclude insurance contracts on behalf of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w:t>
      </w:r>
    </w:p>
    <w:p w:rsidR="00466639" w:rsidRPr="0005432C" w:rsidRDefault="00466639" w:rsidP="00F05FD8">
      <w:pPr>
        <w:pStyle w:val="ListParagraph"/>
        <w:numPr>
          <w:ilvl w:val="0"/>
          <w:numId w:val="3"/>
        </w:numPr>
        <w:jc w:val="both"/>
        <w:rPr>
          <w:rFonts w:ascii="Times New Roman" w:hAnsi="Times New Roman" w:cs="Times New Roman"/>
          <w:sz w:val="24"/>
          <w:szCs w:val="24"/>
        </w:rPr>
      </w:pPr>
      <w:r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did not possess a valid insurance agent licence for the years 2011 and 2012.</w:t>
      </w:r>
    </w:p>
    <w:p w:rsidR="00466639" w:rsidRPr="0005432C" w:rsidRDefault="00466639" w:rsidP="00F05FD8">
      <w:pPr>
        <w:pStyle w:val="ListParagraph"/>
        <w:numPr>
          <w:ilvl w:val="0"/>
          <w:numId w:val="3"/>
        </w:numPr>
        <w:jc w:val="both"/>
        <w:rPr>
          <w:rFonts w:ascii="Times New Roman" w:hAnsi="Times New Roman" w:cs="Times New Roman"/>
          <w:sz w:val="24"/>
          <w:szCs w:val="24"/>
        </w:rPr>
      </w:pPr>
      <w:r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paid and received </w:t>
      </w:r>
      <w:r w:rsidR="008F0DB6" w:rsidRPr="0005432C">
        <w:rPr>
          <w:rFonts w:ascii="Times New Roman" w:hAnsi="Times New Roman" w:cs="Times New Roman"/>
          <w:sz w:val="24"/>
          <w:szCs w:val="24"/>
        </w:rPr>
        <w:t xml:space="preserve">part commission totalling </w:t>
      </w:r>
      <w:r w:rsidRPr="0005432C">
        <w:rPr>
          <w:rFonts w:ascii="Times New Roman" w:hAnsi="Times New Roman" w:cs="Times New Roman"/>
          <w:sz w:val="24"/>
          <w:szCs w:val="24"/>
        </w:rPr>
        <w:t>to US$22,077.</w:t>
      </w:r>
    </w:p>
    <w:p w:rsidR="00CB5D0B" w:rsidRPr="0005432C" w:rsidRDefault="00466639" w:rsidP="00F05FD8">
      <w:pPr>
        <w:pStyle w:val="ListParagraph"/>
        <w:numPr>
          <w:ilvl w:val="0"/>
          <w:numId w:val="3"/>
        </w:numPr>
        <w:jc w:val="both"/>
        <w:rPr>
          <w:rFonts w:ascii="Times New Roman" w:hAnsi="Times New Roman" w:cs="Times New Roman"/>
          <w:sz w:val="24"/>
          <w:szCs w:val="24"/>
        </w:rPr>
      </w:pPr>
      <w:r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demanded for refund of the money b</w:t>
      </w:r>
      <w:r w:rsidR="00E40FC2" w:rsidRPr="0005432C">
        <w:rPr>
          <w:rFonts w:ascii="Times New Roman" w:hAnsi="Times New Roman" w:cs="Times New Roman"/>
          <w:sz w:val="24"/>
          <w:szCs w:val="24"/>
        </w:rPr>
        <w:t>ut</w:t>
      </w:r>
      <w:r w:rsidRPr="0005432C">
        <w:rPr>
          <w:rFonts w:ascii="Times New Roman" w:hAnsi="Times New Roman" w:cs="Times New Roman"/>
          <w:sz w:val="24"/>
          <w:szCs w:val="24"/>
        </w:rPr>
        <w:t xml:space="preserve">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refused and declined to refund the said monies but continued to demand for the balance as commission.</w:t>
      </w:r>
    </w:p>
    <w:p w:rsidR="001367FC" w:rsidRPr="0005432C" w:rsidRDefault="00F10494"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In light of the above facts I have further deemed it necessary to consider the basis of the illegality alleged against the </w:t>
      </w:r>
      <w:r w:rsidR="00BF51B8" w:rsidRPr="0005432C">
        <w:rPr>
          <w:rFonts w:ascii="Times New Roman" w:hAnsi="Times New Roman" w:cs="Times New Roman"/>
          <w:sz w:val="24"/>
          <w:szCs w:val="24"/>
        </w:rPr>
        <w:t>Defendant</w:t>
      </w:r>
      <w:r w:rsidR="004D45DB" w:rsidRPr="0005432C">
        <w:rPr>
          <w:rFonts w:ascii="Times New Roman" w:hAnsi="Times New Roman" w:cs="Times New Roman"/>
          <w:sz w:val="24"/>
          <w:szCs w:val="24"/>
        </w:rPr>
        <w:t xml:space="preserve"> as to whether it includes culpability on the part of the </w:t>
      </w:r>
      <w:r w:rsidR="00BF51B8" w:rsidRPr="0005432C">
        <w:rPr>
          <w:rFonts w:ascii="Times New Roman" w:hAnsi="Times New Roman" w:cs="Times New Roman"/>
          <w:sz w:val="24"/>
          <w:szCs w:val="24"/>
        </w:rPr>
        <w:t>Plaintiff</w:t>
      </w:r>
      <w:r w:rsidR="004D45DB" w:rsidRPr="0005432C">
        <w:rPr>
          <w:rFonts w:ascii="Times New Roman" w:hAnsi="Times New Roman" w:cs="Times New Roman"/>
          <w:sz w:val="24"/>
          <w:szCs w:val="24"/>
        </w:rPr>
        <w:t xml:space="preserve">. As </w:t>
      </w:r>
      <w:r w:rsidR="004D45DB" w:rsidRPr="0005432C">
        <w:rPr>
          <w:rFonts w:ascii="Times New Roman" w:hAnsi="Times New Roman" w:cs="Times New Roman"/>
          <w:sz w:val="24"/>
          <w:szCs w:val="24"/>
        </w:rPr>
        <w:lastRenderedPageBreak/>
        <w:t xml:space="preserve">far as paragraph 5 of the plaint on particulars of misrepresentation and fraud are concerned, the </w:t>
      </w:r>
      <w:r w:rsidR="00BF51B8" w:rsidRPr="0005432C">
        <w:rPr>
          <w:rFonts w:ascii="Times New Roman" w:hAnsi="Times New Roman" w:cs="Times New Roman"/>
          <w:sz w:val="24"/>
          <w:szCs w:val="24"/>
        </w:rPr>
        <w:t>Plaintiff</w:t>
      </w:r>
      <w:r w:rsidR="004D45DB" w:rsidRPr="0005432C">
        <w:rPr>
          <w:rFonts w:ascii="Times New Roman" w:hAnsi="Times New Roman" w:cs="Times New Roman"/>
          <w:sz w:val="24"/>
          <w:szCs w:val="24"/>
        </w:rPr>
        <w:t xml:space="preserve"> alleges among other things that the </w:t>
      </w:r>
      <w:r w:rsidR="00BF51B8" w:rsidRPr="0005432C">
        <w:rPr>
          <w:rFonts w:ascii="Times New Roman" w:hAnsi="Times New Roman" w:cs="Times New Roman"/>
          <w:sz w:val="24"/>
          <w:szCs w:val="24"/>
        </w:rPr>
        <w:t>Defendant</w:t>
      </w:r>
      <w:r w:rsidR="004D45DB" w:rsidRPr="0005432C">
        <w:rPr>
          <w:rFonts w:ascii="Times New Roman" w:hAnsi="Times New Roman" w:cs="Times New Roman"/>
          <w:sz w:val="24"/>
          <w:szCs w:val="24"/>
        </w:rPr>
        <w:t xml:space="preserve"> fraudulently represented that he had sourced for insurance business from the client whereas not. </w:t>
      </w:r>
      <w:r w:rsidR="00096647" w:rsidRPr="0005432C">
        <w:rPr>
          <w:rFonts w:ascii="Times New Roman" w:hAnsi="Times New Roman" w:cs="Times New Roman"/>
          <w:sz w:val="24"/>
          <w:szCs w:val="24"/>
        </w:rPr>
        <w:t xml:space="preserve">Secondly that the </w:t>
      </w:r>
      <w:r w:rsidR="00BF51B8" w:rsidRPr="0005432C">
        <w:rPr>
          <w:rFonts w:ascii="Times New Roman" w:hAnsi="Times New Roman" w:cs="Times New Roman"/>
          <w:sz w:val="24"/>
          <w:szCs w:val="24"/>
        </w:rPr>
        <w:t>Defendant</w:t>
      </w:r>
      <w:r w:rsidR="00096647" w:rsidRPr="0005432C">
        <w:rPr>
          <w:rFonts w:ascii="Times New Roman" w:hAnsi="Times New Roman" w:cs="Times New Roman"/>
          <w:sz w:val="24"/>
          <w:szCs w:val="24"/>
        </w:rPr>
        <w:t xml:space="preserve"> held out to be a licensed insurance agent for the year 2012 whereas he was not. </w:t>
      </w:r>
      <w:r w:rsidR="004D45DB" w:rsidRPr="0005432C">
        <w:rPr>
          <w:rFonts w:ascii="Times New Roman" w:hAnsi="Times New Roman" w:cs="Times New Roman"/>
          <w:sz w:val="24"/>
          <w:szCs w:val="24"/>
        </w:rPr>
        <w:t xml:space="preserve">Thirdly that the </w:t>
      </w:r>
      <w:r w:rsidR="00BF51B8" w:rsidRPr="0005432C">
        <w:rPr>
          <w:rFonts w:ascii="Times New Roman" w:hAnsi="Times New Roman" w:cs="Times New Roman"/>
          <w:sz w:val="24"/>
          <w:szCs w:val="24"/>
        </w:rPr>
        <w:t>Defendant</w:t>
      </w:r>
      <w:r w:rsidR="004D45DB" w:rsidRPr="0005432C">
        <w:rPr>
          <w:rFonts w:ascii="Times New Roman" w:hAnsi="Times New Roman" w:cs="Times New Roman"/>
          <w:sz w:val="24"/>
          <w:szCs w:val="24"/>
        </w:rPr>
        <w:t xml:space="preserve"> received commissions from the </w:t>
      </w:r>
      <w:r w:rsidR="00BF51B8" w:rsidRPr="0005432C">
        <w:rPr>
          <w:rFonts w:ascii="Times New Roman" w:hAnsi="Times New Roman" w:cs="Times New Roman"/>
          <w:sz w:val="24"/>
          <w:szCs w:val="24"/>
        </w:rPr>
        <w:t>Plaintiff</w:t>
      </w:r>
      <w:r w:rsidR="004D45DB" w:rsidRPr="0005432C">
        <w:rPr>
          <w:rFonts w:ascii="Times New Roman" w:hAnsi="Times New Roman" w:cs="Times New Roman"/>
          <w:sz w:val="24"/>
          <w:szCs w:val="24"/>
        </w:rPr>
        <w:t xml:space="preserve"> well knowing that he was not entitled to receive the same. The </w:t>
      </w:r>
      <w:r w:rsidR="00BF51B8" w:rsidRPr="0005432C">
        <w:rPr>
          <w:rFonts w:ascii="Times New Roman" w:hAnsi="Times New Roman" w:cs="Times New Roman"/>
          <w:sz w:val="24"/>
          <w:szCs w:val="24"/>
        </w:rPr>
        <w:t>Plaintiff</w:t>
      </w:r>
      <w:r w:rsidR="004D45DB" w:rsidRPr="0005432C">
        <w:rPr>
          <w:rFonts w:ascii="Times New Roman" w:hAnsi="Times New Roman" w:cs="Times New Roman"/>
          <w:sz w:val="24"/>
          <w:szCs w:val="24"/>
        </w:rPr>
        <w:t xml:space="preserve"> claims to have acted on the false representation </w:t>
      </w:r>
      <w:r w:rsidR="00217CCE" w:rsidRPr="0005432C">
        <w:rPr>
          <w:rFonts w:ascii="Times New Roman" w:hAnsi="Times New Roman" w:cs="Times New Roman"/>
          <w:sz w:val="24"/>
          <w:szCs w:val="24"/>
        </w:rPr>
        <w:t>of</w:t>
      </w:r>
      <w:r w:rsidR="004D45DB" w:rsidRPr="0005432C">
        <w:rPr>
          <w:rFonts w:ascii="Times New Roman" w:hAnsi="Times New Roman" w:cs="Times New Roman"/>
          <w:sz w:val="24"/>
          <w:szCs w:val="24"/>
        </w:rPr>
        <w:t xml:space="preserve"> the </w:t>
      </w:r>
      <w:r w:rsidR="00BF51B8" w:rsidRPr="0005432C">
        <w:rPr>
          <w:rFonts w:ascii="Times New Roman" w:hAnsi="Times New Roman" w:cs="Times New Roman"/>
          <w:sz w:val="24"/>
          <w:szCs w:val="24"/>
        </w:rPr>
        <w:t>Defendant</w:t>
      </w:r>
      <w:r w:rsidR="004D45DB" w:rsidRPr="0005432C">
        <w:rPr>
          <w:rFonts w:ascii="Times New Roman" w:hAnsi="Times New Roman" w:cs="Times New Roman"/>
          <w:sz w:val="24"/>
          <w:szCs w:val="24"/>
        </w:rPr>
        <w:t xml:space="preserve"> to its loss and detriment. Particularly the </w:t>
      </w:r>
      <w:r w:rsidR="00BF51B8" w:rsidRPr="0005432C">
        <w:rPr>
          <w:rFonts w:ascii="Times New Roman" w:hAnsi="Times New Roman" w:cs="Times New Roman"/>
          <w:sz w:val="24"/>
          <w:szCs w:val="24"/>
        </w:rPr>
        <w:t>Plaintiff</w:t>
      </w:r>
      <w:r w:rsidR="00217CCE" w:rsidRPr="0005432C">
        <w:rPr>
          <w:rFonts w:ascii="Times New Roman" w:hAnsi="Times New Roman" w:cs="Times New Roman"/>
          <w:sz w:val="24"/>
          <w:szCs w:val="24"/>
        </w:rPr>
        <w:t xml:space="preserve">’s </w:t>
      </w:r>
      <w:r w:rsidR="004D45DB" w:rsidRPr="0005432C">
        <w:rPr>
          <w:rFonts w:ascii="Times New Roman" w:hAnsi="Times New Roman" w:cs="Times New Roman"/>
          <w:sz w:val="24"/>
          <w:szCs w:val="24"/>
        </w:rPr>
        <w:t xml:space="preserve">claim </w:t>
      </w:r>
      <w:r w:rsidR="00217CCE" w:rsidRPr="0005432C">
        <w:rPr>
          <w:rFonts w:ascii="Times New Roman" w:hAnsi="Times New Roman" w:cs="Times New Roman"/>
          <w:sz w:val="24"/>
          <w:szCs w:val="24"/>
        </w:rPr>
        <w:t xml:space="preserve">against the </w:t>
      </w:r>
      <w:r w:rsidR="00BF51B8" w:rsidRPr="0005432C">
        <w:rPr>
          <w:rFonts w:ascii="Times New Roman" w:hAnsi="Times New Roman" w:cs="Times New Roman"/>
          <w:sz w:val="24"/>
          <w:szCs w:val="24"/>
        </w:rPr>
        <w:t>Defendant</w:t>
      </w:r>
      <w:r w:rsidR="00217CCE" w:rsidRPr="0005432C">
        <w:rPr>
          <w:rFonts w:ascii="Times New Roman" w:hAnsi="Times New Roman" w:cs="Times New Roman"/>
          <w:sz w:val="24"/>
          <w:szCs w:val="24"/>
        </w:rPr>
        <w:t xml:space="preserve"> </w:t>
      </w:r>
      <w:r w:rsidR="004D45DB" w:rsidRPr="0005432C">
        <w:rPr>
          <w:rFonts w:ascii="Times New Roman" w:hAnsi="Times New Roman" w:cs="Times New Roman"/>
          <w:sz w:val="24"/>
          <w:szCs w:val="24"/>
        </w:rPr>
        <w:t xml:space="preserve">relates to insurance cover offered by the </w:t>
      </w:r>
      <w:r w:rsidR="00BF51B8" w:rsidRPr="0005432C">
        <w:rPr>
          <w:rFonts w:ascii="Times New Roman" w:hAnsi="Times New Roman" w:cs="Times New Roman"/>
          <w:sz w:val="24"/>
          <w:szCs w:val="24"/>
        </w:rPr>
        <w:t>Plaintiff</w:t>
      </w:r>
      <w:r w:rsidR="004D45DB" w:rsidRPr="0005432C">
        <w:rPr>
          <w:rFonts w:ascii="Times New Roman" w:hAnsi="Times New Roman" w:cs="Times New Roman"/>
          <w:sz w:val="24"/>
          <w:szCs w:val="24"/>
        </w:rPr>
        <w:t xml:space="preserve"> to Kolin Insaat Turizim.</w:t>
      </w:r>
    </w:p>
    <w:p w:rsidR="001367FC" w:rsidRPr="0005432C" w:rsidRDefault="001367FC"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I have carefully </w:t>
      </w:r>
      <w:r w:rsidR="00096647" w:rsidRPr="0005432C">
        <w:rPr>
          <w:rFonts w:ascii="Times New Roman" w:hAnsi="Times New Roman" w:cs="Times New Roman"/>
          <w:sz w:val="24"/>
          <w:szCs w:val="24"/>
        </w:rPr>
        <w:t>considered</w:t>
      </w:r>
      <w:r w:rsidRPr="0005432C">
        <w:rPr>
          <w:rFonts w:ascii="Times New Roman" w:hAnsi="Times New Roman" w:cs="Times New Roman"/>
          <w:sz w:val="24"/>
          <w:szCs w:val="24"/>
        </w:rPr>
        <w:t xml:space="preserve"> the pleadings as well as the facts and the point of law relating to the insurance cover given to the client. The relationship between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and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is contractual. Paragraph 2 of the admitted facts, admits a contract between the parties executed in the year 2005. This contract was tendered in evidence by consent of the parties </w:t>
      </w:r>
      <w:r w:rsidR="00E40FC2" w:rsidRPr="0005432C">
        <w:rPr>
          <w:rFonts w:ascii="Times New Roman" w:hAnsi="Times New Roman" w:cs="Times New Roman"/>
          <w:sz w:val="24"/>
          <w:szCs w:val="24"/>
        </w:rPr>
        <w:t xml:space="preserve">under </w:t>
      </w:r>
      <w:r w:rsidRPr="0005432C">
        <w:rPr>
          <w:rFonts w:ascii="Times New Roman" w:hAnsi="Times New Roman" w:cs="Times New Roman"/>
          <w:sz w:val="24"/>
          <w:szCs w:val="24"/>
        </w:rPr>
        <w:t>l</w:t>
      </w:r>
      <w:r w:rsidR="004428BC" w:rsidRPr="0005432C">
        <w:rPr>
          <w:rFonts w:ascii="Times New Roman" w:hAnsi="Times New Roman" w:cs="Times New Roman"/>
          <w:sz w:val="24"/>
          <w:szCs w:val="24"/>
        </w:rPr>
        <w:t>i</w:t>
      </w:r>
      <w:r w:rsidRPr="0005432C">
        <w:rPr>
          <w:rFonts w:ascii="Times New Roman" w:hAnsi="Times New Roman" w:cs="Times New Roman"/>
          <w:sz w:val="24"/>
          <w:szCs w:val="24"/>
        </w:rPr>
        <w:t xml:space="preserve">st of admitted documents relied on by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in the joint scheduling memorandum and was marked exhibit P2. It is the tied insurance agent agreement dated </w:t>
      </w:r>
      <w:r w:rsidR="004428BC" w:rsidRPr="0005432C">
        <w:rPr>
          <w:rFonts w:ascii="Times New Roman" w:hAnsi="Times New Roman" w:cs="Times New Roman"/>
          <w:sz w:val="24"/>
          <w:szCs w:val="24"/>
        </w:rPr>
        <w:t>1</w:t>
      </w:r>
      <w:r w:rsidR="004428BC" w:rsidRPr="0005432C">
        <w:rPr>
          <w:rFonts w:ascii="Times New Roman" w:hAnsi="Times New Roman" w:cs="Times New Roman"/>
          <w:sz w:val="24"/>
          <w:szCs w:val="24"/>
          <w:vertAlign w:val="superscript"/>
        </w:rPr>
        <w:t>st</w:t>
      </w:r>
      <w:r w:rsidR="004428BC" w:rsidRPr="0005432C">
        <w:rPr>
          <w:rFonts w:ascii="Times New Roman" w:hAnsi="Times New Roman" w:cs="Times New Roman"/>
          <w:sz w:val="24"/>
          <w:szCs w:val="24"/>
        </w:rPr>
        <w:t xml:space="preserve"> </w:t>
      </w:r>
      <w:r w:rsidRPr="0005432C">
        <w:rPr>
          <w:rFonts w:ascii="Times New Roman" w:hAnsi="Times New Roman" w:cs="Times New Roman"/>
          <w:sz w:val="24"/>
          <w:szCs w:val="24"/>
        </w:rPr>
        <w:t>of October 2005 exhibited at page 14 of the joint trial bundle. I have carefully read the contract and f</w:t>
      </w:r>
      <w:r w:rsidR="005B46DE" w:rsidRPr="0005432C">
        <w:rPr>
          <w:rFonts w:ascii="Times New Roman" w:hAnsi="Times New Roman" w:cs="Times New Roman"/>
          <w:sz w:val="24"/>
          <w:szCs w:val="24"/>
        </w:rPr>
        <w:t>i</w:t>
      </w:r>
      <w:r w:rsidRPr="0005432C">
        <w:rPr>
          <w:rFonts w:ascii="Times New Roman" w:hAnsi="Times New Roman" w:cs="Times New Roman"/>
          <w:sz w:val="24"/>
          <w:szCs w:val="24"/>
        </w:rPr>
        <w:t xml:space="preserve">nd relevant to the question of the implications of the agreed fact number four that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did not possess a valid insurance agent licence for the years 2011 and 2012 clause 3.3 of the admitted contract. Clause 3.3 provides as follows:</w:t>
      </w:r>
    </w:p>
    <w:p w:rsidR="00DA0820" w:rsidRPr="0005432C" w:rsidRDefault="001367FC" w:rsidP="001367FC">
      <w:pPr>
        <w:ind w:left="720"/>
        <w:jc w:val="both"/>
        <w:rPr>
          <w:rFonts w:ascii="Times New Roman" w:hAnsi="Times New Roman" w:cs="Times New Roman"/>
          <w:sz w:val="24"/>
          <w:szCs w:val="24"/>
        </w:rPr>
      </w:pPr>
      <w:r w:rsidRPr="0005432C">
        <w:rPr>
          <w:rFonts w:ascii="Times New Roman" w:hAnsi="Times New Roman" w:cs="Times New Roman"/>
          <w:sz w:val="24"/>
          <w:szCs w:val="24"/>
        </w:rPr>
        <w:t>"Compliance with all applicable laws and regulations – The TA shall at all times comply with all applicable laws and regulations whilst soliciting business, and before soliciting such business he shall obtain and thereafter maintain in effect a licence/registration certificate which he may be required to hold by the laws of Uganda. Contravention of this provision shall constitute a breach of this agreement, which shall thereupon be rendered null and void."</w:t>
      </w:r>
    </w:p>
    <w:p w:rsidR="00D35FB3" w:rsidRPr="0005432C" w:rsidRDefault="001367FC"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This contract is binding on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and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and clearly stipulates that contravention of clause 3.3 renders the contract null and void and that it would constitute a breach of the agreement.</w:t>
      </w:r>
      <w:r w:rsidR="00D35FB3" w:rsidRPr="0005432C">
        <w:rPr>
          <w:rFonts w:ascii="Times New Roman" w:hAnsi="Times New Roman" w:cs="Times New Roman"/>
          <w:sz w:val="24"/>
          <w:szCs w:val="24"/>
        </w:rPr>
        <w:t xml:space="preserve"> The admitted fact is that for the period in question the </w:t>
      </w:r>
      <w:r w:rsidR="00BF51B8" w:rsidRPr="0005432C">
        <w:rPr>
          <w:rFonts w:ascii="Times New Roman" w:hAnsi="Times New Roman" w:cs="Times New Roman"/>
          <w:sz w:val="24"/>
          <w:szCs w:val="24"/>
        </w:rPr>
        <w:t>Defendant</w:t>
      </w:r>
      <w:r w:rsidR="00D35FB3" w:rsidRPr="0005432C">
        <w:rPr>
          <w:rFonts w:ascii="Times New Roman" w:hAnsi="Times New Roman" w:cs="Times New Roman"/>
          <w:sz w:val="24"/>
          <w:szCs w:val="24"/>
        </w:rPr>
        <w:t xml:space="preserve"> was not a licensed person. In other words this was in contravention of clause 3.3 of exhibit P2 admitted by consent of the parties. Furthermore, the </w:t>
      </w:r>
      <w:r w:rsidR="00E40FC2" w:rsidRPr="0005432C">
        <w:rPr>
          <w:rFonts w:ascii="Times New Roman" w:hAnsi="Times New Roman" w:cs="Times New Roman"/>
          <w:sz w:val="24"/>
          <w:szCs w:val="24"/>
        </w:rPr>
        <w:t xml:space="preserve">Defendant </w:t>
      </w:r>
      <w:r w:rsidR="00D35FB3" w:rsidRPr="0005432C">
        <w:rPr>
          <w:rFonts w:ascii="Times New Roman" w:hAnsi="Times New Roman" w:cs="Times New Roman"/>
          <w:sz w:val="24"/>
          <w:szCs w:val="24"/>
        </w:rPr>
        <w:t>admits to have received in the WSD a sum US$22,077. This was further admitted to be in error as the co</w:t>
      </w:r>
      <w:r w:rsidR="005B46DE" w:rsidRPr="0005432C">
        <w:rPr>
          <w:rFonts w:ascii="Times New Roman" w:hAnsi="Times New Roman" w:cs="Times New Roman"/>
          <w:sz w:val="24"/>
          <w:szCs w:val="24"/>
        </w:rPr>
        <w:t xml:space="preserve">rrect </w:t>
      </w:r>
      <w:r w:rsidR="00D35FB3" w:rsidRPr="0005432C">
        <w:rPr>
          <w:rFonts w:ascii="Times New Roman" w:hAnsi="Times New Roman" w:cs="Times New Roman"/>
          <w:sz w:val="24"/>
          <w:szCs w:val="24"/>
        </w:rPr>
        <w:t xml:space="preserve">sum is US$32,077. The </w:t>
      </w:r>
      <w:r w:rsidR="00BF51B8" w:rsidRPr="0005432C">
        <w:rPr>
          <w:rFonts w:ascii="Times New Roman" w:hAnsi="Times New Roman" w:cs="Times New Roman"/>
          <w:sz w:val="24"/>
          <w:szCs w:val="24"/>
        </w:rPr>
        <w:t>Defendant</w:t>
      </w:r>
      <w:r w:rsidR="00D35FB3" w:rsidRPr="0005432C">
        <w:rPr>
          <w:rFonts w:ascii="Times New Roman" w:hAnsi="Times New Roman" w:cs="Times New Roman"/>
          <w:sz w:val="24"/>
          <w:szCs w:val="24"/>
        </w:rPr>
        <w:t xml:space="preserve"> through </w:t>
      </w:r>
      <w:r w:rsidR="00BF51B8" w:rsidRPr="0005432C">
        <w:rPr>
          <w:rFonts w:ascii="Times New Roman" w:hAnsi="Times New Roman" w:cs="Times New Roman"/>
          <w:sz w:val="24"/>
          <w:szCs w:val="24"/>
        </w:rPr>
        <w:t>Counsel</w:t>
      </w:r>
      <w:r w:rsidR="00D35FB3" w:rsidRPr="0005432C">
        <w:rPr>
          <w:rFonts w:ascii="Times New Roman" w:hAnsi="Times New Roman" w:cs="Times New Roman"/>
          <w:sz w:val="24"/>
          <w:szCs w:val="24"/>
        </w:rPr>
        <w:t xml:space="preserve"> further submitted that this was the fruit of the </w:t>
      </w:r>
      <w:r w:rsidR="00BF51B8" w:rsidRPr="0005432C">
        <w:rPr>
          <w:rFonts w:ascii="Times New Roman" w:hAnsi="Times New Roman" w:cs="Times New Roman"/>
          <w:sz w:val="24"/>
          <w:szCs w:val="24"/>
        </w:rPr>
        <w:t>Defendant</w:t>
      </w:r>
      <w:r w:rsidR="005B46DE" w:rsidRPr="0005432C">
        <w:rPr>
          <w:rFonts w:ascii="Times New Roman" w:hAnsi="Times New Roman" w:cs="Times New Roman"/>
          <w:sz w:val="24"/>
          <w:szCs w:val="24"/>
        </w:rPr>
        <w:t>'s l</w:t>
      </w:r>
      <w:r w:rsidR="00D35FB3" w:rsidRPr="0005432C">
        <w:rPr>
          <w:rFonts w:ascii="Times New Roman" w:hAnsi="Times New Roman" w:cs="Times New Roman"/>
          <w:sz w:val="24"/>
          <w:szCs w:val="24"/>
        </w:rPr>
        <w:t xml:space="preserve">abour </w:t>
      </w:r>
      <w:r w:rsidR="005B46DE" w:rsidRPr="0005432C">
        <w:rPr>
          <w:rFonts w:ascii="Times New Roman" w:hAnsi="Times New Roman" w:cs="Times New Roman"/>
          <w:sz w:val="24"/>
          <w:szCs w:val="24"/>
        </w:rPr>
        <w:t xml:space="preserve">for </w:t>
      </w:r>
      <w:r w:rsidR="00D35FB3" w:rsidRPr="0005432C">
        <w:rPr>
          <w:rFonts w:ascii="Times New Roman" w:hAnsi="Times New Roman" w:cs="Times New Roman"/>
          <w:sz w:val="24"/>
          <w:szCs w:val="24"/>
        </w:rPr>
        <w:t>soliciting personal</w:t>
      </w:r>
      <w:r w:rsidR="005B46DE" w:rsidRPr="0005432C">
        <w:rPr>
          <w:rFonts w:ascii="Times New Roman" w:hAnsi="Times New Roman" w:cs="Times New Roman"/>
          <w:sz w:val="24"/>
          <w:szCs w:val="24"/>
        </w:rPr>
        <w:t xml:space="preserve">ly </w:t>
      </w:r>
      <w:r w:rsidR="00D35FB3" w:rsidRPr="0005432C">
        <w:rPr>
          <w:rFonts w:ascii="Times New Roman" w:hAnsi="Times New Roman" w:cs="Times New Roman"/>
          <w:sz w:val="24"/>
          <w:szCs w:val="24"/>
        </w:rPr>
        <w:t>the business of insurance of Kolin Insaat Turizm.</w:t>
      </w:r>
    </w:p>
    <w:p w:rsidR="00D31A55" w:rsidRPr="0005432C" w:rsidRDefault="00D35FB3"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While </w:t>
      </w:r>
      <w:r w:rsidR="008774D6" w:rsidRPr="0005432C">
        <w:rPr>
          <w:rFonts w:ascii="Times New Roman" w:hAnsi="Times New Roman" w:cs="Times New Roman"/>
          <w:sz w:val="24"/>
          <w:szCs w:val="24"/>
        </w:rPr>
        <w:t xml:space="preserve">the alleged admission by the </w:t>
      </w:r>
      <w:r w:rsidR="00BF51B8" w:rsidRPr="0005432C">
        <w:rPr>
          <w:rFonts w:ascii="Times New Roman" w:hAnsi="Times New Roman" w:cs="Times New Roman"/>
          <w:sz w:val="24"/>
          <w:szCs w:val="24"/>
        </w:rPr>
        <w:t>Defendant</w:t>
      </w:r>
      <w:r w:rsidR="008774D6" w:rsidRPr="0005432C">
        <w:rPr>
          <w:rFonts w:ascii="Times New Roman" w:hAnsi="Times New Roman" w:cs="Times New Roman"/>
          <w:sz w:val="24"/>
          <w:szCs w:val="24"/>
        </w:rPr>
        <w:t xml:space="preserve"> would amount to a </w:t>
      </w:r>
      <w:r w:rsidRPr="0005432C">
        <w:rPr>
          <w:rFonts w:ascii="Times New Roman" w:hAnsi="Times New Roman" w:cs="Times New Roman"/>
          <w:sz w:val="24"/>
          <w:szCs w:val="24"/>
        </w:rPr>
        <w:t xml:space="preserve">flagrant breach of the contract, </w:t>
      </w:r>
      <w:r w:rsidR="008774D6" w:rsidRPr="0005432C">
        <w:rPr>
          <w:rFonts w:ascii="Times New Roman" w:hAnsi="Times New Roman" w:cs="Times New Roman"/>
          <w:sz w:val="24"/>
          <w:szCs w:val="24"/>
        </w:rPr>
        <w:t xml:space="preserve">I would </w:t>
      </w:r>
      <w:r w:rsidRPr="0005432C">
        <w:rPr>
          <w:rFonts w:ascii="Times New Roman" w:hAnsi="Times New Roman" w:cs="Times New Roman"/>
          <w:sz w:val="24"/>
          <w:szCs w:val="24"/>
        </w:rPr>
        <w:t>however not conclude the issue but</w:t>
      </w:r>
      <w:r w:rsidR="008774D6" w:rsidRPr="0005432C">
        <w:rPr>
          <w:rFonts w:ascii="Times New Roman" w:hAnsi="Times New Roman" w:cs="Times New Roman"/>
          <w:sz w:val="24"/>
          <w:szCs w:val="24"/>
        </w:rPr>
        <w:t xml:space="preserve"> would refer </w:t>
      </w:r>
      <w:r w:rsidRPr="0005432C">
        <w:rPr>
          <w:rFonts w:ascii="Times New Roman" w:hAnsi="Times New Roman" w:cs="Times New Roman"/>
          <w:sz w:val="24"/>
          <w:szCs w:val="24"/>
        </w:rPr>
        <w:t xml:space="preserve">to the related statutory provisions relied on by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's </w:t>
      </w:r>
      <w:r w:rsidR="00BF51B8" w:rsidRPr="0005432C">
        <w:rPr>
          <w:rFonts w:ascii="Times New Roman" w:hAnsi="Times New Roman" w:cs="Times New Roman"/>
          <w:sz w:val="24"/>
          <w:szCs w:val="24"/>
        </w:rPr>
        <w:t>Counsel</w:t>
      </w:r>
      <w:r w:rsidR="008774D6" w:rsidRPr="0005432C">
        <w:rPr>
          <w:rFonts w:ascii="Times New Roman" w:hAnsi="Times New Roman" w:cs="Times New Roman"/>
          <w:sz w:val="24"/>
          <w:szCs w:val="24"/>
        </w:rPr>
        <w:t xml:space="preserve"> before concluding the issue</w:t>
      </w:r>
      <w:r w:rsidRPr="0005432C">
        <w:rPr>
          <w:rFonts w:ascii="Times New Roman" w:hAnsi="Times New Roman" w:cs="Times New Roman"/>
          <w:sz w:val="24"/>
          <w:szCs w:val="24"/>
        </w:rPr>
        <w:t>.</w:t>
      </w:r>
      <w:r w:rsidR="008774D6" w:rsidRPr="0005432C">
        <w:rPr>
          <w:rFonts w:ascii="Times New Roman" w:hAnsi="Times New Roman" w:cs="Times New Roman"/>
          <w:sz w:val="24"/>
          <w:szCs w:val="24"/>
        </w:rPr>
        <w:t xml:space="preserve"> The statutory provisions are sections 37 and 72 of the Insurance Act Cap 213.</w:t>
      </w:r>
    </w:p>
    <w:p w:rsidR="00D31A55" w:rsidRPr="0005432C" w:rsidRDefault="00D31A55" w:rsidP="00E3613D">
      <w:pPr>
        <w:jc w:val="both"/>
        <w:rPr>
          <w:rFonts w:ascii="Times New Roman" w:hAnsi="Times New Roman" w:cs="Times New Roman"/>
          <w:sz w:val="24"/>
          <w:szCs w:val="24"/>
        </w:rPr>
      </w:pPr>
      <w:r w:rsidRPr="0005432C">
        <w:rPr>
          <w:rFonts w:ascii="Times New Roman" w:hAnsi="Times New Roman" w:cs="Times New Roman"/>
          <w:sz w:val="24"/>
          <w:szCs w:val="24"/>
        </w:rPr>
        <w:t>Section 37 provides as follows:</w:t>
      </w:r>
    </w:p>
    <w:p w:rsidR="00D31A55" w:rsidRPr="0005432C" w:rsidRDefault="00D31A55" w:rsidP="00E3613D">
      <w:pPr>
        <w:jc w:val="both"/>
        <w:rPr>
          <w:rFonts w:ascii="Times New Roman" w:hAnsi="Times New Roman" w:cs="Times New Roman"/>
          <w:sz w:val="24"/>
          <w:szCs w:val="24"/>
        </w:rPr>
      </w:pPr>
      <w:r w:rsidRPr="0005432C">
        <w:rPr>
          <w:rFonts w:ascii="Times New Roman" w:hAnsi="Times New Roman" w:cs="Times New Roman"/>
          <w:sz w:val="24"/>
          <w:szCs w:val="24"/>
        </w:rPr>
        <w:lastRenderedPageBreak/>
        <w:tab/>
        <w:t>"Commission payable to licensed intermediaries</w:t>
      </w:r>
    </w:p>
    <w:p w:rsidR="003167A5" w:rsidRPr="0005432C" w:rsidRDefault="00D31A55" w:rsidP="00D31A55">
      <w:pPr>
        <w:ind w:left="720"/>
        <w:jc w:val="both"/>
        <w:rPr>
          <w:rFonts w:ascii="Times New Roman" w:hAnsi="Times New Roman" w:cs="Times New Roman"/>
          <w:sz w:val="24"/>
          <w:szCs w:val="24"/>
        </w:rPr>
      </w:pPr>
      <w:r w:rsidRPr="0005432C">
        <w:rPr>
          <w:rFonts w:ascii="Times New Roman" w:hAnsi="Times New Roman" w:cs="Times New Roman"/>
          <w:sz w:val="24"/>
          <w:szCs w:val="24"/>
        </w:rPr>
        <w:t>No insurer shall pay any commission or remuneration to any intermediary who is not licensed under this Act."</w:t>
      </w:r>
    </w:p>
    <w:p w:rsidR="00D31A55" w:rsidRPr="0005432C" w:rsidRDefault="00D31A55" w:rsidP="00E3613D">
      <w:pPr>
        <w:jc w:val="both"/>
        <w:rPr>
          <w:rFonts w:ascii="Times New Roman" w:hAnsi="Times New Roman" w:cs="Times New Roman"/>
          <w:sz w:val="24"/>
          <w:szCs w:val="24"/>
        </w:rPr>
      </w:pPr>
      <w:r w:rsidRPr="0005432C">
        <w:rPr>
          <w:rFonts w:ascii="Times New Roman" w:hAnsi="Times New Roman" w:cs="Times New Roman"/>
          <w:sz w:val="24"/>
          <w:szCs w:val="24"/>
        </w:rPr>
        <w:t>The word "intermediary" is actually defined by section 2 (h) to mean:</w:t>
      </w:r>
    </w:p>
    <w:p w:rsidR="00B90572" w:rsidRPr="0005432C" w:rsidRDefault="00096647" w:rsidP="00D31A55">
      <w:pPr>
        <w:ind w:left="720"/>
        <w:jc w:val="both"/>
        <w:rPr>
          <w:rFonts w:ascii="Times New Roman" w:hAnsi="Times New Roman" w:cs="Times New Roman"/>
          <w:sz w:val="24"/>
          <w:szCs w:val="24"/>
        </w:rPr>
      </w:pPr>
      <w:r w:rsidRPr="0005432C">
        <w:rPr>
          <w:rFonts w:ascii="Times New Roman" w:hAnsi="Times New Roman" w:cs="Times New Roman"/>
          <w:sz w:val="24"/>
          <w:szCs w:val="24"/>
        </w:rPr>
        <w:t xml:space="preserve">"… </w:t>
      </w:r>
      <w:proofErr w:type="gramStart"/>
      <w:r w:rsidRPr="0005432C">
        <w:rPr>
          <w:rFonts w:ascii="Times New Roman" w:hAnsi="Times New Roman" w:cs="Times New Roman"/>
          <w:sz w:val="24"/>
          <w:szCs w:val="24"/>
        </w:rPr>
        <w:t>a</w:t>
      </w:r>
      <w:proofErr w:type="gramEnd"/>
      <w:r w:rsidRPr="0005432C">
        <w:rPr>
          <w:rFonts w:ascii="Times New Roman" w:hAnsi="Times New Roman" w:cs="Times New Roman"/>
          <w:sz w:val="24"/>
          <w:szCs w:val="24"/>
        </w:rPr>
        <w:t xml:space="preserve"> person who invites other persons to make offers or proposals or to take other steps with a view to entering into a contract of insurance with an insurer, but does not include a person who merely publishes an invitation to the order of another person;"</w:t>
      </w:r>
    </w:p>
    <w:p w:rsidR="00D31A55" w:rsidRPr="0005432C" w:rsidRDefault="00D31A55" w:rsidP="00E3613D">
      <w:pPr>
        <w:jc w:val="both"/>
        <w:rPr>
          <w:rFonts w:ascii="Times New Roman" w:hAnsi="Times New Roman" w:cs="Times New Roman"/>
          <w:sz w:val="24"/>
          <w:szCs w:val="24"/>
        </w:rPr>
      </w:pPr>
      <w:r w:rsidRPr="0005432C">
        <w:rPr>
          <w:rFonts w:ascii="Times New Roman" w:hAnsi="Times New Roman" w:cs="Times New Roman"/>
          <w:sz w:val="24"/>
          <w:szCs w:val="24"/>
        </w:rPr>
        <w:t>Intermediaries are provided for under Part VIII of t</w:t>
      </w:r>
      <w:r w:rsidR="00E40FC2" w:rsidRPr="0005432C">
        <w:rPr>
          <w:rFonts w:ascii="Times New Roman" w:hAnsi="Times New Roman" w:cs="Times New Roman"/>
          <w:sz w:val="24"/>
          <w:szCs w:val="24"/>
        </w:rPr>
        <w:t>he Act. Under this part of the A</w:t>
      </w:r>
      <w:r w:rsidRPr="0005432C">
        <w:rPr>
          <w:rFonts w:ascii="Times New Roman" w:hAnsi="Times New Roman" w:cs="Times New Roman"/>
          <w:sz w:val="24"/>
          <w:szCs w:val="24"/>
        </w:rPr>
        <w:t xml:space="preserve">ct section 72 of the </w:t>
      </w:r>
      <w:r w:rsidR="00E40FC2" w:rsidRPr="0005432C">
        <w:rPr>
          <w:rFonts w:ascii="Times New Roman" w:hAnsi="Times New Roman" w:cs="Times New Roman"/>
          <w:sz w:val="24"/>
          <w:szCs w:val="24"/>
        </w:rPr>
        <w:t>Insurance A</w:t>
      </w:r>
      <w:r w:rsidRPr="0005432C">
        <w:rPr>
          <w:rFonts w:ascii="Times New Roman" w:hAnsi="Times New Roman" w:cs="Times New Roman"/>
          <w:sz w:val="24"/>
          <w:szCs w:val="24"/>
        </w:rPr>
        <w:t>ct cap 213 provides as follows:</w:t>
      </w:r>
    </w:p>
    <w:p w:rsidR="00D31A55" w:rsidRPr="0005432C" w:rsidRDefault="00D31A55" w:rsidP="00E3613D">
      <w:pPr>
        <w:jc w:val="both"/>
        <w:rPr>
          <w:rFonts w:ascii="Times New Roman" w:hAnsi="Times New Roman" w:cs="Times New Roman"/>
          <w:sz w:val="24"/>
          <w:szCs w:val="24"/>
        </w:rPr>
      </w:pPr>
      <w:r w:rsidRPr="0005432C">
        <w:rPr>
          <w:rFonts w:ascii="Times New Roman" w:hAnsi="Times New Roman" w:cs="Times New Roman"/>
          <w:sz w:val="24"/>
          <w:szCs w:val="24"/>
        </w:rPr>
        <w:tab/>
      </w:r>
      <w:proofErr w:type="gramStart"/>
      <w:r w:rsidRPr="0005432C">
        <w:rPr>
          <w:rFonts w:ascii="Times New Roman" w:hAnsi="Times New Roman" w:cs="Times New Roman"/>
          <w:sz w:val="24"/>
          <w:szCs w:val="24"/>
        </w:rPr>
        <w:t>"Brokers, agents, etc. to be licensed.</w:t>
      </w:r>
      <w:proofErr w:type="gramEnd"/>
    </w:p>
    <w:p w:rsidR="00B90572" w:rsidRPr="0005432C" w:rsidRDefault="00D31A55" w:rsidP="00D31A55">
      <w:pPr>
        <w:pStyle w:val="ListParagraph"/>
        <w:numPr>
          <w:ilvl w:val="0"/>
          <w:numId w:val="4"/>
        </w:numPr>
        <w:jc w:val="both"/>
        <w:rPr>
          <w:rFonts w:ascii="Times New Roman" w:hAnsi="Times New Roman" w:cs="Times New Roman"/>
          <w:sz w:val="24"/>
          <w:szCs w:val="24"/>
        </w:rPr>
      </w:pPr>
      <w:r w:rsidRPr="0005432C">
        <w:rPr>
          <w:rFonts w:ascii="Times New Roman" w:hAnsi="Times New Roman" w:cs="Times New Roman"/>
          <w:sz w:val="24"/>
          <w:szCs w:val="24"/>
        </w:rPr>
        <w:t xml:space="preserve">No person shall carry on the business of an insurance or reinsurance broker, an insurance agent, risk manager, a loss assessor, a loss adjuster, and insurance surveyor or a claims settling agent unless he or she is </w:t>
      </w:r>
      <w:r w:rsidR="00096647" w:rsidRPr="0005432C">
        <w:rPr>
          <w:rFonts w:ascii="Times New Roman" w:hAnsi="Times New Roman" w:cs="Times New Roman"/>
          <w:sz w:val="24"/>
          <w:szCs w:val="24"/>
        </w:rPr>
        <w:t>licensed</w:t>
      </w:r>
      <w:r w:rsidRPr="0005432C">
        <w:rPr>
          <w:rFonts w:ascii="Times New Roman" w:hAnsi="Times New Roman" w:cs="Times New Roman"/>
          <w:sz w:val="24"/>
          <w:szCs w:val="24"/>
        </w:rPr>
        <w:t xml:space="preserve"> for the business by the commission."</w:t>
      </w:r>
    </w:p>
    <w:p w:rsidR="009171CB" w:rsidRPr="0005432C" w:rsidRDefault="00D31A55"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The question before the court is whether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carried out the business of an agent without a licence. This question will be answered in the affirmative because it is an agreed fact in paragraph 4 of the joint scheduling memorandum and does not need to be proved.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admits that </w:t>
      </w:r>
      <w:r w:rsidR="00E640B0" w:rsidRPr="0005432C">
        <w:rPr>
          <w:rFonts w:ascii="Times New Roman" w:hAnsi="Times New Roman" w:cs="Times New Roman"/>
          <w:sz w:val="24"/>
          <w:szCs w:val="24"/>
        </w:rPr>
        <w:t>he</w:t>
      </w:r>
      <w:r w:rsidRPr="0005432C">
        <w:rPr>
          <w:rFonts w:ascii="Times New Roman" w:hAnsi="Times New Roman" w:cs="Times New Roman"/>
          <w:sz w:val="24"/>
          <w:szCs w:val="24"/>
        </w:rPr>
        <w:t xml:space="preserve"> was not licensed for the period 2011 and 2012 when the subject matter of the commission payment arose.</w:t>
      </w:r>
    </w:p>
    <w:p w:rsidR="009171CB" w:rsidRPr="0005432C" w:rsidRDefault="009171CB" w:rsidP="00E3613D">
      <w:pPr>
        <w:jc w:val="both"/>
        <w:rPr>
          <w:rFonts w:ascii="Times New Roman" w:hAnsi="Times New Roman" w:cs="Times New Roman"/>
          <w:sz w:val="24"/>
          <w:szCs w:val="24"/>
        </w:rPr>
      </w:pPr>
      <w:r w:rsidRPr="0005432C">
        <w:rPr>
          <w:rFonts w:ascii="Times New Roman" w:hAnsi="Times New Roman" w:cs="Times New Roman"/>
          <w:sz w:val="24"/>
          <w:szCs w:val="24"/>
        </w:rPr>
        <w:t>Finally, contravention of the Act is an offence under section 97 of the Insurance Act Cap 230 laws of Uganda. Section 97 provides as follows:</w:t>
      </w:r>
    </w:p>
    <w:p w:rsidR="009171CB" w:rsidRPr="0005432C" w:rsidRDefault="009171CB" w:rsidP="00E3613D">
      <w:pPr>
        <w:jc w:val="both"/>
        <w:rPr>
          <w:rFonts w:ascii="Times New Roman" w:hAnsi="Times New Roman" w:cs="Times New Roman"/>
          <w:sz w:val="24"/>
          <w:szCs w:val="24"/>
        </w:rPr>
      </w:pPr>
      <w:r w:rsidRPr="0005432C">
        <w:rPr>
          <w:rFonts w:ascii="Times New Roman" w:hAnsi="Times New Roman" w:cs="Times New Roman"/>
          <w:sz w:val="24"/>
          <w:szCs w:val="24"/>
        </w:rPr>
        <w:tab/>
      </w:r>
      <w:proofErr w:type="gramStart"/>
      <w:r w:rsidRPr="0005432C">
        <w:rPr>
          <w:rFonts w:ascii="Times New Roman" w:hAnsi="Times New Roman" w:cs="Times New Roman"/>
          <w:sz w:val="24"/>
          <w:szCs w:val="24"/>
        </w:rPr>
        <w:t>"Offences and penalties.</w:t>
      </w:r>
      <w:proofErr w:type="gramEnd"/>
    </w:p>
    <w:p w:rsidR="009171CB" w:rsidRPr="0005432C" w:rsidRDefault="009171CB" w:rsidP="009171CB">
      <w:pPr>
        <w:pStyle w:val="ListParagraph"/>
        <w:numPr>
          <w:ilvl w:val="0"/>
          <w:numId w:val="5"/>
        </w:numPr>
        <w:jc w:val="both"/>
        <w:rPr>
          <w:rFonts w:ascii="Times New Roman" w:hAnsi="Times New Roman" w:cs="Times New Roman"/>
          <w:sz w:val="24"/>
          <w:szCs w:val="24"/>
        </w:rPr>
      </w:pPr>
      <w:r w:rsidRPr="0005432C">
        <w:rPr>
          <w:rFonts w:ascii="Times New Roman" w:hAnsi="Times New Roman" w:cs="Times New Roman"/>
          <w:sz w:val="24"/>
          <w:szCs w:val="24"/>
        </w:rPr>
        <w:t>A person who carries on or is privy to the carrying on of any business under this Act, and a company established contrary to this Act commits an offence and is liable on conviction to a fine of not less than 2 million shillings and not more than 10 million shillings or to imprisonment for a term of not less than three months and not more than six months or to both the fine and imprisonment.</w:t>
      </w:r>
    </w:p>
    <w:p w:rsidR="009171CB" w:rsidRPr="0005432C" w:rsidRDefault="009171CB" w:rsidP="009171CB">
      <w:pPr>
        <w:pStyle w:val="ListParagraph"/>
        <w:numPr>
          <w:ilvl w:val="0"/>
          <w:numId w:val="5"/>
        </w:numPr>
        <w:jc w:val="both"/>
        <w:rPr>
          <w:rFonts w:ascii="Times New Roman" w:hAnsi="Times New Roman" w:cs="Times New Roman"/>
          <w:sz w:val="24"/>
          <w:szCs w:val="24"/>
        </w:rPr>
      </w:pPr>
      <w:r w:rsidRPr="0005432C">
        <w:rPr>
          <w:rFonts w:ascii="Times New Roman" w:hAnsi="Times New Roman" w:cs="Times New Roman"/>
          <w:sz w:val="24"/>
          <w:szCs w:val="24"/>
        </w:rPr>
        <w:t>In addition to the punishment provided under subsection (1), a licence of a person convicted under that section shall be cancelled, and that person shall be disqualified from acquiring a licence for two years and thereafter shall not be issued a licence without the approval of the Minister.</w:t>
      </w:r>
    </w:p>
    <w:p w:rsidR="009171CB" w:rsidRPr="0005432C" w:rsidRDefault="009171CB" w:rsidP="009171CB">
      <w:pPr>
        <w:pStyle w:val="ListParagraph"/>
        <w:numPr>
          <w:ilvl w:val="0"/>
          <w:numId w:val="5"/>
        </w:numPr>
        <w:jc w:val="both"/>
        <w:rPr>
          <w:rFonts w:ascii="Times New Roman" w:hAnsi="Times New Roman" w:cs="Times New Roman"/>
          <w:sz w:val="24"/>
          <w:szCs w:val="24"/>
        </w:rPr>
      </w:pPr>
      <w:r w:rsidRPr="0005432C">
        <w:rPr>
          <w:rFonts w:ascii="Times New Roman" w:hAnsi="Times New Roman" w:cs="Times New Roman"/>
          <w:sz w:val="24"/>
          <w:szCs w:val="24"/>
        </w:rPr>
        <w:t>A person who being a manager officer of the company licensed under this Act –</w:t>
      </w:r>
    </w:p>
    <w:p w:rsidR="009171CB" w:rsidRPr="0005432C" w:rsidRDefault="009171CB" w:rsidP="009171CB">
      <w:pPr>
        <w:pStyle w:val="ListParagraph"/>
        <w:numPr>
          <w:ilvl w:val="1"/>
          <w:numId w:val="5"/>
        </w:numPr>
        <w:jc w:val="both"/>
        <w:rPr>
          <w:rFonts w:ascii="Times New Roman" w:hAnsi="Times New Roman" w:cs="Times New Roman"/>
          <w:sz w:val="24"/>
          <w:szCs w:val="24"/>
        </w:rPr>
      </w:pPr>
      <w:r w:rsidRPr="0005432C">
        <w:rPr>
          <w:rFonts w:ascii="Times New Roman" w:hAnsi="Times New Roman" w:cs="Times New Roman"/>
          <w:sz w:val="24"/>
          <w:szCs w:val="24"/>
        </w:rPr>
        <w:t>failed to take any reasonable steps to secure compliance with the requirements of this Act;</w:t>
      </w:r>
    </w:p>
    <w:p w:rsidR="009171CB" w:rsidRPr="0005432C" w:rsidRDefault="009171CB" w:rsidP="009171CB">
      <w:pPr>
        <w:pStyle w:val="ListParagraph"/>
        <w:numPr>
          <w:ilvl w:val="1"/>
          <w:numId w:val="5"/>
        </w:numPr>
        <w:jc w:val="both"/>
        <w:rPr>
          <w:rFonts w:ascii="Times New Roman" w:hAnsi="Times New Roman" w:cs="Times New Roman"/>
          <w:sz w:val="24"/>
          <w:szCs w:val="24"/>
        </w:rPr>
      </w:pPr>
      <w:r w:rsidRPr="0005432C">
        <w:rPr>
          <w:rFonts w:ascii="Times New Roman" w:hAnsi="Times New Roman" w:cs="Times New Roman"/>
          <w:sz w:val="24"/>
          <w:szCs w:val="24"/>
        </w:rPr>
        <w:lastRenderedPageBreak/>
        <w:t>make any statement or give any information which is false, in answer for information required under any provisions of this Act;</w:t>
      </w:r>
    </w:p>
    <w:p w:rsidR="00B90572" w:rsidRPr="0005432C" w:rsidRDefault="009171CB" w:rsidP="009171CB">
      <w:pPr>
        <w:pStyle w:val="ListParagraph"/>
        <w:numPr>
          <w:ilvl w:val="1"/>
          <w:numId w:val="5"/>
        </w:numPr>
        <w:jc w:val="both"/>
        <w:rPr>
          <w:rFonts w:ascii="Times New Roman" w:hAnsi="Times New Roman" w:cs="Times New Roman"/>
          <w:sz w:val="24"/>
          <w:szCs w:val="24"/>
        </w:rPr>
      </w:pPr>
      <w:r w:rsidRPr="0005432C">
        <w:rPr>
          <w:rFonts w:ascii="Times New Roman" w:hAnsi="Times New Roman" w:cs="Times New Roman"/>
          <w:sz w:val="24"/>
          <w:szCs w:val="24"/>
        </w:rPr>
        <w:t>is privy to the furnishing of any false information under this Act, commits an offence and is liable on conviction to a fine of not less than 250,000 shillings and not more than 3 million shillings or to a term of imprisonment not exceeding two months or to both the fine and the imprisonment.…"</w:t>
      </w:r>
    </w:p>
    <w:p w:rsidR="00437C38" w:rsidRPr="0005432C" w:rsidRDefault="00437C38"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is not </w:t>
      </w:r>
      <w:r w:rsidR="005B46DE" w:rsidRPr="0005432C">
        <w:rPr>
          <w:rFonts w:ascii="Times New Roman" w:hAnsi="Times New Roman" w:cs="Times New Roman"/>
          <w:sz w:val="24"/>
          <w:szCs w:val="24"/>
        </w:rPr>
        <w:t>a</w:t>
      </w:r>
      <w:r w:rsidRPr="0005432C">
        <w:rPr>
          <w:rFonts w:ascii="Times New Roman" w:hAnsi="Times New Roman" w:cs="Times New Roman"/>
          <w:sz w:val="24"/>
          <w:szCs w:val="24"/>
        </w:rPr>
        <w:t xml:space="preserve"> company and can</w:t>
      </w:r>
      <w:r w:rsidR="005B46DE" w:rsidRPr="0005432C">
        <w:rPr>
          <w:rFonts w:ascii="Times New Roman" w:hAnsi="Times New Roman" w:cs="Times New Roman"/>
          <w:sz w:val="24"/>
          <w:szCs w:val="24"/>
        </w:rPr>
        <w:t>not</w:t>
      </w:r>
      <w:r w:rsidRPr="0005432C">
        <w:rPr>
          <w:rFonts w:ascii="Times New Roman" w:hAnsi="Times New Roman" w:cs="Times New Roman"/>
          <w:sz w:val="24"/>
          <w:szCs w:val="24"/>
        </w:rPr>
        <w:t xml:space="preserve"> be liable under section 97 for the commission of an offence prescribed by that section. On the other hand section 37 of the Insurance Act puts the duty on the company namely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not to pay any commission or remuneration to any intermediary who is not licensed. On the other hand section 72 of the Insurance Act provides that no person shall carry out the business of an insurance or insurance broker or agent without a licence.</w:t>
      </w:r>
    </w:p>
    <w:p w:rsidR="00712527" w:rsidRPr="0005432C" w:rsidRDefault="00437C38"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Both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and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from the facts agreed upon have contravened the provisions of the Insurance Act. The duty is on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to ensure that he carries out business as an insurance agent when he is duly licensed. On the other hand it is the duty of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as an insurance company not to pay out any commission to an agent or broker who is not a licensed person.</w:t>
      </w:r>
    </w:p>
    <w:p w:rsidR="00415DAD" w:rsidRPr="0005432C" w:rsidRDefault="00712527"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The cause of action of misrepresentation by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does not hold water because the onus is on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to ensure that it deals only with licensed</w:t>
      </w:r>
      <w:r w:rsidR="00346DC8" w:rsidRPr="0005432C">
        <w:rPr>
          <w:rFonts w:ascii="Times New Roman" w:hAnsi="Times New Roman" w:cs="Times New Roman"/>
          <w:sz w:val="24"/>
          <w:szCs w:val="24"/>
        </w:rPr>
        <w:t xml:space="preserve"> persons</w:t>
      </w:r>
      <w:r w:rsidRPr="0005432C">
        <w:rPr>
          <w:rFonts w:ascii="Times New Roman" w:hAnsi="Times New Roman" w:cs="Times New Roman"/>
          <w:sz w:val="24"/>
          <w:szCs w:val="24"/>
        </w:rPr>
        <w:t xml:space="preserve">. It cannot be based on the representation of the agent or broker but only diligence of the insurance company such as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to ensure that </w:t>
      </w:r>
      <w:r w:rsidR="005B46DE" w:rsidRPr="0005432C">
        <w:rPr>
          <w:rFonts w:ascii="Times New Roman" w:hAnsi="Times New Roman" w:cs="Times New Roman"/>
          <w:sz w:val="24"/>
          <w:szCs w:val="24"/>
        </w:rPr>
        <w:t xml:space="preserve">it </w:t>
      </w:r>
      <w:r w:rsidR="00346DC8" w:rsidRPr="0005432C">
        <w:rPr>
          <w:rFonts w:ascii="Times New Roman" w:hAnsi="Times New Roman" w:cs="Times New Roman"/>
          <w:sz w:val="24"/>
          <w:szCs w:val="24"/>
        </w:rPr>
        <w:t>deal</w:t>
      </w:r>
      <w:r w:rsidR="005B46DE" w:rsidRPr="0005432C">
        <w:rPr>
          <w:rFonts w:ascii="Times New Roman" w:hAnsi="Times New Roman" w:cs="Times New Roman"/>
          <w:sz w:val="24"/>
          <w:szCs w:val="24"/>
        </w:rPr>
        <w:t>s</w:t>
      </w:r>
      <w:r w:rsidR="00346DC8" w:rsidRPr="0005432C">
        <w:rPr>
          <w:rFonts w:ascii="Times New Roman" w:hAnsi="Times New Roman" w:cs="Times New Roman"/>
          <w:sz w:val="24"/>
          <w:szCs w:val="24"/>
        </w:rPr>
        <w:t xml:space="preserve"> with only licensed person</w:t>
      </w:r>
      <w:r w:rsidRPr="0005432C">
        <w:rPr>
          <w:rFonts w:ascii="Times New Roman" w:hAnsi="Times New Roman" w:cs="Times New Roman"/>
          <w:sz w:val="24"/>
          <w:szCs w:val="24"/>
        </w:rPr>
        <w:t>s. Failure to do so is a breach of statute or duty placed on the insurance company by section 37 of the Insurance Act.</w:t>
      </w:r>
    </w:p>
    <w:p w:rsidR="00415DAD" w:rsidRPr="0005432C" w:rsidRDefault="00415DAD" w:rsidP="00E3613D">
      <w:pPr>
        <w:jc w:val="both"/>
        <w:rPr>
          <w:rFonts w:ascii="Times New Roman" w:hAnsi="Times New Roman" w:cs="Times New Roman"/>
          <w:sz w:val="24"/>
          <w:szCs w:val="24"/>
        </w:rPr>
      </w:pPr>
      <w:r w:rsidRPr="0005432C">
        <w:rPr>
          <w:rFonts w:ascii="Times New Roman" w:hAnsi="Times New Roman" w:cs="Times New Roman"/>
          <w:sz w:val="24"/>
          <w:szCs w:val="24"/>
        </w:rPr>
        <w:t>I have further considered clause 3.3 of the contract exhibit P2 which places the duty on the agent to obtain a licence. This duty in the contract only restates the law</w:t>
      </w:r>
      <w:r w:rsidR="005B46DE" w:rsidRPr="0005432C">
        <w:rPr>
          <w:rFonts w:ascii="Times New Roman" w:hAnsi="Times New Roman" w:cs="Times New Roman"/>
          <w:sz w:val="24"/>
          <w:szCs w:val="24"/>
        </w:rPr>
        <w:t xml:space="preserve"> found under section 74 of the I</w:t>
      </w:r>
      <w:r w:rsidRPr="0005432C">
        <w:rPr>
          <w:rFonts w:ascii="Times New Roman" w:hAnsi="Times New Roman" w:cs="Times New Roman"/>
          <w:sz w:val="24"/>
          <w:szCs w:val="24"/>
        </w:rPr>
        <w:t xml:space="preserve">nsurance </w:t>
      </w:r>
      <w:r w:rsidR="005B46DE" w:rsidRPr="0005432C">
        <w:rPr>
          <w:rFonts w:ascii="Times New Roman" w:hAnsi="Times New Roman" w:cs="Times New Roman"/>
          <w:sz w:val="24"/>
          <w:szCs w:val="24"/>
        </w:rPr>
        <w:t>A</w:t>
      </w:r>
      <w:r w:rsidRPr="0005432C">
        <w:rPr>
          <w:rFonts w:ascii="Times New Roman" w:hAnsi="Times New Roman" w:cs="Times New Roman"/>
          <w:sz w:val="24"/>
          <w:szCs w:val="24"/>
        </w:rPr>
        <w:t xml:space="preserve">ct which provides that an application for a licence under section 72 and renewal of the licence shall be in the form prescribed by the commission. In other words the contract merely echoes the law and does not do away with the duty of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to ensure that it only pays a commission to a licensed person.</w:t>
      </w:r>
    </w:p>
    <w:p w:rsidR="005256BF" w:rsidRPr="0005432C" w:rsidRDefault="00415DAD" w:rsidP="00E3613D">
      <w:pPr>
        <w:jc w:val="both"/>
        <w:rPr>
          <w:rFonts w:ascii="Times New Roman" w:hAnsi="Times New Roman" w:cs="Times New Roman"/>
          <w:sz w:val="24"/>
          <w:szCs w:val="24"/>
        </w:rPr>
      </w:pPr>
      <w:r w:rsidRPr="0005432C">
        <w:rPr>
          <w:rFonts w:ascii="Times New Roman" w:hAnsi="Times New Roman" w:cs="Times New Roman"/>
          <w:sz w:val="24"/>
          <w:szCs w:val="24"/>
        </w:rPr>
        <w:t>For purposes of completeness, I have considered the statutory provisions for applications by an agent for a licence under section 7</w:t>
      </w:r>
      <w:r w:rsidR="00E7021C" w:rsidRPr="0005432C">
        <w:rPr>
          <w:rFonts w:ascii="Times New Roman" w:hAnsi="Times New Roman" w:cs="Times New Roman"/>
          <w:sz w:val="24"/>
          <w:szCs w:val="24"/>
        </w:rPr>
        <w:t>4</w:t>
      </w:r>
      <w:r w:rsidRPr="0005432C">
        <w:rPr>
          <w:rFonts w:ascii="Times New Roman" w:hAnsi="Times New Roman" w:cs="Times New Roman"/>
          <w:sz w:val="24"/>
          <w:szCs w:val="24"/>
        </w:rPr>
        <w:t>.</w:t>
      </w:r>
      <w:r w:rsidR="00E7021C" w:rsidRPr="0005432C">
        <w:rPr>
          <w:rFonts w:ascii="Times New Roman" w:hAnsi="Times New Roman" w:cs="Times New Roman"/>
          <w:sz w:val="24"/>
          <w:szCs w:val="24"/>
        </w:rPr>
        <w:t xml:space="preserve"> The application is </w:t>
      </w:r>
      <w:r w:rsidR="00096647" w:rsidRPr="0005432C">
        <w:rPr>
          <w:rFonts w:ascii="Times New Roman" w:hAnsi="Times New Roman" w:cs="Times New Roman"/>
          <w:sz w:val="24"/>
          <w:szCs w:val="24"/>
        </w:rPr>
        <w:t>made under</w:t>
      </w:r>
      <w:r w:rsidR="00E7021C" w:rsidRPr="0005432C">
        <w:rPr>
          <w:rFonts w:ascii="Times New Roman" w:hAnsi="Times New Roman" w:cs="Times New Roman"/>
          <w:sz w:val="24"/>
          <w:szCs w:val="24"/>
        </w:rPr>
        <w:t xml:space="preserve"> the Insurance Regulations 2002, Statutory Instrument 66 - 2002. Particularly what is relevant is Regulation 6 (1) (b) which prescribes that an application for a licence or for its renewal under section 74 of the </w:t>
      </w:r>
      <w:r w:rsidR="005B46DE" w:rsidRPr="0005432C">
        <w:rPr>
          <w:rFonts w:ascii="Times New Roman" w:hAnsi="Times New Roman" w:cs="Times New Roman"/>
          <w:sz w:val="24"/>
          <w:szCs w:val="24"/>
        </w:rPr>
        <w:t>A</w:t>
      </w:r>
      <w:r w:rsidR="00E7021C" w:rsidRPr="0005432C">
        <w:rPr>
          <w:rFonts w:ascii="Times New Roman" w:hAnsi="Times New Roman" w:cs="Times New Roman"/>
          <w:sz w:val="24"/>
          <w:szCs w:val="24"/>
        </w:rPr>
        <w:t>ct, and relating to insurance agent shall be in the form 4 of the Schedule to the regulations. The schedule clearly demonstrates that the application is made by the agent and is signed and declared to be true by the agent.</w:t>
      </w:r>
      <w:r w:rsidR="005256BF" w:rsidRPr="0005432C">
        <w:rPr>
          <w:rFonts w:ascii="Times New Roman" w:hAnsi="Times New Roman" w:cs="Times New Roman"/>
          <w:sz w:val="24"/>
          <w:szCs w:val="24"/>
        </w:rPr>
        <w:t xml:space="preserve"> I therefore do not endorse the submissions of the </w:t>
      </w:r>
      <w:r w:rsidR="00BF51B8" w:rsidRPr="0005432C">
        <w:rPr>
          <w:rFonts w:ascii="Times New Roman" w:hAnsi="Times New Roman" w:cs="Times New Roman"/>
          <w:sz w:val="24"/>
          <w:szCs w:val="24"/>
        </w:rPr>
        <w:t>Defendant</w:t>
      </w:r>
      <w:r w:rsidR="005B46DE" w:rsidRPr="0005432C">
        <w:rPr>
          <w:rFonts w:ascii="Times New Roman" w:hAnsi="Times New Roman" w:cs="Times New Roman"/>
          <w:sz w:val="24"/>
          <w:szCs w:val="24"/>
        </w:rPr>
        <w:t>’</w:t>
      </w:r>
      <w:r w:rsidR="005256BF" w:rsidRPr="0005432C">
        <w:rPr>
          <w:rFonts w:ascii="Times New Roman" w:hAnsi="Times New Roman" w:cs="Times New Roman"/>
          <w:sz w:val="24"/>
          <w:szCs w:val="24"/>
        </w:rPr>
        <w:t xml:space="preserve">s </w:t>
      </w:r>
      <w:r w:rsidR="00BF51B8" w:rsidRPr="0005432C">
        <w:rPr>
          <w:rFonts w:ascii="Times New Roman" w:hAnsi="Times New Roman" w:cs="Times New Roman"/>
          <w:sz w:val="24"/>
          <w:szCs w:val="24"/>
        </w:rPr>
        <w:t>Counsel</w:t>
      </w:r>
      <w:r w:rsidR="005256BF" w:rsidRPr="0005432C">
        <w:rPr>
          <w:rFonts w:ascii="Times New Roman" w:hAnsi="Times New Roman" w:cs="Times New Roman"/>
          <w:sz w:val="24"/>
          <w:szCs w:val="24"/>
        </w:rPr>
        <w:t xml:space="preserve"> that it was the duty of the </w:t>
      </w:r>
      <w:r w:rsidR="00BF51B8" w:rsidRPr="0005432C">
        <w:rPr>
          <w:rFonts w:ascii="Times New Roman" w:hAnsi="Times New Roman" w:cs="Times New Roman"/>
          <w:sz w:val="24"/>
          <w:szCs w:val="24"/>
        </w:rPr>
        <w:t>Plaintiff</w:t>
      </w:r>
      <w:r w:rsidR="005256BF" w:rsidRPr="0005432C">
        <w:rPr>
          <w:rFonts w:ascii="Times New Roman" w:hAnsi="Times New Roman" w:cs="Times New Roman"/>
          <w:sz w:val="24"/>
          <w:szCs w:val="24"/>
        </w:rPr>
        <w:t xml:space="preserve"> to obtain this licence. </w:t>
      </w:r>
      <w:r w:rsidR="009712BC" w:rsidRPr="0005432C">
        <w:rPr>
          <w:rFonts w:ascii="Times New Roman" w:hAnsi="Times New Roman" w:cs="Times New Roman"/>
          <w:sz w:val="24"/>
          <w:szCs w:val="24"/>
        </w:rPr>
        <w:t xml:space="preserve">Clause 3.3 of the contract between the parties </w:t>
      </w:r>
      <w:r w:rsidR="009712BC" w:rsidRPr="0005432C">
        <w:rPr>
          <w:rFonts w:ascii="Times New Roman" w:hAnsi="Times New Roman" w:cs="Times New Roman"/>
          <w:sz w:val="24"/>
          <w:szCs w:val="24"/>
        </w:rPr>
        <w:lastRenderedPageBreak/>
        <w:t>as well as the Regulations imposes</w:t>
      </w:r>
      <w:r w:rsidR="005256BF" w:rsidRPr="0005432C">
        <w:rPr>
          <w:rFonts w:ascii="Times New Roman" w:hAnsi="Times New Roman" w:cs="Times New Roman"/>
          <w:sz w:val="24"/>
          <w:szCs w:val="24"/>
        </w:rPr>
        <w:t xml:space="preserve"> the duty o</w:t>
      </w:r>
      <w:r w:rsidR="00E640B0" w:rsidRPr="0005432C">
        <w:rPr>
          <w:rFonts w:ascii="Times New Roman" w:hAnsi="Times New Roman" w:cs="Times New Roman"/>
          <w:sz w:val="24"/>
          <w:szCs w:val="24"/>
        </w:rPr>
        <w:t>n</w:t>
      </w:r>
      <w:r w:rsidR="005256BF" w:rsidRPr="0005432C">
        <w:rPr>
          <w:rFonts w:ascii="Times New Roman" w:hAnsi="Times New Roman" w:cs="Times New Roman"/>
          <w:sz w:val="24"/>
          <w:szCs w:val="24"/>
        </w:rPr>
        <w:t xml:space="preserve"> the </w:t>
      </w:r>
      <w:r w:rsidR="00BF51B8" w:rsidRPr="0005432C">
        <w:rPr>
          <w:rFonts w:ascii="Times New Roman" w:hAnsi="Times New Roman" w:cs="Times New Roman"/>
          <w:sz w:val="24"/>
          <w:szCs w:val="24"/>
        </w:rPr>
        <w:t>Defendant</w:t>
      </w:r>
      <w:r w:rsidR="005256BF" w:rsidRPr="0005432C">
        <w:rPr>
          <w:rFonts w:ascii="Times New Roman" w:hAnsi="Times New Roman" w:cs="Times New Roman"/>
          <w:sz w:val="24"/>
          <w:szCs w:val="24"/>
        </w:rPr>
        <w:t xml:space="preserve"> to be a licensed agent at the time of carrying out any business of an insurance agent.</w:t>
      </w:r>
    </w:p>
    <w:p w:rsidR="00264714" w:rsidRPr="0005432C" w:rsidRDefault="00264714" w:rsidP="00264714">
      <w:pPr>
        <w:jc w:val="both"/>
        <w:rPr>
          <w:rFonts w:ascii="Times New Roman" w:hAnsi="Times New Roman" w:cs="Times New Roman"/>
          <w:sz w:val="24"/>
          <w:szCs w:val="24"/>
        </w:rPr>
      </w:pPr>
      <w:r w:rsidRPr="0005432C">
        <w:rPr>
          <w:rFonts w:ascii="Times New Roman" w:hAnsi="Times New Roman" w:cs="Times New Roman"/>
          <w:sz w:val="24"/>
          <w:szCs w:val="24"/>
        </w:rPr>
        <w:t xml:space="preserve">According to the case of </w:t>
      </w:r>
      <w:r w:rsidRPr="0005432C">
        <w:rPr>
          <w:rFonts w:ascii="Times New Roman" w:hAnsi="Times New Roman" w:cs="Times New Roman"/>
          <w:b/>
          <w:sz w:val="24"/>
          <w:szCs w:val="24"/>
        </w:rPr>
        <w:t>Bostel Brothers, Ltd versus Hurlock [1948] 2 All ER 312,</w:t>
      </w:r>
      <w:r w:rsidRPr="0005432C">
        <w:rPr>
          <w:rFonts w:ascii="Times New Roman" w:hAnsi="Times New Roman" w:cs="Times New Roman"/>
          <w:sz w:val="24"/>
          <w:szCs w:val="24"/>
        </w:rPr>
        <w:t xml:space="preserve"> work was done under a licence in contravention of a statutory provision and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sued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for payment Somervell L.J held that the issue had been correctly stated in an earlier decision: </w:t>
      </w:r>
    </w:p>
    <w:p w:rsidR="00264714" w:rsidRPr="0005432C" w:rsidRDefault="00264714" w:rsidP="00264714">
      <w:pPr>
        <w:ind w:left="720"/>
        <w:jc w:val="both"/>
        <w:rPr>
          <w:rFonts w:ascii="Times New Roman" w:hAnsi="Times New Roman" w:cs="Times New Roman"/>
          <w:sz w:val="24"/>
          <w:szCs w:val="24"/>
        </w:rPr>
      </w:pPr>
      <w:r w:rsidRPr="0005432C">
        <w:rPr>
          <w:rFonts w:ascii="Times New Roman" w:hAnsi="Times New Roman" w:cs="Times New Roman"/>
          <w:sz w:val="24"/>
          <w:szCs w:val="24"/>
        </w:rPr>
        <w:t>“The principle of law relied on was stated concisely and in a form appropriate to the present issue by Ellenborough CJ in Langton v Hughes (1 M &amp; S 593, 596): ‘What is done in contravention of the provisions of an Act o</w:t>
      </w:r>
      <w:r w:rsidR="001B7A81" w:rsidRPr="0005432C">
        <w:rPr>
          <w:rFonts w:ascii="Times New Roman" w:hAnsi="Times New Roman" w:cs="Times New Roman"/>
          <w:sz w:val="24"/>
          <w:szCs w:val="24"/>
        </w:rPr>
        <w:t>f</w:t>
      </w:r>
      <w:r w:rsidRPr="0005432C">
        <w:rPr>
          <w:rFonts w:ascii="Times New Roman" w:hAnsi="Times New Roman" w:cs="Times New Roman"/>
          <w:sz w:val="24"/>
          <w:szCs w:val="24"/>
        </w:rPr>
        <w:t xml:space="preserve"> Parliament, cannot be made the subject-matter of an action.’ We are concerned with a defence regulation which has the same force as an Act of Parliament. In Brightman &amp; Co v Tate, the general subject-matter was similar to that in the present appeal.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 builder, claimed for the balance of an account. There was a prohibition of the carrying on of building work above a certain cost without a licence.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s asserted that as from a certain date the work done by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was outside the licence granted and was illegally performed. It was held that the work in respect of which the claim was made was outside the licence, and having </w:t>
      </w:r>
      <w:proofErr w:type="gramStart"/>
      <w:r w:rsidRPr="0005432C">
        <w:rPr>
          <w:rFonts w:ascii="Times New Roman" w:hAnsi="Times New Roman" w:cs="Times New Roman"/>
          <w:sz w:val="24"/>
          <w:szCs w:val="24"/>
        </w:rPr>
        <w:t>regard</w:t>
      </w:r>
      <w:proofErr w:type="gramEnd"/>
      <w:r w:rsidRPr="0005432C">
        <w:rPr>
          <w:rFonts w:ascii="Times New Roman" w:hAnsi="Times New Roman" w:cs="Times New Roman"/>
          <w:sz w:val="24"/>
          <w:szCs w:val="24"/>
        </w:rPr>
        <w:t xml:space="preserve"> to the terms of the Order was illegal, and the sum could not be recovered.” </w:t>
      </w:r>
    </w:p>
    <w:p w:rsidR="00491719" w:rsidRPr="0005432C" w:rsidRDefault="00264714" w:rsidP="00264714">
      <w:pPr>
        <w:jc w:val="both"/>
        <w:rPr>
          <w:rFonts w:ascii="Times New Roman" w:hAnsi="Times New Roman" w:cs="Times New Roman"/>
          <w:sz w:val="24"/>
          <w:szCs w:val="24"/>
        </w:rPr>
      </w:pPr>
      <w:r w:rsidRPr="0005432C">
        <w:rPr>
          <w:rFonts w:ascii="Times New Roman" w:hAnsi="Times New Roman" w:cs="Times New Roman"/>
          <w:sz w:val="24"/>
          <w:szCs w:val="24"/>
        </w:rPr>
        <w:t xml:space="preserve">There has to be a contravention of the provision of an Act of Parliament for the contract to be illegal. In </w:t>
      </w:r>
      <w:r w:rsidRPr="0005432C">
        <w:rPr>
          <w:rFonts w:ascii="Times New Roman" w:hAnsi="Times New Roman" w:cs="Times New Roman"/>
          <w:b/>
          <w:sz w:val="24"/>
          <w:szCs w:val="24"/>
        </w:rPr>
        <w:t>Phoenix General Insurance Co of Greece SA v Administratia Asigurarilor de Stat [1987] 2 All ER 152</w:t>
      </w:r>
      <w:r w:rsidRPr="0005432C">
        <w:rPr>
          <w:rFonts w:ascii="Times New Roman" w:hAnsi="Times New Roman" w:cs="Times New Roman"/>
          <w:sz w:val="24"/>
          <w:szCs w:val="24"/>
        </w:rPr>
        <w:t xml:space="preserve"> Kerr LJ held that it is settled </w:t>
      </w:r>
      <w:r w:rsidR="00491719" w:rsidRPr="0005432C">
        <w:rPr>
          <w:rFonts w:ascii="Times New Roman" w:hAnsi="Times New Roman" w:cs="Times New Roman"/>
          <w:sz w:val="24"/>
          <w:szCs w:val="24"/>
        </w:rPr>
        <w:t>among other holdings that:</w:t>
      </w:r>
    </w:p>
    <w:p w:rsidR="00491719" w:rsidRPr="0005432C" w:rsidRDefault="00491719" w:rsidP="00491719">
      <w:pPr>
        <w:ind w:left="720"/>
        <w:jc w:val="both"/>
        <w:rPr>
          <w:rFonts w:ascii="Times New Roman" w:hAnsi="Times New Roman" w:cs="Times New Roman"/>
          <w:sz w:val="24"/>
          <w:szCs w:val="24"/>
        </w:rPr>
      </w:pPr>
      <w:r w:rsidRPr="0005432C">
        <w:rPr>
          <w:rFonts w:ascii="Times New Roman" w:hAnsi="Times New Roman" w:cs="Times New Roman"/>
          <w:sz w:val="24"/>
          <w:szCs w:val="24"/>
        </w:rPr>
        <w:t>“(i) Where a statute prohibits both parties from concluding or performing a contract when both or either of them have no authority to do so, the contract is impliedly prohibited: see Mahmoud and Ispahani’s case [1921] 2 KB 716, [1921] All ER Rep 217 and its analysis by Pearce LJ in the Archbolds case [1961] 1 All ER 417, [1961] 1 QB 374 with which Devlin LJ agreed.”</w:t>
      </w:r>
    </w:p>
    <w:p w:rsidR="00AC7690" w:rsidRPr="0005432C" w:rsidRDefault="00491719" w:rsidP="002D741D">
      <w:pPr>
        <w:jc w:val="both"/>
        <w:rPr>
          <w:rFonts w:ascii="Times New Roman" w:hAnsi="Times New Roman" w:cs="Times New Roman"/>
          <w:sz w:val="24"/>
          <w:szCs w:val="24"/>
        </w:rPr>
      </w:pPr>
      <w:r w:rsidRPr="0005432C">
        <w:rPr>
          <w:rFonts w:ascii="Times New Roman" w:hAnsi="Times New Roman" w:cs="Times New Roman"/>
          <w:sz w:val="24"/>
          <w:szCs w:val="24"/>
        </w:rPr>
        <w:t xml:space="preserve">From the above authorities,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was prohibited by section 37 of the Insurance Act from paying out a commission to an agent who is not licensed. On the other hand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was prohibited from carrying out a business of an agent without a licence under section 72 of the Insurance Act.</w:t>
      </w:r>
      <w:r w:rsidR="00F73A3E" w:rsidRPr="0005432C">
        <w:rPr>
          <w:rFonts w:ascii="Times New Roman" w:hAnsi="Times New Roman" w:cs="Times New Roman"/>
          <w:sz w:val="24"/>
          <w:szCs w:val="24"/>
        </w:rPr>
        <w:t xml:space="preserve"> It follows that both parties did what was prohibited by statute. An action for refund of the payment is not enforceable in law neither can the </w:t>
      </w:r>
      <w:r w:rsidR="00BF51B8" w:rsidRPr="0005432C">
        <w:rPr>
          <w:rFonts w:ascii="Times New Roman" w:hAnsi="Times New Roman" w:cs="Times New Roman"/>
          <w:sz w:val="24"/>
          <w:szCs w:val="24"/>
        </w:rPr>
        <w:t>Defendant</w:t>
      </w:r>
      <w:r w:rsidR="00F73A3E" w:rsidRPr="0005432C">
        <w:rPr>
          <w:rFonts w:ascii="Times New Roman" w:hAnsi="Times New Roman" w:cs="Times New Roman"/>
          <w:sz w:val="24"/>
          <w:szCs w:val="24"/>
        </w:rPr>
        <w:t xml:space="preserve"> claim a commission for a contract which is prohibited by statute.</w:t>
      </w:r>
      <w:r w:rsidR="00630098" w:rsidRPr="0005432C">
        <w:rPr>
          <w:rFonts w:ascii="Times New Roman" w:hAnsi="Times New Roman" w:cs="Times New Roman"/>
          <w:sz w:val="24"/>
          <w:szCs w:val="24"/>
        </w:rPr>
        <w:t xml:space="preserve"> As I have held above the duty was on the </w:t>
      </w:r>
      <w:r w:rsidR="00BF51B8" w:rsidRPr="0005432C">
        <w:rPr>
          <w:rFonts w:ascii="Times New Roman" w:hAnsi="Times New Roman" w:cs="Times New Roman"/>
          <w:sz w:val="24"/>
          <w:szCs w:val="24"/>
        </w:rPr>
        <w:t>Plaintiff</w:t>
      </w:r>
      <w:r w:rsidR="00630098" w:rsidRPr="0005432C">
        <w:rPr>
          <w:rFonts w:ascii="Times New Roman" w:hAnsi="Times New Roman" w:cs="Times New Roman"/>
          <w:sz w:val="24"/>
          <w:szCs w:val="24"/>
        </w:rPr>
        <w:t xml:space="preserve"> to ensure that it only dealt with a </w:t>
      </w:r>
      <w:r w:rsidR="00096647" w:rsidRPr="0005432C">
        <w:rPr>
          <w:rFonts w:ascii="Times New Roman" w:hAnsi="Times New Roman" w:cs="Times New Roman"/>
          <w:sz w:val="24"/>
          <w:szCs w:val="24"/>
        </w:rPr>
        <w:t>licensed</w:t>
      </w:r>
      <w:r w:rsidR="00630098" w:rsidRPr="0005432C">
        <w:rPr>
          <w:rFonts w:ascii="Times New Roman" w:hAnsi="Times New Roman" w:cs="Times New Roman"/>
          <w:sz w:val="24"/>
          <w:szCs w:val="24"/>
        </w:rPr>
        <w:t xml:space="preserve"> agent. The cause of action of misrepresentation by the </w:t>
      </w:r>
      <w:r w:rsidR="00BF51B8" w:rsidRPr="0005432C">
        <w:rPr>
          <w:rFonts w:ascii="Times New Roman" w:hAnsi="Times New Roman" w:cs="Times New Roman"/>
          <w:sz w:val="24"/>
          <w:szCs w:val="24"/>
        </w:rPr>
        <w:t>Defendant</w:t>
      </w:r>
      <w:r w:rsidR="00630098" w:rsidRPr="0005432C">
        <w:rPr>
          <w:rFonts w:ascii="Times New Roman" w:hAnsi="Times New Roman" w:cs="Times New Roman"/>
          <w:sz w:val="24"/>
          <w:szCs w:val="24"/>
        </w:rPr>
        <w:t xml:space="preserve"> cannot be maintained.</w:t>
      </w:r>
      <w:r w:rsidR="00211156" w:rsidRPr="0005432C">
        <w:rPr>
          <w:rFonts w:ascii="Times New Roman" w:hAnsi="Times New Roman" w:cs="Times New Roman"/>
          <w:sz w:val="24"/>
          <w:szCs w:val="24"/>
        </w:rPr>
        <w:t xml:space="preserve"> It is</w:t>
      </w:r>
      <w:r w:rsidR="002D741D" w:rsidRPr="0005432C">
        <w:rPr>
          <w:rFonts w:ascii="Times New Roman" w:hAnsi="Times New Roman" w:cs="Times New Roman"/>
          <w:sz w:val="24"/>
          <w:szCs w:val="24"/>
        </w:rPr>
        <w:t xml:space="preserve"> </w:t>
      </w:r>
      <w:r w:rsidR="00211156" w:rsidRPr="0005432C">
        <w:rPr>
          <w:rFonts w:ascii="Times New Roman" w:hAnsi="Times New Roman" w:cs="Times New Roman"/>
          <w:sz w:val="24"/>
          <w:szCs w:val="24"/>
        </w:rPr>
        <w:t>purely a matter of law whether th</w:t>
      </w:r>
      <w:r w:rsidR="002D741D" w:rsidRPr="0005432C">
        <w:rPr>
          <w:rFonts w:ascii="Times New Roman" w:hAnsi="Times New Roman" w:cs="Times New Roman"/>
          <w:sz w:val="24"/>
          <w:szCs w:val="24"/>
        </w:rPr>
        <w:t xml:space="preserve">e </w:t>
      </w:r>
      <w:r w:rsidR="00BF51B8" w:rsidRPr="0005432C">
        <w:rPr>
          <w:rFonts w:ascii="Times New Roman" w:hAnsi="Times New Roman" w:cs="Times New Roman"/>
          <w:sz w:val="24"/>
          <w:szCs w:val="24"/>
        </w:rPr>
        <w:t>Plaintiff</w:t>
      </w:r>
      <w:r w:rsidR="002D741D" w:rsidRPr="0005432C">
        <w:rPr>
          <w:rFonts w:ascii="Times New Roman" w:hAnsi="Times New Roman" w:cs="Times New Roman"/>
          <w:sz w:val="24"/>
          <w:szCs w:val="24"/>
        </w:rPr>
        <w:t xml:space="preserve">s </w:t>
      </w:r>
      <w:r w:rsidR="00211156" w:rsidRPr="0005432C">
        <w:rPr>
          <w:rFonts w:ascii="Times New Roman" w:hAnsi="Times New Roman" w:cs="Times New Roman"/>
          <w:sz w:val="24"/>
          <w:szCs w:val="24"/>
        </w:rPr>
        <w:t>action can be maintained</w:t>
      </w:r>
      <w:r w:rsidR="002D741D" w:rsidRPr="0005432C">
        <w:rPr>
          <w:rFonts w:ascii="Times New Roman" w:hAnsi="Times New Roman" w:cs="Times New Roman"/>
          <w:sz w:val="24"/>
          <w:szCs w:val="24"/>
        </w:rPr>
        <w:t xml:space="preserve"> and the contract enforced by a court of law</w:t>
      </w:r>
      <w:r w:rsidR="00211156" w:rsidRPr="0005432C">
        <w:rPr>
          <w:rFonts w:ascii="Times New Roman" w:hAnsi="Times New Roman" w:cs="Times New Roman"/>
          <w:sz w:val="24"/>
          <w:szCs w:val="24"/>
        </w:rPr>
        <w:t>.</w:t>
      </w:r>
      <w:r w:rsidR="002D741D" w:rsidRPr="0005432C">
        <w:rPr>
          <w:rFonts w:ascii="Times New Roman" w:hAnsi="Times New Roman" w:cs="Times New Roman"/>
          <w:sz w:val="24"/>
          <w:szCs w:val="24"/>
        </w:rPr>
        <w:t xml:space="preserve"> In the case of </w:t>
      </w:r>
      <w:r w:rsidR="00D166DC" w:rsidRPr="0005432C">
        <w:rPr>
          <w:rFonts w:ascii="Times New Roman" w:hAnsi="Times New Roman" w:cs="Times New Roman"/>
          <w:b/>
          <w:sz w:val="24"/>
          <w:szCs w:val="24"/>
        </w:rPr>
        <w:t>Mistry Amar Singh v Kulubya [1963] 3 All ER 499</w:t>
      </w:r>
      <w:r w:rsidR="00D166DC" w:rsidRPr="0005432C">
        <w:rPr>
          <w:rFonts w:ascii="Times New Roman" w:hAnsi="Times New Roman" w:cs="Times New Roman"/>
          <w:sz w:val="24"/>
          <w:szCs w:val="24"/>
        </w:rPr>
        <w:t xml:space="preserve"> judgment of the Privy Council </w:t>
      </w:r>
      <w:r w:rsidR="00C71B81" w:rsidRPr="0005432C">
        <w:rPr>
          <w:rFonts w:ascii="Times New Roman" w:hAnsi="Times New Roman" w:cs="Times New Roman"/>
          <w:sz w:val="24"/>
          <w:szCs w:val="24"/>
        </w:rPr>
        <w:t xml:space="preserve">Lord Morris of </w:t>
      </w:r>
      <w:r w:rsidR="00D166DC" w:rsidRPr="0005432C">
        <w:rPr>
          <w:rFonts w:ascii="Times New Roman" w:hAnsi="Times New Roman" w:cs="Times New Roman"/>
          <w:sz w:val="24"/>
          <w:szCs w:val="24"/>
        </w:rPr>
        <w:t xml:space="preserve">BORTH-Y-GEST summarised the several authorities which hold that a </w:t>
      </w:r>
      <w:r w:rsidR="00BF51B8" w:rsidRPr="0005432C">
        <w:rPr>
          <w:rFonts w:ascii="Times New Roman" w:hAnsi="Times New Roman" w:cs="Times New Roman"/>
          <w:sz w:val="24"/>
          <w:szCs w:val="24"/>
        </w:rPr>
        <w:t>Plaintiff</w:t>
      </w:r>
      <w:r w:rsidR="00D166DC" w:rsidRPr="0005432C">
        <w:rPr>
          <w:rFonts w:ascii="Times New Roman" w:hAnsi="Times New Roman" w:cs="Times New Roman"/>
          <w:sz w:val="24"/>
          <w:szCs w:val="24"/>
        </w:rPr>
        <w:t xml:space="preserve"> cannot rely on his own illegality to </w:t>
      </w:r>
      <w:r w:rsidR="00D166DC" w:rsidRPr="0005432C">
        <w:rPr>
          <w:rFonts w:ascii="Times New Roman" w:hAnsi="Times New Roman" w:cs="Times New Roman"/>
          <w:sz w:val="24"/>
          <w:szCs w:val="24"/>
        </w:rPr>
        <w:lastRenderedPageBreak/>
        <w:t xml:space="preserve">found a cause of action against the </w:t>
      </w:r>
      <w:r w:rsidR="00BF51B8" w:rsidRPr="0005432C">
        <w:rPr>
          <w:rFonts w:ascii="Times New Roman" w:hAnsi="Times New Roman" w:cs="Times New Roman"/>
          <w:sz w:val="24"/>
          <w:szCs w:val="24"/>
        </w:rPr>
        <w:t>Defendant</w:t>
      </w:r>
      <w:r w:rsidR="00D166DC" w:rsidRPr="0005432C">
        <w:rPr>
          <w:rFonts w:ascii="Times New Roman" w:hAnsi="Times New Roman" w:cs="Times New Roman"/>
          <w:sz w:val="24"/>
          <w:szCs w:val="24"/>
        </w:rPr>
        <w:t xml:space="preserve"> and the court will not aid the </w:t>
      </w:r>
      <w:r w:rsidR="00BF51B8" w:rsidRPr="0005432C">
        <w:rPr>
          <w:rFonts w:ascii="Times New Roman" w:hAnsi="Times New Roman" w:cs="Times New Roman"/>
          <w:sz w:val="24"/>
          <w:szCs w:val="24"/>
        </w:rPr>
        <w:t>Plaintiff</w:t>
      </w:r>
      <w:r w:rsidR="00C71B81" w:rsidRPr="0005432C">
        <w:rPr>
          <w:rFonts w:ascii="Times New Roman" w:hAnsi="Times New Roman" w:cs="Times New Roman"/>
          <w:sz w:val="24"/>
          <w:szCs w:val="24"/>
        </w:rPr>
        <w:t xml:space="preserve"> where he relies on his own illegality to sue the </w:t>
      </w:r>
      <w:r w:rsidR="00BF51B8" w:rsidRPr="0005432C">
        <w:rPr>
          <w:rFonts w:ascii="Times New Roman" w:hAnsi="Times New Roman" w:cs="Times New Roman"/>
          <w:sz w:val="24"/>
          <w:szCs w:val="24"/>
        </w:rPr>
        <w:t>Defendant</w:t>
      </w:r>
      <w:r w:rsidR="00D166DC" w:rsidRPr="0005432C">
        <w:rPr>
          <w:rFonts w:ascii="Times New Roman" w:hAnsi="Times New Roman" w:cs="Times New Roman"/>
          <w:sz w:val="24"/>
          <w:szCs w:val="24"/>
        </w:rPr>
        <w:t xml:space="preserve">. </w:t>
      </w:r>
      <w:r w:rsidR="00C71B81" w:rsidRPr="0005432C">
        <w:rPr>
          <w:rFonts w:ascii="Times New Roman" w:hAnsi="Times New Roman" w:cs="Times New Roman"/>
          <w:sz w:val="24"/>
          <w:szCs w:val="24"/>
        </w:rPr>
        <w:t xml:space="preserve">Lord Morris of BORTH-Y-GEST </w:t>
      </w:r>
      <w:r w:rsidR="00D166DC" w:rsidRPr="0005432C">
        <w:rPr>
          <w:rFonts w:ascii="Times New Roman" w:hAnsi="Times New Roman" w:cs="Times New Roman"/>
          <w:sz w:val="24"/>
          <w:szCs w:val="24"/>
        </w:rPr>
        <w:t>said:</w:t>
      </w:r>
    </w:p>
    <w:p w:rsidR="00D166DC" w:rsidRPr="0005432C" w:rsidRDefault="00D166DC" w:rsidP="00D166DC">
      <w:pPr>
        <w:ind w:left="720"/>
        <w:jc w:val="both"/>
        <w:rPr>
          <w:rFonts w:ascii="Times New Roman" w:hAnsi="Times New Roman" w:cs="Times New Roman"/>
          <w:sz w:val="24"/>
          <w:szCs w:val="24"/>
        </w:rPr>
      </w:pPr>
      <w:r w:rsidRPr="0005432C">
        <w:rPr>
          <w:rFonts w:ascii="Times New Roman" w:hAnsi="Times New Roman" w:cs="Times New Roman"/>
          <w:sz w:val="24"/>
          <w:szCs w:val="24"/>
        </w:rPr>
        <w:t>“In his judgment in Scott v Brown, Doering, McNab &amp; Co, Slaughter and May v Brown, Doering, McNab &amp; Co Lindley LJ ([1891–94] All ER Rep at p 657, [1892] 2 QB at p 728) thus expressed a well-established principle of law:</w:t>
      </w:r>
    </w:p>
    <w:p w:rsidR="00D166DC" w:rsidRPr="0005432C" w:rsidRDefault="00D166DC" w:rsidP="00D166DC">
      <w:pPr>
        <w:ind w:left="1440"/>
        <w:jc w:val="both"/>
        <w:rPr>
          <w:rFonts w:ascii="Times New Roman" w:hAnsi="Times New Roman" w:cs="Times New Roman"/>
          <w:sz w:val="24"/>
          <w:szCs w:val="24"/>
        </w:rPr>
      </w:pPr>
      <w:proofErr w:type="gramStart"/>
      <w:r w:rsidRPr="0005432C">
        <w:rPr>
          <w:rFonts w:ascii="Times New Roman" w:hAnsi="Times New Roman" w:cs="Times New Roman"/>
          <w:sz w:val="24"/>
          <w:szCs w:val="24"/>
        </w:rPr>
        <w:t>“Ex turpi causa non oritur actio.</w:t>
      </w:r>
      <w:proofErr w:type="gramEnd"/>
      <w:r w:rsidRPr="0005432C">
        <w:rPr>
          <w:rFonts w:ascii="Times New Roman" w:hAnsi="Times New Roman" w:cs="Times New Roman"/>
          <w:sz w:val="24"/>
          <w:szCs w:val="24"/>
        </w:rPr>
        <w:t xml:space="preserve"> This old and well-known legal maxim is founded in good sense, and expresses a clear and well-recognised legal principle, which is not confined to indictable offences. No court ought to enforce an illegal contract or allow itself to be made the instrument of enforcing obligations alleged to arise out of a contract or transaction which is illegal, if the illegality is duly brought to the notice of the court, and if the person invoking the aid of the court is himself implicated in the illegality. It matters not whether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has pleaded the illegality or whether he has not. If the evidence adduced by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proves the illegality the court ought not to assist him.”</w:t>
      </w:r>
    </w:p>
    <w:p w:rsidR="00D166DC" w:rsidRPr="0005432C" w:rsidRDefault="00D166DC" w:rsidP="00D166DC">
      <w:pPr>
        <w:ind w:left="720"/>
        <w:jc w:val="both"/>
        <w:rPr>
          <w:rFonts w:ascii="Times New Roman" w:hAnsi="Times New Roman" w:cs="Times New Roman"/>
          <w:sz w:val="24"/>
          <w:szCs w:val="24"/>
        </w:rPr>
      </w:pPr>
      <w:r w:rsidRPr="0005432C">
        <w:rPr>
          <w:rFonts w:ascii="Times New Roman" w:hAnsi="Times New Roman" w:cs="Times New Roman"/>
          <w:sz w:val="24"/>
          <w:szCs w:val="24"/>
        </w:rPr>
        <w:t xml:space="preserve">Lindley LJ added ([1891–94] All ER Rep at p 657, [1892] 2 QB at p 729): “Any rights which he may have irrespective of his illegal contract will, of course, be recognised and enforced”. </w:t>
      </w:r>
      <w:proofErr w:type="gramStart"/>
      <w:r w:rsidRPr="0005432C">
        <w:rPr>
          <w:rFonts w:ascii="Times New Roman" w:hAnsi="Times New Roman" w:cs="Times New Roman"/>
          <w:sz w:val="24"/>
          <w:szCs w:val="24"/>
        </w:rPr>
        <w:t>A</w:t>
      </w:r>
      <w:proofErr w:type="gramEnd"/>
      <w:r w:rsidRPr="0005432C">
        <w:rPr>
          <w:rFonts w:ascii="Times New Roman" w:hAnsi="Times New Roman" w:cs="Times New Roman"/>
          <w:sz w:val="24"/>
          <w:szCs w:val="24"/>
        </w:rPr>
        <w:t xml:space="preserve"> L Smith LJ ([1891–94] All ER Rep at p 660, [1892] 2 QB at p 734), said:</w:t>
      </w:r>
    </w:p>
    <w:p w:rsidR="00D166DC" w:rsidRPr="0005432C" w:rsidRDefault="00D166DC" w:rsidP="00D166DC">
      <w:pPr>
        <w:ind w:left="1440"/>
        <w:jc w:val="both"/>
        <w:rPr>
          <w:rFonts w:ascii="Times New Roman" w:hAnsi="Times New Roman" w:cs="Times New Roman"/>
          <w:sz w:val="24"/>
          <w:szCs w:val="24"/>
        </w:rPr>
      </w:pPr>
      <w:r w:rsidRPr="0005432C">
        <w:rPr>
          <w:rFonts w:ascii="Times New Roman" w:hAnsi="Times New Roman" w:cs="Times New Roman"/>
          <w:sz w:val="24"/>
          <w:szCs w:val="24"/>
        </w:rPr>
        <w:t xml:space="preserve">“If a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cannot maintain his cause of action without showing, as part of such cause of action, that he has been guilty of illegality, then the courts will not assist him in his cause of action.”</w:t>
      </w:r>
    </w:p>
    <w:p w:rsidR="00D166DC" w:rsidRPr="0005432C" w:rsidRDefault="00D166DC" w:rsidP="00D166DC">
      <w:pPr>
        <w:ind w:firstLine="720"/>
        <w:jc w:val="both"/>
        <w:rPr>
          <w:rFonts w:ascii="Times New Roman" w:hAnsi="Times New Roman" w:cs="Times New Roman"/>
          <w:sz w:val="24"/>
          <w:szCs w:val="24"/>
        </w:rPr>
      </w:pPr>
      <w:r w:rsidRPr="0005432C">
        <w:rPr>
          <w:rFonts w:ascii="Times New Roman" w:hAnsi="Times New Roman" w:cs="Times New Roman"/>
          <w:sz w:val="24"/>
          <w:szCs w:val="24"/>
        </w:rPr>
        <w:t>In the earlier case of Taylor v Chester it was said ((1869), LR 4 QB at p 314):</w:t>
      </w:r>
    </w:p>
    <w:p w:rsidR="00D166DC" w:rsidRPr="0005432C" w:rsidRDefault="00D166DC" w:rsidP="00D166DC">
      <w:pPr>
        <w:ind w:left="1440"/>
        <w:jc w:val="both"/>
        <w:rPr>
          <w:rFonts w:ascii="Times New Roman" w:hAnsi="Times New Roman" w:cs="Times New Roman"/>
          <w:sz w:val="24"/>
          <w:szCs w:val="24"/>
        </w:rPr>
      </w:pPr>
      <w:r w:rsidRPr="0005432C">
        <w:rPr>
          <w:rFonts w:ascii="Times New Roman" w:hAnsi="Times New Roman" w:cs="Times New Roman"/>
          <w:sz w:val="24"/>
          <w:szCs w:val="24"/>
        </w:rPr>
        <w:t xml:space="preserve">“The true test for determining whether or not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and the </w:t>
      </w:r>
      <w:r w:rsidR="00BF51B8" w:rsidRPr="0005432C">
        <w:rPr>
          <w:rFonts w:ascii="Times New Roman" w:hAnsi="Times New Roman" w:cs="Times New Roman"/>
          <w:sz w:val="24"/>
          <w:szCs w:val="24"/>
        </w:rPr>
        <w:t>Defendant</w:t>
      </w:r>
      <w:r w:rsidRPr="0005432C">
        <w:rPr>
          <w:rFonts w:ascii="Times New Roman" w:hAnsi="Times New Roman" w:cs="Times New Roman"/>
          <w:sz w:val="24"/>
          <w:szCs w:val="24"/>
        </w:rPr>
        <w:t xml:space="preserve"> were in pari </w:t>
      </w:r>
      <w:proofErr w:type="gramStart"/>
      <w:r w:rsidRPr="0005432C">
        <w:rPr>
          <w:rFonts w:ascii="Times New Roman" w:hAnsi="Times New Roman" w:cs="Times New Roman"/>
          <w:sz w:val="24"/>
          <w:szCs w:val="24"/>
        </w:rPr>
        <w:t>delicto,</w:t>
      </w:r>
      <w:proofErr w:type="gramEnd"/>
      <w:r w:rsidRPr="0005432C">
        <w:rPr>
          <w:rFonts w:ascii="Times New Roman" w:hAnsi="Times New Roman" w:cs="Times New Roman"/>
          <w:sz w:val="24"/>
          <w:szCs w:val="24"/>
        </w:rPr>
        <w:t xml:space="preserve"> is by considering whether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could make out his case otherwise than through the medium and by the aid of the illegal transaction to which he was himself a party.”</w:t>
      </w:r>
    </w:p>
    <w:p w:rsidR="005E70AD" w:rsidRPr="0005432C" w:rsidRDefault="00D166DC" w:rsidP="00264714">
      <w:pPr>
        <w:jc w:val="both"/>
        <w:rPr>
          <w:rFonts w:ascii="Times New Roman" w:hAnsi="Times New Roman" w:cs="Times New Roman"/>
          <w:sz w:val="24"/>
          <w:szCs w:val="24"/>
        </w:rPr>
      </w:pPr>
      <w:r w:rsidRPr="0005432C">
        <w:rPr>
          <w:rFonts w:ascii="Times New Roman" w:hAnsi="Times New Roman" w:cs="Times New Roman"/>
          <w:sz w:val="24"/>
          <w:szCs w:val="24"/>
        </w:rPr>
        <w:t xml:space="preserve">I have carefully read the principles applied by the Privy Council in </w:t>
      </w:r>
      <w:r w:rsidRPr="0005432C">
        <w:rPr>
          <w:rFonts w:ascii="Times New Roman" w:hAnsi="Times New Roman" w:cs="Times New Roman"/>
          <w:b/>
          <w:sz w:val="24"/>
          <w:szCs w:val="24"/>
        </w:rPr>
        <w:t xml:space="preserve">Mistry Amar Singh v Kulubya </w:t>
      </w:r>
      <w:r w:rsidRPr="0005432C">
        <w:rPr>
          <w:rFonts w:ascii="Times New Roman" w:hAnsi="Times New Roman" w:cs="Times New Roman"/>
          <w:sz w:val="24"/>
          <w:szCs w:val="24"/>
        </w:rPr>
        <w:t xml:space="preserve">(supra) </w:t>
      </w:r>
      <w:r w:rsidR="00C71B81" w:rsidRPr="0005432C">
        <w:rPr>
          <w:rFonts w:ascii="Times New Roman" w:hAnsi="Times New Roman" w:cs="Times New Roman"/>
          <w:sz w:val="24"/>
          <w:szCs w:val="24"/>
        </w:rPr>
        <w:t xml:space="preserve">and which I have reproduced above </w:t>
      </w:r>
      <w:r w:rsidRPr="0005432C">
        <w:rPr>
          <w:rFonts w:ascii="Times New Roman" w:hAnsi="Times New Roman" w:cs="Times New Roman"/>
          <w:sz w:val="24"/>
          <w:szCs w:val="24"/>
        </w:rPr>
        <w:t xml:space="preserve">and I can conclude that 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in this case cannot make its claim without first saying that it paid money out to an agent who was not </w:t>
      </w:r>
      <w:r w:rsidR="00096647" w:rsidRPr="0005432C">
        <w:rPr>
          <w:rFonts w:ascii="Times New Roman" w:hAnsi="Times New Roman" w:cs="Times New Roman"/>
          <w:sz w:val="24"/>
          <w:szCs w:val="24"/>
        </w:rPr>
        <w:t>licensed</w:t>
      </w:r>
      <w:r w:rsidRPr="0005432C">
        <w:rPr>
          <w:rFonts w:ascii="Times New Roman" w:hAnsi="Times New Roman" w:cs="Times New Roman"/>
          <w:sz w:val="24"/>
          <w:szCs w:val="24"/>
        </w:rPr>
        <w:t xml:space="preserve">. </w:t>
      </w:r>
    </w:p>
    <w:p w:rsidR="005E70AD" w:rsidRPr="0005432C" w:rsidRDefault="00595A61" w:rsidP="00264714">
      <w:pPr>
        <w:jc w:val="both"/>
        <w:rPr>
          <w:rFonts w:ascii="Times New Roman" w:hAnsi="Times New Roman" w:cs="Times New Roman"/>
          <w:sz w:val="24"/>
          <w:szCs w:val="24"/>
        </w:rPr>
      </w:pPr>
      <w:r w:rsidRPr="0005432C">
        <w:rPr>
          <w:rFonts w:ascii="Times New Roman" w:hAnsi="Times New Roman" w:cs="Times New Roman"/>
          <w:sz w:val="24"/>
          <w:szCs w:val="24"/>
        </w:rPr>
        <w:t xml:space="preserve">The cause of action could not be founded on misrepresentation of the defendant that he is an agent. The duty was on the plaintiff to establish whether he was. Having dealt with the Defendant for a number of years, the Plaintiff cannot move the court under a cause of action in misrepresentation. The Plaintiff ought to know. </w:t>
      </w:r>
    </w:p>
    <w:p w:rsidR="005E70AD" w:rsidRPr="0005432C" w:rsidRDefault="00D166DC" w:rsidP="00264714">
      <w:pPr>
        <w:jc w:val="both"/>
        <w:rPr>
          <w:rFonts w:ascii="Times New Roman" w:hAnsi="Times New Roman" w:cs="Times New Roman"/>
          <w:sz w:val="24"/>
          <w:szCs w:val="24"/>
        </w:rPr>
      </w:pPr>
      <w:r w:rsidRPr="0005432C">
        <w:rPr>
          <w:rFonts w:ascii="Times New Roman" w:hAnsi="Times New Roman" w:cs="Times New Roman"/>
          <w:sz w:val="24"/>
          <w:szCs w:val="24"/>
        </w:rPr>
        <w:lastRenderedPageBreak/>
        <w:t xml:space="preserve">The </w:t>
      </w:r>
      <w:r w:rsidR="00BF51B8" w:rsidRPr="0005432C">
        <w:rPr>
          <w:rFonts w:ascii="Times New Roman" w:hAnsi="Times New Roman" w:cs="Times New Roman"/>
          <w:sz w:val="24"/>
          <w:szCs w:val="24"/>
        </w:rPr>
        <w:t>Plaintiff</w:t>
      </w:r>
      <w:r w:rsidRPr="0005432C">
        <w:rPr>
          <w:rFonts w:ascii="Times New Roman" w:hAnsi="Times New Roman" w:cs="Times New Roman"/>
          <w:sz w:val="24"/>
          <w:szCs w:val="24"/>
        </w:rPr>
        <w:t xml:space="preserve"> is forbidden by section 37 of the Insurance Act from paying a commission to an agent who is not licensed. He therefore relies on his own contravention of statute of paying money contrary to the Act to seek refunds and declarations. </w:t>
      </w:r>
    </w:p>
    <w:p w:rsidR="00264714" w:rsidRPr="0005432C" w:rsidRDefault="00D166DC" w:rsidP="00264714">
      <w:pPr>
        <w:jc w:val="both"/>
        <w:rPr>
          <w:rFonts w:ascii="Times New Roman" w:hAnsi="Times New Roman" w:cs="Times New Roman"/>
          <w:sz w:val="24"/>
          <w:szCs w:val="24"/>
        </w:rPr>
      </w:pPr>
      <w:r w:rsidRPr="0005432C">
        <w:rPr>
          <w:rFonts w:ascii="Times New Roman" w:hAnsi="Times New Roman" w:cs="Times New Roman"/>
          <w:sz w:val="24"/>
          <w:szCs w:val="24"/>
        </w:rPr>
        <w:t xml:space="preserve">In </w:t>
      </w:r>
      <w:r w:rsidR="00F73A3E" w:rsidRPr="0005432C">
        <w:rPr>
          <w:rFonts w:ascii="Times New Roman" w:hAnsi="Times New Roman" w:cs="Times New Roman"/>
          <w:sz w:val="24"/>
          <w:szCs w:val="24"/>
        </w:rPr>
        <w:t xml:space="preserve">the premises the action </w:t>
      </w:r>
      <w:r w:rsidRPr="0005432C">
        <w:rPr>
          <w:rFonts w:ascii="Times New Roman" w:hAnsi="Times New Roman" w:cs="Times New Roman"/>
          <w:sz w:val="24"/>
          <w:szCs w:val="24"/>
        </w:rPr>
        <w:t xml:space="preserve">cannot succeed without the court endorsing the </w:t>
      </w:r>
      <w:r w:rsidR="00BF51B8" w:rsidRPr="0005432C">
        <w:rPr>
          <w:rFonts w:ascii="Times New Roman" w:hAnsi="Times New Roman" w:cs="Times New Roman"/>
          <w:sz w:val="24"/>
          <w:szCs w:val="24"/>
        </w:rPr>
        <w:t>Plaintiff</w:t>
      </w:r>
      <w:r w:rsidR="00C71B81" w:rsidRPr="0005432C">
        <w:rPr>
          <w:rFonts w:ascii="Times New Roman" w:hAnsi="Times New Roman" w:cs="Times New Roman"/>
          <w:sz w:val="24"/>
          <w:szCs w:val="24"/>
        </w:rPr>
        <w:t>’</w:t>
      </w:r>
      <w:r w:rsidRPr="0005432C">
        <w:rPr>
          <w:rFonts w:ascii="Times New Roman" w:hAnsi="Times New Roman" w:cs="Times New Roman"/>
          <w:sz w:val="24"/>
          <w:szCs w:val="24"/>
        </w:rPr>
        <w:t xml:space="preserve">s act of paying the commission contrary to </w:t>
      </w:r>
      <w:r w:rsidR="00C71B81" w:rsidRPr="0005432C">
        <w:rPr>
          <w:rFonts w:ascii="Times New Roman" w:hAnsi="Times New Roman" w:cs="Times New Roman"/>
          <w:sz w:val="24"/>
          <w:szCs w:val="24"/>
        </w:rPr>
        <w:t xml:space="preserve">section 37 of the </w:t>
      </w:r>
      <w:r w:rsidRPr="0005432C">
        <w:rPr>
          <w:rFonts w:ascii="Times New Roman" w:hAnsi="Times New Roman" w:cs="Times New Roman"/>
          <w:sz w:val="24"/>
          <w:szCs w:val="24"/>
        </w:rPr>
        <w:t xml:space="preserve">statute. The suit </w:t>
      </w:r>
      <w:r w:rsidR="00595A61" w:rsidRPr="0005432C">
        <w:rPr>
          <w:rFonts w:ascii="Times New Roman" w:hAnsi="Times New Roman" w:cs="Times New Roman"/>
          <w:sz w:val="24"/>
          <w:szCs w:val="24"/>
        </w:rPr>
        <w:t>in the premises c</w:t>
      </w:r>
      <w:r w:rsidR="00F73A3E" w:rsidRPr="0005432C">
        <w:rPr>
          <w:rFonts w:ascii="Times New Roman" w:hAnsi="Times New Roman" w:cs="Times New Roman"/>
          <w:sz w:val="24"/>
          <w:szCs w:val="24"/>
        </w:rPr>
        <w:t>annot be maintained and is accordingly dismissed with no order as to costs.</w:t>
      </w:r>
      <w:r w:rsidR="00264714" w:rsidRPr="0005432C">
        <w:rPr>
          <w:rFonts w:ascii="Times New Roman" w:hAnsi="Times New Roman" w:cs="Times New Roman"/>
          <w:sz w:val="24"/>
          <w:szCs w:val="24"/>
        </w:rPr>
        <w:t xml:space="preserve"> </w:t>
      </w:r>
    </w:p>
    <w:p w:rsidR="00595A61" w:rsidRPr="0005432C" w:rsidRDefault="00595A61" w:rsidP="00264714">
      <w:pPr>
        <w:jc w:val="both"/>
        <w:rPr>
          <w:rFonts w:ascii="Times New Roman" w:hAnsi="Times New Roman" w:cs="Times New Roman"/>
          <w:sz w:val="24"/>
          <w:szCs w:val="24"/>
        </w:rPr>
      </w:pPr>
      <w:r w:rsidRPr="0005432C">
        <w:rPr>
          <w:rFonts w:ascii="Times New Roman" w:hAnsi="Times New Roman" w:cs="Times New Roman"/>
          <w:sz w:val="24"/>
          <w:szCs w:val="24"/>
        </w:rPr>
        <w:t>Judgement delivered in open court on the 16</w:t>
      </w:r>
      <w:r w:rsidRPr="0005432C">
        <w:rPr>
          <w:rFonts w:ascii="Times New Roman" w:hAnsi="Times New Roman" w:cs="Times New Roman"/>
          <w:sz w:val="24"/>
          <w:szCs w:val="24"/>
          <w:vertAlign w:val="superscript"/>
        </w:rPr>
        <w:t>th</w:t>
      </w:r>
      <w:r w:rsidRPr="0005432C">
        <w:rPr>
          <w:rFonts w:ascii="Times New Roman" w:hAnsi="Times New Roman" w:cs="Times New Roman"/>
          <w:sz w:val="24"/>
          <w:szCs w:val="24"/>
        </w:rPr>
        <w:t xml:space="preserve"> of December 2016</w:t>
      </w:r>
    </w:p>
    <w:p w:rsidR="00C71B81" w:rsidRPr="0005432C" w:rsidRDefault="00C71B81" w:rsidP="00E3613D">
      <w:pPr>
        <w:jc w:val="both"/>
        <w:rPr>
          <w:rFonts w:ascii="Times New Roman" w:hAnsi="Times New Roman" w:cs="Times New Roman"/>
          <w:b/>
          <w:sz w:val="24"/>
          <w:szCs w:val="24"/>
        </w:rPr>
      </w:pPr>
    </w:p>
    <w:p w:rsidR="00FC7999" w:rsidRPr="0005432C" w:rsidRDefault="00FC7999" w:rsidP="00E3613D">
      <w:pPr>
        <w:jc w:val="both"/>
        <w:rPr>
          <w:rFonts w:ascii="Times New Roman" w:hAnsi="Times New Roman" w:cs="Times New Roman"/>
          <w:b/>
          <w:sz w:val="24"/>
          <w:szCs w:val="24"/>
        </w:rPr>
      </w:pPr>
      <w:r w:rsidRPr="0005432C">
        <w:rPr>
          <w:rFonts w:ascii="Times New Roman" w:hAnsi="Times New Roman" w:cs="Times New Roman"/>
          <w:b/>
          <w:sz w:val="24"/>
          <w:szCs w:val="24"/>
        </w:rPr>
        <w:t>Christopher Madrama</w:t>
      </w:r>
      <w:r w:rsidR="00080858" w:rsidRPr="0005432C">
        <w:rPr>
          <w:rFonts w:ascii="Times New Roman" w:hAnsi="Times New Roman" w:cs="Times New Roman"/>
          <w:b/>
          <w:sz w:val="24"/>
          <w:szCs w:val="24"/>
        </w:rPr>
        <w:t xml:space="preserve"> Izama</w:t>
      </w:r>
    </w:p>
    <w:p w:rsidR="00080858" w:rsidRPr="0005432C" w:rsidRDefault="00080858" w:rsidP="00E3613D">
      <w:pPr>
        <w:jc w:val="both"/>
        <w:rPr>
          <w:rFonts w:ascii="Times New Roman" w:hAnsi="Times New Roman" w:cs="Times New Roman"/>
          <w:b/>
          <w:sz w:val="24"/>
          <w:szCs w:val="24"/>
        </w:rPr>
      </w:pPr>
      <w:r w:rsidRPr="0005432C">
        <w:rPr>
          <w:rFonts w:ascii="Times New Roman" w:hAnsi="Times New Roman" w:cs="Times New Roman"/>
          <w:b/>
          <w:sz w:val="24"/>
          <w:szCs w:val="24"/>
        </w:rPr>
        <w:t>Judge</w:t>
      </w:r>
    </w:p>
    <w:p w:rsidR="00D2015C" w:rsidRPr="0005432C" w:rsidRDefault="00D2015C" w:rsidP="00E3613D">
      <w:pPr>
        <w:jc w:val="both"/>
        <w:rPr>
          <w:rFonts w:ascii="Times New Roman" w:hAnsi="Times New Roman" w:cs="Times New Roman"/>
          <w:sz w:val="24"/>
          <w:szCs w:val="24"/>
        </w:rPr>
      </w:pPr>
      <w:r w:rsidRPr="0005432C">
        <w:rPr>
          <w:rFonts w:ascii="Times New Roman" w:hAnsi="Times New Roman" w:cs="Times New Roman"/>
          <w:b/>
          <w:sz w:val="24"/>
          <w:szCs w:val="24"/>
        </w:rPr>
        <w:t>Judgment</w:t>
      </w:r>
      <w:r w:rsidRPr="0005432C">
        <w:rPr>
          <w:rFonts w:ascii="Times New Roman" w:hAnsi="Times New Roman" w:cs="Times New Roman"/>
          <w:sz w:val="24"/>
          <w:szCs w:val="24"/>
        </w:rPr>
        <w:t xml:space="preserve"> delivered in the presence of:</w:t>
      </w:r>
    </w:p>
    <w:p w:rsidR="00E40FC2" w:rsidRPr="0005432C" w:rsidRDefault="00E40FC2" w:rsidP="00E3613D">
      <w:pPr>
        <w:jc w:val="both"/>
        <w:rPr>
          <w:rFonts w:ascii="Times New Roman" w:hAnsi="Times New Roman" w:cs="Times New Roman"/>
          <w:sz w:val="24"/>
          <w:szCs w:val="24"/>
        </w:rPr>
      </w:pPr>
      <w:r w:rsidRPr="0005432C">
        <w:rPr>
          <w:rFonts w:ascii="Times New Roman" w:hAnsi="Times New Roman" w:cs="Times New Roman"/>
          <w:sz w:val="24"/>
          <w:szCs w:val="24"/>
        </w:rPr>
        <w:t>Counsel Emoru Emmanuel Counsel for the Plaintiff</w:t>
      </w:r>
    </w:p>
    <w:p w:rsidR="00E40FC2" w:rsidRPr="0005432C" w:rsidRDefault="00E40FC2" w:rsidP="00E3613D">
      <w:pPr>
        <w:jc w:val="both"/>
        <w:rPr>
          <w:rFonts w:ascii="Times New Roman" w:hAnsi="Times New Roman" w:cs="Times New Roman"/>
          <w:sz w:val="24"/>
          <w:szCs w:val="24"/>
        </w:rPr>
      </w:pPr>
      <w:r w:rsidRPr="0005432C">
        <w:rPr>
          <w:rFonts w:ascii="Times New Roman" w:hAnsi="Times New Roman" w:cs="Times New Roman"/>
          <w:sz w:val="24"/>
          <w:szCs w:val="24"/>
        </w:rPr>
        <w:t xml:space="preserve">Defendants Counsel is absent though </w:t>
      </w:r>
      <w:r w:rsidR="000178D8" w:rsidRPr="0005432C">
        <w:rPr>
          <w:rFonts w:ascii="Times New Roman" w:hAnsi="Times New Roman" w:cs="Times New Roman"/>
          <w:sz w:val="24"/>
          <w:szCs w:val="24"/>
        </w:rPr>
        <w:t xml:space="preserve">the </w:t>
      </w:r>
      <w:r w:rsidRPr="0005432C">
        <w:rPr>
          <w:rFonts w:ascii="Times New Roman" w:hAnsi="Times New Roman" w:cs="Times New Roman"/>
          <w:sz w:val="24"/>
          <w:szCs w:val="24"/>
        </w:rPr>
        <w:t xml:space="preserve">daughter of Defendant </w:t>
      </w:r>
      <w:r w:rsidR="000178D8" w:rsidRPr="0005432C">
        <w:rPr>
          <w:rFonts w:ascii="Times New Roman" w:hAnsi="Times New Roman" w:cs="Times New Roman"/>
          <w:sz w:val="24"/>
          <w:szCs w:val="24"/>
        </w:rPr>
        <w:t xml:space="preserve">Ms </w:t>
      </w:r>
      <w:r w:rsidRPr="0005432C">
        <w:rPr>
          <w:rFonts w:ascii="Times New Roman" w:hAnsi="Times New Roman" w:cs="Times New Roman"/>
          <w:sz w:val="24"/>
          <w:szCs w:val="24"/>
        </w:rPr>
        <w:t xml:space="preserve">Kiruusa Tharua is present in court. </w:t>
      </w:r>
    </w:p>
    <w:p w:rsidR="008F2027" w:rsidRPr="0005432C" w:rsidRDefault="008F2027" w:rsidP="00E3613D">
      <w:pPr>
        <w:jc w:val="both"/>
        <w:rPr>
          <w:rFonts w:ascii="Times New Roman" w:hAnsi="Times New Roman" w:cs="Times New Roman"/>
          <w:sz w:val="24"/>
          <w:szCs w:val="24"/>
        </w:rPr>
      </w:pPr>
      <w:r w:rsidRPr="0005432C">
        <w:rPr>
          <w:rFonts w:ascii="Times New Roman" w:hAnsi="Times New Roman" w:cs="Times New Roman"/>
          <w:sz w:val="24"/>
          <w:szCs w:val="24"/>
        </w:rPr>
        <w:t>Charles Okuni: Court Clerk</w:t>
      </w:r>
    </w:p>
    <w:p w:rsidR="00D2015C" w:rsidRPr="0005432C" w:rsidRDefault="00D2015C" w:rsidP="00E3613D">
      <w:pPr>
        <w:jc w:val="both"/>
        <w:rPr>
          <w:rFonts w:ascii="Times New Roman" w:hAnsi="Times New Roman" w:cs="Times New Roman"/>
          <w:b/>
          <w:sz w:val="24"/>
          <w:szCs w:val="24"/>
        </w:rPr>
      </w:pPr>
    </w:p>
    <w:p w:rsidR="00D2015C" w:rsidRPr="0005432C" w:rsidRDefault="00D2015C" w:rsidP="00D2015C">
      <w:pPr>
        <w:jc w:val="both"/>
        <w:rPr>
          <w:rFonts w:ascii="Times New Roman" w:hAnsi="Times New Roman" w:cs="Times New Roman"/>
          <w:b/>
          <w:sz w:val="24"/>
          <w:szCs w:val="24"/>
        </w:rPr>
      </w:pPr>
      <w:r w:rsidRPr="0005432C">
        <w:rPr>
          <w:rFonts w:ascii="Times New Roman" w:hAnsi="Times New Roman" w:cs="Times New Roman"/>
          <w:b/>
          <w:sz w:val="24"/>
          <w:szCs w:val="24"/>
        </w:rPr>
        <w:t>Christopher Madrama Izama</w:t>
      </w:r>
    </w:p>
    <w:p w:rsidR="00D2015C" w:rsidRPr="0005432C" w:rsidRDefault="00D2015C" w:rsidP="00D2015C">
      <w:pPr>
        <w:jc w:val="both"/>
        <w:rPr>
          <w:rFonts w:ascii="Times New Roman" w:hAnsi="Times New Roman" w:cs="Times New Roman"/>
          <w:b/>
          <w:sz w:val="24"/>
          <w:szCs w:val="24"/>
        </w:rPr>
      </w:pPr>
      <w:r w:rsidRPr="0005432C">
        <w:rPr>
          <w:rFonts w:ascii="Times New Roman" w:hAnsi="Times New Roman" w:cs="Times New Roman"/>
          <w:b/>
          <w:sz w:val="24"/>
          <w:szCs w:val="24"/>
        </w:rPr>
        <w:t>Judge</w:t>
      </w:r>
    </w:p>
    <w:p w:rsidR="00D2015C" w:rsidRPr="0005432C" w:rsidRDefault="00595A61" w:rsidP="00E3613D">
      <w:pPr>
        <w:jc w:val="both"/>
        <w:rPr>
          <w:rFonts w:ascii="Times New Roman" w:hAnsi="Times New Roman" w:cs="Times New Roman"/>
          <w:b/>
          <w:sz w:val="24"/>
          <w:szCs w:val="24"/>
        </w:rPr>
      </w:pPr>
      <w:r w:rsidRPr="0005432C">
        <w:rPr>
          <w:rFonts w:ascii="Times New Roman" w:hAnsi="Times New Roman" w:cs="Times New Roman"/>
          <w:b/>
          <w:sz w:val="24"/>
          <w:szCs w:val="24"/>
        </w:rPr>
        <w:t>16</w:t>
      </w:r>
      <w:r w:rsidRPr="0005432C">
        <w:rPr>
          <w:rFonts w:ascii="Times New Roman" w:hAnsi="Times New Roman" w:cs="Times New Roman"/>
          <w:b/>
          <w:sz w:val="24"/>
          <w:szCs w:val="24"/>
          <w:vertAlign w:val="superscript"/>
        </w:rPr>
        <w:t>th</w:t>
      </w:r>
      <w:r w:rsidRPr="0005432C">
        <w:rPr>
          <w:rFonts w:ascii="Times New Roman" w:hAnsi="Times New Roman" w:cs="Times New Roman"/>
          <w:b/>
          <w:sz w:val="24"/>
          <w:szCs w:val="24"/>
        </w:rPr>
        <w:t xml:space="preserve"> December 2016</w:t>
      </w:r>
    </w:p>
    <w:sectPr w:rsidR="00D2015C" w:rsidRPr="0005432C"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FA" w:rsidRDefault="006109FA" w:rsidP="00AB5610">
      <w:pPr>
        <w:spacing w:after="0" w:line="240" w:lineRule="auto"/>
      </w:pPr>
      <w:r>
        <w:separator/>
      </w:r>
    </w:p>
  </w:endnote>
  <w:endnote w:type="continuationSeparator" w:id="0">
    <w:p w:rsidR="006109FA" w:rsidRDefault="006109FA"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5B46DE" w:rsidRPr="007F0E13" w:rsidRDefault="005B46DE"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5B46DE" w:rsidRDefault="006109FA">
        <w:pPr>
          <w:pStyle w:val="Footer"/>
          <w:jc w:val="center"/>
        </w:pPr>
        <w:r>
          <w:fldChar w:fldCharType="begin"/>
        </w:r>
        <w:r>
          <w:instrText xml:space="preserve"> PAGE   \* MERGEFORMAT </w:instrText>
        </w:r>
        <w:r>
          <w:fldChar w:fldCharType="separate"/>
        </w:r>
        <w:r w:rsidR="0005432C">
          <w:rPr>
            <w:noProof/>
          </w:rPr>
          <w:t>1</w:t>
        </w:r>
        <w:r>
          <w:rPr>
            <w:noProof/>
          </w:rPr>
          <w:fldChar w:fldCharType="end"/>
        </w:r>
      </w:p>
    </w:sdtContent>
  </w:sdt>
  <w:p w:rsidR="005B46DE" w:rsidRPr="00A43194" w:rsidRDefault="005B46D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FA" w:rsidRDefault="006109FA" w:rsidP="00AB5610">
      <w:pPr>
        <w:spacing w:after="0" w:line="240" w:lineRule="auto"/>
      </w:pPr>
      <w:r>
        <w:separator/>
      </w:r>
    </w:p>
  </w:footnote>
  <w:footnote w:type="continuationSeparator" w:id="0">
    <w:p w:rsidR="006109FA" w:rsidRDefault="006109FA"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1A99"/>
    <w:multiLevelType w:val="hybridMultilevel"/>
    <w:tmpl w:val="72D6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D452C"/>
    <w:multiLevelType w:val="hybridMultilevel"/>
    <w:tmpl w:val="F98E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E1E91"/>
    <w:multiLevelType w:val="hybridMultilevel"/>
    <w:tmpl w:val="3AEA6D8A"/>
    <w:lvl w:ilvl="0" w:tplc="11288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FB0329"/>
    <w:multiLevelType w:val="hybridMultilevel"/>
    <w:tmpl w:val="8E26BF64"/>
    <w:lvl w:ilvl="0" w:tplc="663C6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ABC8142-918A-4FBA-B884-9E49AAAEBDEA}"/>
    <w:docVar w:name="dgnword-eventsink" w:val="101498720"/>
  </w:docVars>
  <w:rsids>
    <w:rsidRoot w:val="00686C8C"/>
    <w:rsid w:val="000035B9"/>
    <w:rsid w:val="00010B8B"/>
    <w:rsid w:val="000178D8"/>
    <w:rsid w:val="0005432C"/>
    <w:rsid w:val="00062365"/>
    <w:rsid w:val="00066B63"/>
    <w:rsid w:val="00077A33"/>
    <w:rsid w:val="00080858"/>
    <w:rsid w:val="00090D6C"/>
    <w:rsid w:val="00096647"/>
    <w:rsid w:val="000B1274"/>
    <w:rsid w:val="000C625C"/>
    <w:rsid w:val="000E2306"/>
    <w:rsid w:val="000F6945"/>
    <w:rsid w:val="00101A8A"/>
    <w:rsid w:val="00102BB8"/>
    <w:rsid w:val="0011323A"/>
    <w:rsid w:val="001165B2"/>
    <w:rsid w:val="001205D7"/>
    <w:rsid w:val="00124A82"/>
    <w:rsid w:val="00126DB1"/>
    <w:rsid w:val="001367FC"/>
    <w:rsid w:val="001379E1"/>
    <w:rsid w:val="00145109"/>
    <w:rsid w:val="0015517B"/>
    <w:rsid w:val="0016637D"/>
    <w:rsid w:val="00180C1B"/>
    <w:rsid w:val="0019370C"/>
    <w:rsid w:val="001938D4"/>
    <w:rsid w:val="00193BD8"/>
    <w:rsid w:val="001B7A81"/>
    <w:rsid w:val="00200261"/>
    <w:rsid w:val="002030E1"/>
    <w:rsid w:val="00211156"/>
    <w:rsid w:val="00217CCE"/>
    <w:rsid w:val="002435B5"/>
    <w:rsid w:val="00255380"/>
    <w:rsid w:val="00264714"/>
    <w:rsid w:val="002652FD"/>
    <w:rsid w:val="002710AD"/>
    <w:rsid w:val="002859CA"/>
    <w:rsid w:val="002B1153"/>
    <w:rsid w:val="002D741D"/>
    <w:rsid w:val="002D7C4E"/>
    <w:rsid w:val="002E0AAF"/>
    <w:rsid w:val="00316697"/>
    <w:rsid w:val="003167A5"/>
    <w:rsid w:val="00346DC8"/>
    <w:rsid w:val="003516E3"/>
    <w:rsid w:val="00373CF7"/>
    <w:rsid w:val="00394DF7"/>
    <w:rsid w:val="003A10FF"/>
    <w:rsid w:val="003C04D6"/>
    <w:rsid w:val="003C4653"/>
    <w:rsid w:val="003E0CB3"/>
    <w:rsid w:val="003E77E5"/>
    <w:rsid w:val="003F0040"/>
    <w:rsid w:val="00414DB0"/>
    <w:rsid w:val="00415DAD"/>
    <w:rsid w:val="004276C8"/>
    <w:rsid w:val="00434850"/>
    <w:rsid w:val="00437C38"/>
    <w:rsid w:val="00440199"/>
    <w:rsid w:val="004428BC"/>
    <w:rsid w:val="00456DBC"/>
    <w:rsid w:val="00466639"/>
    <w:rsid w:val="00471315"/>
    <w:rsid w:val="004750F4"/>
    <w:rsid w:val="00491719"/>
    <w:rsid w:val="004D1065"/>
    <w:rsid w:val="004D45DB"/>
    <w:rsid w:val="00524B18"/>
    <w:rsid w:val="005256BF"/>
    <w:rsid w:val="00541198"/>
    <w:rsid w:val="005445EA"/>
    <w:rsid w:val="00553B9D"/>
    <w:rsid w:val="0055420C"/>
    <w:rsid w:val="00566AD5"/>
    <w:rsid w:val="005762CE"/>
    <w:rsid w:val="00576AC0"/>
    <w:rsid w:val="005878B3"/>
    <w:rsid w:val="00595A61"/>
    <w:rsid w:val="00596731"/>
    <w:rsid w:val="005A6E31"/>
    <w:rsid w:val="005B46DE"/>
    <w:rsid w:val="005C34E0"/>
    <w:rsid w:val="005D2435"/>
    <w:rsid w:val="005D4415"/>
    <w:rsid w:val="005E70AD"/>
    <w:rsid w:val="0060068B"/>
    <w:rsid w:val="00605408"/>
    <w:rsid w:val="006109FA"/>
    <w:rsid w:val="00623D45"/>
    <w:rsid w:val="00630098"/>
    <w:rsid w:val="006506BC"/>
    <w:rsid w:val="006553A2"/>
    <w:rsid w:val="00667908"/>
    <w:rsid w:val="006754C7"/>
    <w:rsid w:val="00686C8C"/>
    <w:rsid w:val="00686D97"/>
    <w:rsid w:val="006B6CF5"/>
    <w:rsid w:val="006F11BA"/>
    <w:rsid w:val="006F2433"/>
    <w:rsid w:val="007040A4"/>
    <w:rsid w:val="00712527"/>
    <w:rsid w:val="00727246"/>
    <w:rsid w:val="007645A9"/>
    <w:rsid w:val="00777368"/>
    <w:rsid w:val="00781031"/>
    <w:rsid w:val="007859F9"/>
    <w:rsid w:val="007C0B7C"/>
    <w:rsid w:val="007C3641"/>
    <w:rsid w:val="007C3BCC"/>
    <w:rsid w:val="007C3E15"/>
    <w:rsid w:val="007E41FD"/>
    <w:rsid w:val="007F0E13"/>
    <w:rsid w:val="00824FD8"/>
    <w:rsid w:val="00845F74"/>
    <w:rsid w:val="00846E07"/>
    <w:rsid w:val="00847429"/>
    <w:rsid w:val="008740EB"/>
    <w:rsid w:val="008774D6"/>
    <w:rsid w:val="008816DF"/>
    <w:rsid w:val="00881E3C"/>
    <w:rsid w:val="008A5AD6"/>
    <w:rsid w:val="008F0DB6"/>
    <w:rsid w:val="008F1681"/>
    <w:rsid w:val="008F2027"/>
    <w:rsid w:val="008F2E90"/>
    <w:rsid w:val="008F61EA"/>
    <w:rsid w:val="00910FBF"/>
    <w:rsid w:val="00912B84"/>
    <w:rsid w:val="0091304A"/>
    <w:rsid w:val="009171CB"/>
    <w:rsid w:val="009331B5"/>
    <w:rsid w:val="009634AA"/>
    <w:rsid w:val="009712BC"/>
    <w:rsid w:val="0099054E"/>
    <w:rsid w:val="009C314C"/>
    <w:rsid w:val="009C499C"/>
    <w:rsid w:val="009C4AD3"/>
    <w:rsid w:val="009C671A"/>
    <w:rsid w:val="009E74EA"/>
    <w:rsid w:val="00A24CD3"/>
    <w:rsid w:val="00A3666A"/>
    <w:rsid w:val="00A400F5"/>
    <w:rsid w:val="00A43194"/>
    <w:rsid w:val="00A550E6"/>
    <w:rsid w:val="00A66FB2"/>
    <w:rsid w:val="00A6783D"/>
    <w:rsid w:val="00A91C1B"/>
    <w:rsid w:val="00A926E4"/>
    <w:rsid w:val="00AA73FB"/>
    <w:rsid w:val="00AB5610"/>
    <w:rsid w:val="00AC5D8E"/>
    <w:rsid w:val="00AC7690"/>
    <w:rsid w:val="00AE79F2"/>
    <w:rsid w:val="00B04F33"/>
    <w:rsid w:val="00B10E91"/>
    <w:rsid w:val="00B140CB"/>
    <w:rsid w:val="00B16BCD"/>
    <w:rsid w:val="00B33F42"/>
    <w:rsid w:val="00B47805"/>
    <w:rsid w:val="00B523AB"/>
    <w:rsid w:val="00B74D43"/>
    <w:rsid w:val="00B90572"/>
    <w:rsid w:val="00B92904"/>
    <w:rsid w:val="00B95FEE"/>
    <w:rsid w:val="00BF51B8"/>
    <w:rsid w:val="00C63A6A"/>
    <w:rsid w:val="00C71B81"/>
    <w:rsid w:val="00C924D0"/>
    <w:rsid w:val="00CB0854"/>
    <w:rsid w:val="00CB5D0B"/>
    <w:rsid w:val="00CC3875"/>
    <w:rsid w:val="00CF4343"/>
    <w:rsid w:val="00D166DC"/>
    <w:rsid w:val="00D16715"/>
    <w:rsid w:val="00D2015C"/>
    <w:rsid w:val="00D31A55"/>
    <w:rsid w:val="00D35418"/>
    <w:rsid w:val="00D35FB3"/>
    <w:rsid w:val="00D436BA"/>
    <w:rsid w:val="00D5025F"/>
    <w:rsid w:val="00D630A9"/>
    <w:rsid w:val="00D961FF"/>
    <w:rsid w:val="00DA0820"/>
    <w:rsid w:val="00DB6C89"/>
    <w:rsid w:val="00DB7EBE"/>
    <w:rsid w:val="00E10E3D"/>
    <w:rsid w:val="00E140FF"/>
    <w:rsid w:val="00E16615"/>
    <w:rsid w:val="00E263C0"/>
    <w:rsid w:val="00E3132C"/>
    <w:rsid w:val="00E3613D"/>
    <w:rsid w:val="00E40B24"/>
    <w:rsid w:val="00E40FC2"/>
    <w:rsid w:val="00E579F1"/>
    <w:rsid w:val="00E60CD7"/>
    <w:rsid w:val="00E640B0"/>
    <w:rsid w:val="00E7021C"/>
    <w:rsid w:val="00E90F28"/>
    <w:rsid w:val="00EC0390"/>
    <w:rsid w:val="00EC4A1C"/>
    <w:rsid w:val="00F01D36"/>
    <w:rsid w:val="00F05FD8"/>
    <w:rsid w:val="00F10494"/>
    <w:rsid w:val="00F10C13"/>
    <w:rsid w:val="00F24942"/>
    <w:rsid w:val="00F30A51"/>
    <w:rsid w:val="00F43061"/>
    <w:rsid w:val="00F73A3E"/>
    <w:rsid w:val="00F930FC"/>
    <w:rsid w:val="00FC185E"/>
    <w:rsid w:val="00FC7999"/>
    <w:rsid w:val="00FE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E1A4-28D0-42BB-9E2F-F45455E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2016-12-16T09:11:00Z</cp:lastPrinted>
  <dcterms:created xsi:type="dcterms:W3CDTF">2017-01-30T12:09:00Z</dcterms:created>
  <dcterms:modified xsi:type="dcterms:W3CDTF">2017-01-30T12:09:00Z</dcterms:modified>
</cp:coreProperties>
</file>