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A63B9" w:rsidRDefault="005878B3" w:rsidP="005878B3">
      <w:pPr>
        <w:jc w:val="center"/>
        <w:rPr>
          <w:rFonts w:ascii="Times New Roman" w:hAnsi="Times New Roman" w:cs="Times New Roman"/>
          <w:b/>
          <w:sz w:val="24"/>
          <w:szCs w:val="24"/>
        </w:rPr>
      </w:pPr>
      <w:bookmarkStart w:id="0" w:name="_GoBack"/>
      <w:bookmarkEnd w:id="0"/>
      <w:r w:rsidRPr="00DA63B9">
        <w:rPr>
          <w:rFonts w:ascii="Times New Roman" w:hAnsi="Times New Roman" w:cs="Times New Roman"/>
          <w:b/>
          <w:sz w:val="24"/>
          <w:szCs w:val="24"/>
        </w:rPr>
        <w:t>THE REPUBLIC OF UGANDA,</w:t>
      </w:r>
    </w:p>
    <w:p w:rsidR="005878B3" w:rsidRPr="00DA63B9" w:rsidRDefault="005878B3" w:rsidP="005878B3">
      <w:pPr>
        <w:jc w:val="center"/>
        <w:rPr>
          <w:rFonts w:ascii="Times New Roman" w:hAnsi="Times New Roman" w:cs="Times New Roman"/>
          <w:b/>
          <w:sz w:val="24"/>
          <w:szCs w:val="24"/>
        </w:rPr>
      </w:pPr>
      <w:r w:rsidRPr="00DA63B9">
        <w:rPr>
          <w:rFonts w:ascii="Times New Roman" w:hAnsi="Times New Roman" w:cs="Times New Roman"/>
          <w:b/>
          <w:sz w:val="24"/>
          <w:szCs w:val="24"/>
        </w:rPr>
        <w:t>IN THE HIGH COURT OF UGANDA AT KAMPALA</w:t>
      </w:r>
    </w:p>
    <w:p w:rsidR="005878B3" w:rsidRPr="00DA63B9" w:rsidRDefault="005878B3" w:rsidP="005878B3">
      <w:pPr>
        <w:jc w:val="center"/>
        <w:rPr>
          <w:rFonts w:ascii="Times New Roman" w:hAnsi="Times New Roman" w:cs="Times New Roman"/>
          <w:b/>
          <w:sz w:val="24"/>
          <w:szCs w:val="24"/>
        </w:rPr>
      </w:pPr>
      <w:r w:rsidRPr="00DA63B9">
        <w:rPr>
          <w:rFonts w:ascii="Times New Roman" w:hAnsi="Times New Roman" w:cs="Times New Roman"/>
          <w:b/>
          <w:sz w:val="24"/>
          <w:szCs w:val="24"/>
        </w:rPr>
        <w:t>(COMMERCIAL DIVISION)</w:t>
      </w:r>
    </w:p>
    <w:p w:rsidR="00BF5E47" w:rsidRPr="00DA63B9" w:rsidRDefault="00BF5E47" w:rsidP="005878B3">
      <w:pPr>
        <w:jc w:val="center"/>
        <w:rPr>
          <w:rFonts w:ascii="Times New Roman" w:hAnsi="Times New Roman" w:cs="Times New Roman"/>
          <w:b/>
          <w:sz w:val="24"/>
          <w:szCs w:val="24"/>
        </w:rPr>
      </w:pPr>
      <w:r w:rsidRPr="00DA63B9">
        <w:rPr>
          <w:rFonts w:ascii="Times New Roman" w:hAnsi="Times New Roman" w:cs="Times New Roman"/>
          <w:b/>
          <w:sz w:val="24"/>
          <w:szCs w:val="24"/>
        </w:rPr>
        <w:t>CIVIL SUIT NO 269 OF 2014</w:t>
      </w:r>
    </w:p>
    <w:p w:rsidR="00BF5E47" w:rsidRPr="00DA63B9" w:rsidRDefault="00BF5E47" w:rsidP="00BF5E47">
      <w:pPr>
        <w:rPr>
          <w:rFonts w:ascii="Times New Roman" w:hAnsi="Times New Roman" w:cs="Times New Roman"/>
          <w:b/>
          <w:sz w:val="24"/>
          <w:szCs w:val="24"/>
        </w:rPr>
      </w:pPr>
      <w:r w:rsidRPr="00DA63B9">
        <w:rPr>
          <w:rFonts w:ascii="Times New Roman" w:hAnsi="Times New Roman" w:cs="Times New Roman"/>
          <w:b/>
          <w:sz w:val="24"/>
          <w:szCs w:val="24"/>
        </w:rPr>
        <w:t>DANIEL SAJJABI NAKIWAFU}</w:t>
      </w:r>
      <w:r w:rsidR="00AF5B22" w:rsidRPr="00DA63B9">
        <w:rPr>
          <w:rFonts w:ascii="Times New Roman" w:hAnsi="Times New Roman" w:cs="Times New Roman"/>
          <w:b/>
          <w:sz w:val="24"/>
          <w:szCs w:val="24"/>
        </w:rPr>
        <w:t xml:space="preserve"> ...............................................................</w:t>
      </w:r>
      <w:r w:rsidR="00E553A9" w:rsidRPr="00DA63B9">
        <w:rPr>
          <w:rFonts w:ascii="Times New Roman" w:hAnsi="Times New Roman" w:cs="Times New Roman"/>
          <w:b/>
          <w:sz w:val="24"/>
          <w:szCs w:val="24"/>
        </w:rPr>
        <w:t>PLAINTIFF</w:t>
      </w:r>
      <w:r w:rsidRPr="00DA63B9">
        <w:rPr>
          <w:rFonts w:ascii="Times New Roman" w:hAnsi="Times New Roman" w:cs="Times New Roman"/>
          <w:b/>
          <w:sz w:val="24"/>
          <w:szCs w:val="24"/>
        </w:rPr>
        <w:t xml:space="preserve"> </w:t>
      </w:r>
    </w:p>
    <w:p w:rsidR="00BF5E47" w:rsidRPr="00DA63B9" w:rsidRDefault="00BF5E47" w:rsidP="00AF5B22">
      <w:pPr>
        <w:jc w:val="center"/>
        <w:rPr>
          <w:rFonts w:ascii="Times New Roman" w:hAnsi="Times New Roman" w:cs="Times New Roman"/>
          <w:b/>
          <w:sz w:val="24"/>
          <w:szCs w:val="24"/>
        </w:rPr>
      </w:pPr>
      <w:r w:rsidRPr="00DA63B9">
        <w:rPr>
          <w:rFonts w:ascii="Times New Roman" w:hAnsi="Times New Roman" w:cs="Times New Roman"/>
          <w:b/>
          <w:sz w:val="24"/>
          <w:szCs w:val="24"/>
        </w:rPr>
        <w:t>VERSUS</w:t>
      </w:r>
    </w:p>
    <w:p w:rsidR="00AF5B22" w:rsidRPr="00DA63B9" w:rsidRDefault="00BF5E47" w:rsidP="00BF5E47">
      <w:pPr>
        <w:pStyle w:val="ListParagraph"/>
        <w:numPr>
          <w:ilvl w:val="0"/>
          <w:numId w:val="2"/>
        </w:numPr>
        <w:rPr>
          <w:rFonts w:ascii="Times New Roman" w:hAnsi="Times New Roman" w:cs="Times New Roman"/>
          <w:b/>
          <w:sz w:val="24"/>
          <w:szCs w:val="24"/>
        </w:rPr>
      </w:pPr>
      <w:r w:rsidRPr="00DA63B9">
        <w:rPr>
          <w:rFonts w:ascii="Times New Roman" w:hAnsi="Times New Roman" w:cs="Times New Roman"/>
          <w:b/>
          <w:sz w:val="24"/>
          <w:szCs w:val="24"/>
        </w:rPr>
        <w:t>STANBIC BANK (U) LTD</w:t>
      </w:r>
      <w:r w:rsidR="00E76D98" w:rsidRPr="00DA63B9">
        <w:rPr>
          <w:rFonts w:ascii="Times New Roman" w:hAnsi="Times New Roman" w:cs="Times New Roman"/>
          <w:b/>
          <w:sz w:val="24"/>
          <w:szCs w:val="24"/>
        </w:rPr>
        <w:t>}</w:t>
      </w:r>
    </w:p>
    <w:p w:rsidR="00AF5B22" w:rsidRPr="00DA63B9" w:rsidRDefault="00BF5E47" w:rsidP="00BF5E47">
      <w:pPr>
        <w:pStyle w:val="ListParagraph"/>
        <w:numPr>
          <w:ilvl w:val="0"/>
          <w:numId w:val="2"/>
        </w:numPr>
        <w:rPr>
          <w:rFonts w:ascii="Times New Roman" w:hAnsi="Times New Roman" w:cs="Times New Roman"/>
          <w:b/>
          <w:sz w:val="24"/>
          <w:szCs w:val="24"/>
        </w:rPr>
      </w:pPr>
      <w:r w:rsidRPr="00DA63B9">
        <w:rPr>
          <w:rFonts w:ascii="Times New Roman" w:hAnsi="Times New Roman" w:cs="Times New Roman"/>
          <w:b/>
          <w:sz w:val="24"/>
          <w:szCs w:val="24"/>
        </w:rPr>
        <w:t>IBRAHIM KITAKA</w:t>
      </w:r>
      <w:r w:rsidR="00E76D98" w:rsidRPr="00DA63B9">
        <w:rPr>
          <w:rFonts w:ascii="Times New Roman" w:hAnsi="Times New Roman" w:cs="Times New Roman"/>
          <w:b/>
          <w:sz w:val="24"/>
          <w:szCs w:val="24"/>
        </w:rPr>
        <w:t>}</w:t>
      </w:r>
    </w:p>
    <w:p w:rsidR="00BF5E47" w:rsidRPr="00DA63B9" w:rsidRDefault="00BF5E47" w:rsidP="00BF5E47">
      <w:pPr>
        <w:pStyle w:val="ListParagraph"/>
        <w:numPr>
          <w:ilvl w:val="0"/>
          <w:numId w:val="2"/>
        </w:numPr>
        <w:rPr>
          <w:rFonts w:ascii="Times New Roman" w:hAnsi="Times New Roman" w:cs="Times New Roman"/>
          <w:b/>
          <w:sz w:val="24"/>
          <w:szCs w:val="24"/>
        </w:rPr>
      </w:pPr>
      <w:r w:rsidRPr="00DA63B9">
        <w:rPr>
          <w:rFonts w:ascii="Times New Roman" w:hAnsi="Times New Roman" w:cs="Times New Roman"/>
          <w:b/>
          <w:sz w:val="24"/>
          <w:szCs w:val="24"/>
        </w:rPr>
        <w:t>DR. NASSAKA FRIDA SAYFA. K</w:t>
      </w:r>
      <w:r w:rsidR="00E76D98" w:rsidRPr="00DA63B9">
        <w:rPr>
          <w:rFonts w:ascii="Times New Roman" w:hAnsi="Times New Roman" w:cs="Times New Roman"/>
          <w:b/>
          <w:sz w:val="24"/>
          <w:szCs w:val="24"/>
        </w:rPr>
        <w:t>}</w:t>
      </w:r>
      <w:r w:rsidR="00AF5B22" w:rsidRPr="00DA63B9">
        <w:rPr>
          <w:rFonts w:ascii="Times New Roman" w:hAnsi="Times New Roman" w:cs="Times New Roman"/>
          <w:b/>
          <w:sz w:val="24"/>
          <w:szCs w:val="24"/>
        </w:rPr>
        <w:t xml:space="preserve"> .............................................</w:t>
      </w:r>
      <w:r w:rsidR="00E553A9" w:rsidRPr="00DA63B9">
        <w:rPr>
          <w:rFonts w:ascii="Times New Roman" w:hAnsi="Times New Roman" w:cs="Times New Roman"/>
          <w:b/>
          <w:sz w:val="24"/>
          <w:szCs w:val="24"/>
        </w:rPr>
        <w:t>DEFENDANT</w:t>
      </w:r>
      <w:r w:rsidR="00AF5B22" w:rsidRPr="00DA63B9">
        <w:rPr>
          <w:rFonts w:ascii="Times New Roman" w:hAnsi="Times New Roman" w:cs="Times New Roman"/>
          <w:b/>
          <w:sz w:val="24"/>
          <w:szCs w:val="24"/>
        </w:rPr>
        <w:t>S</w:t>
      </w:r>
    </w:p>
    <w:p w:rsidR="00AF5B22" w:rsidRPr="00DA63B9" w:rsidRDefault="00AF5B22" w:rsidP="00AF5B22">
      <w:pPr>
        <w:ind w:left="360"/>
        <w:jc w:val="center"/>
        <w:rPr>
          <w:rFonts w:ascii="Times New Roman" w:hAnsi="Times New Roman" w:cs="Times New Roman"/>
          <w:b/>
          <w:sz w:val="24"/>
          <w:szCs w:val="24"/>
        </w:rPr>
      </w:pPr>
      <w:r w:rsidRPr="00DA63B9">
        <w:rPr>
          <w:rFonts w:ascii="Times New Roman" w:hAnsi="Times New Roman" w:cs="Times New Roman"/>
          <w:b/>
          <w:sz w:val="24"/>
          <w:szCs w:val="24"/>
        </w:rPr>
        <w:t>BEFORE HON. MR. JUSTICE CHRISTOPHER MADRAMA IZAMA</w:t>
      </w:r>
    </w:p>
    <w:p w:rsidR="00C63A6A" w:rsidRPr="00DA63B9" w:rsidRDefault="00AF5B22" w:rsidP="00AF5B22">
      <w:pPr>
        <w:jc w:val="center"/>
        <w:rPr>
          <w:rFonts w:ascii="Times New Roman" w:hAnsi="Times New Roman" w:cs="Times New Roman"/>
          <w:b/>
          <w:sz w:val="24"/>
          <w:szCs w:val="24"/>
        </w:rPr>
      </w:pPr>
      <w:r w:rsidRPr="00DA63B9">
        <w:rPr>
          <w:rFonts w:ascii="Times New Roman" w:hAnsi="Times New Roman" w:cs="Times New Roman"/>
          <w:b/>
          <w:sz w:val="24"/>
          <w:szCs w:val="24"/>
        </w:rPr>
        <w:t>JUDGMENT</w:t>
      </w:r>
    </w:p>
    <w:p w:rsidR="000A3652" w:rsidRPr="00DA63B9" w:rsidRDefault="00002B89"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action against all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s jointly and severally is for recovery of more than 300,000,000/= Uganda shillings being the value of land and developments comprised in land </w:t>
      </w:r>
      <w:r w:rsidR="00E553A9" w:rsidRPr="00DA63B9">
        <w:rPr>
          <w:rFonts w:ascii="Times New Roman" w:hAnsi="Times New Roman" w:cs="Times New Roman"/>
          <w:sz w:val="24"/>
          <w:szCs w:val="24"/>
        </w:rPr>
        <w:t xml:space="preserve">he alleges was </w:t>
      </w:r>
      <w:r w:rsidRPr="00DA63B9">
        <w:rPr>
          <w:rFonts w:ascii="Times New Roman" w:hAnsi="Times New Roman" w:cs="Times New Roman"/>
          <w:sz w:val="24"/>
          <w:szCs w:val="24"/>
        </w:rPr>
        <w:t>unlawfully and fraudulently transferred, general damages and costs of the suit.</w:t>
      </w:r>
    </w:p>
    <w:p w:rsidR="00F678E9" w:rsidRPr="00DA63B9" w:rsidRDefault="000A3652"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was at all times the registered proprietor of 0.24 ha or 0.59 acres of land and developments in Kyadondo block 206 </w:t>
      </w:r>
      <w:r w:rsidR="004C1196" w:rsidRPr="00DA63B9">
        <w:rPr>
          <w:rFonts w:ascii="Times New Roman" w:hAnsi="Times New Roman" w:cs="Times New Roman"/>
          <w:sz w:val="24"/>
          <w:szCs w:val="24"/>
        </w:rPr>
        <w:t xml:space="preserve">Plot </w:t>
      </w:r>
      <w:r w:rsidRPr="00DA63B9">
        <w:rPr>
          <w:rFonts w:ascii="Times New Roman" w:hAnsi="Times New Roman" w:cs="Times New Roman"/>
          <w:sz w:val="24"/>
          <w:szCs w:val="24"/>
        </w:rPr>
        <w:t xml:space="preserve">607 at Mpererwe </w:t>
      </w:r>
      <w:r w:rsidR="00E553A9" w:rsidRPr="00DA63B9">
        <w:rPr>
          <w:rFonts w:ascii="Times New Roman" w:hAnsi="Times New Roman" w:cs="Times New Roman"/>
          <w:sz w:val="24"/>
          <w:szCs w:val="24"/>
        </w:rPr>
        <w:t xml:space="preserve">by </w:t>
      </w:r>
      <w:r w:rsidRPr="00DA63B9">
        <w:rPr>
          <w:rFonts w:ascii="Times New Roman" w:hAnsi="Times New Roman" w:cs="Times New Roman"/>
          <w:sz w:val="24"/>
          <w:szCs w:val="24"/>
        </w:rPr>
        <w:t>the 2</w:t>
      </w:r>
      <w:r w:rsidR="00E553A9" w:rsidRPr="00DA63B9">
        <w:rPr>
          <w:rFonts w:ascii="Times New Roman" w:hAnsi="Times New Roman" w:cs="Times New Roman"/>
          <w:sz w:val="24"/>
          <w:szCs w:val="24"/>
          <w:vertAlign w:val="superscript"/>
        </w:rPr>
        <w:t>nd</w:t>
      </w:r>
      <w:r w:rsidR="00E553A9" w:rsidRPr="00DA63B9">
        <w:rPr>
          <w:rFonts w:ascii="Times New Roman" w:hAnsi="Times New Roman" w:cs="Times New Roman"/>
          <w:sz w:val="24"/>
          <w:szCs w:val="24"/>
        </w:rPr>
        <w:t xml:space="preserve"> </w:t>
      </w:r>
      <w:r w:rsidRPr="00DA63B9">
        <w:rPr>
          <w:rFonts w:ascii="Times New Roman" w:hAnsi="Times New Roman" w:cs="Times New Roman"/>
          <w:sz w:val="24"/>
          <w:szCs w:val="24"/>
        </w:rPr>
        <w:t>July</w:t>
      </w:r>
      <w:r w:rsidR="00E553A9"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 when it was transferred </w:t>
      </w:r>
      <w:r w:rsidR="00E553A9" w:rsidRPr="00DA63B9">
        <w:rPr>
          <w:rFonts w:ascii="Times New Roman" w:hAnsi="Times New Roman" w:cs="Times New Roman"/>
          <w:sz w:val="24"/>
          <w:szCs w:val="24"/>
        </w:rPr>
        <w:t xml:space="preserve">to </w:t>
      </w:r>
      <w:r w:rsidRPr="00DA63B9">
        <w:rPr>
          <w:rFonts w:ascii="Times New Roman" w:hAnsi="Times New Roman" w:cs="Times New Roman"/>
          <w:sz w:val="24"/>
          <w:szCs w:val="24"/>
        </w:rPr>
        <w:t xml:space="preserve">the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alleges that on 2</w:t>
      </w:r>
      <w:r w:rsidR="00E553A9" w:rsidRPr="00DA63B9">
        <w:rPr>
          <w:rFonts w:ascii="Times New Roman" w:hAnsi="Times New Roman" w:cs="Times New Roman"/>
          <w:sz w:val="24"/>
          <w:szCs w:val="24"/>
          <w:vertAlign w:val="superscript"/>
        </w:rPr>
        <w:t>nd</w:t>
      </w:r>
      <w:r w:rsidR="00E553A9" w:rsidRPr="00DA63B9">
        <w:rPr>
          <w:rFonts w:ascii="Times New Roman" w:hAnsi="Times New Roman" w:cs="Times New Roman"/>
          <w:sz w:val="24"/>
          <w:szCs w:val="24"/>
        </w:rPr>
        <w:t xml:space="preserve"> of </w:t>
      </w:r>
      <w:r w:rsidRPr="00DA63B9">
        <w:rPr>
          <w:rFonts w:ascii="Times New Roman" w:hAnsi="Times New Roman" w:cs="Times New Roman"/>
          <w:sz w:val="24"/>
          <w:szCs w:val="24"/>
        </w:rPr>
        <w:t xml:space="preserve">September 1989, he authorised Messieurs Ascort Restaurant Ltd to use the land as security for a loan/mortgage in favour of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form</w:t>
      </w:r>
      <w:r w:rsidR="00E553A9" w:rsidRPr="00DA63B9">
        <w:rPr>
          <w:rFonts w:ascii="Times New Roman" w:hAnsi="Times New Roman" w:cs="Times New Roman"/>
          <w:sz w:val="24"/>
          <w:szCs w:val="24"/>
        </w:rPr>
        <w:t xml:space="preserve">erly the </w:t>
      </w:r>
      <w:r w:rsidRPr="00DA63B9">
        <w:rPr>
          <w:rFonts w:ascii="Times New Roman" w:hAnsi="Times New Roman" w:cs="Times New Roman"/>
          <w:sz w:val="24"/>
          <w:szCs w:val="24"/>
        </w:rPr>
        <w:t xml:space="preserve">Uganda </w:t>
      </w:r>
      <w:r w:rsidR="00E553A9" w:rsidRPr="00DA63B9">
        <w:rPr>
          <w:rFonts w:ascii="Times New Roman" w:hAnsi="Times New Roman" w:cs="Times New Roman"/>
          <w:sz w:val="24"/>
          <w:szCs w:val="24"/>
        </w:rPr>
        <w:t>C</w:t>
      </w:r>
      <w:r w:rsidRPr="00DA63B9">
        <w:rPr>
          <w:rFonts w:ascii="Times New Roman" w:hAnsi="Times New Roman" w:cs="Times New Roman"/>
          <w:sz w:val="24"/>
          <w:szCs w:val="24"/>
        </w:rPr>
        <w:t xml:space="preserve">ommercial </w:t>
      </w:r>
      <w:r w:rsidR="00E553A9" w:rsidRPr="00DA63B9">
        <w:rPr>
          <w:rFonts w:ascii="Times New Roman" w:hAnsi="Times New Roman" w:cs="Times New Roman"/>
          <w:sz w:val="24"/>
          <w:szCs w:val="24"/>
        </w:rPr>
        <w:t>B</w:t>
      </w:r>
      <w:r w:rsidRPr="00DA63B9">
        <w:rPr>
          <w:rFonts w:ascii="Times New Roman" w:hAnsi="Times New Roman" w:cs="Times New Roman"/>
          <w:sz w:val="24"/>
          <w:szCs w:val="24"/>
        </w:rPr>
        <w:t>ank.</w:t>
      </w:r>
      <w:r w:rsidR="004C1196" w:rsidRPr="00DA63B9">
        <w:rPr>
          <w:rFonts w:ascii="Times New Roman" w:hAnsi="Times New Roman" w:cs="Times New Roman"/>
          <w:sz w:val="24"/>
          <w:szCs w:val="24"/>
        </w:rPr>
        <w:t xml:space="preserve"> Sometime in 2012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inquired from the first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about the status of the loan obtained by Ascort Restaurant Ltd on the basis of his title and whether there was any balance to settle. He was advised to pay Uganda shillings 2,497,457/= to redeem his title. He was also </w:t>
      </w:r>
      <w:r w:rsidR="00E553A9" w:rsidRPr="00DA63B9">
        <w:rPr>
          <w:rFonts w:ascii="Times New Roman" w:hAnsi="Times New Roman" w:cs="Times New Roman"/>
          <w:sz w:val="24"/>
          <w:szCs w:val="24"/>
        </w:rPr>
        <w:t xml:space="preserve">given </w:t>
      </w:r>
      <w:r w:rsidR="004C1196" w:rsidRPr="00DA63B9">
        <w:rPr>
          <w:rFonts w:ascii="Times New Roman" w:hAnsi="Times New Roman" w:cs="Times New Roman"/>
          <w:sz w:val="24"/>
          <w:szCs w:val="24"/>
        </w:rPr>
        <w:t xml:space="preserve">an account </w:t>
      </w:r>
      <w:r w:rsidR="00E553A9" w:rsidRPr="00DA63B9">
        <w:rPr>
          <w:rFonts w:ascii="Times New Roman" w:hAnsi="Times New Roman" w:cs="Times New Roman"/>
          <w:sz w:val="24"/>
          <w:szCs w:val="24"/>
        </w:rPr>
        <w:t xml:space="preserve">number in </w:t>
      </w:r>
      <w:r w:rsidR="004C1196"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on which payment for recovery of debts is made. On 24</w:t>
      </w:r>
      <w:r w:rsidR="00E553A9" w:rsidRPr="00DA63B9">
        <w:rPr>
          <w:rFonts w:ascii="Times New Roman" w:hAnsi="Times New Roman" w:cs="Times New Roman"/>
          <w:sz w:val="24"/>
          <w:szCs w:val="24"/>
          <w:vertAlign w:val="superscript"/>
        </w:rPr>
        <w:t>th</w:t>
      </w:r>
      <w:r w:rsidR="00E553A9" w:rsidRPr="00DA63B9">
        <w:rPr>
          <w:rFonts w:ascii="Times New Roman" w:hAnsi="Times New Roman" w:cs="Times New Roman"/>
          <w:sz w:val="24"/>
          <w:szCs w:val="24"/>
        </w:rPr>
        <w:t xml:space="preserve"> </w:t>
      </w:r>
      <w:r w:rsidR="004C1196" w:rsidRPr="00DA63B9">
        <w:rPr>
          <w:rFonts w:ascii="Times New Roman" w:hAnsi="Times New Roman" w:cs="Times New Roman"/>
          <w:sz w:val="24"/>
          <w:szCs w:val="24"/>
        </w:rPr>
        <w:t xml:space="preserve">September 2012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 xml:space="preserve">gave the sum </w:t>
      </w:r>
      <w:r w:rsidR="004C586C" w:rsidRPr="00DA63B9">
        <w:rPr>
          <w:rFonts w:ascii="Times New Roman" w:hAnsi="Times New Roman" w:cs="Times New Roman"/>
          <w:sz w:val="24"/>
          <w:szCs w:val="24"/>
        </w:rPr>
        <w:t xml:space="preserve">to </w:t>
      </w:r>
      <w:r w:rsidR="004C1196" w:rsidRPr="00DA63B9">
        <w:rPr>
          <w:rFonts w:ascii="Times New Roman" w:hAnsi="Times New Roman" w:cs="Times New Roman"/>
          <w:sz w:val="24"/>
          <w:szCs w:val="24"/>
        </w:rPr>
        <w:t xml:space="preserve">the directors of Ascort restaurant Ltd and they accordingly paid the </w:t>
      </w:r>
      <w:r w:rsidR="004C586C" w:rsidRPr="00DA63B9">
        <w:rPr>
          <w:rFonts w:ascii="Times New Roman" w:hAnsi="Times New Roman" w:cs="Times New Roman"/>
          <w:sz w:val="24"/>
          <w:szCs w:val="24"/>
        </w:rPr>
        <w:t xml:space="preserve">said </w:t>
      </w:r>
      <w:r w:rsidR="004C1196" w:rsidRPr="00DA63B9">
        <w:rPr>
          <w:rFonts w:ascii="Times New Roman" w:hAnsi="Times New Roman" w:cs="Times New Roman"/>
          <w:sz w:val="24"/>
          <w:szCs w:val="24"/>
        </w:rPr>
        <w:t xml:space="preserve">sum of Uganda shillings 2,497,457/= in the named account. On the same day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made a formal request </w:t>
      </w:r>
      <w:r w:rsidR="004C586C" w:rsidRPr="00DA63B9">
        <w:rPr>
          <w:rFonts w:ascii="Times New Roman" w:hAnsi="Times New Roman" w:cs="Times New Roman"/>
          <w:sz w:val="24"/>
          <w:szCs w:val="24"/>
        </w:rPr>
        <w:t xml:space="preserve">for </w:t>
      </w:r>
      <w:r w:rsidR="004C1196"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w:t>
      </w:r>
      <w:r w:rsidR="004C586C" w:rsidRPr="00DA63B9">
        <w:rPr>
          <w:rFonts w:ascii="Times New Roman" w:hAnsi="Times New Roman" w:cs="Times New Roman"/>
          <w:sz w:val="24"/>
          <w:szCs w:val="24"/>
        </w:rPr>
        <w:t xml:space="preserve">to </w:t>
      </w:r>
      <w:r w:rsidR="004C1196" w:rsidRPr="00DA63B9">
        <w:rPr>
          <w:rFonts w:ascii="Times New Roman" w:hAnsi="Times New Roman" w:cs="Times New Roman"/>
          <w:sz w:val="24"/>
          <w:szCs w:val="24"/>
        </w:rPr>
        <w:t xml:space="preserve">release of </w:t>
      </w:r>
      <w:r w:rsidR="004C586C" w:rsidRPr="00DA63B9">
        <w:rPr>
          <w:rFonts w:ascii="Times New Roman" w:hAnsi="Times New Roman" w:cs="Times New Roman"/>
          <w:sz w:val="24"/>
          <w:szCs w:val="24"/>
        </w:rPr>
        <w:t xml:space="preserve">his </w:t>
      </w:r>
      <w:r w:rsidR="004C1196" w:rsidRPr="00DA63B9">
        <w:rPr>
          <w:rFonts w:ascii="Times New Roman" w:hAnsi="Times New Roman" w:cs="Times New Roman"/>
          <w:sz w:val="24"/>
          <w:szCs w:val="24"/>
        </w:rPr>
        <w:t xml:space="preserve">duplicate certificate of title. Subsequently after several other efforts which proved futile, the first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on 19</w:t>
      </w:r>
      <w:r w:rsidR="004C586C" w:rsidRPr="00DA63B9">
        <w:rPr>
          <w:rFonts w:ascii="Times New Roman" w:hAnsi="Times New Roman" w:cs="Times New Roman"/>
          <w:sz w:val="24"/>
          <w:szCs w:val="24"/>
          <w:vertAlign w:val="superscript"/>
        </w:rPr>
        <w:t>th</w:t>
      </w:r>
      <w:r w:rsidR="004C586C" w:rsidRPr="00DA63B9">
        <w:rPr>
          <w:rFonts w:ascii="Times New Roman" w:hAnsi="Times New Roman" w:cs="Times New Roman"/>
          <w:sz w:val="24"/>
          <w:szCs w:val="24"/>
        </w:rPr>
        <w:t xml:space="preserve"> </w:t>
      </w:r>
      <w:r w:rsidR="004C1196" w:rsidRPr="00DA63B9">
        <w:rPr>
          <w:rFonts w:ascii="Times New Roman" w:hAnsi="Times New Roman" w:cs="Times New Roman"/>
          <w:sz w:val="24"/>
          <w:szCs w:val="24"/>
        </w:rPr>
        <w:t>June</w:t>
      </w:r>
      <w:r w:rsidR="004C586C" w:rsidRPr="00DA63B9">
        <w:rPr>
          <w:rFonts w:ascii="Times New Roman" w:hAnsi="Times New Roman" w:cs="Times New Roman"/>
          <w:sz w:val="24"/>
          <w:szCs w:val="24"/>
        </w:rPr>
        <w:t>,</w:t>
      </w:r>
      <w:r w:rsidR="004C1196" w:rsidRPr="00DA63B9">
        <w:rPr>
          <w:rFonts w:ascii="Times New Roman" w:hAnsi="Times New Roman" w:cs="Times New Roman"/>
          <w:sz w:val="24"/>
          <w:szCs w:val="24"/>
        </w:rPr>
        <w:t xml:space="preserve"> 2013 wrote that the title deed had been released to the second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w:t>
      </w:r>
      <w:r w:rsidR="004C586C" w:rsidRPr="00DA63B9">
        <w:rPr>
          <w:rFonts w:ascii="Times New Roman" w:hAnsi="Times New Roman" w:cs="Times New Roman"/>
          <w:sz w:val="24"/>
          <w:szCs w:val="24"/>
        </w:rPr>
        <w:t xml:space="preserve">in his capacity as </w:t>
      </w:r>
      <w:r w:rsidR="004C1196" w:rsidRPr="00DA63B9">
        <w:rPr>
          <w:rFonts w:ascii="Times New Roman" w:hAnsi="Times New Roman" w:cs="Times New Roman"/>
          <w:sz w:val="24"/>
          <w:szCs w:val="24"/>
        </w:rPr>
        <w:t xml:space="preserve">administrator of the </w:t>
      </w:r>
      <w:r w:rsidR="00E553A9" w:rsidRPr="00DA63B9">
        <w:rPr>
          <w:rFonts w:ascii="Times New Roman" w:hAnsi="Times New Roman" w:cs="Times New Roman"/>
          <w:sz w:val="24"/>
          <w:szCs w:val="24"/>
        </w:rPr>
        <w:t>Plaintiff</w:t>
      </w:r>
      <w:r w:rsidR="00787FCF" w:rsidRPr="00DA63B9">
        <w:rPr>
          <w:rFonts w:ascii="Times New Roman" w:hAnsi="Times New Roman" w:cs="Times New Roman"/>
          <w:sz w:val="24"/>
          <w:szCs w:val="24"/>
        </w:rPr>
        <w:t>’s</w:t>
      </w:r>
      <w:r w:rsidR="004C1196" w:rsidRPr="00DA63B9">
        <w:rPr>
          <w:rFonts w:ascii="Times New Roman" w:hAnsi="Times New Roman" w:cs="Times New Roman"/>
          <w:sz w:val="24"/>
          <w:szCs w:val="24"/>
        </w:rPr>
        <w:t xml:space="preserve"> estate. Following investigations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established that on </w:t>
      </w:r>
      <w:r w:rsidR="004C586C" w:rsidRPr="00DA63B9">
        <w:rPr>
          <w:rFonts w:ascii="Times New Roman" w:hAnsi="Times New Roman" w:cs="Times New Roman"/>
          <w:sz w:val="24"/>
          <w:szCs w:val="24"/>
        </w:rPr>
        <w:t xml:space="preserve">the </w:t>
      </w:r>
      <w:r w:rsidR="004C1196" w:rsidRPr="00DA63B9">
        <w:rPr>
          <w:rFonts w:ascii="Times New Roman" w:hAnsi="Times New Roman" w:cs="Times New Roman"/>
          <w:sz w:val="24"/>
          <w:szCs w:val="24"/>
        </w:rPr>
        <w:t>21</w:t>
      </w:r>
      <w:r w:rsidR="004C586C" w:rsidRPr="00DA63B9">
        <w:rPr>
          <w:rFonts w:ascii="Times New Roman" w:hAnsi="Times New Roman" w:cs="Times New Roman"/>
          <w:sz w:val="24"/>
          <w:szCs w:val="24"/>
          <w:vertAlign w:val="superscript"/>
        </w:rPr>
        <w:t>st</w:t>
      </w:r>
      <w:r w:rsidR="004C586C" w:rsidRPr="00DA63B9">
        <w:rPr>
          <w:rFonts w:ascii="Times New Roman" w:hAnsi="Times New Roman" w:cs="Times New Roman"/>
          <w:sz w:val="24"/>
          <w:szCs w:val="24"/>
        </w:rPr>
        <w:t xml:space="preserve"> of </w:t>
      </w:r>
      <w:r w:rsidR="004C1196" w:rsidRPr="00DA63B9">
        <w:rPr>
          <w:rFonts w:ascii="Times New Roman" w:hAnsi="Times New Roman" w:cs="Times New Roman"/>
          <w:sz w:val="24"/>
          <w:szCs w:val="24"/>
        </w:rPr>
        <w:t xml:space="preserve">April 2009, the second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with the knowledge of the third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applied for letters of administration in respect of the </w:t>
      </w:r>
      <w:r w:rsidR="00E553A9" w:rsidRPr="00DA63B9">
        <w:rPr>
          <w:rFonts w:ascii="Times New Roman" w:hAnsi="Times New Roman" w:cs="Times New Roman"/>
          <w:sz w:val="24"/>
          <w:szCs w:val="24"/>
        </w:rPr>
        <w:t>Plaintiff</w:t>
      </w:r>
      <w:r w:rsidR="00787FCF" w:rsidRPr="00DA63B9">
        <w:rPr>
          <w:rFonts w:ascii="Times New Roman" w:hAnsi="Times New Roman" w:cs="Times New Roman"/>
          <w:sz w:val="24"/>
          <w:szCs w:val="24"/>
        </w:rPr>
        <w:t>’s</w:t>
      </w:r>
      <w:r w:rsidR="004C1196" w:rsidRPr="00DA63B9">
        <w:rPr>
          <w:rFonts w:ascii="Times New Roman" w:hAnsi="Times New Roman" w:cs="Times New Roman"/>
          <w:sz w:val="24"/>
          <w:szCs w:val="24"/>
        </w:rPr>
        <w:t xml:space="preserve"> estate and letters were granted on the 28</w:t>
      </w:r>
      <w:r w:rsidR="004C1196" w:rsidRPr="00DA63B9">
        <w:rPr>
          <w:rFonts w:ascii="Times New Roman" w:hAnsi="Times New Roman" w:cs="Times New Roman"/>
          <w:sz w:val="24"/>
          <w:szCs w:val="24"/>
          <w:vertAlign w:val="superscript"/>
        </w:rPr>
        <w:t>th</w:t>
      </w:r>
      <w:r w:rsidR="004C586C" w:rsidRPr="00DA63B9">
        <w:rPr>
          <w:rFonts w:ascii="Times New Roman" w:hAnsi="Times New Roman" w:cs="Times New Roman"/>
          <w:sz w:val="24"/>
          <w:szCs w:val="24"/>
        </w:rPr>
        <w:t xml:space="preserve"> </w:t>
      </w:r>
      <w:r w:rsidR="004C1196" w:rsidRPr="00DA63B9">
        <w:rPr>
          <w:rFonts w:ascii="Times New Roman" w:hAnsi="Times New Roman" w:cs="Times New Roman"/>
          <w:sz w:val="24"/>
          <w:szCs w:val="24"/>
        </w:rPr>
        <w:t xml:space="preserve">of May 2009.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accordingly challenge</w:t>
      </w:r>
      <w:r w:rsidR="004C586C" w:rsidRPr="00DA63B9">
        <w:rPr>
          <w:rFonts w:ascii="Times New Roman" w:hAnsi="Times New Roman" w:cs="Times New Roman"/>
          <w:sz w:val="24"/>
          <w:szCs w:val="24"/>
        </w:rPr>
        <w:t>d</w:t>
      </w:r>
      <w:r w:rsidR="004C1196" w:rsidRPr="00DA63B9">
        <w:rPr>
          <w:rFonts w:ascii="Times New Roman" w:hAnsi="Times New Roman" w:cs="Times New Roman"/>
          <w:sz w:val="24"/>
          <w:szCs w:val="24"/>
        </w:rPr>
        <w:t xml:space="preserve"> the release of the duplicate certificate of title to the second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and the subsequent transfer to the third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 The suit is for declarations that the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s jointly perpetuated fraud in releasing </w:t>
      </w:r>
      <w:r w:rsidR="004C1196" w:rsidRPr="00DA63B9">
        <w:rPr>
          <w:rFonts w:ascii="Times New Roman" w:hAnsi="Times New Roman" w:cs="Times New Roman"/>
          <w:sz w:val="24"/>
          <w:szCs w:val="24"/>
        </w:rPr>
        <w:lastRenderedPageBreak/>
        <w:t xml:space="preserve">the certificate of title and subsequent transfer of ownership. </w:t>
      </w:r>
      <w:r w:rsidR="00787FCF" w:rsidRPr="00DA63B9">
        <w:rPr>
          <w:rFonts w:ascii="Times New Roman" w:hAnsi="Times New Roman" w:cs="Times New Roman"/>
          <w:sz w:val="24"/>
          <w:szCs w:val="24"/>
        </w:rPr>
        <w:t xml:space="preserve">Secondly the suit is for a declaration that the release of the certificate of title to the second </w:t>
      </w:r>
      <w:r w:rsidR="00E553A9" w:rsidRPr="00DA63B9">
        <w:rPr>
          <w:rFonts w:ascii="Times New Roman" w:hAnsi="Times New Roman" w:cs="Times New Roman"/>
          <w:sz w:val="24"/>
          <w:szCs w:val="24"/>
        </w:rPr>
        <w:t>Defendant</w:t>
      </w:r>
      <w:r w:rsidR="00787FCF" w:rsidRPr="00DA63B9">
        <w:rPr>
          <w:rFonts w:ascii="Times New Roman" w:hAnsi="Times New Roman" w:cs="Times New Roman"/>
          <w:sz w:val="24"/>
          <w:szCs w:val="24"/>
        </w:rPr>
        <w:t xml:space="preserve"> was unlawful and irregular. </w:t>
      </w:r>
      <w:r w:rsidR="004C1196" w:rsidRPr="00DA63B9">
        <w:rPr>
          <w:rFonts w:ascii="Times New Roman" w:hAnsi="Times New Roman" w:cs="Times New Roman"/>
          <w:sz w:val="24"/>
          <w:szCs w:val="24"/>
        </w:rPr>
        <w:t xml:space="preserve">Thirdly it is for an order that all the </w:t>
      </w:r>
      <w:r w:rsidR="00E553A9" w:rsidRPr="00DA63B9">
        <w:rPr>
          <w:rFonts w:ascii="Times New Roman" w:hAnsi="Times New Roman" w:cs="Times New Roman"/>
          <w:sz w:val="24"/>
          <w:szCs w:val="24"/>
        </w:rPr>
        <w:t>Defendant</w:t>
      </w:r>
      <w:r w:rsidR="004C1196" w:rsidRPr="00DA63B9">
        <w:rPr>
          <w:rFonts w:ascii="Times New Roman" w:hAnsi="Times New Roman" w:cs="Times New Roman"/>
          <w:sz w:val="24"/>
          <w:szCs w:val="24"/>
        </w:rPr>
        <w:t xml:space="preserve">s jointly and severally should pay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Uganda shillings 300,000,000/= as compensation for the land and developments thereon.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also prays for general damages and punitive damages for fraud. Lastly the </w:t>
      </w:r>
      <w:r w:rsidR="00E553A9" w:rsidRPr="00DA63B9">
        <w:rPr>
          <w:rFonts w:ascii="Times New Roman" w:hAnsi="Times New Roman" w:cs="Times New Roman"/>
          <w:sz w:val="24"/>
          <w:szCs w:val="24"/>
        </w:rPr>
        <w:t>Plaintiff</w:t>
      </w:r>
      <w:r w:rsidR="004C1196" w:rsidRPr="00DA63B9">
        <w:rPr>
          <w:rFonts w:ascii="Times New Roman" w:hAnsi="Times New Roman" w:cs="Times New Roman"/>
          <w:sz w:val="24"/>
          <w:szCs w:val="24"/>
        </w:rPr>
        <w:t xml:space="preserve"> seeks interest on the above claims at the rate of 25% per annum from the date of filing the suit until payment in full and costs of the suit.</w:t>
      </w:r>
    </w:p>
    <w:p w:rsidR="00A85978" w:rsidRPr="00DA63B9" w:rsidRDefault="00F678E9"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filed a defence to the action denying the claims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sometime in 2002 became a successor of Uganda </w:t>
      </w:r>
      <w:r w:rsidR="004C586C" w:rsidRPr="00DA63B9">
        <w:rPr>
          <w:rFonts w:ascii="Times New Roman" w:hAnsi="Times New Roman" w:cs="Times New Roman"/>
          <w:sz w:val="24"/>
          <w:szCs w:val="24"/>
        </w:rPr>
        <w:t>C</w:t>
      </w:r>
      <w:r w:rsidRPr="00DA63B9">
        <w:rPr>
          <w:rFonts w:ascii="Times New Roman" w:hAnsi="Times New Roman" w:cs="Times New Roman"/>
          <w:sz w:val="24"/>
          <w:szCs w:val="24"/>
        </w:rPr>
        <w:t xml:space="preserve">ommercial </w:t>
      </w:r>
      <w:r w:rsidR="004C586C"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and upon the succession some rights and liabilities of Uganda commercial bank devolved on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also found in its pos</w:t>
      </w:r>
      <w:r w:rsidR="004C586C" w:rsidRPr="00DA63B9">
        <w:rPr>
          <w:rFonts w:ascii="Times New Roman" w:hAnsi="Times New Roman" w:cs="Times New Roman"/>
          <w:sz w:val="24"/>
          <w:szCs w:val="24"/>
        </w:rPr>
        <w:t xml:space="preserve">session a </w:t>
      </w:r>
      <w:r w:rsidRPr="00DA63B9">
        <w:rPr>
          <w:rFonts w:ascii="Times New Roman" w:hAnsi="Times New Roman" w:cs="Times New Roman"/>
          <w:sz w:val="24"/>
          <w:szCs w:val="24"/>
        </w:rPr>
        <w:t>certificate of title o</w:t>
      </w:r>
      <w:r w:rsidR="004C586C" w:rsidRPr="00DA63B9">
        <w:rPr>
          <w:rFonts w:ascii="Times New Roman" w:hAnsi="Times New Roman" w:cs="Times New Roman"/>
          <w:sz w:val="24"/>
          <w:szCs w:val="24"/>
        </w:rPr>
        <w:t>f</w:t>
      </w:r>
      <w:r w:rsidRPr="00DA63B9">
        <w:rPr>
          <w:rFonts w:ascii="Times New Roman" w:hAnsi="Times New Roman" w:cs="Times New Roman"/>
          <w:sz w:val="24"/>
          <w:szCs w:val="24"/>
        </w:rPr>
        <w:t xml:space="preserve"> the suit property registered in the names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The land had been deposited as security for a loan. By June</w:t>
      </w:r>
      <w:r w:rsidR="004C586C"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 the outstanding loan amount was Uganda shillings 2,497,457/=. On 1</w:t>
      </w:r>
      <w:r w:rsidR="004C586C" w:rsidRPr="00DA63B9">
        <w:rPr>
          <w:rFonts w:ascii="Times New Roman" w:hAnsi="Times New Roman" w:cs="Times New Roman"/>
          <w:sz w:val="24"/>
          <w:szCs w:val="24"/>
          <w:vertAlign w:val="superscript"/>
        </w:rPr>
        <w:t>st</w:t>
      </w:r>
      <w:r w:rsidR="004C586C" w:rsidRPr="00DA63B9">
        <w:rPr>
          <w:rFonts w:ascii="Times New Roman" w:hAnsi="Times New Roman" w:cs="Times New Roman"/>
          <w:sz w:val="24"/>
          <w:szCs w:val="24"/>
        </w:rPr>
        <w:t xml:space="preserve"> </w:t>
      </w:r>
      <w:r w:rsidRPr="00DA63B9">
        <w:rPr>
          <w:rFonts w:ascii="Times New Roman" w:hAnsi="Times New Roman" w:cs="Times New Roman"/>
          <w:sz w:val="24"/>
          <w:szCs w:val="24"/>
        </w:rPr>
        <w:t>June</w:t>
      </w:r>
      <w:r w:rsidR="004C586C"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approached by one Ibrahim </w:t>
      </w:r>
      <w:r w:rsidR="00787FCF" w:rsidRPr="00DA63B9">
        <w:rPr>
          <w:rFonts w:ascii="Times New Roman" w:hAnsi="Times New Roman" w:cs="Times New Roman"/>
          <w:sz w:val="24"/>
          <w:szCs w:val="24"/>
        </w:rPr>
        <w:t>Kitaka</w:t>
      </w:r>
      <w:r w:rsidRPr="00DA63B9">
        <w:rPr>
          <w:rFonts w:ascii="Times New Roman" w:hAnsi="Times New Roman" w:cs="Times New Roman"/>
          <w:sz w:val="24"/>
          <w:szCs w:val="24"/>
        </w:rPr>
        <w:t xml:space="preserve">,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as administrator of the estate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with a proposal to pay the outstanding sums on behalf of Ascort Restaurant Ltd.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furnished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with a certified copy of letters of administration sealed by a judge of the High Court in Administration Cause Number 592 of 2009.</w:t>
      </w:r>
      <w:r w:rsidR="00596B91" w:rsidRPr="00DA63B9">
        <w:rPr>
          <w:rFonts w:ascii="Times New Roman" w:hAnsi="Times New Roman" w:cs="Times New Roman"/>
          <w:sz w:val="24"/>
          <w:szCs w:val="24"/>
        </w:rPr>
        <w:t xml:space="preserve"> On 4</w:t>
      </w:r>
      <w:r w:rsidR="004C586C" w:rsidRPr="00DA63B9">
        <w:rPr>
          <w:rFonts w:ascii="Times New Roman" w:hAnsi="Times New Roman" w:cs="Times New Roman"/>
          <w:sz w:val="24"/>
          <w:szCs w:val="24"/>
          <w:vertAlign w:val="superscript"/>
        </w:rPr>
        <w:t>th</w:t>
      </w:r>
      <w:r w:rsidR="004C586C" w:rsidRPr="00DA63B9">
        <w:rPr>
          <w:rFonts w:ascii="Times New Roman" w:hAnsi="Times New Roman" w:cs="Times New Roman"/>
          <w:sz w:val="24"/>
          <w:szCs w:val="24"/>
        </w:rPr>
        <w:t xml:space="preserve"> </w:t>
      </w:r>
      <w:r w:rsidR="00596B91" w:rsidRPr="00DA63B9">
        <w:rPr>
          <w:rFonts w:ascii="Times New Roman" w:hAnsi="Times New Roman" w:cs="Times New Roman"/>
          <w:sz w:val="24"/>
          <w:szCs w:val="24"/>
        </w:rPr>
        <w:t>June</w:t>
      </w:r>
      <w:r w:rsidR="004C586C" w:rsidRPr="00DA63B9">
        <w:rPr>
          <w:rFonts w:ascii="Times New Roman" w:hAnsi="Times New Roman" w:cs="Times New Roman"/>
          <w:sz w:val="24"/>
          <w:szCs w:val="24"/>
        </w:rPr>
        <w:t>,</w:t>
      </w:r>
      <w:r w:rsidR="00596B91" w:rsidRPr="00DA63B9">
        <w:rPr>
          <w:rFonts w:ascii="Times New Roman" w:hAnsi="Times New Roman" w:cs="Times New Roman"/>
          <w:sz w:val="24"/>
          <w:szCs w:val="24"/>
        </w:rPr>
        <w:t xml:space="preserve"> 2009 the first </w:t>
      </w:r>
      <w:r w:rsidR="00E553A9" w:rsidRPr="00DA63B9">
        <w:rPr>
          <w:rFonts w:ascii="Times New Roman" w:hAnsi="Times New Roman" w:cs="Times New Roman"/>
          <w:sz w:val="24"/>
          <w:szCs w:val="24"/>
        </w:rPr>
        <w:t>Defendant</w:t>
      </w:r>
      <w:r w:rsidR="00596B91" w:rsidRPr="00DA63B9">
        <w:rPr>
          <w:rFonts w:ascii="Times New Roman" w:hAnsi="Times New Roman" w:cs="Times New Roman"/>
          <w:sz w:val="24"/>
          <w:szCs w:val="24"/>
        </w:rPr>
        <w:t xml:space="preserve"> accepted payment of the outstanding sums from the second </w:t>
      </w:r>
      <w:r w:rsidR="00E553A9" w:rsidRPr="00DA63B9">
        <w:rPr>
          <w:rFonts w:ascii="Times New Roman" w:hAnsi="Times New Roman" w:cs="Times New Roman"/>
          <w:sz w:val="24"/>
          <w:szCs w:val="24"/>
        </w:rPr>
        <w:t>Defendant</w:t>
      </w:r>
      <w:r w:rsidR="00596B91" w:rsidRPr="00DA63B9">
        <w:rPr>
          <w:rFonts w:ascii="Times New Roman" w:hAnsi="Times New Roman" w:cs="Times New Roman"/>
          <w:sz w:val="24"/>
          <w:szCs w:val="24"/>
        </w:rPr>
        <w:t xml:space="preserve">. </w:t>
      </w:r>
      <w:r w:rsidR="00787FCF"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00787FCF" w:rsidRPr="00DA63B9">
        <w:rPr>
          <w:rFonts w:ascii="Times New Roman" w:hAnsi="Times New Roman" w:cs="Times New Roman"/>
          <w:sz w:val="24"/>
          <w:szCs w:val="24"/>
        </w:rPr>
        <w:t xml:space="preserve"> subsequently released the certificate of title of the suit property to the second </w:t>
      </w:r>
      <w:r w:rsidR="00E553A9" w:rsidRPr="00DA63B9">
        <w:rPr>
          <w:rFonts w:ascii="Times New Roman" w:hAnsi="Times New Roman" w:cs="Times New Roman"/>
          <w:sz w:val="24"/>
          <w:szCs w:val="24"/>
        </w:rPr>
        <w:t>Defendant</w:t>
      </w:r>
      <w:r w:rsidR="00787FCF" w:rsidRPr="00DA63B9">
        <w:rPr>
          <w:rFonts w:ascii="Times New Roman" w:hAnsi="Times New Roman" w:cs="Times New Roman"/>
          <w:sz w:val="24"/>
          <w:szCs w:val="24"/>
        </w:rPr>
        <w:t xml:space="preserve">. </w:t>
      </w:r>
      <w:r w:rsidR="00596B91"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00596B91" w:rsidRPr="00DA63B9">
        <w:rPr>
          <w:rFonts w:ascii="Times New Roman" w:hAnsi="Times New Roman" w:cs="Times New Roman"/>
          <w:sz w:val="24"/>
          <w:szCs w:val="24"/>
        </w:rPr>
        <w:t xml:space="preserve"> contends that it has no duty to look beyond the letters of administration issued by </w:t>
      </w:r>
      <w:r w:rsidR="004C586C" w:rsidRPr="00DA63B9">
        <w:rPr>
          <w:rFonts w:ascii="Times New Roman" w:hAnsi="Times New Roman" w:cs="Times New Roman"/>
          <w:sz w:val="24"/>
          <w:szCs w:val="24"/>
        </w:rPr>
        <w:t>a</w:t>
      </w:r>
      <w:r w:rsidR="00596B91" w:rsidRPr="00DA63B9">
        <w:rPr>
          <w:rFonts w:ascii="Times New Roman" w:hAnsi="Times New Roman" w:cs="Times New Roman"/>
          <w:sz w:val="24"/>
          <w:szCs w:val="24"/>
        </w:rPr>
        <w:t xml:space="preserve"> court of competent jurisdiction </w:t>
      </w:r>
      <w:r w:rsidR="004C586C" w:rsidRPr="00DA63B9">
        <w:rPr>
          <w:rFonts w:ascii="Times New Roman" w:hAnsi="Times New Roman" w:cs="Times New Roman"/>
          <w:sz w:val="24"/>
          <w:szCs w:val="24"/>
        </w:rPr>
        <w:t xml:space="preserve">and </w:t>
      </w:r>
      <w:r w:rsidR="00596B91" w:rsidRPr="00DA63B9">
        <w:rPr>
          <w:rFonts w:ascii="Times New Roman" w:hAnsi="Times New Roman" w:cs="Times New Roman"/>
          <w:sz w:val="24"/>
          <w:szCs w:val="24"/>
        </w:rPr>
        <w:t xml:space="preserve">as a result it acted in compliance with acceptable banking procedures </w:t>
      </w:r>
      <w:r w:rsidR="004C586C" w:rsidRPr="00DA63B9">
        <w:rPr>
          <w:rFonts w:ascii="Times New Roman" w:hAnsi="Times New Roman" w:cs="Times New Roman"/>
          <w:sz w:val="24"/>
          <w:szCs w:val="24"/>
        </w:rPr>
        <w:t xml:space="preserve">and </w:t>
      </w:r>
      <w:r w:rsidR="00596B91" w:rsidRPr="00DA63B9">
        <w:rPr>
          <w:rFonts w:ascii="Times New Roman" w:hAnsi="Times New Roman" w:cs="Times New Roman"/>
          <w:sz w:val="24"/>
          <w:szCs w:val="24"/>
        </w:rPr>
        <w:t xml:space="preserve">law. The first </w:t>
      </w:r>
      <w:r w:rsidR="00E553A9" w:rsidRPr="00DA63B9">
        <w:rPr>
          <w:rFonts w:ascii="Times New Roman" w:hAnsi="Times New Roman" w:cs="Times New Roman"/>
          <w:sz w:val="24"/>
          <w:szCs w:val="24"/>
        </w:rPr>
        <w:t>Defendant</w:t>
      </w:r>
      <w:r w:rsidR="00596B91" w:rsidRPr="00DA63B9">
        <w:rPr>
          <w:rFonts w:ascii="Times New Roman" w:hAnsi="Times New Roman" w:cs="Times New Roman"/>
          <w:sz w:val="24"/>
          <w:szCs w:val="24"/>
        </w:rPr>
        <w:t xml:space="preserve"> denies that any of its officials advised the </w:t>
      </w:r>
      <w:r w:rsidR="00E553A9" w:rsidRPr="00DA63B9">
        <w:rPr>
          <w:rFonts w:ascii="Times New Roman" w:hAnsi="Times New Roman" w:cs="Times New Roman"/>
          <w:sz w:val="24"/>
          <w:szCs w:val="24"/>
        </w:rPr>
        <w:t>Plaintiff</w:t>
      </w:r>
      <w:r w:rsidR="00596B91" w:rsidRPr="00DA63B9">
        <w:rPr>
          <w:rFonts w:ascii="Times New Roman" w:hAnsi="Times New Roman" w:cs="Times New Roman"/>
          <w:sz w:val="24"/>
          <w:szCs w:val="24"/>
        </w:rPr>
        <w:t xml:space="preserve"> to pay the outstanding sum of Uganda shillings 2,497,457 in 2012 to redeem </w:t>
      </w:r>
      <w:r w:rsidR="004C586C" w:rsidRPr="00DA63B9">
        <w:rPr>
          <w:rFonts w:ascii="Times New Roman" w:hAnsi="Times New Roman" w:cs="Times New Roman"/>
          <w:sz w:val="24"/>
          <w:szCs w:val="24"/>
        </w:rPr>
        <w:t>t</w:t>
      </w:r>
      <w:r w:rsidR="00596B91" w:rsidRPr="00DA63B9">
        <w:rPr>
          <w:rFonts w:ascii="Times New Roman" w:hAnsi="Times New Roman" w:cs="Times New Roman"/>
          <w:sz w:val="24"/>
          <w:szCs w:val="24"/>
        </w:rPr>
        <w:t>he certificate of title</w:t>
      </w:r>
      <w:r w:rsidR="004C586C" w:rsidRPr="00DA63B9">
        <w:rPr>
          <w:rFonts w:ascii="Times New Roman" w:hAnsi="Times New Roman" w:cs="Times New Roman"/>
          <w:sz w:val="24"/>
          <w:szCs w:val="24"/>
        </w:rPr>
        <w:t xml:space="preserve"> in issue</w:t>
      </w:r>
      <w:r w:rsidR="00596B91" w:rsidRPr="00DA63B9">
        <w:rPr>
          <w:rFonts w:ascii="Times New Roman" w:hAnsi="Times New Roman" w:cs="Times New Roman"/>
          <w:sz w:val="24"/>
          <w:szCs w:val="24"/>
        </w:rPr>
        <w:t>.</w:t>
      </w:r>
    </w:p>
    <w:p w:rsidR="005D4415" w:rsidRPr="00DA63B9" w:rsidRDefault="00A85978"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second and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s were served by substituted service but never filed a defence.</w:t>
      </w:r>
      <w:r w:rsidR="004E1097" w:rsidRPr="00DA63B9">
        <w:rPr>
          <w:rFonts w:ascii="Times New Roman" w:hAnsi="Times New Roman" w:cs="Times New Roman"/>
          <w:sz w:val="24"/>
          <w:szCs w:val="24"/>
        </w:rPr>
        <w:t xml:space="preserve"> The matter proceeded between the </w:t>
      </w:r>
      <w:r w:rsidR="00E553A9" w:rsidRPr="00DA63B9">
        <w:rPr>
          <w:rFonts w:ascii="Times New Roman" w:hAnsi="Times New Roman" w:cs="Times New Roman"/>
          <w:sz w:val="24"/>
          <w:szCs w:val="24"/>
        </w:rPr>
        <w:t>Plaintiff</w:t>
      </w:r>
      <w:r w:rsidR="004E1097" w:rsidRPr="00DA63B9">
        <w:rPr>
          <w:rFonts w:ascii="Times New Roman" w:hAnsi="Times New Roman" w:cs="Times New Roman"/>
          <w:sz w:val="24"/>
          <w:szCs w:val="24"/>
        </w:rPr>
        <w:t xml:space="preserve"> and the first </w:t>
      </w:r>
      <w:r w:rsidR="00E553A9" w:rsidRPr="00DA63B9">
        <w:rPr>
          <w:rFonts w:ascii="Times New Roman" w:hAnsi="Times New Roman" w:cs="Times New Roman"/>
          <w:sz w:val="24"/>
          <w:szCs w:val="24"/>
        </w:rPr>
        <w:t>Defendant</w:t>
      </w:r>
      <w:r w:rsidR="004E1097"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004E1097" w:rsidRPr="00DA63B9">
        <w:rPr>
          <w:rFonts w:ascii="Times New Roman" w:hAnsi="Times New Roman" w:cs="Times New Roman"/>
          <w:sz w:val="24"/>
          <w:szCs w:val="24"/>
        </w:rPr>
        <w:t xml:space="preserve"> is represented by Kato Sekabanja assisted by Opio Moses of Messrs Sekabanja &amp; Company Advocates while the </w:t>
      </w:r>
      <w:r w:rsidR="00E553A9" w:rsidRPr="00DA63B9">
        <w:rPr>
          <w:rFonts w:ascii="Times New Roman" w:hAnsi="Times New Roman" w:cs="Times New Roman"/>
          <w:sz w:val="24"/>
          <w:szCs w:val="24"/>
        </w:rPr>
        <w:t>Defendant</w:t>
      </w:r>
      <w:r w:rsidR="004E1097" w:rsidRPr="00DA63B9">
        <w:rPr>
          <w:rFonts w:ascii="Times New Roman" w:hAnsi="Times New Roman" w:cs="Times New Roman"/>
          <w:sz w:val="24"/>
          <w:szCs w:val="24"/>
        </w:rPr>
        <w:t xml:space="preserve"> was represented by Brian Kalule of Messrs AF Mpanga Advocates.</w:t>
      </w:r>
    </w:p>
    <w:p w:rsidR="004E017E" w:rsidRPr="00DA63B9" w:rsidRDefault="004E017E" w:rsidP="004E017E">
      <w:pPr>
        <w:rPr>
          <w:rFonts w:ascii="Times New Roman" w:hAnsi="Times New Roman" w:cs="Times New Roman"/>
          <w:sz w:val="24"/>
          <w:szCs w:val="24"/>
        </w:rPr>
      </w:pPr>
      <w:r w:rsidRPr="00DA63B9">
        <w:rPr>
          <w:rFonts w:ascii="Times New Roman" w:hAnsi="Times New Roman" w:cs="Times New Roman"/>
          <w:sz w:val="24"/>
          <w:szCs w:val="24"/>
        </w:rPr>
        <w:t xml:space="preserve">Issues </w:t>
      </w:r>
    </w:p>
    <w:p w:rsidR="004E017E" w:rsidRPr="00DA63B9" w:rsidRDefault="004E017E" w:rsidP="004E017E">
      <w:pPr>
        <w:rPr>
          <w:rFonts w:ascii="Times New Roman" w:hAnsi="Times New Roman" w:cs="Times New Roman"/>
          <w:sz w:val="24"/>
          <w:szCs w:val="24"/>
        </w:rPr>
      </w:pPr>
      <w:r w:rsidRPr="00DA63B9">
        <w:rPr>
          <w:rFonts w:ascii="Times New Roman" w:hAnsi="Times New Roman" w:cs="Times New Roman"/>
          <w:sz w:val="24"/>
          <w:szCs w:val="24"/>
        </w:rPr>
        <w:t>At the Scheduling Conference, the following issues were framed for trial;</w:t>
      </w:r>
    </w:p>
    <w:p w:rsidR="004E017E" w:rsidRPr="00DA63B9" w:rsidRDefault="004E017E" w:rsidP="004E017E">
      <w:pPr>
        <w:pStyle w:val="ListParagraph"/>
        <w:numPr>
          <w:ilvl w:val="0"/>
          <w:numId w:val="3"/>
        </w:numPr>
        <w:spacing w:after="160" w:line="259" w:lineRule="auto"/>
        <w:jc w:val="both"/>
        <w:rPr>
          <w:rFonts w:ascii="Times New Roman" w:hAnsi="Times New Roman" w:cs="Times New Roman"/>
          <w:sz w:val="24"/>
          <w:szCs w:val="24"/>
        </w:rPr>
      </w:pPr>
      <w:r w:rsidRPr="00DA63B9">
        <w:rPr>
          <w:rFonts w:ascii="Times New Roman" w:hAnsi="Times New Roman" w:cs="Times New Roman"/>
          <w:sz w:val="24"/>
          <w:szCs w:val="24"/>
        </w:rPr>
        <w:t>Whether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unlawfully and fraudulently released the Certificate of Title to the 2</w:t>
      </w:r>
      <w:r w:rsidRPr="00DA63B9">
        <w:rPr>
          <w:rFonts w:ascii="Times New Roman" w:hAnsi="Times New Roman" w:cs="Times New Roman"/>
          <w:sz w:val="24"/>
          <w:szCs w:val="24"/>
          <w:vertAlign w:val="superscript"/>
        </w:rPr>
        <w:t>nd</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w:t>
      </w:r>
    </w:p>
    <w:p w:rsidR="004E017E" w:rsidRPr="00DA63B9" w:rsidRDefault="004E017E" w:rsidP="004E017E">
      <w:pPr>
        <w:pStyle w:val="ListParagraph"/>
        <w:numPr>
          <w:ilvl w:val="0"/>
          <w:numId w:val="3"/>
        </w:numPr>
        <w:spacing w:after="160" w:line="259" w:lineRule="auto"/>
        <w:jc w:val="both"/>
        <w:rPr>
          <w:rFonts w:ascii="Times New Roman" w:hAnsi="Times New Roman" w:cs="Times New Roman"/>
          <w:sz w:val="24"/>
          <w:szCs w:val="24"/>
        </w:rPr>
      </w:pPr>
      <w:r w:rsidRPr="00DA63B9">
        <w:rPr>
          <w:rFonts w:ascii="Times New Roman" w:hAnsi="Times New Roman" w:cs="Times New Roman"/>
          <w:sz w:val="24"/>
          <w:szCs w:val="24"/>
        </w:rPr>
        <w:t>Whether the 2</w:t>
      </w:r>
      <w:r w:rsidRPr="00DA63B9">
        <w:rPr>
          <w:rFonts w:ascii="Times New Roman" w:hAnsi="Times New Roman" w:cs="Times New Roman"/>
          <w:sz w:val="24"/>
          <w:szCs w:val="24"/>
          <w:vertAlign w:val="superscript"/>
        </w:rPr>
        <w:t>nd</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unlawfully transferred the suit land to the 3</w:t>
      </w:r>
      <w:r w:rsidRPr="00DA63B9">
        <w:rPr>
          <w:rFonts w:ascii="Times New Roman" w:hAnsi="Times New Roman" w:cs="Times New Roman"/>
          <w:sz w:val="24"/>
          <w:szCs w:val="24"/>
          <w:vertAlign w:val="superscript"/>
        </w:rPr>
        <w:t>rd</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w:t>
      </w:r>
    </w:p>
    <w:p w:rsidR="004E017E" w:rsidRPr="00DA63B9" w:rsidRDefault="004E017E" w:rsidP="004E017E">
      <w:pPr>
        <w:pStyle w:val="ListParagraph"/>
        <w:numPr>
          <w:ilvl w:val="0"/>
          <w:numId w:val="3"/>
        </w:numPr>
        <w:spacing w:after="160" w:line="259" w:lineRule="auto"/>
        <w:jc w:val="both"/>
        <w:rPr>
          <w:rFonts w:ascii="Times New Roman" w:hAnsi="Times New Roman" w:cs="Times New Roman"/>
          <w:sz w:val="24"/>
          <w:szCs w:val="24"/>
        </w:rPr>
      </w:pPr>
      <w:r w:rsidRPr="00DA63B9">
        <w:rPr>
          <w:rFonts w:ascii="Times New Roman" w:hAnsi="Times New Roman" w:cs="Times New Roman"/>
          <w:sz w:val="24"/>
          <w:szCs w:val="24"/>
        </w:rPr>
        <w:t>What remedies are available to the Parties?</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Submissions  </w:t>
      </w:r>
    </w:p>
    <w:p w:rsidR="004E017E" w:rsidRPr="00DA63B9" w:rsidRDefault="004E017E" w:rsidP="004E017E">
      <w:pPr>
        <w:jc w:val="both"/>
        <w:rPr>
          <w:rFonts w:ascii="Times New Roman" w:hAnsi="Times New Roman" w:cs="Times New Roman"/>
          <w:b/>
          <w:sz w:val="24"/>
          <w:szCs w:val="24"/>
          <w:u w:val="single"/>
        </w:rPr>
      </w:pPr>
      <w:r w:rsidRPr="00DA63B9">
        <w:rPr>
          <w:rFonts w:ascii="Times New Roman" w:hAnsi="Times New Roman" w:cs="Times New Roman"/>
          <w:sz w:val="24"/>
          <w:szCs w:val="24"/>
        </w:rPr>
        <w:lastRenderedPageBreak/>
        <w:t xml:space="preserve">Issue 1: </w:t>
      </w:r>
      <w:r w:rsidRPr="00DA63B9">
        <w:rPr>
          <w:rFonts w:ascii="Times New Roman" w:hAnsi="Times New Roman" w:cs="Times New Roman"/>
          <w:b/>
          <w:sz w:val="24"/>
          <w:szCs w:val="24"/>
        </w:rPr>
        <w:t>Whether the 1</w:t>
      </w:r>
      <w:r w:rsidRPr="00DA63B9">
        <w:rPr>
          <w:rFonts w:ascii="Times New Roman" w:hAnsi="Times New Roman" w:cs="Times New Roman"/>
          <w:b/>
          <w:sz w:val="24"/>
          <w:szCs w:val="24"/>
          <w:vertAlign w:val="superscript"/>
        </w:rPr>
        <w:t>st</w:t>
      </w:r>
      <w:r w:rsidRPr="00DA63B9">
        <w:rPr>
          <w:rFonts w:ascii="Times New Roman" w:hAnsi="Times New Roman" w:cs="Times New Roman"/>
          <w:b/>
          <w:sz w:val="24"/>
          <w:szCs w:val="24"/>
        </w:rPr>
        <w:t xml:space="preserve"> </w:t>
      </w:r>
      <w:r w:rsidR="00E553A9" w:rsidRPr="00DA63B9">
        <w:rPr>
          <w:rFonts w:ascii="Times New Roman" w:hAnsi="Times New Roman" w:cs="Times New Roman"/>
          <w:b/>
          <w:sz w:val="24"/>
          <w:szCs w:val="24"/>
        </w:rPr>
        <w:t>Defendant</w:t>
      </w:r>
      <w:r w:rsidRPr="00DA63B9">
        <w:rPr>
          <w:rFonts w:ascii="Times New Roman" w:hAnsi="Times New Roman" w:cs="Times New Roman"/>
          <w:b/>
          <w:sz w:val="24"/>
          <w:szCs w:val="24"/>
        </w:rPr>
        <w:t xml:space="preserve"> unlawfully and fraudulently released the Certificate of Title to the 2</w:t>
      </w:r>
      <w:r w:rsidRPr="00DA63B9">
        <w:rPr>
          <w:rFonts w:ascii="Times New Roman" w:hAnsi="Times New Roman" w:cs="Times New Roman"/>
          <w:b/>
          <w:sz w:val="24"/>
          <w:szCs w:val="24"/>
          <w:vertAlign w:val="superscript"/>
        </w:rPr>
        <w:t>nd</w:t>
      </w:r>
      <w:r w:rsidRPr="00DA63B9">
        <w:rPr>
          <w:rFonts w:ascii="Times New Roman" w:hAnsi="Times New Roman" w:cs="Times New Roman"/>
          <w:b/>
          <w:sz w:val="24"/>
          <w:szCs w:val="24"/>
        </w:rPr>
        <w:t xml:space="preserve"> </w:t>
      </w:r>
      <w:r w:rsidR="00E553A9" w:rsidRPr="00DA63B9">
        <w:rPr>
          <w:rFonts w:ascii="Times New Roman" w:hAnsi="Times New Roman" w:cs="Times New Roman"/>
          <w:b/>
          <w:sz w:val="24"/>
          <w:szCs w:val="24"/>
        </w:rPr>
        <w:t>Defendant</w:t>
      </w:r>
      <w:r w:rsidR="009335CD" w:rsidRPr="00DA63B9">
        <w:rPr>
          <w:rFonts w:ascii="Times New Roman" w:hAnsi="Times New Roman" w:cs="Times New Roman"/>
          <w:b/>
          <w:sz w:val="24"/>
          <w:szCs w:val="24"/>
        </w:rPr>
        <w:t>?</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In the written submissions,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for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t>
      </w:r>
      <w:r w:rsidR="004C586C" w:rsidRPr="00DA63B9">
        <w:rPr>
          <w:rFonts w:ascii="Times New Roman" w:hAnsi="Times New Roman" w:cs="Times New Roman"/>
          <w:sz w:val="24"/>
          <w:szCs w:val="24"/>
        </w:rPr>
        <w:t xml:space="preserve">contended </w:t>
      </w:r>
      <w:r w:rsidRPr="00DA63B9">
        <w:rPr>
          <w:rFonts w:ascii="Times New Roman" w:hAnsi="Times New Roman" w:cs="Times New Roman"/>
          <w:sz w:val="24"/>
          <w:szCs w:val="24"/>
        </w:rPr>
        <w:t>that the 2</w:t>
      </w:r>
      <w:r w:rsidRPr="00DA63B9">
        <w:rPr>
          <w:rFonts w:ascii="Times New Roman" w:hAnsi="Times New Roman" w:cs="Times New Roman"/>
          <w:sz w:val="24"/>
          <w:szCs w:val="24"/>
          <w:vertAlign w:val="superscript"/>
        </w:rPr>
        <w:t>nd</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authored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’s death and fraudulently applied for letters of administration, which he used to obtain the Certificate of Title from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submitted that the mortgage was a tripartite mortgage and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as owner of the suit property signed the agreement. Furthermore, that whereas DW1 testified that the practice of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in case of default in loan repayment is that, notice is sent to the borrower and the registered proprietor, in this case, she could not confirm whether notice was sent to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or whether a meeting was held with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before the release of the Certificate of Title.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submitted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owed a duty to Ascort Restaurant Ltd the principal borrower, to diligently deal with the security deposited, but this duty was not exercised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Furthermore, the relationship of a banker/customer is a contractual one, with the Bank having a duty in relation to carrying out the customer’s payment instructions, dealing with securities deposited with the Bank and the way the Bank handles information concerning the affairs of the customer (Grace Patrick Tumwiine Mukubwa, “Essays in African Banking Law and Practice, cited in the case of </w:t>
      </w:r>
      <w:r w:rsidR="004E017E" w:rsidRPr="00DA63B9">
        <w:rPr>
          <w:rFonts w:ascii="Times New Roman" w:hAnsi="Times New Roman" w:cs="Times New Roman"/>
          <w:b/>
          <w:sz w:val="24"/>
          <w:szCs w:val="24"/>
        </w:rPr>
        <w:t xml:space="preserve">Kakooza </w:t>
      </w:r>
      <w:r w:rsidR="002875F8"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Eco Bank Ugan</w:t>
      </w:r>
      <w:r w:rsidR="00C153F8" w:rsidRPr="00DA63B9">
        <w:rPr>
          <w:rFonts w:ascii="Times New Roman" w:hAnsi="Times New Roman" w:cs="Times New Roman"/>
          <w:b/>
          <w:sz w:val="24"/>
          <w:szCs w:val="24"/>
        </w:rPr>
        <w:t>da Ltd HC</w:t>
      </w:r>
      <w:r w:rsidR="004E017E" w:rsidRPr="00DA63B9">
        <w:rPr>
          <w:rFonts w:ascii="Times New Roman" w:hAnsi="Times New Roman" w:cs="Times New Roman"/>
          <w:b/>
          <w:sz w:val="24"/>
          <w:szCs w:val="24"/>
        </w:rPr>
        <w:t>CS No. 44 of 2014</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submitted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did not take the necessary steps of notifying the Principal </w:t>
      </w:r>
      <w:r w:rsidR="004C586C" w:rsidRPr="00DA63B9">
        <w:rPr>
          <w:rFonts w:ascii="Times New Roman" w:hAnsi="Times New Roman" w:cs="Times New Roman"/>
          <w:sz w:val="24"/>
          <w:szCs w:val="24"/>
        </w:rPr>
        <w:t>B</w:t>
      </w:r>
      <w:r w:rsidR="004E017E" w:rsidRPr="00DA63B9">
        <w:rPr>
          <w:rFonts w:ascii="Times New Roman" w:hAnsi="Times New Roman" w:cs="Times New Roman"/>
          <w:sz w:val="24"/>
          <w:szCs w:val="24"/>
        </w:rPr>
        <w:t>orrower (Ascort Restaurant Ltd) and inquiring from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about the whereabouts of the </w:t>
      </w:r>
      <w:r w:rsidR="004C586C" w:rsidRPr="00DA63B9">
        <w:rPr>
          <w:rFonts w:ascii="Times New Roman" w:hAnsi="Times New Roman" w:cs="Times New Roman"/>
          <w:sz w:val="24"/>
          <w:szCs w:val="24"/>
        </w:rPr>
        <w:t>P</w:t>
      </w:r>
      <w:r w:rsidR="004E017E" w:rsidRPr="00DA63B9">
        <w:rPr>
          <w:rFonts w:ascii="Times New Roman" w:hAnsi="Times New Roman" w:cs="Times New Roman"/>
          <w:sz w:val="24"/>
          <w:szCs w:val="24"/>
        </w:rPr>
        <w:t xml:space="preserve">rincipal </w:t>
      </w:r>
      <w:r w:rsidR="004C586C" w:rsidRPr="00DA63B9">
        <w:rPr>
          <w:rFonts w:ascii="Times New Roman" w:hAnsi="Times New Roman" w:cs="Times New Roman"/>
          <w:sz w:val="24"/>
          <w:szCs w:val="24"/>
        </w:rPr>
        <w:t>B</w:t>
      </w:r>
      <w:r w:rsidR="004E017E" w:rsidRPr="00DA63B9">
        <w:rPr>
          <w:rFonts w:ascii="Times New Roman" w:hAnsi="Times New Roman" w:cs="Times New Roman"/>
          <w:sz w:val="24"/>
          <w:szCs w:val="24"/>
        </w:rPr>
        <w:t>orrower, since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was paying on behalf of the </w:t>
      </w:r>
      <w:r w:rsidR="004C586C" w:rsidRPr="00DA63B9">
        <w:rPr>
          <w:rFonts w:ascii="Times New Roman" w:hAnsi="Times New Roman" w:cs="Times New Roman"/>
          <w:sz w:val="24"/>
          <w:szCs w:val="24"/>
        </w:rPr>
        <w:t>P</w:t>
      </w:r>
      <w:r w:rsidR="004E017E" w:rsidRPr="00DA63B9">
        <w:rPr>
          <w:rFonts w:ascii="Times New Roman" w:hAnsi="Times New Roman" w:cs="Times New Roman"/>
          <w:sz w:val="24"/>
          <w:szCs w:val="24"/>
        </w:rPr>
        <w:t xml:space="preserve">rincipal </w:t>
      </w:r>
      <w:r w:rsidR="004C586C" w:rsidRPr="00DA63B9">
        <w:rPr>
          <w:rFonts w:ascii="Times New Roman" w:hAnsi="Times New Roman" w:cs="Times New Roman"/>
          <w:sz w:val="24"/>
          <w:szCs w:val="24"/>
        </w:rPr>
        <w:t>B</w:t>
      </w:r>
      <w:r w:rsidR="004E017E" w:rsidRPr="00DA63B9">
        <w:rPr>
          <w:rFonts w:ascii="Times New Roman" w:hAnsi="Times New Roman" w:cs="Times New Roman"/>
          <w:sz w:val="24"/>
          <w:szCs w:val="24"/>
        </w:rPr>
        <w:t xml:space="preserve">orrower, before releasing the Certificate of Title. He submitted that no evidence was adduced to show that any attempts were </w:t>
      </w:r>
      <w:r w:rsidR="00C153F8" w:rsidRPr="00DA63B9">
        <w:rPr>
          <w:rFonts w:ascii="Times New Roman" w:hAnsi="Times New Roman" w:cs="Times New Roman"/>
          <w:sz w:val="24"/>
          <w:szCs w:val="24"/>
        </w:rPr>
        <w:t xml:space="preserve">made </w:t>
      </w:r>
      <w:r w:rsidR="004E017E" w:rsidRPr="00DA63B9">
        <w:rPr>
          <w:rFonts w:ascii="Times New Roman" w:hAnsi="Times New Roman" w:cs="Times New Roman"/>
          <w:sz w:val="24"/>
          <w:szCs w:val="24"/>
        </w:rPr>
        <w:t xml:space="preserve">to notify the </w:t>
      </w:r>
      <w:r w:rsidR="00C153F8" w:rsidRPr="00DA63B9">
        <w:rPr>
          <w:rFonts w:ascii="Times New Roman" w:hAnsi="Times New Roman" w:cs="Times New Roman"/>
          <w:sz w:val="24"/>
          <w:szCs w:val="24"/>
        </w:rPr>
        <w:t>P</w:t>
      </w:r>
      <w:r w:rsidR="004E017E" w:rsidRPr="00DA63B9">
        <w:rPr>
          <w:rFonts w:ascii="Times New Roman" w:hAnsi="Times New Roman" w:cs="Times New Roman"/>
          <w:sz w:val="24"/>
          <w:szCs w:val="24"/>
        </w:rPr>
        <w:t xml:space="preserve">rincipal </w:t>
      </w:r>
      <w:r w:rsidR="00C153F8" w:rsidRPr="00DA63B9">
        <w:rPr>
          <w:rFonts w:ascii="Times New Roman" w:hAnsi="Times New Roman" w:cs="Times New Roman"/>
          <w:sz w:val="24"/>
          <w:szCs w:val="24"/>
        </w:rPr>
        <w:t>B</w:t>
      </w:r>
      <w:r w:rsidR="004E017E" w:rsidRPr="00DA63B9">
        <w:rPr>
          <w:rFonts w:ascii="Times New Roman" w:hAnsi="Times New Roman" w:cs="Times New Roman"/>
          <w:sz w:val="24"/>
          <w:szCs w:val="24"/>
        </w:rPr>
        <w:t xml:space="preserve">orrower, despite the fact that DW1 testified that the Bank had knowledge of the Principal </w:t>
      </w:r>
      <w:r w:rsidR="00C153F8" w:rsidRPr="00DA63B9">
        <w:rPr>
          <w:rFonts w:ascii="Times New Roman" w:hAnsi="Times New Roman" w:cs="Times New Roman"/>
          <w:sz w:val="24"/>
          <w:szCs w:val="24"/>
        </w:rPr>
        <w:t>B</w:t>
      </w:r>
      <w:r w:rsidR="004E017E" w:rsidRPr="00DA63B9">
        <w:rPr>
          <w:rFonts w:ascii="Times New Roman" w:hAnsi="Times New Roman" w:cs="Times New Roman"/>
          <w:sz w:val="24"/>
          <w:szCs w:val="24"/>
        </w:rPr>
        <w:t xml:space="preserve">orrowers’ address. He referred to the case of </w:t>
      </w:r>
      <w:r w:rsidR="004E017E" w:rsidRPr="00DA63B9">
        <w:rPr>
          <w:rFonts w:ascii="Times New Roman" w:hAnsi="Times New Roman" w:cs="Times New Roman"/>
          <w:b/>
          <w:sz w:val="24"/>
          <w:szCs w:val="24"/>
        </w:rPr>
        <w:t xml:space="preserve">Garsinzi &amp; Anor </w:t>
      </w:r>
      <w:r w:rsidR="00C153F8"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C153F8" w:rsidRPr="00DA63B9">
        <w:rPr>
          <w:rFonts w:ascii="Times New Roman" w:hAnsi="Times New Roman" w:cs="Times New Roman"/>
          <w:b/>
          <w:sz w:val="24"/>
          <w:szCs w:val="24"/>
        </w:rPr>
        <w:t xml:space="preserve"> Lwanga H.</w:t>
      </w:r>
      <w:r w:rsidR="004E017E" w:rsidRPr="00DA63B9">
        <w:rPr>
          <w:rFonts w:ascii="Times New Roman" w:hAnsi="Times New Roman" w:cs="Times New Roman"/>
          <w:b/>
          <w:sz w:val="24"/>
          <w:szCs w:val="24"/>
        </w:rPr>
        <w:t>C</w:t>
      </w:r>
      <w:r w:rsidR="00C153F8" w:rsidRPr="00DA63B9">
        <w:rPr>
          <w:rFonts w:ascii="Times New Roman" w:hAnsi="Times New Roman" w:cs="Times New Roman"/>
          <w:b/>
          <w:sz w:val="24"/>
          <w:szCs w:val="24"/>
        </w:rPr>
        <w:t>.C.</w:t>
      </w:r>
      <w:r w:rsidR="004E017E" w:rsidRPr="00DA63B9">
        <w:rPr>
          <w:rFonts w:ascii="Times New Roman" w:hAnsi="Times New Roman" w:cs="Times New Roman"/>
          <w:b/>
          <w:sz w:val="24"/>
          <w:szCs w:val="24"/>
        </w:rPr>
        <w:t>S</w:t>
      </w:r>
      <w:r w:rsidR="00C153F8"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No. 690 of 2004,</w:t>
      </w:r>
      <w:r w:rsidR="004E017E" w:rsidRPr="00DA63B9">
        <w:rPr>
          <w:rFonts w:ascii="Times New Roman" w:hAnsi="Times New Roman" w:cs="Times New Roman"/>
          <w:sz w:val="24"/>
          <w:szCs w:val="24"/>
        </w:rPr>
        <w:t xml:space="preserve"> for the position that where there is failure or omission to take an essential step, fraud may be inferred. </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also submitted that although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issued a receipt (Exhibit D2) and released the Certificate of Title, there was no official release of the mortgage and Certificate of Title, the debt was not cleared out of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’s system and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was told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to pay a sum of UGX 2,497,457/= in 2012. He further submitted that, the receipt (Exhibit D2) appears to have been out of the normal banking practice of reference to account numbers. Furthermore, whereas DW1 seemed to suggest that the system was not updated while maintaining that there was an account on which the said money was deposited,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submitted that if indeed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had paid the loan and the Bank received the money as evidenced by the receipt (Exhibit D2),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failed to reconcile its books for 3 years and as a result, failed to realise that Ascort Restaurant was not a debtor.</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lastRenderedPageBreak/>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submitted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’s legal department seems to have half-heartedly verified the letters of administration. He noted that whereas DW1 testified that the normal practice would be to contact the Court to confirm whether it issued the Letters of Administration, in this case, DW1 admitted that there was no evidence that this had been done.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concluded that whereas this may not have pointed or showed fraud per se, it would have enabled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realise significant gaps in the application, such as the Administrator General’s certificate of no objection which was not part of the petition (Exhibit P4), contrary to the provisions of S. 5</w:t>
      </w:r>
      <w:r w:rsidR="00C153F8" w:rsidRPr="00DA63B9">
        <w:rPr>
          <w:rFonts w:ascii="Times New Roman" w:hAnsi="Times New Roman" w:cs="Times New Roman"/>
          <w:sz w:val="24"/>
          <w:szCs w:val="24"/>
        </w:rPr>
        <w:t xml:space="preserve"> </w:t>
      </w:r>
      <w:r w:rsidR="004E017E" w:rsidRPr="00DA63B9">
        <w:rPr>
          <w:rFonts w:ascii="Times New Roman" w:hAnsi="Times New Roman" w:cs="Times New Roman"/>
          <w:sz w:val="24"/>
          <w:szCs w:val="24"/>
        </w:rPr>
        <w:t>(1) of the Administrator General’s Act Cap 157.</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referred the Court to the definition of the term fraud in Black’s Law 6</w:t>
      </w:r>
      <w:r w:rsidR="004E017E" w:rsidRPr="00DA63B9">
        <w:rPr>
          <w:rFonts w:ascii="Times New Roman" w:hAnsi="Times New Roman" w:cs="Times New Roman"/>
          <w:sz w:val="24"/>
          <w:szCs w:val="24"/>
          <w:vertAlign w:val="superscript"/>
        </w:rPr>
        <w:t>th</w:t>
      </w:r>
      <w:r w:rsidR="004E017E" w:rsidRPr="00DA63B9">
        <w:rPr>
          <w:rFonts w:ascii="Times New Roman" w:hAnsi="Times New Roman" w:cs="Times New Roman"/>
          <w:sz w:val="24"/>
          <w:szCs w:val="24"/>
        </w:rPr>
        <w:t xml:space="preserve"> Edition at p</w:t>
      </w:r>
      <w:r w:rsidR="00C153F8" w:rsidRPr="00DA63B9">
        <w:rPr>
          <w:rFonts w:ascii="Times New Roman" w:hAnsi="Times New Roman" w:cs="Times New Roman"/>
          <w:sz w:val="24"/>
          <w:szCs w:val="24"/>
        </w:rPr>
        <w:t xml:space="preserve">age </w:t>
      </w:r>
      <w:r w:rsidR="004E017E" w:rsidRPr="00DA63B9">
        <w:rPr>
          <w:rFonts w:ascii="Times New Roman" w:hAnsi="Times New Roman" w:cs="Times New Roman"/>
          <w:sz w:val="24"/>
          <w:szCs w:val="24"/>
        </w:rPr>
        <w:t xml:space="preserve">660, reproduced in the case of </w:t>
      </w:r>
      <w:r w:rsidR="004E017E" w:rsidRPr="00DA63B9">
        <w:rPr>
          <w:rFonts w:ascii="Times New Roman" w:hAnsi="Times New Roman" w:cs="Times New Roman"/>
          <w:b/>
          <w:sz w:val="24"/>
          <w:szCs w:val="24"/>
        </w:rPr>
        <w:t xml:space="preserve">Fredrick Zaabwe </w:t>
      </w:r>
      <w:r w:rsidR="00C153F8"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w:t>
      </w:r>
      <w:r w:rsidRPr="00DA63B9">
        <w:rPr>
          <w:rFonts w:ascii="Times New Roman" w:hAnsi="Times New Roman" w:cs="Times New Roman"/>
          <w:b/>
          <w:sz w:val="24"/>
          <w:szCs w:val="24"/>
        </w:rPr>
        <w:t xml:space="preserve">Orient Bank </w:t>
      </w:r>
      <w:r w:rsidR="00C153F8" w:rsidRPr="00DA63B9">
        <w:rPr>
          <w:rFonts w:ascii="Times New Roman" w:hAnsi="Times New Roman" w:cs="Times New Roman"/>
          <w:b/>
          <w:sz w:val="24"/>
          <w:szCs w:val="24"/>
        </w:rPr>
        <w:t>SC</w:t>
      </w:r>
      <w:r w:rsidRPr="00DA63B9">
        <w:rPr>
          <w:rFonts w:ascii="Times New Roman" w:hAnsi="Times New Roman" w:cs="Times New Roman"/>
          <w:b/>
          <w:sz w:val="24"/>
          <w:szCs w:val="24"/>
        </w:rPr>
        <w:t>CA No. 4 of 2006</w:t>
      </w:r>
      <w:r w:rsidRPr="00DA63B9">
        <w:rPr>
          <w:rFonts w:ascii="Times New Roman" w:hAnsi="Times New Roman" w:cs="Times New Roman"/>
          <w:sz w:val="24"/>
          <w:szCs w:val="24"/>
        </w:rPr>
        <w:t xml:space="preserve"> and the case of </w:t>
      </w:r>
      <w:r w:rsidRPr="00DA63B9">
        <w:rPr>
          <w:rFonts w:ascii="Times New Roman" w:hAnsi="Times New Roman" w:cs="Times New Roman"/>
          <w:b/>
          <w:sz w:val="24"/>
          <w:szCs w:val="24"/>
        </w:rPr>
        <w:t xml:space="preserve">Kampala Bottlers Ltd vs. </w:t>
      </w:r>
      <w:r w:rsidR="004E017E" w:rsidRPr="00DA63B9">
        <w:rPr>
          <w:rFonts w:ascii="Times New Roman" w:hAnsi="Times New Roman" w:cs="Times New Roman"/>
          <w:b/>
          <w:sz w:val="24"/>
          <w:szCs w:val="24"/>
        </w:rPr>
        <w:t>Damanico (U) Ltd (SCCA No. 22 of 1992</w:t>
      </w:r>
      <w:r w:rsidR="004E017E" w:rsidRPr="00DA63B9">
        <w:rPr>
          <w:rFonts w:ascii="Times New Roman" w:hAnsi="Times New Roman" w:cs="Times New Roman"/>
          <w:sz w:val="24"/>
          <w:szCs w:val="24"/>
        </w:rPr>
        <w:t xml:space="preserve">) for the position that, fraud must be proved strictly and the burden of proof is heavier than </w:t>
      </w:r>
      <w:r w:rsidR="00C153F8" w:rsidRPr="00DA63B9">
        <w:rPr>
          <w:rFonts w:ascii="Times New Roman" w:hAnsi="Times New Roman" w:cs="Times New Roman"/>
          <w:sz w:val="24"/>
          <w:szCs w:val="24"/>
        </w:rPr>
        <w:t xml:space="preserve">that on </w:t>
      </w:r>
      <w:r w:rsidR="004E017E" w:rsidRPr="00DA63B9">
        <w:rPr>
          <w:rFonts w:ascii="Times New Roman" w:hAnsi="Times New Roman" w:cs="Times New Roman"/>
          <w:sz w:val="24"/>
          <w:szCs w:val="24"/>
        </w:rPr>
        <w:t>the balance of probabilities generally accepted in civil matters. He submitted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ought to have exercised a duty of due diligence and care in releasing the certificate of title to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which was not done; hence the fraud was not detected and avoided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He further noted that no notice of default was served on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or Ascort Restaurant and referred the Court to the case of </w:t>
      </w:r>
      <w:r w:rsidRPr="00DA63B9">
        <w:rPr>
          <w:rFonts w:ascii="Times New Roman" w:hAnsi="Times New Roman" w:cs="Times New Roman"/>
          <w:b/>
          <w:sz w:val="24"/>
          <w:szCs w:val="24"/>
        </w:rPr>
        <w:t xml:space="preserve">Alice Norah Mukasa </w:t>
      </w:r>
      <w:r w:rsidR="002875F8" w:rsidRPr="00DA63B9">
        <w:rPr>
          <w:rFonts w:ascii="Times New Roman" w:hAnsi="Times New Roman" w:cs="Times New Roman"/>
          <w:b/>
          <w:sz w:val="24"/>
          <w:szCs w:val="24"/>
        </w:rPr>
        <w:t>vs</w:t>
      </w:r>
      <w:r w:rsidR="00E553A9" w:rsidRPr="00DA63B9">
        <w:rPr>
          <w:rFonts w:ascii="Times New Roman" w:hAnsi="Times New Roman" w:cs="Times New Roman"/>
          <w:b/>
          <w:sz w:val="24"/>
          <w:szCs w:val="24"/>
        </w:rPr>
        <w:t>.</w:t>
      </w:r>
      <w:r w:rsidRPr="00DA63B9">
        <w:rPr>
          <w:rFonts w:ascii="Times New Roman" w:hAnsi="Times New Roman" w:cs="Times New Roman"/>
          <w:b/>
          <w:sz w:val="24"/>
          <w:szCs w:val="24"/>
        </w:rPr>
        <w:t xml:space="preserve"> Centenary Bank &amp; Anor (HCCS No. 77 of 2010</w:t>
      </w:r>
      <w:r w:rsidRPr="00DA63B9">
        <w:rPr>
          <w:rFonts w:ascii="Times New Roman" w:hAnsi="Times New Roman" w:cs="Times New Roman"/>
          <w:sz w:val="24"/>
          <w:szCs w:val="24"/>
        </w:rPr>
        <w:t xml:space="preserve">), in which the Court held that the Bank had a duty to communicate to the guarantor the default in repayment of the loan in accordance with S.117 of the Registration of Titles Act, to demand the guarantor to pay the outstanding loan and to notify the guarantor of the intention to foreclose within a specified period before advertising the property. </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concluded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did not carry out due diligence, unlawfully and fraudulently released the Certificate of Title to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who was a stranger to the mortgage transaction and there was no evidence to suggest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acted bona fide when it did not take caution, or follow procedure before releasing the title. Furthermore, that the employees of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who handled the process did not seem to protect their customer’s interests when they released the Certificate of Title without even clearing the loan.</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On the other hand,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for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submitted that, according to S</w:t>
      </w:r>
      <w:r w:rsidR="00C153F8" w:rsidRPr="00DA63B9">
        <w:rPr>
          <w:rFonts w:ascii="Times New Roman" w:hAnsi="Times New Roman" w:cs="Times New Roman"/>
          <w:sz w:val="24"/>
          <w:szCs w:val="24"/>
        </w:rPr>
        <w:t>ection</w:t>
      </w:r>
      <w:r w:rsidRPr="00DA63B9">
        <w:rPr>
          <w:rFonts w:ascii="Times New Roman" w:hAnsi="Times New Roman" w:cs="Times New Roman"/>
          <w:sz w:val="24"/>
          <w:szCs w:val="24"/>
        </w:rPr>
        <w:t xml:space="preserve"> 179 of the Succession Act Cap 162, the Administrator of a deceased person is his legal representative for all purposes and all the property of the deceased person vests in him as such. He also referred to S</w:t>
      </w:r>
      <w:r w:rsidR="00C153F8" w:rsidRPr="00DA63B9">
        <w:rPr>
          <w:rFonts w:ascii="Times New Roman" w:hAnsi="Times New Roman" w:cs="Times New Roman"/>
          <w:sz w:val="24"/>
          <w:szCs w:val="24"/>
        </w:rPr>
        <w:t>ection</w:t>
      </w:r>
      <w:r w:rsidRPr="00DA63B9">
        <w:rPr>
          <w:rFonts w:ascii="Times New Roman" w:hAnsi="Times New Roman" w:cs="Times New Roman"/>
          <w:sz w:val="24"/>
          <w:szCs w:val="24"/>
        </w:rPr>
        <w:t xml:space="preserve"> 3 of the Succession Act and the case of </w:t>
      </w:r>
      <w:r w:rsidRPr="00DA63B9">
        <w:rPr>
          <w:rFonts w:ascii="Times New Roman" w:hAnsi="Times New Roman" w:cs="Times New Roman"/>
          <w:b/>
          <w:sz w:val="24"/>
          <w:szCs w:val="24"/>
        </w:rPr>
        <w:t xml:space="preserve">Dharamsy Moraji &amp; Sons Ltd </w:t>
      </w:r>
      <w:r w:rsidR="00E553A9" w:rsidRPr="00DA63B9">
        <w:rPr>
          <w:rFonts w:ascii="Times New Roman" w:hAnsi="Times New Roman" w:cs="Times New Roman"/>
          <w:b/>
          <w:sz w:val="24"/>
          <w:szCs w:val="24"/>
        </w:rPr>
        <w:t>vs.</w:t>
      </w:r>
      <w:r w:rsidRPr="00DA63B9">
        <w:rPr>
          <w:rFonts w:ascii="Times New Roman" w:hAnsi="Times New Roman" w:cs="Times New Roman"/>
          <w:b/>
          <w:sz w:val="24"/>
          <w:szCs w:val="24"/>
        </w:rPr>
        <w:t xml:space="preserve"> Suman Kara (SCCA No. 41 of 1995</w:t>
      </w:r>
      <w:r w:rsidRPr="00DA63B9">
        <w:rPr>
          <w:rFonts w:ascii="Times New Roman" w:hAnsi="Times New Roman" w:cs="Times New Roman"/>
          <w:sz w:val="24"/>
          <w:szCs w:val="24"/>
        </w:rPr>
        <w:t xml:space="preserve">), which defines a personal representative as the person appointed by law to administer the estate or any part thereof of a deceased person.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submitted that there was nothing unlawful in the Bank releasing the Certificate of Title to the administrator of the estate of a deceased mortgagor once the mortgage was paid, and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did not refer to any law that was contravened. He further submitted that under S</w:t>
      </w:r>
      <w:r w:rsidR="00C153F8" w:rsidRPr="00DA63B9">
        <w:rPr>
          <w:rFonts w:ascii="Times New Roman" w:hAnsi="Times New Roman" w:cs="Times New Roman"/>
          <w:sz w:val="24"/>
          <w:szCs w:val="24"/>
        </w:rPr>
        <w:t>ection</w:t>
      </w:r>
      <w:r w:rsidRPr="00DA63B9">
        <w:rPr>
          <w:rFonts w:ascii="Times New Roman" w:hAnsi="Times New Roman" w:cs="Times New Roman"/>
          <w:sz w:val="24"/>
          <w:szCs w:val="24"/>
        </w:rPr>
        <w:t xml:space="preserve"> 102 of the Evidence Act </w:t>
      </w:r>
      <w:r w:rsidRPr="00DA63B9">
        <w:rPr>
          <w:rFonts w:ascii="Times New Roman" w:hAnsi="Times New Roman" w:cs="Times New Roman"/>
          <w:sz w:val="24"/>
          <w:szCs w:val="24"/>
        </w:rPr>
        <w:lastRenderedPageBreak/>
        <w:t xml:space="preserve">cap 6, the burden of proof in a suit or proceedings lies on that person who would fail if no evidence at all were given on their side and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had failed to show the law contravened by the release of the Certificate of Title.</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further submitted that fraud must be strictly proved and the burden of proof is heavier than one on a balance of probabilities generally applied in civil matters (</w:t>
      </w:r>
      <w:r w:rsidR="004E017E" w:rsidRPr="00DA63B9">
        <w:rPr>
          <w:rFonts w:ascii="Times New Roman" w:hAnsi="Times New Roman" w:cs="Times New Roman"/>
          <w:b/>
          <w:sz w:val="24"/>
          <w:szCs w:val="24"/>
        </w:rPr>
        <w:t xml:space="preserve">Kampala Bottlers </w:t>
      </w:r>
      <w:r w:rsidR="00C86E4D"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Damanico (U) Ltd (SCCA No. 22 of 1992</w:t>
      </w:r>
      <w:r w:rsidR="004E017E" w:rsidRPr="00DA63B9">
        <w:rPr>
          <w:rFonts w:ascii="Times New Roman" w:hAnsi="Times New Roman" w:cs="Times New Roman"/>
          <w:sz w:val="24"/>
          <w:szCs w:val="24"/>
        </w:rPr>
        <w:t>). Furthermore, findings of fraud should be made on evidence and not conjecture and attractive reasoning (</w:t>
      </w:r>
      <w:r w:rsidR="004E017E" w:rsidRPr="00DA63B9">
        <w:rPr>
          <w:rFonts w:ascii="Times New Roman" w:hAnsi="Times New Roman" w:cs="Times New Roman"/>
          <w:b/>
          <w:sz w:val="24"/>
          <w:szCs w:val="24"/>
        </w:rPr>
        <w:t xml:space="preserve">Crane Bank </w:t>
      </w:r>
      <w:r w:rsidR="00C86E4D"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C86E4D" w:rsidRPr="00DA63B9">
        <w:rPr>
          <w:rFonts w:ascii="Times New Roman" w:hAnsi="Times New Roman" w:cs="Times New Roman"/>
          <w:b/>
          <w:sz w:val="24"/>
          <w:szCs w:val="24"/>
        </w:rPr>
        <w:t xml:space="preserve"> Belex Tours a</w:t>
      </w:r>
      <w:r w:rsidR="004E017E" w:rsidRPr="00DA63B9">
        <w:rPr>
          <w:rFonts w:ascii="Times New Roman" w:hAnsi="Times New Roman" w:cs="Times New Roman"/>
          <w:b/>
          <w:sz w:val="24"/>
          <w:szCs w:val="24"/>
        </w:rPr>
        <w:t>nd Travel Ltd (SCCA No. 1 of 2014</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further referred to the case of </w:t>
      </w:r>
      <w:r w:rsidR="004E017E" w:rsidRPr="00DA63B9">
        <w:rPr>
          <w:rFonts w:ascii="Times New Roman" w:hAnsi="Times New Roman" w:cs="Times New Roman"/>
          <w:b/>
          <w:sz w:val="24"/>
          <w:szCs w:val="24"/>
        </w:rPr>
        <w:t xml:space="preserve">David Sejjaaka </w:t>
      </w:r>
      <w:r w:rsidR="00C86E4D"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Rebecca Musoke (SCCA No. 12 of 1985</w:t>
      </w:r>
      <w:r w:rsidR="004E017E" w:rsidRPr="00DA63B9">
        <w:rPr>
          <w:rFonts w:ascii="Times New Roman" w:hAnsi="Times New Roman" w:cs="Times New Roman"/>
          <w:sz w:val="24"/>
          <w:szCs w:val="24"/>
        </w:rPr>
        <w:t>) for the p</w:t>
      </w:r>
      <w:r w:rsidR="00C86E4D" w:rsidRPr="00DA63B9">
        <w:rPr>
          <w:rFonts w:ascii="Times New Roman" w:hAnsi="Times New Roman" w:cs="Times New Roman"/>
          <w:sz w:val="24"/>
          <w:szCs w:val="24"/>
        </w:rPr>
        <w:t>ropo</w:t>
      </w:r>
      <w:r w:rsidR="004E017E" w:rsidRPr="00DA63B9">
        <w:rPr>
          <w:rFonts w:ascii="Times New Roman" w:hAnsi="Times New Roman" w:cs="Times New Roman"/>
          <w:sz w:val="24"/>
          <w:szCs w:val="24"/>
        </w:rPr>
        <w:t>sition that fraud must be attributable to the transferee, either directly or by necessary implication and the transferee must be guilty of some fraudulent act or must have known of such act by somebody else and participated in it or taken advantage of it. He further submitted that fraud must be specifically pleaded and strictly proved and cannot be inferred from the facts (</w:t>
      </w:r>
      <w:r w:rsidR="00C86E4D" w:rsidRPr="00DA63B9">
        <w:rPr>
          <w:rFonts w:ascii="Times New Roman" w:hAnsi="Times New Roman" w:cs="Times New Roman"/>
          <w:sz w:val="24"/>
          <w:szCs w:val="24"/>
        </w:rPr>
        <w:t xml:space="preserve">See </w:t>
      </w:r>
      <w:r w:rsidR="004E017E" w:rsidRPr="00DA63B9">
        <w:rPr>
          <w:rFonts w:ascii="Times New Roman" w:hAnsi="Times New Roman" w:cs="Times New Roman"/>
          <w:b/>
          <w:sz w:val="24"/>
          <w:szCs w:val="24"/>
        </w:rPr>
        <w:t xml:space="preserve">JW Kazzora </w:t>
      </w:r>
      <w:r w:rsidR="00C86E4D"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M.L.S Rukuba (SCCA No. 13 of 1992</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submitted that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did not lead any direct evidence whatsoever, to show that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was part of the fraud to deprive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of the Certificate of Title, and that what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relied on is mere conjecture, speculation and attractive reasoning. He further submitted that the acts of fraud relied on were acts that occurred long after the action complained of (the release of the Certificate of Titles) had occurred. </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submitted that at the time the loan was taken over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from Uganda Commercial Bank in 2002, it was written off and therefore, to suggest that a demand should have been issued on a written off loan would be incongruous. Furthermore, where a legal representative of a third party intended to discharge the debt and take its title, there was neither need for a demand nor a legal requirement for the same and failure to issue a demand is not evidence of fraud.</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further submitted that the lack of either a letter accepting the offer of Ibrahim Kitaka or, of evidence of a meeting held with the Client is not fraud, considering the fact that DW2 testified that it is not the practice of the Bank to minute meetings held with clients. He also submitted that the failure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to clear the debt out of the system does not prove fraud, and that from the evidence of PW1, it was as a result of the confusion among the different officials of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who had been con</w:t>
      </w:r>
      <w:r w:rsidR="00C86E4D" w:rsidRPr="00DA63B9">
        <w:rPr>
          <w:rFonts w:ascii="Times New Roman" w:hAnsi="Times New Roman" w:cs="Times New Roman"/>
          <w:sz w:val="24"/>
          <w:szCs w:val="24"/>
        </w:rPr>
        <w:t xml:space="preserve">tacted </w:t>
      </w:r>
      <w:r w:rsidR="004E017E" w:rsidRPr="00DA63B9">
        <w:rPr>
          <w:rFonts w:ascii="Times New Roman" w:hAnsi="Times New Roman" w:cs="Times New Roman"/>
          <w:sz w:val="24"/>
          <w:szCs w:val="24"/>
        </w:rPr>
        <w:t>to clarify the loan status. He submitted that the conduct of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can be said to have been disorganised, inefficient or incompetent but does not in any way point to fraud as there is no indication of dishonesty on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’s officials and the said conduct occurred almost three years after the Certificate of Title had been released.</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submitted that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’s submission that there was no release of mortgage is misconceived because DW1 testified that after Ibrahim Kitaka paid the </w:t>
      </w:r>
      <w:r w:rsidR="004E017E" w:rsidRPr="00DA63B9">
        <w:rPr>
          <w:rFonts w:ascii="Times New Roman" w:hAnsi="Times New Roman" w:cs="Times New Roman"/>
          <w:sz w:val="24"/>
          <w:szCs w:val="24"/>
        </w:rPr>
        <w:lastRenderedPageBreak/>
        <w:t xml:space="preserve">outstanding sums, the mortgage was released and the release (Annexure E) was not challenged by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With regard to the verification of the letters of admission,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for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submitted that there is no evidence to suggest that the same were not issued by Court and the Bank could not second guess a document issued by the Court.</w:t>
      </w:r>
    </w:p>
    <w:p w:rsidR="004E017E" w:rsidRPr="00DA63B9" w:rsidRDefault="00E553A9" w:rsidP="004E017E">
      <w:pPr>
        <w:tabs>
          <w:tab w:val="left" w:pos="1418"/>
        </w:tabs>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submitted that facts of the cases referred to by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’s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in the submissions i.e. Fredrick J.K Zaabwe </w:t>
      </w:r>
      <w:r w:rsidRPr="00DA63B9">
        <w:rPr>
          <w:rFonts w:ascii="Times New Roman" w:hAnsi="Times New Roman" w:cs="Times New Roman"/>
          <w:sz w:val="24"/>
          <w:szCs w:val="24"/>
        </w:rPr>
        <w:t>vs.</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 xml:space="preserve">Orient Bank Ltd, National Bank of Commerce vs. </w:t>
      </w:r>
      <w:r w:rsidR="004E017E" w:rsidRPr="00DA63B9">
        <w:rPr>
          <w:rFonts w:ascii="Times New Roman" w:hAnsi="Times New Roman" w:cs="Times New Roman"/>
          <w:sz w:val="24"/>
          <w:szCs w:val="24"/>
        </w:rPr>
        <w:t xml:space="preserve">Saad Trading (HCCS No. 496 of 2003) and Alice Norah Mukasa </w:t>
      </w:r>
      <w:r w:rsidRPr="00DA63B9">
        <w:rPr>
          <w:rFonts w:ascii="Times New Roman" w:hAnsi="Times New Roman" w:cs="Times New Roman"/>
          <w:sz w:val="24"/>
          <w:szCs w:val="24"/>
        </w:rPr>
        <w:t>vs.</w:t>
      </w:r>
      <w:r w:rsidR="004E017E" w:rsidRPr="00DA63B9">
        <w:rPr>
          <w:rFonts w:ascii="Times New Roman" w:hAnsi="Times New Roman" w:cs="Times New Roman"/>
          <w:sz w:val="24"/>
          <w:szCs w:val="24"/>
        </w:rPr>
        <w:t xml:space="preserve"> Centenary Bank &amp; Anor (HCCS No. 77 of 2010 are distinguishable from the present case and should not be regarded by the Court.</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Issue 2: </w:t>
      </w:r>
      <w:r w:rsidRPr="00DA63B9">
        <w:rPr>
          <w:rFonts w:ascii="Times New Roman" w:hAnsi="Times New Roman" w:cs="Times New Roman"/>
          <w:b/>
          <w:sz w:val="24"/>
          <w:szCs w:val="24"/>
        </w:rPr>
        <w:t xml:space="preserve">Whether the 2nd </w:t>
      </w:r>
      <w:r w:rsidR="00E553A9" w:rsidRPr="00DA63B9">
        <w:rPr>
          <w:rFonts w:ascii="Times New Roman" w:hAnsi="Times New Roman" w:cs="Times New Roman"/>
          <w:b/>
          <w:sz w:val="24"/>
          <w:szCs w:val="24"/>
        </w:rPr>
        <w:t>Defendant</w:t>
      </w:r>
      <w:r w:rsidRPr="00DA63B9">
        <w:rPr>
          <w:rFonts w:ascii="Times New Roman" w:hAnsi="Times New Roman" w:cs="Times New Roman"/>
          <w:b/>
          <w:sz w:val="24"/>
          <w:szCs w:val="24"/>
        </w:rPr>
        <w:t xml:space="preserve"> unlawfully transferred the suit land to the 3rd </w:t>
      </w:r>
      <w:r w:rsidR="00E553A9" w:rsidRPr="00DA63B9">
        <w:rPr>
          <w:rFonts w:ascii="Times New Roman" w:hAnsi="Times New Roman" w:cs="Times New Roman"/>
          <w:b/>
          <w:sz w:val="24"/>
          <w:szCs w:val="24"/>
        </w:rPr>
        <w:t>Defendant</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’s in the written submissions, withdrew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’s claim against the 3</w:t>
      </w:r>
      <w:r w:rsidR="004E017E" w:rsidRPr="00DA63B9">
        <w:rPr>
          <w:rFonts w:ascii="Times New Roman" w:hAnsi="Times New Roman" w:cs="Times New Roman"/>
          <w:sz w:val="24"/>
          <w:szCs w:val="24"/>
          <w:vertAlign w:val="superscript"/>
        </w:rPr>
        <w:t>rd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and made no submissions on the issue. </w:t>
      </w:r>
    </w:p>
    <w:p w:rsidR="004E017E" w:rsidRPr="00DA63B9" w:rsidRDefault="004E017E" w:rsidP="004E017E">
      <w:pPr>
        <w:jc w:val="both"/>
        <w:rPr>
          <w:rFonts w:ascii="Times New Roman" w:hAnsi="Times New Roman" w:cs="Times New Roman"/>
          <w:b/>
          <w:sz w:val="24"/>
          <w:szCs w:val="24"/>
        </w:rPr>
      </w:pPr>
      <w:r w:rsidRPr="00DA63B9">
        <w:rPr>
          <w:rFonts w:ascii="Times New Roman" w:hAnsi="Times New Roman" w:cs="Times New Roman"/>
          <w:sz w:val="24"/>
          <w:szCs w:val="24"/>
        </w:rPr>
        <w:t xml:space="preserve">Issue 3: </w:t>
      </w:r>
      <w:r w:rsidRPr="00DA63B9">
        <w:rPr>
          <w:rFonts w:ascii="Times New Roman" w:hAnsi="Times New Roman" w:cs="Times New Roman"/>
          <w:b/>
          <w:sz w:val="24"/>
          <w:szCs w:val="24"/>
        </w:rPr>
        <w:t>What remedies are available to the Parties?</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having submitted that the release of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’s Certificate of Title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and the subsequent transfer by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to the 3</w:t>
      </w:r>
      <w:r w:rsidR="004E017E" w:rsidRPr="00DA63B9">
        <w:rPr>
          <w:rFonts w:ascii="Times New Roman" w:hAnsi="Times New Roman" w:cs="Times New Roman"/>
          <w:sz w:val="24"/>
          <w:szCs w:val="24"/>
          <w:vertAlign w:val="superscript"/>
        </w:rPr>
        <w:t>rd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was fraudulent, prayed that judgment be entered against the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s for the sum of UGX 245,000,000/=, as compensation for the market value of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’s land according to Exhibit P.11, a valuation conducted in 2013.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referred the Court to the case of </w:t>
      </w:r>
      <w:r w:rsidR="004E017E" w:rsidRPr="00DA63B9">
        <w:rPr>
          <w:rFonts w:ascii="Times New Roman" w:hAnsi="Times New Roman" w:cs="Times New Roman"/>
          <w:b/>
          <w:sz w:val="24"/>
          <w:szCs w:val="24"/>
        </w:rPr>
        <w:t xml:space="preserve">Ferdinand Mugisha </w:t>
      </w:r>
      <w:r w:rsidR="00C86E4D"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Steven Banya &amp; 2 Ors (HCCS No. 833 of 2005</w:t>
      </w:r>
      <w:r w:rsidR="004E017E" w:rsidRPr="00DA63B9">
        <w:rPr>
          <w:rFonts w:ascii="Times New Roman" w:hAnsi="Times New Roman" w:cs="Times New Roman"/>
          <w:sz w:val="24"/>
          <w:szCs w:val="24"/>
        </w:rPr>
        <w:t xml:space="preserve">), for the principle that, damages for which a party is to be compensated must be pleaded and proved with cogent evidence by the party claiming them as being the direct result of the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’s actions.</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also prayed for general damages for the physical and mental suffering as a result of the deprivation of his property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the several visits made by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to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in search of his Certificate of Title and the loss occasioned by the 1</w:t>
      </w:r>
      <w:r w:rsidR="004E017E" w:rsidRPr="00DA63B9">
        <w:rPr>
          <w:rFonts w:ascii="Times New Roman" w:hAnsi="Times New Roman" w:cs="Times New Roman"/>
          <w:sz w:val="24"/>
          <w:szCs w:val="24"/>
          <w:vertAlign w:val="superscript"/>
        </w:rPr>
        <w:t>st</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when it requested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to pay a sum of UGX 2,495,475/=. He cited the case of </w:t>
      </w:r>
      <w:r w:rsidR="004E017E" w:rsidRPr="00DA63B9">
        <w:rPr>
          <w:rFonts w:ascii="Times New Roman" w:hAnsi="Times New Roman" w:cs="Times New Roman"/>
          <w:b/>
          <w:sz w:val="24"/>
          <w:szCs w:val="24"/>
        </w:rPr>
        <w:t xml:space="preserve">Gentex Enterprises Ltd </w:t>
      </w:r>
      <w:r w:rsidR="00C86E4D" w:rsidRPr="00DA63B9">
        <w:rPr>
          <w:rFonts w:ascii="Times New Roman" w:hAnsi="Times New Roman" w:cs="Times New Roman"/>
          <w:b/>
          <w:sz w:val="24"/>
          <w:szCs w:val="24"/>
        </w:rPr>
        <w:t>vs</w:t>
      </w:r>
      <w:r w:rsidRPr="00DA63B9">
        <w:rPr>
          <w:rFonts w:ascii="Times New Roman" w:hAnsi="Times New Roman" w:cs="Times New Roman"/>
          <w:b/>
          <w:sz w:val="24"/>
          <w:szCs w:val="24"/>
        </w:rPr>
        <w:t>.</w:t>
      </w:r>
      <w:r w:rsidR="004E017E" w:rsidRPr="00DA63B9">
        <w:rPr>
          <w:rFonts w:ascii="Times New Roman" w:hAnsi="Times New Roman" w:cs="Times New Roman"/>
          <w:b/>
          <w:sz w:val="24"/>
          <w:szCs w:val="24"/>
        </w:rPr>
        <w:t xml:space="preserve"> M</w:t>
      </w:r>
      <w:r w:rsidR="00C86E4D" w:rsidRPr="00DA63B9">
        <w:rPr>
          <w:rFonts w:ascii="Times New Roman" w:hAnsi="Times New Roman" w:cs="Times New Roman"/>
          <w:b/>
          <w:sz w:val="24"/>
          <w:szCs w:val="24"/>
        </w:rPr>
        <w:t xml:space="preserve"> </w:t>
      </w:r>
      <w:r w:rsidR="004E017E" w:rsidRPr="00DA63B9">
        <w:rPr>
          <w:rFonts w:ascii="Times New Roman" w:hAnsi="Times New Roman" w:cs="Times New Roman"/>
          <w:b/>
          <w:sz w:val="24"/>
          <w:szCs w:val="24"/>
        </w:rPr>
        <w:t>&amp;</w:t>
      </w:r>
      <w:r w:rsidR="00C86E4D" w:rsidRPr="00DA63B9">
        <w:rPr>
          <w:rFonts w:ascii="Times New Roman" w:hAnsi="Times New Roman" w:cs="Times New Roman"/>
          <w:b/>
          <w:sz w:val="24"/>
          <w:szCs w:val="24"/>
        </w:rPr>
        <w:t xml:space="preserve"> </w:t>
      </w:r>
      <w:r w:rsidR="004E017E" w:rsidRPr="00DA63B9">
        <w:rPr>
          <w:rFonts w:ascii="Times New Roman" w:hAnsi="Times New Roman" w:cs="Times New Roman"/>
          <w:b/>
          <w:sz w:val="24"/>
          <w:szCs w:val="24"/>
        </w:rPr>
        <w:t>B Engineers Ltd (HCCS No. 74 of 2013</w:t>
      </w:r>
      <w:r w:rsidR="004E017E" w:rsidRPr="00DA63B9">
        <w:rPr>
          <w:rFonts w:ascii="Times New Roman" w:hAnsi="Times New Roman" w:cs="Times New Roman"/>
          <w:sz w:val="24"/>
          <w:szCs w:val="24"/>
        </w:rPr>
        <w:t xml:space="preserve">), for the position that general damages are awarded to restore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as nearly as possible </w:t>
      </w:r>
      <w:r w:rsidR="00C86E4D" w:rsidRPr="00DA63B9">
        <w:rPr>
          <w:rFonts w:ascii="Times New Roman" w:hAnsi="Times New Roman" w:cs="Times New Roman"/>
          <w:sz w:val="24"/>
          <w:szCs w:val="24"/>
        </w:rPr>
        <w:t xml:space="preserve">and </w:t>
      </w:r>
      <w:r w:rsidR="004E017E" w:rsidRPr="00DA63B9">
        <w:rPr>
          <w:rFonts w:ascii="Times New Roman" w:hAnsi="Times New Roman" w:cs="Times New Roman"/>
          <w:sz w:val="24"/>
          <w:szCs w:val="24"/>
        </w:rPr>
        <w:t xml:space="preserve">as money can do to a position he or she would have been in, had the breach complained of not occurred. </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On the other hand,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for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submitted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had failed to prove fraud on the part of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and invited the Court to dismiss the suit against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with costs. Furthermore, that the loss of UGX 245,000,000/= was not proved. </w:t>
      </w:r>
    </w:p>
    <w:p w:rsidR="004E017E" w:rsidRPr="00DA63B9" w:rsidRDefault="00E553A9" w:rsidP="004E017E">
      <w:pPr>
        <w:jc w:val="both"/>
        <w:rPr>
          <w:rFonts w:ascii="Times New Roman" w:hAnsi="Times New Roman" w:cs="Times New Roman"/>
          <w:sz w:val="24"/>
          <w:szCs w:val="24"/>
        </w:rPr>
      </w:pPr>
      <w:r w:rsidRPr="00DA63B9">
        <w:rPr>
          <w:rFonts w:ascii="Times New Roman" w:hAnsi="Times New Roman" w:cs="Times New Roman"/>
          <w:sz w:val="24"/>
          <w:szCs w:val="24"/>
        </w:rPr>
        <w:lastRenderedPageBreak/>
        <w:t>Counsel</w:t>
      </w:r>
      <w:r w:rsidR="004E017E" w:rsidRPr="00DA63B9">
        <w:rPr>
          <w:rFonts w:ascii="Times New Roman" w:hAnsi="Times New Roman" w:cs="Times New Roman"/>
          <w:sz w:val="24"/>
          <w:szCs w:val="24"/>
        </w:rPr>
        <w:t xml:space="preserve"> for the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 further submitted that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’s cause of action was the unlawful transfer of his Certificate of Title to the 2</w:t>
      </w:r>
      <w:r w:rsidR="004E017E" w:rsidRPr="00DA63B9">
        <w:rPr>
          <w:rFonts w:ascii="Times New Roman" w:hAnsi="Times New Roman" w:cs="Times New Roman"/>
          <w:sz w:val="24"/>
          <w:szCs w:val="24"/>
          <w:vertAlign w:val="superscript"/>
        </w:rPr>
        <w:t>nd</w:t>
      </w:r>
      <w:r w:rsidR="004E017E" w:rsidRPr="00DA63B9">
        <w:rPr>
          <w:rFonts w:ascii="Times New Roman" w:hAnsi="Times New Roman" w:cs="Times New Roman"/>
          <w:sz w:val="24"/>
          <w:szCs w:val="24"/>
        </w:rPr>
        <w:t xml:space="preserve"> and 3</w:t>
      </w:r>
      <w:r w:rsidR="004E017E" w:rsidRPr="00DA63B9">
        <w:rPr>
          <w:rFonts w:ascii="Times New Roman" w:hAnsi="Times New Roman" w:cs="Times New Roman"/>
          <w:sz w:val="24"/>
          <w:szCs w:val="24"/>
          <w:vertAlign w:val="superscript"/>
        </w:rPr>
        <w:t>rd</w:t>
      </w:r>
      <w:r w:rsidR="004E017E" w:rsidRPr="00DA63B9">
        <w:rPr>
          <w:rFonts w:ascii="Times New Roman" w:hAnsi="Times New Roman" w:cs="Times New Roman"/>
          <w:sz w:val="24"/>
          <w:szCs w:val="24"/>
        </w:rPr>
        <w:t xml:space="preserve"> </w:t>
      </w:r>
      <w:r w:rsidRPr="00DA63B9">
        <w:rPr>
          <w:rFonts w:ascii="Times New Roman" w:hAnsi="Times New Roman" w:cs="Times New Roman"/>
          <w:sz w:val="24"/>
          <w:szCs w:val="24"/>
        </w:rPr>
        <w:t>Defendant</w:t>
      </w:r>
      <w:r w:rsidR="004E017E" w:rsidRPr="00DA63B9">
        <w:rPr>
          <w:rFonts w:ascii="Times New Roman" w:hAnsi="Times New Roman" w:cs="Times New Roman"/>
          <w:sz w:val="24"/>
          <w:szCs w:val="24"/>
        </w:rPr>
        <w:t xml:space="preserve">s, but the </w:t>
      </w:r>
      <w:r w:rsidRPr="00DA63B9">
        <w:rPr>
          <w:rFonts w:ascii="Times New Roman" w:hAnsi="Times New Roman" w:cs="Times New Roman"/>
          <w:sz w:val="24"/>
          <w:szCs w:val="24"/>
        </w:rPr>
        <w:t>Plaintiff</w:t>
      </w:r>
      <w:r w:rsidR="004E017E" w:rsidRPr="00DA63B9">
        <w:rPr>
          <w:rFonts w:ascii="Times New Roman" w:hAnsi="Times New Roman" w:cs="Times New Roman"/>
          <w:sz w:val="24"/>
          <w:szCs w:val="24"/>
        </w:rPr>
        <w:t xml:space="preserve"> neither pleaded the fact that he lost possession of the property nor that he was deprived of the physical property. He referred the Court</w:t>
      </w:r>
      <w:r w:rsidR="00BF51BC" w:rsidRPr="00DA63B9">
        <w:rPr>
          <w:rFonts w:ascii="Times New Roman" w:hAnsi="Times New Roman" w:cs="Times New Roman"/>
          <w:sz w:val="24"/>
          <w:szCs w:val="24"/>
        </w:rPr>
        <w:t xml:space="preserve"> to the case of </w:t>
      </w:r>
      <w:r w:rsidR="00BF51BC" w:rsidRPr="00DA63B9">
        <w:rPr>
          <w:rFonts w:ascii="Times New Roman" w:hAnsi="Times New Roman" w:cs="Times New Roman"/>
          <w:b/>
          <w:sz w:val="24"/>
          <w:szCs w:val="24"/>
        </w:rPr>
        <w:t xml:space="preserve">Crane Bank Ltd </w:t>
      </w:r>
      <w:r w:rsidRPr="00DA63B9">
        <w:rPr>
          <w:rFonts w:ascii="Times New Roman" w:hAnsi="Times New Roman" w:cs="Times New Roman"/>
          <w:b/>
          <w:sz w:val="24"/>
          <w:szCs w:val="24"/>
        </w:rPr>
        <w:t>vs.</w:t>
      </w:r>
      <w:r w:rsidR="004E017E" w:rsidRPr="00DA63B9">
        <w:rPr>
          <w:rFonts w:ascii="Times New Roman" w:hAnsi="Times New Roman" w:cs="Times New Roman"/>
          <w:b/>
          <w:sz w:val="24"/>
          <w:szCs w:val="24"/>
        </w:rPr>
        <w:t xml:space="preserve"> Belex Tours And Travel (SCCA No. 1 of 2004</w:t>
      </w:r>
      <w:r w:rsidR="004E017E" w:rsidRPr="00DA63B9">
        <w:rPr>
          <w:rFonts w:ascii="Times New Roman" w:hAnsi="Times New Roman" w:cs="Times New Roman"/>
          <w:sz w:val="24"/>
          <w:szCs w:val="24"/>
        </w:rPr>
        <w:t xml:space="preserve">), in which the Court found that a party is bound by the case as alleged in his pleadings and the evidence at trial should be directed to prove the case alleged and that the court cannot grant a relief which is not claimed in the Plaint. </w:t>
      </w:r>
      <w:r w:rsidRPr="00DA63B9">
        <w:rPr>
          <w:rFonts w:ascii="Times New Roman" w:hAnsi="Times New Roman" w:cs="Times New Roman"/>
          <w:sz w:val="24"/>
          <w:szCs w:val="24"/>
        </w:rPr>
        <w:t>Counsel</w:t>
      </w:r>
      <w:r w:rsidR="004E017E" w:rsidRPr="00DA63B9">
        <w:rPr>
          <w:rFonts w:ascii="Times New Roman" w:hAnsi="Times New Roman" w:cs="Times New Roman"/>
          <w:sz w:val="24"/>
          <w:szCs w:val="24"/>
        </w:rPr>
        <w:t xml:space="preserve"> submitted that PW3 (the Valuer) in his evidence </w:t>
      </w:r>
      <w:r w:rsidR="00C86E4D" w:rsidRPr="00DA63B9">
        <w:rPr>
          <w:rFonts w:ascii="Times New Roman" w:hAnsi="Times New Roman" w:cs="Times New Roman"/>
          <w:sz w:val="24"/>
          <w:szCs w:val="24"/>
        </w:rPr>
        <w:t xml:space="preserve">testified </w:t>
      </w:r>
      <w:r w:rsidR="004E017E" w:rsidRPr="00DA63B9">
        <w:rPr>
          <w:rFonts w:ascii="Times New Roman" w:hAnsi="Times New Roman" w:cs="Times New Roman"/>
          <w:sz w:val="24"/>
          <w:szCs w:val="24"/>
        </w:rPr>
        <w:t>that the values in the report were for the land and developments and not for the Certificate of Title.</w:t>
      </w:r>
    </w:p>
    <w:p w:rsidR="004E017E" w:rsidRPr="00DA63B9" w:rsidRDefault="004E017E" w:rsidP="004E017E">
      <w:pPr>
        <w:jc w:val="both"/>
        <w:rPr>
          <w:rFonts w:ascii="Times New Roman" w:hAnsi="Times New Roman" w:cs="Times New Roman"/>
          <w:sz w:val="24"/>
          <w:szCs w:val="24"/>
        </w:rPr>
      </w:pPr>
      <w:r w:rsidRPr="00DA63B9">
        <w:rPr>
          <w:rFonts w:ascii="Times New Roman" w:hAnsi="Times New Roman" w:cs="Times New Roman"/>
          <w:sz w:val="24"/>
          <w:szCs w:val="24"/>
        </w:rPr>
        <w:t xml:space="preserve">With regard to the general damages,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for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submitted that the sum of UGX 30,000,000 sought by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was too high and was not commensurate to the loss suffered or the inconvenience occasioned by the loss of a Certificate of Title and the several visits to the Bank. He however submitted that since no case had been proved against the 1</w:t>
      </w:r>
      <w:r w:rsidRPr="00DA63B9">
        <w:rPr>
          <w:rFonts w:ascii="Times New Roman" w:hAnsi="Times New Roman" w:cs="Times New Roman"/>
          <w:sz w:val="24"/>
          <w:szCs w:val="24"/>
          <w:vertAlign w:val="superscript"/>
        </w:rPr>
        <w:t>st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the claim for general damages would not arise.    </w:t>
      </w:r>
    </w:p>
    <w:p w:rsidR="00F24516" w:rsidRPr="00DA63B9" w:rsidRDefault="00F24516" w:rsidP="00E3613D">
      <w:pPr>
        <w:jc w:val="both"/>
        <w:rPr>
          <w:rFonts w:ascii="Times New Roman" w:hAnsi="Times New Roman" w:cs="Times New Roman"/>
          <w:b/>
          <w:sz w:val="24"/>
          <w:szCs w:val="24"/>
        </w:rPr>
      </w:pPr>
    </w:p>
    <w:p w:rsidR="004E017E" w:rsidRPr="00DA63B9" w:rsidRDefault="00BF51BC" w:rsidP="00E3613D">
      <w:pPr>
        <w:jc w:val="both"/>
        <w:rPr>
          <w:rFonts w:ascii="Times New Roman" w:hAnsi="Times New Roman" w:cs="Times New Roman"/>
          <w:b/>
          <w:sz w:val="24"/>
          <w:szCs w:val="24"/>
        </w:rPr>
      </w:pPr>
      <w:r w:rsidRPr="00DA63B9">
        <w:rPr>
          <w:rFonts w:ascii="Times New Roman" w:hAnsi="Times New Roman" w:cs="Times New Roman"/>
          <w:b/>
          <w:sz w:val="24"/>
          <w:szCs w:val="24"/>
        </w:rPr>
        <w:t>Judgment</w:t>
      </w:r>
    </w:p>
    <w:p w:rsidR="00CA01E1" w:rsidRPr="00DA63B9" w:rsidRDefault="00737D1A"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 have carefully considered the written submissions of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There is very little factual controversy in this matter </w:t>
      </w:r>
      <w:r w:rsidR="00C86E4D" w:rsidRPr="00DA63B9">
        <w:rPr>
          <w:rFonts w:ascii="Times New Roman" w:hAnsi="Times New Roman" w:cs="Times New Roman"/>
          <w:sz w:val="24"/>
          <w:szCs w:val="24"/>
        </w:rPr>
        <w:t xml:space="preserve">though </w:t>
      </w:r>
      <w:r w:rsidRPr="00DA63B9">
        <w:rPr>
          <w:rFonts w:ascii="Times New Roman" w:hAnsi="Times New Roman" w:cs="Times New Roman"/>
          <w:sz w:val="24"/>
          <w:szCs w:val="24"/>
        </w:rPr>
        <w:t xml:space="preserve">very many issues have been raised some of which require resolution of matters of fact. </w:t>
      </w:r>
    </w:p>
    <w:p w:rsidR="00CA01E1" w:rsidRPr="00DA63B9" w:rsidRDefault="00737D1A"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It is an admitted fact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's property, the subject matter of the suit, had been mortgaged as security for a loan by a company known as Ascort Restaurant Ltd.</w:t>
      </w:r>
      <w:r w:rsidR="004517F2" w:rsidRPr="00DA63B9">
        <w:rPr>
          <w:rFonts w:ascii="Times New Roman" w:hAnsi="Times New Roman" w:cs="Times New Roman"/>
          <w:sz w:val="24"/>
          <w:szCs w:val="24"/>
        </w:rPr>
        <w:t xml:space="preserve"> The factual matter in controversy is whether the </w:t>
      </w:r>
      <w:r w:rsidR="00E553A9" w:rsidRPr="00DA63B9">
        <w:rPr>
          <w:rFonts w:ascii="Times New Roman" w:hAnsi="Times New Roman" w:cs="Times New Roman"/>
          <w:sz w:val="24"/>
          <w:szCs w:val="24"/>
        </w:rPr>
        <w:t>Plaintiff</w:t>
      </w:r>
      <w:r w:rsidR="004517F2" w:rsidRPr="00DA63B9">
        <w:rPr>
          <w:rFonts w:ascii="Times New Roman" w:hAnsi="Times New Roman" w:cs="Times New Roman"/>
          <w:sz w:val="24"/>
          <w:szCs w:val="24"/>
        </w:rPr>
        <w:t xml:space="preserve"> paid of</w:t>
      </w:r>
      <w:r w:rsidR="00C86E4D" w:rsidRPr="00DA63B9">
        <w:rPr>
          <w:rFonts w:ascii="Times New Roman" w:hAnsi="Times New Roman" w:cs="Times New Roman"/>
          <w:sz w:val="24"/>
          <w:szCs w:val="24"/>
        </w:rPr>
        <w:t>f</w:t>
      </w:r>
      <w:r w:rsidR="004517F2" w:rsidRPr="00DA63B9">
        <w:rPr>
          <w:rFonts w:ascii="Times New Roman" w:hAnsi="Times New Roman" w:cs="Times New Roman"/>
          <w:sz w:val="24"/>
          <w:szCs w:val="24"/>
        </w:rPr>
        <w:t xml:space="preserve"> the outstanding amount or whether it is the second </w:t>
      </w:r>
      <w:r w:rsidR="00E553A9" w:rsidRPr="00DA63B9">
        <w:rPr>
          <w:rFonts w:ascii="Times New Roman" w:hAnsi="Times New Roman" w:cs="Times New Roman"/>
          <w:sz w:val="24"/>
          <w:szCs w:val="24"/>
        </w:rPr>
        <w:t>Defendant</w:t>
      </w:r>
      <w:r w:rsidR="004517F2" w:rsidRPr="00DA63B9">
        <w:rPr>
          <w:rFonts w:ascii="Times New Roman" w:hAnsi="Times New Roman" w:cs="Times New Roman"/>
          <w:sz w:val="24"/>
          <w:szCs w:val="24"/>
        </w:rPr>
        <w:t xml:space="preserve"> who paid the outstanding amount of Uganda shillings 2,497,457/= in final settlement of the loan obligations. It is an admitted fact that the title deed of the </w:t>
      </w:r>
      <w:r w:rsidR="00E553A9" w:rsidRPr="00DA63B9">
        <w:rPr>
          <w:rFonts w:ascii="Times New Roman" w:hAnsi="Times New Roman" w:cs="Times New Roman"/>
          <w:sz w:val="24"/>
          <w:szCs w:val="24"/>
        </w:rPr>
        <w:t>Plaintiff</w:t>
      </w:r>
      <w:r w:rsidR="004517F2" w:rsidRPr="00DA63B9">
        <w:rPr>
          <w:rFonts w:ascii="Times New Roman" w:hAnsi="Times New Roman" w:cs="Times New Roman"/>
          <w:sz w:val="24"/>
          <w:szCs w:val="24"/>
        </w:rPr>
        <w:t xml:space="preserve"> was handed over to one Ibrahim Kitaka</w:t>
      </w:r>
      <w:r w:rsidR="00CA01E1" w:rsidRPr="00DA63B9">
        <w:rPr>
          <w:rFonts w:ascii="Times New Roman" w:hAnsi="Times New Roman" w:cs="Times New Roman"/>
          <w:sz w:val="24"/>
          <w:szCs w:val="24"/>
        </w:rPr>
        <w:t xml:space="preserve"> in his capacity as an administrator of the estate of Mr Sajjabi </w:t>
      </w:r>
      <w:r w:rsidR="00D91163" w:rsidRPr="00DA63B9">
        <w:rPr>
          <w:rFonts w:ascii="Times New Roman" w:hAnsi="Times New Roman" w:cs="Times New Roman"/>
          <w:sz w:val="24"/>
          <w:szCs w:val="24"/>
        </w:rPr>
        <w:t>Nakiwafu</w:t>
      </w:r>
      <w:r w:rsidR="00CA01E1" w:rsidRPr="00DA63B9">
        <w:rPr>
          <w:rFonts w:ascii="Times New Roman" w:hAnsi="Times New Roman" w:cs="Times New Roman"/>
          <w:sz w:val="24"/>
          <w:szCs w:val="24"/>
        </w:rPr>
        <w:t xml:space="preserve"> </w:t>
      </w:r>
      <w:r w:rsidR="00D91163" w:rsidRPr="00DA63B9">
        <w:rPr>
          <w:rFonts w:ascii="Times New Roman" w:hAnsi="Times New Roman" w:cs="Times New Roman"/>
          <w:sz w:val="24"/>
          <w:szCs w:val="24"/>
        </w:rPr>
        <w:t>Daniel,</w:t>
      </w:r>
      <w:r w:rsidR="00CA01E1"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00CA01E1" w:rsidRPr="00DA63B9">
        <w:rPr>
          <w:rFonts w:ascii="Times New Roman" w:hAnsi="Times New Roman" w:cs="Times New Roman"/>
          <w:sz w:val="24"/>
          <w:szCs w:val="24"/>
        </w:rPr>
        <w:t xml:space="preserve"> herein. This was pursuant to letters of administration granted by the High Court on the 28</w:t>
      </w:r>
      <w:r w:rsidR="00CA01E1" w:rsidRPr="00DA63B9">
        <w:rPr>
          <w:rFonts w:ascii="Times New Roman" w:hAnsi="Times New Roman" w:cs="Times New Roman"/>
          <w:sz w:val="24"/>
          <w:szCs w:val="24"/>
          <w:vertAlign w:val="superscript"/>
        </w:rPr>
        <w:t>th</w:t>
      </w:r>
      <w:r w:rsidR="00C86E4D" w:rsidRPr="00DA63B9">
        <w:rPr>
          <w:rFonts w:ascii="Times New Roman" w:hAnsi="Times New Roman" w:cs="Times New Roman"/>
          <w:sz w:val="24"/>
          <w:szCs w:val="24"/>
        </w:rPr>
        <w:t xml:space="preserve"> </w:t>
      </w:r>
      <w:r w:rsidR="00CA01E1" w:rsidRPr="00DA63B9">
        <w:rPr>
          <w:rFonts w:ascii="Times New Roman" w:hAnsi="Times New Roman" w:cs="Times New Roman"/>
          <w:sz w:val="24"/>
          <w:szCs w:val="24"/>
        </w:rPr>
        <w:t>of May 2009 by Honourable Mr Justice FMS Egonda-Ntende.</w:t>
      </w:r>
    </w:p>
    <w:p w:rsidR="0091269C" w:rsidRPr="00DA63B9" w:rsidRDefault="00CA01E1"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In other words there is no outstanding loan amount at the time when the title deed comprised in the Kyadondo Block 206 Plot 607 at Mpererwe was handed over to the purported administrator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estate. It follows that the several documents relating to the release of mortgage and grant of letters of administration are not in contention. It is also not in contention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is still alive and letters of administration</w:t>
      </w:r>
      <w:r w:rsidR="0091269C" w:rsidRPr="00DA63B9">
        <w:rPr>
          <w:rFonts w:ascii="Times New Roman" w:hAnsi="Times New Roman" w:cs="Times New Roman"/>
          <w:sz w:val="24"/>
          <w:szCs w:val="24"/>
        </w:rPr>
        <w:t xml:space="preserve"> to his e</w:t>
      </w:r>
      <w:r w:rsidRPr="00DA63B9">
        <w:rPr>
          <w:rFonts w:ascii="Times New Roman" w:hAnsi="Times New Roman" w:cs="Times New Roman"/>
          <w:sz w:val="24"/>
          <w:szCs w:val="24"/>
        </w:rPr>
        <w:t>state were erroneously granted to one Ibrahim Kitaka</w:t>
      </w:r>
      <w:r w:rsidR="0091269C" w:rsidRPr="00DA63B9">
        <w:rPr>
          <w:rFonts w:ascii="Times New Roman" w:hAnsi="Times New Roman" w:cs="Times New Roman"/>
          <w:sz w:val="24"/>
          <w:szCs w:val="24"/>
        </w:rPr>
        <w:t xml:space="preserve"> on the ground that </w:t>
      </w:r>
      <w:r w:rsidR="00F24516" w:rsidRPr="00DA63B9">
        <w:rPr>
          <w:rFonts w:ascii="Times New Roman" w:hAnsi="Times New Roman" w:cs="Times New Roman"/>
          <w:sz w:val="24"/>
          <w:szCs w:val="24"/>
        </w:rPr>
        <w:t>t</w:t>
      </w:r>
      <w:r w:rsidR="0091269C" w:rsidRPr="00DA63B9">
        <w:rPr>
          <w:rFonts w:ascii="Times New Roman" w:hAnsi="Times New Roman" w:cs="Times New Roman"/>
          <w:sz w:val="24"/>
          <w:szCs w:val="24"/>
        </w:rPr>
        <w:t xml:space="preserve">he </w:t>
      </w:r>
      <w:r w:rsidR="00F24516" w:rsidRPr="00DA63B9">
        <w:rPr>
          <w:rFonts w:ascii="Times New Roman" w:hAnsi="Times New Roman" w:cs="Times New Roman"/>
          <w:sz w:val="24"/>
          <w:szCs w:val="24"/>
        </w:rPr>
        <w:t xml:space="preserve">Plaintiff </w:t>
      </w:r>
      <w:r w:rsidR="0091269C" w:rsidRPr="00DA63B9">
        <w:rPr>
          <w:rFonts w:ascii="Times New Roman" w:hAnsi="Times New Roman" w:cs="Times New Roman"/>
          <w:sz w:val="24"/>
          <w:szCs w:val="24"/>
        </w:rPr>
        <w:t>was a deceased person</w:t>
      </w:r>
      <w:r w:rsidRPr="00DA63B9">
        <w:rPr>
          <w:rFonts w:ascii="Times New Roman" w:hAnsi="Times New Roman" w:cs="Times New Roman"/>
          <w:sz w:val="24"/>
          <w:szCs w:val="24"/>
        </w:rPr>
        <w:t>. The central controversy therefore revolves around when the outstanding amount owed to the first respondent was paid and by whom.</w:t>
      </w:r>
    </w:p>
    <w:p w:rsidR="0091269C" w:rsidRPr="00DA63B9" w:rsidRDefault="0091269C" w:rsidP="00E3613D">
      <w:pPr>
        <w:jc w:val="both"/>
        <w:rPr>
          <w:rFonts w:ascii="Times New Roman" w:hAnsi="Times New Roman" w:cs="Times New Roman"/>
          <w:sz w:val="24"/>
          <w:szCs w:val="24"/>
        </w:rPr>
      </w:pPr>
      <w:r w:rsidRPr="00DA63B9">
        <w:rPr>
          <w:rFonts w:ascii="Times New Roman" w:hAnsi="Times New Roman" w:cs="Times New Roman"/>
          <w:sz w:val="24"/>
          <w:szCs w:val="24"/>
        </w:rPr>
        <w:lastRenderedPageBreak/>
        <w:t xml:space="preserve">In the joint scheduling memorandum endorsed by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s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and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the following facts are agreed namely:</w:t>
      </w:r>
    </w:p>
    <w:p w:rsidR="00753771" w:rsidRPr="00DA63B9" w:rsidRDefault="0091269C"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The suit property was mortgaged to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through its predecessor company, </w:t>
      </w:r>
      <w:r w:rsidR="00753771" w:rsidRPr="00DA63B9">
        <w:rPr>
          <w:rFonts w:ascii="Times New Roman" w:hAnsi="Times New Roman" w:cs="Times New Roman"/>
          <w:sz w:val="24"/>
          <w:szCs w:val="24"/>
        </w:rPr>
        <w:t>Uganda Commercial Bank.</w:t>
      </w:r>
    </w:p>
    <w:p w:rsidR="00753771" w:rsidRPr="00DA63B9" w:rsidRDefault="00753771"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The registered proprietor of the suit property was Daniel Sajjabi Nakiwafu. The said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authorised Ascort </w:t>
      </w:r>
      <w:r w:rsidR="000D22D3" w:rsidRPr="00DA63B9">
        <w:rPr>
          <w:rFonts w:ascii="Times New Roman" w:hAnsi="Times New Roman" w:cs="Times New Roman"/>
          <w:sz w:val="24"/>
          <w:szCs w:val="24"/>
        </w:rPr>
        <w:t>R</w:t>
      </w:r>
      <w:r w:rsidRPr="00DA63B9">
        <w:rPr>
          <w:rFonts w:ascii="Times New Roman" w:hAnsi="Times New Roman" w:cs="Times New Roman"/>
          <w:sz w:val="24"/>
          <w:szCs w:val="24"/>
        </w:rPr>
        <w:t>estaurant Ltd to use the suit property as security for a loan/mortgage in favour of Uganda Commercial Bank Ltd.</w:t>
      </w:r>
    </w:p>
    <w:p w:rsidR="000969F3" w:rsidRPr="00DA63B9" w:rsidRDefault="00753771"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The certificate of title for the land was released to a one Ibrahim Kitaka </w:t>
      </w:r>
      <w:r w:rsidR="000969F3" w:rsidRPr="00DA63B9">
        <w:rPr>
          <w:rFonts w:ascii="Times New Roman" w:hAnsi="Times New Roman" w:cs="Times New Roman"/>
          <w:sz w:val="24"/>
          <w:szCs w:val="24"/>
        </w:rPr>
        <w:t xml:space="preserve">after he presented letters of administration to the first </w:t>
      </w:r>
      <w:r w:rsidR="00E553A9" w:rsidRPr="00DA63B9">
        <w:rPr>
          <w:rFonts w:ascii="Times New Roman" w:hAnsi="Times New Roman" w:cs="Times New Roman"/>
          <w:sz w:val="24"/>
          <w:szCs w:val="24"/>
        </w:rPr>
        <w:t>Defendant</w:t>
      </w:r>
      <w:r w:rsidR="000969F3" w:rsidRPr="00DA63B9">
        <w:rPr>
          <w:rFonts w:ascii="Times New Roman" w:hAnsi="Times New Roman" w:cs="Times New Roman"/>
          <w:sz w:val="24"/>
          <w:szCs w:val="24"/>
        </w:rPr>
        <w:t>.</w:t>
      </w:r>
    </w:p>
    <w:p w:rsidR="000969F3" w:rsidRPr="00DA63B9" w:rsidRDefault="000969F3"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Ibrahim Kitaka produced to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letters of administration issued by the High Court of Uganda vide HCT – 00 – CV – 592 of 2009.</w:t>
      </w:r>
    </w:p>
    <w:p w:rsidR="000969F3" w:rsidRPr="00DA63B9" w:rsidRDefault="000969F3"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satisfied with the status of Ibrahim Kitaka and accepted his repayment proposal of the outstanding loan amount on behalf of Messieurs Ascort Restaurant Ltd.</w:t>
      </w:r>
    </w:p>
    <w:p w:rsidR="000969F3" w:rsidRPr="00DA63B9" w:rsidRDefault="000969F3"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Upon payment of the sums outstanding on the mortgage,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duly executed an instrument releasing the mortgage of the suit property and later handed over the certificate of title to Ibrahim Kitaka.</w:t>
      </w:r>
    </w:p>
    <w:p w:rsidR="00CA01E1" w:rsidRPr="00DA63B9" w:rsidRDefault="000969F3" w:rsidP="0091269C">
      <w:pPr>
        <w:pStyle w:val="ListParagraph"/>
        <w:numPr>
          <w:ilvl w:val="0"/>
          <w:numId w:val="4"/>
        </w:numPr>
        <w:jc w:val="both"/>
        <w:rPr>
          <w:rFonts w:ascii="Times New Roman" w:hAnsi="Times New Roman" w:cs="Times New Roman"/>
          <w:sz w:val="24"/>
          <w:szCs w:val="24"/>
        </w:rPr>
      </w:pPr>
      <w:r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has never advised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to pay o</w:t>
      </w:r>
      <w:r w:rsidR="000D22D3" w:rsidRPr="00DA63B9">
        <w:rPr>
          <w:rFonts w:ascii="Times New Roman" w:hAnsi="Times New Roman" w:cs="Times New Roman"/>
          <w:sz w:val="24"/>
          <w:szCs w:val="24"/>
        </w:rPr>
        <w:t>f</w:t>
      </w:r>
      <w:r w:rsidRPr="00DA63B9">
        <w:rPr>
          <w:rFonts w:ascii="Times New Roman" w:hAnsi="Times New Roman" w:cs="Times New Roman"/>
          <w:sz w:val="24"/>
          <w:szCs w:val="24"/>
        </w:rPr>
        <w:t>f the outstanding loan amount in 2012 or at any time thereafter.</w:t>
      </w:r>
    </w:p>
    <w:p w:rsidR="00786BA3" w:rsidRPr="00DA63B9" w:rsidRDefault="00D91163"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Accordingly the first issue is whether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unlawfully and fraudulently released the certificate of title to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w:t>
      </w:r>
    </w:p>
    <w:p w:rsidR="00324D6C" w:rsidRPr="00DA63B9" w:rsidRDefault="00786BA3"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00D91163" w:rsidRPr="00DA63B9">
        <w:rPr>
          <w:rFonts w:ascii="Times New Roman" w:hAnsi="Times New Roman" w:cs="Times New Roman"/>
          <w:sz w:val="24"/>
          <w:szCs w:val="24"/>
        </w:rPr>
        <w:t>’s</w:t>
      </w:r>
      <w:r w:rsidRPr="00DA63B9">
        <w:rPr>
          <w:rFonts w:ascii="Times New Roman" w:hAnsi="Times New Roman" w:cs="Times New Roman"/>
          <w:sz w:val="24"/>
          <w:szCs w:val="24"/>
        </w:rPr>
        <w:t xml:space="preserve"> case according to the testimony of PW1 as far as it relates to the controversy for trial confirms the agreed facts. His case is that he was contacted by Betty Kirenga, a director of Ascort Restaurant w</w:t>
      </w:r>
      <w:r w:rsidR="000D22D3" w:rsidRPr="00DA63B9">
        <w:rPr>
          <w:rFonts w:ascii="Times New Roman" w:hAnsi="Times New Roman" w:cs="Times New Roman"/>
          <w:sz w:val="24"/>
          <w:szCs w:val="24"/>
        </w:rPr>
        <w:t>ho</w:t>
      </w:r>
      <w:r w:rsidRPr="00DA63B9">
        <w:rPr>
          <w:rFonts w:ascii="Times New Roman" w:hAnsi="Times New Roman" w:cs="Times New Roman"/>
          <w:sz w:val="24"/>
          <w:szCs w:val="24"/>
        </w:rPr>
        <w:t xml:space="preserve"> informed him that the entire loan had been cleared and she was waiting to pay the outstanding sum remaining </w:t>
      </w:r>
      <w:r w:rsidR="000D22D3" w:rsidRPr="00DA63B9">
        <w:rPr>
          <w:rFonts w:ascii="Times New Roman" w:hAnsi="Times New Roman" w:cs="Times New Roman"/>
          <w:sz w:val="24"/>
          <w:szCs w:val="24"/>
        </w:rPr>
        <w:t xml:space="preserve">in the sum of </w:t>
      </w:r>
      <w:r w:rsidRPr="00DA63B9">
        <w:rPr>
          <w:rFonts w:ascii="Times New Roman" w:hAnsi="Times New Roman" w:cs="Times New Roman"/>
          <w:sz w:val="24"/>
          <w:szCs w:val="24"/>
        </w:rPr>
        <w:t xml:space="preserve">Uganda shillings 2,497,457/= before the security could be released. He gave her the money to take to the </w:t>
      </w:r>
      <w:r w:rsidR="00486CFD" w:rsidRPr="00DA63B9">
        <w:rPr>
          <w:rFonts w:ascii="Times New Roman" w:hAnsi="Times New Roman" w:cs="Times New Roman"/>
          <w:sz w:val="24"/>
          <w:szCs w:val="24"/>
        </w:rPr>
        <w:t>Bank</w:t>
      </w:r>
      <w:r w:rsidRPr="00DA63B9">
        <w:rPr>
          <w:rFonts w:ascii="Times New Roman" w:hAnsi="Times New Roman" w:cs="Times New Roman"/>
          <w:sz w:val="24"/>
          <w:szCs w:val="24"/>
        </w:rPr>
        <w:t xml:space="preserve">. In September 2012 he personally went </w:t>
      </w:r>
      <w:r w:rsidR="000D22D3" w:rsidRPr="00DA63B9">
        <w:rPr>
          <w:rFonts w:ascii="Times New Roman" w:hAnsi="Times New Roman" w:cs="Times New Roman"/>
          <w:sz w:val="24"/>
          <w:szCs w:val="24"/>
        </w:rPr>
        <w:t xml:space="preserve">to the Bank </w:t>
      </w:r>
      <w:r w:rsidRPr="00DA63B9">
        <w:rPr>
          <w:rFonts w:ascii="Times New Roman" w:hAnsi="Times New Roman" w:cs="Times New Roman"/>
          <w:sz w:val="24"/>
          <w:szCs w:val="24"/>
        </w:rPr>
        <w:t xml:space="preserve">to find out whether the land title was </w:t>
      </w:r>
      <w:r w:rsidR="000D22D3" w:rsidRPr="00DA63B9">
        <w:rPr>
          <w:rFonts w:ascii="Times New Roman" w:hAnsi="Times New Roman" w:cs="Times New Roman"/>
          <w:sz w:val="24"/>
          <w:szCs w:val="24"/>
        </w:rPr>
        <w:t xml:space="preserve">still with </w:t>
      </w:r>
      <w:r w:rsidRPr="00DA63B9">
        <w:rPr>
          <w:rFonts w:ascii="Times New Roman" w:hAnsi="Times New Roman" w:cs="Times New Roman"/>
          <w:sz w:val="24"/>
          <w:szCs w:val="24"/>
        </w:rPr>
        <w:t>the bank and to establish how much was still outstanding. He met Mrs Walusimbi w</w:t>
      </w:r>
      <w:r w:rsidR="000D22D3" w:rsidRPr="00DA63B9">
        <w:rPr>
          <w:rFonts w:ascii="Times New Roman" w:hAnsi="Times New Roman" w:cs="Times New Roman"/>
          <w:sz w:val="24"/>
          <w:szCs w:val="24"/>
        </w:rPr>
        <w:t>ho</w:t>
      </w:r>
      <w:r w:rsidRPr="00DA63B9">
        <w:rPr>
          <w:rFonts w:ascii="Times New Roman" w:hAnsi="Times New Roman" w:cs="Times New Roman"/>
          <w:sz w:val="24"/>
          <w:szCs w:val="24"/>
        </w:rPr>
        <w:t xml:space="preserve"> informed him of the balance from the information in the computer. On 24</w:t>
      </w:r>
      <w:r w:rsidR="000D22D3" w:rsidRPr="00DA63B9">
        <w:rPr>
          <w:rFonts w:ascii="Times New Roman" w:hAnsi="Times New Roman" w:cs="Times New Roman"/>
          <w:sz w:val="24"/>
          <w:szCs w:val="24"/>
          <w:vertAlign w:val="superscript"/>
        </w:rPr>
        <w:t>th</w:t>
      </w:r>
      <w:r w:rsidR="000D22D3" w:rsidRPr="00DA63B9">
        <w:rPr>
          <w:rFonts w:ascii="Times New Roman" w:hAnsi="Times New Roman" w:cs="Times New Roman"/>
          <w:sz w:val="24"/>
          <w:szCs w:val="24"/>
        </w:rPr>
        <w:t xml:space="preserve"> </w:t>
      </w:r>
      <w:r w:rsidRPr="00DA63B9">
        <w:rPr>
          <w:rFonts w:ascii="Times New Roman" w:hAnsi="Times New Roman" w:cs="Times New Roman"/>
          <w:sz w:val="24"/>
          <w:szCs w:val="24"/>
        </w:rPr>
        <w:t>September</w:t>
      </w:r>
      <w:r w:rsidR="000D22D3" w:rsidRPr="00DA63B9">
        <w:rPr>
          <w:rFonts w:ascii="Times New Roman" w:hAnsi="Times New Roman" w:cs="Times New Roman"/>
          <w:sz w:val="24"/>
          <w:szCs w:val="24"/>
        </w:rPr>
        <w:t>,</w:t>
      </w:r>
      <w:r w:rsidRPr="00DA63B9">
        <w:rPr>
          <w:rFonts w:ascii="Times New Roman" w:hAnsi="Times New Roman" w:cs="Times New Roman"/>
          <w:sz w:val="24"/>
          <w:szCs w:val="24"/>
        </w:rPr>
        <w:t xml:space="preserve"> 2012, he went back with the outstanding balance of Uganda shillings 2,497,457 and he was given account number 0150500219900 in which to deposit the money. This </w:t>
      </w:r>
      <w:r w:rsidR="000D22D3" w:rsidRPr="00DA63B9">
        <w:rPr>
          <w:rFonts w:ascii="Times New Roman" w:hAnsi="Times New Roman" w:cs="Times New Roman"/>
          <w:sz w:val="24"/>
          <w:szCs w:val="24"/>
        </w:rPr>
        <w:t xml:space="preserve">account was </w:t>
      </w:r>
      <w:r w:rsidRPr="00DA63B9">
        <w:rPr>
          <w:rFonts w:ascii="Times New Roman" w:hAnsi="Times New Roman" w:cs="Times New Roman"/>
          <w:sz w:val="24"/>
          <w:szCs w:val="24"/>
        </w:rPr>
        <w:t>where all bad debts were paid</w:t>
      </w:r>
      <w:r w:rsidR="000D22D3" w:rsidRPr="00DA63B9">
        <w:rPr>
          <w:rFonts w:ascii="Times New Roman" w:hAnsi="Times New Roman" w:cs="Times New Roman"/>
          <w:sz w:val="24"/>
          <w:szCs w:val="24"/>
        </w:rPr>
        <w:t xml:space="preserve"> in the first defendant bank</w:t>
      </w:r>
      <w:r w:rsidRPr="00DA63B9">
        <w:rPr>
          <w:rFonts w:ascii="Times New Roman" w:hAnsi="Times New Roman" w:cs="Times New Roman"/>
          <w:sz w:val="24"/>
          <w:szCs w:val="24"/>
        </w:rPr>
        <w:t xml:space="preserve">. After making the payment, he took the payments </w:t>
      </w:r>
      <w:r w:rsidR="000D22D3" w:rsidRPr="00DA63B9">
        <w:rPr>
          <w:rFonts w:ascii="Times New Roman" w:hAnsi="Times New Roman" w:cs="Times New Roman"/>
          <w:sz w:val="24"/>
          <w:szCs w:val="24"/>
        </w:rPr>
        <w:t xml:space="preserve">receipt </w:t>
      </w:r>
      <w:r w:rsidRPr="00DA63B9">
        <w:rPr>
          <w:rFonts w:ascii="Times New Roman" w:hAnsi="Times New Roman" w:cs="Times New Roman"/>
          <w:sz w:val="24"/>
          <w:szCs w:val="24"/>
        </w:rPr>
        <w:t xml:space="preserve">to one Mrs Walusimbi for </w:t>
      </w:r>
      <w:r w:rsidR="00D91163" w:rsidRPr="00DA63B9">
        <w:rPr>
          <w:rFonts w:ascii="Times New Roman" w:hAnsi="Times New Roman" w:cs="Times New Roman"/>
          <w:sz w:val="24"/>
          <w:szCs w:val="24"/>
        </w:rPr>
        <w:t>verification</w:t>
      </w:r>
      <w:r w:rsidR="000D22D3" w:rsidRPr="00DA63B9">
        <w:rPr>
          <w:rFonts w:ascii="Times New Roman" w:hAnsi="Times New Roman" w:cs="Times New Roman"/>
          <w:sz w:val="24"/>
          <w:szCs w:val="24"/>
        </w:rPr>
        <w:t xml:space="preserve"> who then </w:t>
      </w:r>
      <w:r w:rsidRPr="00DA63B9">
        <w:rPr>
          <w:rFonts w:ascii="Times New Roman" w:hAnsi="Times New Roman" w:cs="Times New Roman"/>
          <w:sz w:val="24"/>
          <w:szCs w:val="24"/>
        </w:rPr>
        <w:t>took a photocopy and retained the original copy.</w:t>
      </w:r>
      <w:r w:rsidR="00404C2F" w:rsidRPr="00DA63B9">
        <w:rPr>
          <w:rFonts w:ascii="Times New Roman" w:hAnsi="Times New Roman" w:cs="Times New Roman"/>
          <w:sz w:val="24"/>
          <w:szCs w:val="24"/>
        </w:rPr>
        <w:t xml:space="preserve"> The deposit slip was admitted as exhibit P5.</w:t>
      </w:r>
      <w:r w:rsidR="00933170" w:rsidRPr="00DA63B9">
        <w:rPr>
          <w:rFonts w:ascii="Times New Roman" w:hAnsi="Times New Roman" w:cs="Times New Roman"/>
          <w:sz w:val="24"/>
          <w:szCs w:val="24"/>
        </w:rPr>
        <w:t xml:space="preserve"> The deposit slip is dated 24</w:t>
      </w:r>
      <w:r w:rsidR="00933170" w:rsidRPr="00DA63B9">
        <w:rPr>
          <w:rFonts w:ascii="Times New Roman" w:hAnsi="Times New Roman" w:cs="Times New Roman"/>
          <w:sz w:val="24"/>
          <w:szCs w:val="24"/>
          <w:vertAlign w:val="superscript"/>
        </w:rPr>
        <w:t>th</w:t>
      </w:r>
      <w:r w:rsidR="000D22D3" w:rsidRPr="00DA63B9">
        <w:rPr>
          <w:rFonts w:ascii="Times New Roman" w:hAnsi="Times New Roman" w:cs="Times New Roman"/>
          <w:sz w:val="24"/>
          <w:szCs w:val="24"/>
        </w:rPr>
        <w:t xml:space="preserve"> </w:t>
      </w:r>
      <w:r w:rsidR="00933170" w:rsidRPr="00DA63B9">
        <w:rPr>
          <w:rFonts w:ascii="Times New Roman" w:hAnsi="Times New Roman" w:cs="Times New Roman"/>
          <w:sz w:val="24"/>
          <w:szCs w:val="24"/>
        </w:rPr>
        <w:t xml:space="preserve">of September 2012 and there is a stamp showing that it was received by Stanbic </w:t>
      </w:r>
      <w:r w:rsidR="000D22D3" w:rsidRPr="00DA63B9">
        <w:rPr>
          <w:rFonts w:ascii="Times New Roman" w:hAnsi="Times New Roman" w:cs="Times New Roman"/>
          <w:sz w:val="24"/>
          <w:szCs w:val="24"/>
        </w:rPr>
        <w:t>B</w:t>
      </w:r>
      <w:r w:rsidR="00933170" w:rsidRPr="00DA63B9">
        <w:rPr>
          <w:rFonts w:ascii="Times New Roman" w:hAnsi="Times New Roman" w:cs="Times New Roman"/>
          <w:sz w:val="24"/>
          <w:szCs w:val="24"/>
        </w:rPr>
        <w:t>ank Uganda Ltd Corporate Branch on 24</w:t>
      </w:r>
      <w:r w:rsidR="000D22D3" w:rsidRPr="00DA63B9">
        <w:rPr>
          <w:rFonts w:ascii="Times New Roman" w:hAnsi="Times New Roman" w:cs="Times New Roman"/>
          <w:sz w:val="24"/>
          <w:szCs w:val="24"/>
          <w:vertAlign w:val="superscript"/>
        </w:rPr>
        <w:t>th</w:t>
      </w:r>
      <w:r w:rsidR="000D22D3" w:rsidRPr="00DA63B9">
        <w:rPr>
          <w:rFonts w:ascii="Times New Roman" w:hAnsi="Times New Roman" w:cs="Times New Roman"/>
          <w:sz w:val="24"/>
          <w:szCs w:val="24"/>
        </w:rPr>
        <w:t xml:space="preserve"> </w:t>
      </w:r>
      <w:r w:rsidR="00933170" w:rsidRPr="00DA63B9">
        <w:rPr>
          <w:rFonts w:ascii="Times New Roman" w:hAnsi="Times New Roman" w:cs="Times New Roman"/>
          <w:sz w:val="24"/>
          <w:szCs w:val="24"/>
        </w:rPr>
        <w:t>September</w:t>
      </w:r>
      <w:r w:rsidR="000D22D3" w:rsidRPr="00DA63B9">
        <w:rPr>
          <w:rFonts w:ascii="Times New Roman" w:hAnsi="Times New Roman" w:cs="Times New Roman"/>
          <w:sz w:val="24"/>
          <w:szCs w:val="24"/>
        </w:rPr>
        <w:t>,</w:t>
      </w:r>
      <w:r w:rsidR="00933170" w:rsidRPr="00DA63B9">
        <w:rPr>
          <w:rFonts w:ascii="Times New Roman" w:hAnsi="Times New Roman" w:cs="Times New Roman"/>
          <w:sz w:val="24"/>
          <w:szCs w:val="24"/>
        </w:rPr>
        <w:t xml:space="preserve"> 2012. The depositor is described as Betty Kirenga, Ascort Restaurant Ltd. The amount deposited is Uganda shillings 2,497,457/=.</w:t>
      </w:r>
    </w:p>
    <w:p w:rsidR="00324D6C" w:rsidRPr="00DA63B9" w:rsidRDefault="00820C7D" w:rsidP="00E3613D">
      <w:pPr>
        <w:jc w:val="both"/>
        <w:rPr>
          <w:rFonts w:ascii="Times New Roman" w:hAnsi="Times New Roman" w:cs="Times New Roman"/>
          <w:sz w:val="24"/>
          <w:szCs w:val="24"/>
        </w:rPr>
      </w:pPr>
      <w:r w:rsidRPr="00DA63B9">
        <w:rPr>
          <w:rFonts w:ascii="Times New Roman" w:hAnsi="Times New Roman" w:cs="Times New Roman"/>
          <w:sz w:val="24"/>
          <w:szCs w:val="24"/>
        </w:rPr>
        <w:lastRenderedPageBreak/>
        <w:t xml:space="preserve">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also relies on a letter by Messieurs Stanbic </w:t>
      </w:r>
      <w:r w:rsidR="000D22D3"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Uganda </w:t>
      </w:r>
      <w:r w:rsidR="000D22D3" w:rsidRPr="00DA63B9">
        <w:rPr>
          <w:rFonts w:ascii="Times New Roman" w:hAnsi="Times New Roman" w:cs="Times New Roman"/>
          <w:sz w:val="24"/>
          <w:szCs w:val="24"/>
        </w:rPr>
        <w:t xml:space="preserve">Ltd </w:t>
      </w:r>
      <w:r w:rsidRPr="00DA63B9">
        <w:rPr>
          <w:rFonts w:ascii="Times New Roman" w:hAnsi="Times New Roman" w:cs="Times New Roman"/>
          <w:sz w:val="24"/>
          <w:szCs w:val="24"/>
        </w:rPr>
        <w:t>addressed to the Commissioner Land Registration</w:t>
      </w:r>
      <w:r w:rsidR="00601B11" w:rsidRPr="00DA63B9">
        <w:rPr>
          <w:rFonts w:ascii="Times New Roman" w:hAnsi="Times New Roman" w:cs="Times New Roman"/>
          <w:sz w:val="24"/>
          <w:szCs w:val="24"/>
        </w:rPr>
        <w:t xml:space="preserve"> admitted in evidence as exhibit P6.</w:t>
      </w:r>
      <w:r w:rsidR="00324D6C" w:rsidRPr="00DA63B9">
        <w:rPr>
          <w:rFonts w:ascii="Times New Roman" w:hAnsi="Times New Roman" w:cs="Times New Roman"/>
          <w:sz w:val="24"/>
          <w:szCs w:val="24"/>
        </w:rPr>
        <w:t xml:space="preserve"> The letter is a request to search the records for the property in dispute and further indicates that it was pursuant to the request of the registered proprietor, who is the </w:t>
      </w:r>
      <w:r w:rsidR="00E553A9" w:rsidRPr="00DA63B9">
        <w:rPr>
          <w:rFonts w:ascii="Times New Roman" w:hAnsi="Times New Roman" w:cs="Times New Roman"/>
          <w:sz w:val="24"/>
          <w:szCs w:val="24"/>
        </w:rPr>
        <w:t>Plaintiff</w:t>
      </w:r>
      <w:r w:rsidR="00324D6C" w:rsidRPr="00DA63B9">
        <w:rPr>
          <w:rFonts w:ascii="Times New Roman" w:hAnsi="Times New Roman" w:cs="Times New Roman"/>
          <w:sz w:val="24"/>
          <w:szCs w:val="24"/>
        </w:rPr>
        <w:t>. It is dated 9</w:t>
      </w:r>
      <w:r w:rsidR="00324D6C" w:rsidRPr="00DA63B9">
        <w:rPr>
          <w:rFonts w:ascii="Times New Roman" w:hAnsi="Times New Roman" w:cs="Times New Roman"/>
          <w:sz w:val="24"/>
          <w:szCs w:val="24"/>
          <w:vertAlign w:val="superscript"/>
        </w:rPr>
        <w:t>th</w:t>
      </w:r>
      <w:r w:rsidR="000D22D3" w:rsidRPr="00DA63B9">
        <w:rPr>
          <w:rFonts w:ascii="Times New Roman" w:hAnsi="Times New Roman" w:cs="Times New Roman"/>
          <w:sz w:val="24"/>
          <w:szCs w:val="24"/>
        </w:rPr>
        <w:t xml:space="preserve"> </w:t>
      </w:r>
      <w:r w:rsidR="00324D6C" w:rsidRPr="00DA63B9">
        <w:rPr>
          <w:rFonts w:ascii="Times New Roman" w:hAnsi="Times New Roman" w:cs="Times New Roman"/>
          <w:sz w:val="24"/>
          <w:szCs w:val="24"/>
        </w:rPr>
        <w:t>November</w:t>
      </w:r>
      <w:r w:rsidR="000D22D3" w:rsidRPr="00DA63B9">
        <w:rPr>
          <w:rFonts w:ascii="Times New Roman" w:hAnsi="Times New Roman" w:cs="Times New Roman"/>
          <w:sz w:val="24"/>
          <w:szCs w:val="24"/>
        </w:rPr>
        <w:t>,</w:t>
      </w:r>
      <w:r w:rsidR="00324D6C" w:rsidRPr="00DA63B9">
        <w:rPr>
          <w:rFonts w:ascii="Times New Roman" w:hAnsi="Times New Roman" w:cs="Times New Roman"/>
          <w:sz w:val="24"/>
          <w:szCs w:val="24"/>
        </w:rPr>
        <w:t xml:space="preserve"> 2012. PW1 testified that he went several times to follow up his land title. The </w:t>
      </w:r>
      <w:r w:rsidR="00E553A9" w:rsidRPr="00DA63B9">
        <w:rPr>
          <w:rFonts w:ascii="Times New Roman" w:hAnsi="Times New Roman" w:cs="Times New Roman"/>
          <w:sz w:val="24"/>
          <w:szCs w:val="24"/>
        </w:rPr>
        <w:t>Plaintiff</w:t>
      </w:r>
      <w:r w:rsidR="00324D6C" w:rsidRPr="00DA63B9">
        <w:rPr>
          <w:rFonts w:ascii="Times New Roman" w:hAnsi="Times New Roman" w:cs="Times New Roman"/>
          <w:sz w:val="24"/>
          <w:szCs w:val="24"/>
        </w:rPr>
        <w:t xml:space="preserve"> later obtained a search document from the Commissioner </w:t>
      </w:r>
      <w:r w:rsidR="004E4182" w:rsidRPr="00DA63B9">
        <w:rPr>
          <w:rFonts w:ascii="Times New Roman" w:hAnsi="Times New Roman" w:cs="Times New Roman"/>
          <w:sz w:val="24"/>
          <w:szCs w:val="24"/>
        </w:rPr>
        <w:t>for Land R</w:t>
      </w:r>
      <w:r w:rsidR="00324D6C" w:rsidRPr="00DA63B9">
        <w:rPr>
          <w:rFonts w:ascii="Times New Roman" w:hAnsi="Times New Roman" w:cs="Times New Roman"/>
          <w:sz w:val="24"/>
          <w:szCs w:val="24"/>
        </w:rPr>
        <w:t>egistration dated 16</w:t>
      </w:r>
      <w:r w:rsidR="00324D6C" w:rsidRPr="00DA63B9">
        <w:rPr>
          <w:rFonts w:ascii="Times New Roman" w:hAnsi="Times New Roman" w:cs="Times New Roman"/>
          <w:sz w:val="24"/>
          <w:szCs w:val="24"/>
          <w:vertAlign w:val="superscript"/>
        </w:rPr>
        <w:t>th</w:t>
      </w:r>
      <w:r w:rsidR="004E4182" w:rsidRPr="00DA63B9">
        <w:rPr>
          <w:rFonts w:ascii="Times New Roman" w:hAnsi="Times New Roman" w:cs="Times New Roman"/>
          <w:sz w:val="24"/>
          <w:szCs w:val="24"/>
        </w:rPr>
        <w:t xml:space="preserve"> </w:t>
      </w:r>
      <w:r w:rsidR="00324D6C" w:rsidRPr="00DA63B9">
        <w:rPr>
          <w:rFonts w:ascii="Times New Roman" w:hAnsi="Times New Roman" w:cs="Times New Roman"/>
          <w:sz w:val="24"/>
          <w:szCs w:val="24"/>
        </w:rPr>
        <w:t>April</w:t>
      </w:r>
      <w:r w:rsidR="004E4182" w:rsidRPr="00DA63B9">
        <w:rPr>
          <w:rFonts w:ascii="Times New Roman" w:hAnsi="Times New Roman" w:cs="Times New Roman"/>
          <w:sz w:val="24"/>
          <w:szCs w:val="24"/>
        </w:rPr>
        <w:t>,</w:t>
      </w:r>
      <w:r w:rsidR="00324D6C" w:rsidRPr="00DA63B9">
        <w:rPr>
          <w:rFonts w:ascii="Times New Roman" w:hAnsi="Times New Roman" w:cs="Times New Roman"/>
          <w:sz w:val="24"/>
          <w:szCs w:val="24"/>
        </w:rPr>
        <w:t xml:space="preserve"> 2013 and admitted in evidence as exhibit P8. The document shows that the suit property was registered in the names of Dr</w:t>
      </w:r>
      <w:r w:rsidR="004E4182" w:rsidRPr="00DA63B9">
        <w:rPr>
          <w:rFonts w:ascii="Times New Roman" w:hAnsi="Times New Roman" w:cs="Times New Roman"/>
          <w:sz w:val="24"/>
          <w:szCs w:val="24"/>
        </w:rPr>
        <w:t>.</w:t>
      </w:r>
      <w:r w:rsidR="00324D6C" w:rsidRPr="00DA63B9">
        <w:rPr>
          <w:rFonts w:ascii="Times New Roman" w:hAnsi="Times New Roman" w:cs="Times New Roman"/>
          <w:sz w:val="24"/>
          <w:szCs w:val="24"/>
        </w:rPr>
        <w:t xml:space="preserve"> Nassaka </w:t>
      </w:r>
      <w:r w:rsidR="00D91163" w:rsidRPr="00DA63B9">
        <w:rPr>
          <w:rFonts w:ascii="Times New Roman" w:hAnsi="Times New Roman" w:cs="Times New Roman"/>
          <w:sz w:val="24"/>
          <w:szCs w:val="24"/>
        </w:rPr>
        <w:t>Sayfa</w:t>
      </w:r>
      <w:r w:rsidR="00324D6C" w:rsidRPr="00DA63B9">
        <w:rPr>
          <w:rFonts w:ascii="Times New Roman" w:hAnsi="Times New Roman" w:cs="Times New Roman"/>
          <w:sz w:val="24"/>
          <w:szCs w:val="24"/>
        </w:rPr>
        <w:t xml:space="preserve"> K on 2</w:t>
      </w:r>
      <w:r w:rsidR="004E4182" w:rsidRPr="00DA63B9">
        <w:rPr>
          <w:rFonts w:ascii="Times New Roman" w:hAnsi="Times New Roman" w:cs="Times New Roman"/>
          <w:sz w:val="24"/>
          <w:szCs w:val="24"/>
          <w:vertAlign w:val="superscript"/>
        </w:rPr>
        <w:t>nd</w:t>
      </w:r>
      <w:r w:rsidR="004E4182" w:rsidRPr="00DA63B9">
        <w:rPr>
          <w:rFonts w:ascii="Times New Roman" w:hAnsi="Times New Roman" w:cs="Times New Roman"/>
          <w:sz w:val="24"/>
          <w:szCs w:val="24"/>
        </w:rPr>
        <w:t xml:space="preserve"> </w:t>
      </w:r>
      <w:r w:rsidR="00324D6C" w:rsidRPr="00DA63B9">
        <w:rPr>
          <w:rFonts w:ascii="Times New Roman" w:hAnsi="Times New Roman" w:cs="Times New Roman"/>
          <w:sz w:val="24"/>
          <w:szCs w:val="24"/>
        </w:rPr>
        <w:t>July</w:t>
      </w:r>
      <w:r w:rsidR="004E4182" w:rsidRPr="00DA63B9">
        <w:rPr>
          <w:rFonts w:ascii="Times New Roman" w:hAnsi="Times New Roman" w:cs="Times New Roman"/>
          <w:sz w:val="24"/>
          <w:szCs w:val="24"/>
        </w:rPr>
        <w:t>,</w:t>
      </w:r>
      <w:r w:rsidR="00324D6C" w:rsidRPr="00DA63B9">
        <w:rPr>
          <w:rFonts w:ascii="Times New Roman" w:hAnsi="Times New Roman" w:cs="Times New Roman"/>
          <w:sz w:val="24"/>
          <w:szCs w:val="24"/>
        </w:rPr>
        <w:t xml:space="preserve"> 2009.</w:t>
      </w:r>
    </w:p>
    <w:p w:rsidR="0078509D" w:rsidRPr="00DA63B9" w:rsidRDefault="00324D6C"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inference is that these facts occurred before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t>
      </w:r>
      <w:r w:rsidR="004E4182" w:rsidRPr="00DA63B9">
        <w:rPr>
          <w:rFonts w:ascii="Times New Roman" w:hAnsi="Times New Roman" w:cs="Times New Roman"/>
          <w:sz w:val="24"/>
          <w:szCs w:val="24"/>
        </w:rPr>
        <w:t xml:space="preserve">attempted to </w:t>
      </w:r>
      <w:r w:rsidRPr="00DA63B9">
        <w:rPr>
          <w:rFonts w:ascii="Times New Roman" w:hAnsi="Times New Roman" w:cs="Times New Roman"/>
          <w:sz w:val="24"/>
          <w:szCs w:val="24"/>
        </w:rPr>
        <w:t>redeem</w:t>
      </w:r>
      <w:r w:rsidR="004E4182" w:rsidRPr="00DA63B9">
        <w:rPr>
          <w:rFonts w:ascii="Times New Roman" w:hAnsi="Times New Roman" w:cs="Times New Roman"/>
          <w:sz w:val="24"/>
          <w:szCs w:val="24"/>
        </w:rPr>
        <w:t xml:space="preserve"> </w:t>
      </w:r>
      <w:r w:rsidRPr="00DA63B9">
        <w:rPr>
          <w:rFonts w:ascii="Times New Roman" w:hAnsi="Times New Roman" w:cs="Times New Roman"/>
          <w:sz w:val="24"/>
          <w:szCs w:val="24"/>
        </w:rPr>
        <w:t xml:space="preserve">his property.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made his moves in the year 2012 </w:t>
      </w:r>
      <w:r w:rsidR="004E4182" w:rsidRPr="00DA63B9">
        <w:rPr>
          <w:rFonts w:ascii="Times New Roman" w:hAnsi="Times New Roman" w:cs="Times New Roman"/>
          <w:sz w:val="24"/>
          <w:szCs w:val="24"/>
        </w:rPr>
        <w:t xml:space="preserve">but </w:t>
      </w:r>
      <w:r w:rsidRPr="00DA63B9">
        <w:rPr>
          <w:rFonts w:ascii="Times New Roman" w:hAnsi="Times New Roman" w:cs="Times New Roman"/>
          <w:sz w:val="24"/>
          <w:szCs w:val="24"/>
        </w:rPr>
        <w:t xml:space="preserve">a transfer had been effected on </w:t>
      </w:r>
      <w:r w:rsidR="004E4182" w:rsidRPr="00DA63B9">
        <w:rPr>
          <w:rFonts w:ascii="Times New Roman" w:hAnsi="Times New Roman" w:cs="Times New Roman"/>
          <w:sz w:val="24"/>
          <w:szCs w:val="24"/>
        </w:rPr>
        <w:t>proprietorship on t</w:t>
      </w:r>
      <w:r w:rsidRPr="00DA63B9">
        <w:rPr>
          <w:rFonts w:ascii="Times New Roman" w:hAnsi="Times New Roman" w:cs="Times New Roman"/>
          <w:sz w:val="24"/>
          <w:szCs w:val="24"/>
        </w:rPr>
        <w:t>he title deed on 2</w:t>
      </w:r>
      <w:r w:rsidR="004E4182" w:rsidRPr="00DA63B9">
        <w:rPr>
          <w:rFonts w:ascii="Times New Roman" w:hAnsi="Times New Roman" w:cs="Times New Roman"/>
          <w:sz w:val="24"/>
          <w:szCs w:val="24"/>
          <w:vertAlign w:val="superscript"/>
        </w:rPr>
        <w:t>nd</w:t>
      </w:r>
      <w:r w:rsidR="004E4182" w:rsidRPr="00DA63B9">
        <w:rPr>
          <w:rFonts w:ascii="Times New Roman" w:hAnsi="Times New Roman" w:cs="Times New Roman"/>
          <w:sz w:val="24"/>
          <w:szCs w:val="24"/>
        </w:rPr>
        <w:t xml:space="preserve"> </w:t>
      </w:r>
      <w:r w:rsidRPr="00DA63B9">
        <w:rPr>
          <w:rFonts w:ascii="Times New Roman" w:hAnsi="Times New Roman" w:cs="Times New Roman"/>
          <w:sz w:val="24"/>
          <w:szCs w:val="24"/>
        </w:rPr>
        <w:t>July</w:t>
      </w:r>
      <w:r w:rsidR="004E4182"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 For the moment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testimony is corroborated by PW2 Betty Kirenga. She testified that sometime in 2012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reappeared after having </w:t>
      </w:r>
      <w:r w:rsidR="004E4182" w:rsidRPr="00DA63B9">
        <w:rPr>
          <w:rFonts w:ascii="Times New Roman" w:hAnsi="Times New Roman" w:cs="Times New Roman"/>
          <w:sz w:val="24"/>
          <w:szCs w:val="24"/>
        </w:rPr>
        <w:t>dis</w:t>
      </w:r>
      <w:r w:rsidRPr="00DA63B9">
        <w:rPr>
          <w:rFonts w:ascii="Times New Roman" w:hAnsi="Times New Roman" w:cs="Times New Roman"/>
          <w:sz w:val="24"/>
          <w:szCs w:val="24"/>
        </w:rPr>
        <w:t xml:space="preserve">appeared for some years. She took him to Mrs Walusimbi of Stanbic </w:t>
      </w:r>
      <w:r w:rsidR="004E4182"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Uganda </w:t>
      </w:r>
      <w:r w:rsidR="004E4182" w:rsidRPr="00DA63B9">
        <w:rPr>
          <w:rFonts w:ascii="Times New Roman" w:hAnsi="Times New Roman" w:cs="Times New Roman"/>
          <w:sz w:val="24"/>
          <w:szCs w:val="24"/>
        </w:rPr>
        <w:t xml:space="preserve">Ltd </w:t>
      </w:r>
      <w:r w:rsidRPr="00DA63B9">
        <w:rPr>
          <w:rFonts w:ascii="Times New Roman" w:hAnsi="Times New Roman" w:cs="Times New Roman"/>
          <w:sz w:val="24"/>
          <w:szCs w:val="24"/>
        </w:rPr>
        <w:t>and they were advised about the outstanding amount which they paid on 24</w:t>
      </w:r>
      <w:r w:rsidR="00393FE0" w:rsidRPr="00DA63B9">
        <w:rPr>
          <w:rFonts w:ascii="Times New Roman" w:hAnsi="Times New Roman" w:cs="Times New Roman"/>
          <w:sz w:val="24"/>
          <w:szCs w:val="24"/>
          <w:vertAlign w:val="superscript"/>
        </w:rPr>
        <w:t>th</w:t>
      </w:r>
      <w:r w:rsidRPr="00DA63B9">
        <w:rPr>
          <w:rFonts w:ascii="Times New Roman" w:hAnsi="Times New Roman" w:cs="Times New Roman"/>
          <w:sz w:val="24"/>
          <w:szCs w:val="24"/>
        </w:rPr>
        <w:t xml:space="preserve"> September</w:t>
      </w:r>
      <w:r w:rsidR="00393FE0" w:rsidRPr="00DA63B9">
        <w:rPr>
          <w:rFonts w:ascii="Times New Roman" w:hAnsi="Times New Roman" w:cs="Times New Roman"/>
          <w:sz w:val="24"/>
          <w:szCs w:val="24"/>
        </w:rPr>
        <w:t>,</w:t>
      </w:r>
      <w:r w:rsidRPr="00DA63B9">
        <w:rPr>
          <w:rFonts w:ascii="Times New Roman" w:hAnsi="Times New Roman" w:cs="Times New Roman"/>
          <w:sz w:val="24"/>
          <w:szCs w:val="24"/>
        </w:rPr>
        <w:t xml:space="preserve"> 2012.</w:t>
      </w:r>
      <w:r w:rsidR="0078509D" w:rsidRPr="00DA63B9">
        <w:rPr>
          <w:rFonts w:ascii="Times New Roman" w:hAnsi="Times New Roman" w:cs="Times New Roman"/>
          <w:sz w:val="24"/>
          <w:szCs w:val="24"/>
        </w:rPr>
        <w:t xml:space="preserve"> She was advised to make a formal application requesting for the title deed. </w:t>
      </w:r>
      <w:r w:rsidR="00393FE0" w:rsidRPr="00DA63B9">
        <w:rPr>
          <w:rFonts w:ascii="Times New Roman" w:hAnsi="Times New Roman" w:cs="Times New Roman"/>
          <w:sz w:val="24"/>
          <w:szCs w:val="24"/>
        </w:rPr>
        <w:t xml:space="preserve">The </w:t>
      </w:r>
      <w:r w:rsidR="0078509D" w:rsidRPr="00DA63B9">
        <w:rPr>
          <w:rFonts w:ascii="Times New Roman" w:hAnsi="Times New Roman" w:cs="Times New Roman"/>
          <w:sz w:val="24"/>
          <w:szCs w:val="24"/>
        </w:rPr>
        <w:t xml:space="preserve">document was not </w:t>
      </w:r>
      <w:r w:rsidR="00393FE0" w:rsidRPr="00DA63B9">
        <w:rPr>
          <w:rFonts w:ascii="Times New Roman" w:hAnsi="Times New Roman" w:cs="Times New Roman"/>
          <w:sz w:val="24"/>
          <w:szCs w:val="24"/>
        </w:rPr>
        <w:t xml:space="preserve">received </w:t>
      </w:r>
      <w:r w:rsidR="0078509D" w:rsidRPr="00DA63B9">
        <w:rPr>
          <w:rFonts w:ascii="Times New Roman" w:hAnsi="Times New Roman" w:cs="Times New Roman"/>
          <w:sz w:val="24"/>
          <w:szCs w:val="24"/>
        </w:rPr>
        <w:t xml:space="preserve">in evidence because it does not demonstrate that it had been received by the first </w:t>
      </w:r>
      <w:r w:rsidR="00E553A9" w:rsidRPr="00DA63B9">
        <w:rPr>
          <w:rFonts w:ascii="Times New Roman" w:hAnsi="Times New Roman" w:cs="Times New Roman"/>
          <w:sz w:val="24"/>
          <w:szCs w:val="24"/>
        </w:rPr>
        <w:t>Defendant</w:t>
      </w:r>
      <w:r w:rsidR="0078509D" w:rsidRPr="00DA63B9">
        <w:rPr>
          <w:rFonts w:ascii="Times New Roman" w:hAnsi="Times New Roman" w:cs="Times New Roman"/>
          <w:sz w:val="24"/>
          <w:szCs w:val="24"/>
        </w:rPr>
        <w:t>.</w:t>
      </w:r>
    </w:p>
    <w:p w:rsidR="000E459F" w:rsidRPr="00DA63B9" w:rsidRDefault="0078509D"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 have carefully considered the above evidence and the issue is what the evidence of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is. DW1 Hilda Kamugisha worked with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t>
      </w:r>
      <w:r w:rsidR="00E553A9" w:rsidRPr="00DA63B9">
        <w:rPr>
          <w:rFonts w:ascii="Times New Roman" w:hAnsi="Times New Roman" w:cs="Times New Roman"/>
          <w:sz w:val="24"/>
          <w:szCs w:val="24"/>
        </w:rPr>
        <w:t>Company</w:t>
      </w:r>
      <w:r w:rsidRPr="00DA63B9">
        <w:rPr>
          <w:rFonts w:ascii="Times New Roman" w:hAnsi="Times New Roman" w:cs="Times New Roman"/>
          <w:sz w:val="24"/>
          <w:szCs w:val="24"/>
        </w:rPr>
        <w:t xml:space="preserve"> as a legal officer since 2012. She testified that since 2002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became a successor company to Uganda </w:t>
      </w:r>
      <w:r w:rsidR="00393FE0" w:rsidRPr="00DA63B9">
        <w:rPr>
          <w:rFonts w:ascii="Times New Roman" w:hAnsi="Times New Roman" w:cs="Times New Roman"/>
          <w:sz w:val="24"/>
          <w:szCs w:val="24"/>
        </w:rPr>
        <w:t>C</w:t>
      </w:r>
      <w:r w:rsidRPr="00DA63B9">
        <w:rPr>
          <w:rFonts w:ascii="Times New Roman" w:hAnsi="Times New Roman" w:cs="Times New Roman"/>
          <w:sz w:val="24"/>
          <w:szCs w:val="24"/>
        </w:rPr>
        <w:t xml:space="preserve">ommercial </w:t>
      </w:r>
      <w:r w:rsidR="00393FE0"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Ltd and upon </w:t>
      </w:r>
      <w:r w:rsidR="00393FE0" w:rsidRPr="00DA63B9">
        <w:rPr>
          <w:rFonts w:ascii="Times New Roman" w:hAnsi="Times New Roman" w:cs="Times New Roman"/>
          <w:sz w:val="24"/>
          <w:szCs w:val="24"/>
        </w:rPr>
        <w:t xml:space="preserve">succession </w:t>
      </w:r>
      <w:r w:rsidRPr="00DA63B9">
        <w:rPr>
          <w:rFonts w:ascii="Times New Roman" w:hAnsi="Times New Roman" w:cs="Times New Roman"/>
          <w:sz w:val="24"/>
          <w:szCs w:val="24"/>
        </w:rPr>
        <w:t xml:space="preserve">some rights and liabilities of Uganda </w:t>
      </w:r>
      <w:r w:rsidR="00393FE0" w:rsidRPr="00DA63B9">
        <w:rPr>
          <w:rFonts w:ascii="Times New Roman" w:hAnsi="Times New Roman" w:cs="Times New Roman"/>
          <w:sz w:val="24"/>
          <w:szCs w:val="24"/>
        </w:rPr>
        <w:t>C</w:t>
      </w:r>
      <w:r w:rsidRPr="00DA63B9">
        <w:rPr>
          <w:rFonts w:ascii="Times New Roman" w:hAnsi="Times New Roman" w:cs="Times New Roman"/>
          <w:sz w:val="24"/>
          <w:szCs w:val="24"/>
        </w:rPr>
        <w:t xml:space="preserve">ommercial </w:t>
      </w:r>
      <w:r w:rsidR="00393FE0"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including mortgages devolved to Stanbic </w:t>
      </w:r>
      <w:r w:rsidR="00393FE0"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Uganda </w:t>
      </w:r>
      <w:r w:rsidR="00393FE0" w:rsidRPr="00DA63B9">
        <w:rPr>
          <w:rFonts w:ascii="Times New Roman" w:hAnsi="Times New Roman" w:cs="Times New Roman"/>
          <w:sz w:val="24"/>
          <w:szCs w:val="24"/>
        </w:rPr>
        <w:t>Ltd</w:t>
      </w:r>
      <w:r w:rsidRPr="00DA63B9">
        <w:rPr>
          <w:rFonts w:ascii="Times New Roman" w:hAnsi="Times New Roman" w:cs="Times New Roman"/>
          <w:sz w:val="24"/>
          <w:szCs w:val="24"/>
        </w:rPr>
        <w:t xml:space="preserve">. Her testimony confirms that the property, the subject matter of the suit had been mortgaged and by June 2009, the loan which remained outstanding </w:t>
      </w:r>
      <w:r w:rsidR="00393FE0" w:rsidRPr="00DA63B9">
        <w:rPr>
          <w:rFonts w:ascii="Times New Roman" w:hAnsi="Times New Roman" w:cs="Times New Roman"/>
          <w:sz w:val="24"/>
          <w:szCs w:val="24"/>
        </w:rPr>
        <w:t xml:space="preserve">and due </w:t>
      </w:r>
      <w:r w:rsidRPr="00DA63B9">
        <w:rPr>
          <w:rFonts w:ascii="Times New Roman" w:hAnsi="Times New Roman" w:cs="Times New Roman"/>
          <w:sz w:val="24"/>
          <w:szCs w:val="24"/>
        </w:rPr>
        <w:t>from Ascort Restaurant was Uganda shillings 2,497,457/=. She added that at the same time the whereabouts of the registered proprietor were unknown and they made no effort to contact the bank to follow up his loan obligation and security. The bank was approached on 1</w:t>
      </w:r>
      <w:r w:rsidR="00393FE0" w:rsidRPr="00DA63B9">
        <w:rPr>
          <w:rFonts w:ascii="Times New Roman" w:hAnsi="Times New Roman" w:cs="Times New Roman"/>
          <w:sz w:val="24"/>
          <w:szCs w:val="24"/>
          <w:vertAlign w:val="superscript"/>
        </w:rPr>
        <w:t>st</w:t>
      </w:r>
      <w:r w:rsidR="00393FE0" w:rsidRPr="00DA63B9">
        <w:rPr>
          <w:rFonts w:ascii="Times New Roman" w:hAnsi="Times New Roman" w:cs="Times New Roman"/>
          <w:sz w:val="24"/>
          <w:szCs w:val="24"/>
        </w:rPr>
        <w:t xml:space="preserve"> </w:t>
      </w:r>
      <w:r w:rsidRPr="00DA63B9">
        <w:rPr>
          <w:rFonts w:ascii="Times New Roman" w:hAnsi="Times New Roman" w:cs="Times New Roman"/>
          <w:sz w:val="24"/>
          <w:szCs w:val="24"/>
        </w:rPr>
        <w:t>June</w:t>
      </w:r>
      <w:r w:rsidR="00393FE0"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 by Mr Ibrahim Kitaka,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He was </w:t>
      </w:r>
      <w:r w:rsidR="00393FE0" w:rsidRPr="00DA63B9">
        <w:rPr>
          <w:rFonts w:ascii="Times New Roman" w:hAnsi="Times New Roman" w:cs="Times New Roman"/>
          <w:sz w:val="24"/>
          <w:szCs w:val="24"/>
        </w:rPr>
        <w:t xml:space="preserve">represented </w:t>
      </w:r>
      <w:r w:rsidRPr="00DA63B9">
        <w:rPr>
          <w:rFonts w:ascii="Times New Roman" w:hAnsi="Times New Roman" w:cs="Times New Roman"/>
          <w:sz w:val="24"/>
          <w:szCs w:val="24"/>
        </w:rPr>
        <w:t xml:space="preserve">as an administrator of the estate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Most importantly she testified that the bank was satisfied about the legal status of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and the</w:t>
      </w:r>
      <w:r w:rsidR="00486CFD" w:rsidRPr="00DA63B9">
        <w:rPr>
          <w:rFonts w:ascii="Times New Roman" w:hAnsi="Times New Roman" w:cs="Times New Roman"/>
          <w:sz w:val="24"/>
          <w:szCs w:val="24"/>
        </w:rPr>
        <w:t>y</w:t>
      </w:r>
      <w:r w:rsidRPr="00DA63B9">
        <w:rPr>
          <w:rFonts w:ascii="Times New Roman" w:hAnsi="Times New Roman" w:cs="Times New Roman"/>
          <w:sz w:val="24"/>
          <w:szCs w:val="24"/>
        </w:rPr>
        <w:t xml:space="preserve"> accepted payment of the outstanding loan amount. The mortgage was released and certificate of title handed over to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t>
      </w:r>
      <w:r w:rsidR="00D91163" w:rsidRPr="00DA63B9">
        <w:rPr>
          <w:rFonts w:ascii="Times New Roman" w:hAnsi="Times New Roman" w:cs="Times New Roman"/>
          <w:sz w:val="24"/>
          <w:szCs w:val="24"/>
        </w:rPr>
        <w:t xml:space="preserve">The rest of the testimony advances grounds and arguments about how the bank is not a party to whatever the second </w:t>
      </w:r>
      <w:r w:rsidR="00E553A9" w:rsidRPr="00DA63B9">
        <w:rPr>
          <w:rFonts w:ascii="Times New Roman" w:hAnsi="Times New Roman" w:cs="Times New Roman"/>
          <w:sz w:val="24"/>
          <w:szCs w:val="24"/>
        </w:rPr>
        <w:t>Defendant</w:t>
      </w:r>
      <w:r w:rsidR="00D91163" w:rsidRPr="00DA63B9">
        <w:rPr>
          <w:rFonts w:ascii="Times New Roman" w:hAnsi="Times New Roman" w:cs="Times New Roman"/>
          <w:sz w:val="24"/>
          <w:szCs w:val="24"/>
        </w:rPr>
        <w:t xml:space="preserve"> did. </w:t>
      </w:r>
      <w:r w:rsidRPr="00DA63B9">
        <w:rPr>
          <w:rFonts w:ascii="Times New Roman" w:hAnsi="Times New Roman" w:cs="Times New Roman"/>
          <w:sz w:val="24"/>
          <w:szCs w:val="24"/>
        </w:rPr>
        <w:t xml:space="preserve">DW1 was cross examined about a receipt number 123 dated </w:t>
      </w:r>
      <w:r w:rsidR="00393FE0" w:rsidRPr="00DA63B9">
        <w:rPr>
          <w:rFonts w:ascii="Times New Roman" w:hAnsi="Times New Roman" w:cs="Times New Roman"/>
          <w:sz w:val="24"/>
          <w:szCs w:val="24"/>
        </w:rPr>
        <w:t>4</w:t>
      </w:r>
      <w:r w:rsidR="00393FE0" w:rsidRPr="00DA63B9">
        <w:rPr>
          <w:rFonts w:ascii="Times New Roman" w:hAnsi="Times New Roman" w:cs="Times New Roman"/>
          <w:sz w:val="24"/>
          <w:szCs w:val="24"/>
          <w:vertAlign w:val="superscript"/>
        </w:rPr>
        <w:t>th</w:t>
      </w:r>
      <w:r w:rsidR="00393FE0" w:rsidRPr="00DA63B9">
        <w:rPr>
          <w:rFonts w:ascii="Times New Roman" w:hAnsi="Times New Roman" w:cs="Times New Roman"/>
          <w:sz w:val="24"/>
          <w:szCs w:val="24"/>
        </w:rPr>
        <w:t xml:space="preserve"> </w:t>
      </w:r>
      <w:r w:rsidRPr="00DA63B9">
        <w:rPr>
          <w:rFonts w:ascii="Times New Roman" w:hAnsi="Times New Roman" w:cs="Times New Roman"/>
          <w:sz w:val="24"/>
          <w:szCs w:val="24"/>
        </w:rPr>
        <w:t xml:space="preserve">of June 2009 wherein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bank received from Ascort Restaurant Uganda shillings 2,497,457/= as loan recovery. The question of whether such money was received is a question of fact.</w:t>
      </w:r>
    </w:p>
    <w:p w:rsidR="000E459F" w:rsidRPr="00DA63B9" w:rsidRDefault="000E459F"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Finally </w:t>
      </w:r>
      <w:r w:rsidR="00393FE0" w:rsidRPr="00DA63B9">
        <w:rPr>
          <w:rFonts w:ascii="Times New Roman" w:hAnsi="Times New Roman" w:cs="Times New Roman"/>
          <w:sz w:val="24"/>
          <w:szCs w:val="24"/>
        </w:rPr>
        <w:t xml:space="preserve">I have </w:t>
      </w:r>
      <w:r w:rsidRPr="00DA63B9">
        <w:rPr>
          <w:rFonts w:ascii="Times New Roman" w:hAnsi="Times New Roman" w:cs="Times New Roman"/>
          <w:sz w:val="24"/>
          <w:szCs w:val="24"/>
        </w:rPr>
        <w:t xml:space="preserve">considered the submissions of </w:t>
      </w:r>
      <w:r w:rsidR="00E553A9" w:rsidRPr="00DA63B9">
        <w:rPr>
          <w:rFonts w:ascii="Times New Roman" w:hAnsi="Times New Roman" w:cs="Times New Roman"/>
          <w:sz w:val="24"/>
          <w:szCs w:val="24"/>
        </w:rPr>
        <w:t>Counsel</w:t>
      </w:r>
      <w:r w:rsidR="00393FE0" w:rsidRPr="00DA63B9">
        <w:rPr>
          <w:rFonts w:ascii="Times New Roman" w:hAnsi="Times New Roman" w:cs="Times New Roman"/>
          <w:sz w:val="24"/>
          <w:szCs w:val="24"/>
        </w:rPr>
        <w:t>s</w:t>
      </w:r>
      <w:r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w:t>
      </w:r>
      <w:r w:rsidR="00393FE0" w:rsidRPr="00DA63B9">
        <w:rPr>
          <w:rFonts w:ascii="Times New Roman" w:hAnsi="Times New Roman" w:cs="Times New Roman"/>
          <w:sz w:val="24"/>
          <w:szCs w:val="24"/>
        </w:rPr>
        <w:t xml:space="preserve">submitted </w:t>
      </w:r>
      <w:r w:rsidRPr="00DA63B9">
        <w:rPr>
          <w:rFonts w:ascii="Times New Roman" w:hAnsi="Times New Roman" w:cs="Times New Roman"/>
          <w:sz w:val="24"/>
          <w:szCs w:val="24"/>
        </w:rPr>
        <w:t xml:space="preserve">that the fact that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fraudulent is not in doubt. He represented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was </w:t>
      </w:r>
      <w:r w:rsidR="00393FE0" w:rsidRPr="00DA63B9">
        <w:rPr>
          <w:rFonts w:ascii="Times New Roman" w:hAnsi="Times New Roman" w:cs="Times New Roman"/>
          <w:sz w:val="24"/>
          <w:szCs w:val="24"/>
        </w:rPr>
        <w:t xml:space="preserve">dead and </w:t>
      </w:r>
      <w:r w:rsidRPr="00DA63B9">
        <w:rPr>
          <w:rFonts w:ascii="Times New Roman" w:hAnsi="Times New Roman" w:cs="Times New Roman"/>
          <w:sz w:val="24"/>
          <w:szCs w:val="24"/>
        </w:rPr>
        <w:t xml:space="preserve">fraudulently applied for letters of administration which he used to go to the first </w:t>
      </w:r>
      <w:r w:rsidR="00E553A9" w:rsidRPr="00DA63B9">
        <w:rPr>
          <w:rFonts w:ascii="Times New Roman" w:hAnsi="Times New Roman" w:cs="Times New Roman"/>
          <w:sz w:val="24"/>
          <w:szCs w:val="24"/>
        </w:rPr>
        <w:lastRenderedPageBreak/>
        <w:t>Defendant</w:t>
      </w:r>
      <w:r w:rsidRPr="00DA63B9">
        <w:rPr>
          <w:rFonts w:ascii="Times New Roman" w:hAnsi="Times New Roman" w:cs="Times New Roman"/>
          <w:sz w:val="24"/>
          <w:szCs w:val="24"/>
        </w:rPr>
        <w:t xml:space="preserve"> to claim the title of the </w:t>
      </w:r>
      <w:r w:rsidR="00E553A9" w:rsidRPr="00DA63B9">
        <w:rPr>
          <w:rFonts w:ascii="Times New Roman" w:hAnsi="Times New Roman" w:cs="Times New Roman"/>
          <w:sz w:val="24"/>
          <w:szCs w:val="24"/>
        </w:rPr>
        <w:t>Plaintiff</w:t>
      </w:r>
      <w:r w:rsidR="00D91163" w:rsidRPr="00DA63B9">
        <w:rPr>
          <w:rFonts w:ascii="Times New Roman" w:hAnsi="Times New Roman" w:cs="Times New Roman"/>
          <w:sz w:val="24"/>
          <w:szCs w:val="24"/>
        </w:rPr>
        <w:t>’s</w:t>
      </w:r>
      <w:r w:rsidRPr="00DA63B9">
        <w:rPr>
          <w:rFonts w:ascii="Times New Roman" w:hAnsi="Times New Roman" w:cs="Times New Roman"/>
          <w:sz w:val="24"/>
          <w:szCs w:val="24"/>
        </w:rPr>
        <w:t xml:space="preserve"> property. </w:t>
      </w:r>
      <w:r w:rsidR="00D91163" w:rsidRPr="00DA63B9">
        <w:rPr>
          <w:rFonts w:ascii="Times New Roman" w:hAnsi="Times New Roman" w:cs="Times New Roman"/>
          <w:sz w:val="24"/>
          <w:szCs w:val="24"/>
        </w:rPr>
        <w:t xml:space="preserve">He submitted that the role of the first </w:t>
      </w:r>
      <w:r w:rsidR="00E553A9" w:rsidRPr="00DA63B9">
        <w:rPr>
          <w:rFonts w:ascii="Times New Roman" w:hAnsi="Times New Roman" w:cs="Times New Roman"/>
          <w:sz w:val="24"/>
          <w:szCs w:val="24"/>
        </w:rPr>
        <w:t>Defendant</w:t>
      </w:r>
      <w:r w:rsidR="00393FE0" w:rsidRPr="00DA63B9">
        <w:rPr>
          <w:rFonts w:ascii="Times New Roman" w:hAnsi="Times New Roman" w:cs="Times New Roman"/>
          <w:sz w:val="24"/>
          <w:szCs w:val="24"/>
        </w:rPr>
        <w:t xml:space="preserve"> bank in the fraud is what wa</w:t>
      </w:r>
      <w:r w:rsidR="00D91163" w:rsidRPr="00DA63B9">
        <w:rPr>
          <w:rFonts w:ascii="Times New Roman" w:hAnsi="Times New Roman" w:cs="Times New Roman"/>
          <w:sz w:val="24"/>
          <w:szCs w:val="24"/>
        </w:rPr>
        <w:t>s material for determination</w:t>
      </w:r>
      <w:r w:rsidR="00393FE0" w:rsidRPr="00DA63B9">
        <w:rPr>
          <w:rFonts w:ascii="Times New Roman" w:hAnsi="Times New Roman" w:cs="Times New Roman"/>
          <w:sz w:val="24"/>
          <w:szCs w:val="24"/>
        </w:rPr>
        <w:t xml:space="preserve"> of the suit</w:t>
      </w:r>
      <w:r w:rsidR="00D91163" w:rsidRPr="00DA63B9">
        <w:rPr>
          <w:rFonts w:ascii="Times New Roman" w:hAnsi="Times New Roman" w:cs="Times New Roman"/>
          <w:sz w:val="24"/>
          <w:szCs w:val="24"/>
        </w:rPr>
        <w:t xml:space="preserve">. </w:t>
      </w:r>
      <w:r w:rsidRPr="00DA63B9">
        <w:rPr>
          <w:rFonts w:ascii="Times New Roman" w:hAnsi="Times New Roman" w:cs="Times New Roman"/>
          <w:sz w:val="24"/>
          <w:szCs w:val="24"/>
        </w:rPr>
        <w:t xml:space="preserve">He based his submission on a tripartite mortgage agreement and contended that there is no evidence that any notice was ever sent to the borrower and the third-party registered proprietor. Secondly he referred to the anomaly of there being an outstanding debt, when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had already paid according to the testimony. He contended that the receipt relied on by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seems to be out of normal banking practice of reference to account numbers.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paid the same amount to a particular account. This is contrasted to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's document.</w:t>
      </w:r>
    </w:p>
    <w:p w:rsidR="000E459F" w:rsidRPr="00DA63B9" w:rsidRDefault="000E459F"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 have carefully considered the submissions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and the reply of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which submissions have been set out at the beginning of this judgment. It is indeed </w:t>
      </w:r>
      <w:r w:rsidR="00393FE0" w:rsidRPr="00DA63B9">
        <w:rPr>
          <w:rFonts w:ascii="Times New Roman" w:hAnsi="Times New Roman" w:cs="Times New Roman"/>
          <w:sz w:val="24"/>
          <w:szCs w:val="24"/>
        </w:rPr>
        <w:t xml:space="preserve">a hard </w:t>
      </w:r>
      <w:r w:rsidRPr="00DA63B9">
        <w:rPr>
          <w:rFonts w:ascii="Times New Roman" w:hAnsi="Times New Roman" w:cs="Times New Roman"/>
          <w:sz w:val="24"/>
          <w:szCs w:val="24"/>
        </w:rPr>
        <w:t xml:space="preserve">fact that the property was transferred pursuant to a release of mortgage which was made in June 2009. Mr Ibrahim Kitaka </w:t>
      </w:r>
      <w:r w:rsidR="00393FE0" w:rsidRPr="00DA63B9">
        <w:rPr>
          <w:rFonts w:ascii="Times New Roman" w:hAnsi="Times New Roman" w:cs="Times New Roman"/>
          <w:sz w:val="24"/>
          <w:szCs w:val="24"/>
        </w:rPr>
        <w:t xml:space="preserve">who claimed </w:t>
      </w:r>
      <w:r w:rsidRPr="00DA63B9">
        <w:rPr>
          <w:rFonts w:ascii="Times New Roman" w:hAnsi="Times New Roman" w:cs="Times New Roman"/>
          <w:sz w:val="24"/>
          <w:szCs w:val="24"/>
        </w:rPr>
        <w:t xml:space="preserve">to be a grandson and customary heir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received the document by signing for it on the 5</w:t>
      </w:r>
      <w:r w:rsidRPr="00DA63B9">
        <w:rPr>
          <w:rFonts w:ascii="Times New Roman" w:hAnsi="Times New Roman" w:cs="Times New Roman"/>
          <w:sz w:val="24"/>
          <w:szCs w:val="24"/>
          <w:vertAlign w:val="superscript"/>
        </w:rPr>
        <w:t>th</w:t>
      </w:r>
      <w:r w:rsidR="00393FE0" w:rsidRPr="00DA63B9">
        <w:rPr>
          <w:rFonts w:ascii="Times New Roman" w:hAnsi="Times New Roman" w:cs="Times New Roman"/>
          <w:sz w:val="24"/>
          <w:szCs w:val="24"/>
        </w:rPr>
        <w:t xml:space="preserve"> </w:t>
      </w:r>
      <w:r w:rsidRPr="00DA63B9">
        <w:rPr>
          <w:rFonts w:ascii="Times New Roman" w:hAnsi="Times New Roman" w:cs="Times New Roman"/>
          <w:sz w:val="24"/>
          <w:szCs w:val="24"/>
        </w:rPr>
        <w:t>of June</w:t>
      </w:r>
      <w:r w:rsidR="00393FE0"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w:t>
      </w:r>
    </w:p>
    <w:p w:rsidR="00567587" w:rsidRPr="00DA63B9" w:rsidRDefault="000E459F"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In the absence of any evidence that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party to the obtaining of letters of administration to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estate, it is hard to fault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presented </w:t>
      </w:r>
      <w:r w:rsidR="00F218FB" w:rsidRPr="00DA63B9">
        <w:rPr>
          <w:rFonts w:ascii="Times New Roman" w:hAnsi="Times New Roman" w:cs="Times New Roman"/>
          <w:sz w:val="24"/>
          <w:szCs w:val="24"/>
        </w:rPr>
        <w:t xml:space="preserve">to </w:t>
      </w:r>
      <w:r w:rsidRPr="00DA63B9">
        <w:rPr>
          <w:rFonts w:ascii="Times New Roman" w:hAnsi="Times New Roman" w:cs="Times New Roman"/>
          <w:sz w:val="24"/>
          <w:szCs w:val="24"/>
        </w:rPr>
        <w:t xml:space="preserve">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letters of administration duly issued by the High Court of Uganda. The fact </w:t>
      </w:r>
      <w:r w:rsidR="00F218FB" w:rsidRPr="00DA63B9">
        <w:rPr>
          <w:rFonts w:ascii="Times New Roman" w:hAnsi="Times New Roman" w:cs="Times New Roman"/>
          <w:sz w:val="24"/>
          <w:szCs w:val="24"/>
        </w:rPr>
        <w:t xml:space="preserve">that </w:t>
      </w:r>
      <w:r w:rsidRPr="00DA63B9">
        <w:rPr>
          <w:rFonts w:ascii="Times New Roman" w:hAnsi="Times New Roman" w:cs="Times New Roman"/>
          <w:sz w:val="24"/>
          <w:szCs w:val="24"/>
        </w:rPr>
        <w:t xml:space="preserve">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went to redeem the property</w:t>
      </w:r>
      <w:r w:rsidR="0014316E" w:rsidRPr="00DA63B9">
        <w:rPr>
          <w:rFonts w:ascii="Times New Roman" w:hAnsi="Times New Roman" w:cs="Times New Roman"/>
          <w:sz w:val="24"/>
          <w:szCs w:val="24"/>
        </w:rPr>
        <w:t xml:space="preserve"> does not require Ascort </w:t>
      </w:r>
      <w:r w:rsidR="00F218FB" w:rsidRPr="00DA63B9">
        <w:rPr>
          <w:rFonts w:ascii="Times New Roman" w:hAnsi="Times New Roman" w:cs="Times New Roman"/>
          <w:sz w:val="24"/>
          <w:szCs w:val="24"/>
        </w:rPr>
        <w:t>R</w:t>
      </w:r>
      <w:r w:rsidR="0014316E" w:rsidRPr="00DA63B9">
        <w:rPr>
          <w:rFonts w:ascii="Times New Roman" w:hAnsi="Times New Roman" w:cs="Times New Roman"/>
          <w:sz w:val="24"/>
          <w:szCs w:val="24"/>
        </w:rPr>
        <w:t xml:space="preserve">estaurant Ltd to consent to the redemption. The second </w:t>
      </w:r>
      <w:r w:rsidR="00E553A9" w:rsidRPr="00DA63B9">
        <w:rPr>
          <w:rFonts w:ascii="Times New Roman" w:hAnsi="Times New Roman" w:cs="Times New Roman"/>
          <w:sz w:val="24"/>
          <w:szCs w:val="24"/>
        </w:rPr>
        <w:t>Defendant</w:t>
      </w:r>
      <w:r w:rsidR="0014316E" w:rsidRPr="00DA63B9">
        <w:rPr>
          <w:rFonts w:ascii="Times New Roman" w:hAnsi="Times New Roman" w:cs="Times New Roman"/>
          <w:sz w:val="24"/>
          <w:szCs w:val="24"/>
        </w:rPr>
        <w:t xml:space="preserve"> in law represented the mortgagor who is the registered proprietor.</w:t>
      </w:r>
      <w:r w:rsidR="007A2E8A" w:rsidRPr="00DA63B9">
        <w:rPr>
          <w:rFonts w:ascii="Times New Roman" w:hAnsi="Times New Roman" w:cs="Times New Roman"/>
          <w:sz w:val="24"/>
          <w:szCs w:val="24"/>
        </w:rPr>
        <w:t xml:space="preserve"> He was entitled in law, on the face of it, to redeem the property from the mortgage and to obtain a clean title. The subsequent actions of the </w:t>
      </w:r>
      <w:r w:rsidR="00E553A9" w:rsidRPr="00DA63B9">
        <w:rPr>
          <w:rFonts w:ascii="Times New Roman" w:hAnsi="Times New Roman" w:cs="Times New Roman"/>
          <w:sz w:val="24"/>
          <w:szCs w:val="24"/>
        </w:rPr>
        <w:t>Defendant</w:t>
      </w:r>
      <w:r w:rsidR="007A2E8A" w:rsidRPr="00DA63B9">
        <w:rPr>
          <w:rFonts w:ascii="Times New Roman" w:hAnsi="Times New Roman" w:cs="Times New Roman"/>
          <w:sz w:val="24"/>
          <w:szCs w:val="24"/>
        </w:rPr>
        <w:t xml:space="preserve"> through Mrs Walusimbi to give the </w:t>
      </w:r>
      <w:r w:rsidR="00E553A9" w:rsidRPr="00DA63B9">
        <w:rPr>
          <w:rFonts w:ascii="Times New Roman" w:hAnsi="Times New Roman" w:cs="Times New Roman"/>
          <w:sz w:val="24"/>
          <w:szCs w:val="24"/>
        </w:rPr>
        <w:t>Plaintiff</w:t>
      </w:r>
      <w:r w:rsidR="007A2E8A" w:rsidRPr="00DA63B9">
        <w:rPr>
          <w:rFonts w:ascii="Times New Roman" w:hAnsi="Times New Roman" w:cs="Times New Roman"/>
          <w:sz w:val="24"/>
          <w:szCs w:val="24"/>
        </w:rPr>
        <w:t xml:space="preserve"> and PW2 information about the loan and purporting to establish that there was an outstanding amount, cannot take out the fact that the mortgage was released showing that there was no encumbrance. The property would therefore be dealt in without any encumbrances by the time it was released to the second </w:t>
      </w:r>
      <w:r w:rsidR="00E553A9" w:rsidRPr="00DA63B9">
        <w:rPr>
          <w:rFonts w:ascii="Times New Roman" w:hAnsi="Times New Roman" w:cs="Times New Roman"/>
          <w:sz w:val="24"/>
          <w:szCs w:val="24"/>
        </w:rPr>
        <w:t>Defendant</w:t>
      </w:r>
      <w:r w:rsidR="007A2E8A" w:rsidRPr="00DA63B9">
        <w:rPr>
          <w:rFonts w:ascii="Times New Roman" w:hAnsi="Times New Roman" w:cs="Times New Roman"/>
          <w:sz w:val="24"/>
          <w:szCs w:val="24"/>
        </w:rPr>
        <w:t xml:space="preserve">. The inconsistent actions of Mrs Walusimbi and the deposit of the </w:t>
      </w:r>
      <w:r w:rsidR="00E553A9" w:rsidRPr="00DA63B9">
        <w:rPr>
          <w:rFonts w:ascii="Times New Roman" w:hAnsi="Times New Roman" w:cs="Times New Roman"/>
          <w:sz w:val="24"/>
          <w:szCs w:val="24"/>
        </w:rPr>
        <w:t>Plaintiff</w:t>
      </w:r>
      <w:r w:rsidR="007A2E8A" w:rsidRPr="00DA63B9">
        <w:rPr>
          <w:rFonts w:ascii="Times New Roman" w:hAnsi="Times New Roman" w:cs="Times New Roman"/>
          <w:sz w:val="24"/>
          <w:szCs w:val="24"/>
        </w:rPr>
        <w:t xml:space="preserve"> of a purported outstanding amount </w:t>
      </w:r>
      <w:r w:rsidR="00D91163" w:rsidRPr="00DA63B9">
        <w:rPr>
          <w:rFonts w:ascii="Times New Roman" w:hAnsi="Times New Roman" w:cs="Times New Roman"/>
          <w:sz w:val="24"/>
          <w:szCs w:val="24"/>
        </w:rPr>
        <w:t>do</w:t>
      </w:r>
      <w:r w:rsidR="007A2E8A" w:rsidRPr="00DA63B9">
        <w:rPr>
          <w:rFonts w:ascii="Times New Roman" w:hAnsi="Times New Roman" w:cs="Times New Roman"/>
          <w:sz w:val="24"/>
          <w:szCs w:val="24"/>
        </w:rPr>
        <w:t xml:space="preserve"> not amount to fraud.</w:t>
      </w:r>
      <w:r w:rsidR="00360792" w:rsidRPr="00DA63B9">
        <w:rPr>
          <w:rFonts w:ascii="Times New Roman" w:hAnsi="Times New Roman" w:cs="Times New Roman"/>
          <w:sz w:val="24"/>
          <w:szCs w:val="24"/>
        </w:rPr>
        <w:t xml:space="preserve"> The property was released by the </w:t>
      </w:r>
      <w:r w:rsidR="00E553A9" w:rsidRPr="00DA63B9">
        <w:rPr>
          <w:rFonts w:ascii="Times New Roman" w:hAnsi="Times New Roman" w:cs="Times New Roman"/>
          <w:sz w:val="24"/>
          <w:szCs w:val="24"/>
        </w:rPr>
        <w:t>Defendant</w:t>
      </w:r>
      <w:r w:rsidR="00360792" w:rsidRPr="00DA63B9">
        <w:rPr>
          <w:rFonts w:ascii="Times New Roman" w:hAnsi="Times New Roman" w:cs="Times New Roman"/>
          <w:sz w:val="24"/>
          <w:szCs w:val="24"/>
        </w:rPr>
        <w:t xml:space="preserve"> (Messieurs Stanbic bank Ltd) and therefore the mortgage was not reflected on the title deed by the time the </w:t>
      </w:r>
      <w:r w:rsidR="00E553A9" w:rsidRPr="00DA63B9">
        <w:rPr>
          <w:rFonts w:ascii="Times New Roman" w:hAnsi="Times New Roman" w:cs="Times New Roman"/>
          <w:sz w:val="24"/>
          <w:szCs w:val="24"/>
        </w:rPr>
        <w:t>Plaintiff</w:t>
      </w:r>
      <w:r w:rsidR="00360792" w:rsidRPr="00DA63B9">
        <w:rPr>
          <w:rFonts w:ascii="Times New Roman" w:hAnsi="Times New Roman" w:cs="Times New Roman"/>
          <w:sz w:val="24"/>
          <w:szCs w:val="24"/>
        </w:rPr>
        <w:t xml:space="preserve"> attempt</w:t>
      </w:r>
      <w:r w:rsidR="00F218FB" w:rsidRPr="00DA63B9">
        <w:rPr>
          <w:rFonts w:ascii="Times New Roman" w:hAnsi="Times New Roman" w:cs="Times New Roman"/>
          <w:sz w:val="24"/>
          <w:szCs w:val="24"/>
        </w:rPr>
        <w:t>ed</w:t>
      </w:r>
      <w:r w:rsidR="00360792" w:rsidRPr="00DA63B9">
        <w:rPr>
          <w:rFonts w:ascii="Times New Roman" w:hAnsi="Times New Roman" w:cs="Times New Roman"/>
          <w:sz w:val="24"/>
          <w:szCs w:val="24"/>
        </w:rPr>
        <w:t xml:space="preserve"> to redeem the property. </w:t>
      </w:r>
      <w:r w:rsidR="00F218FB" w:rsidRPr="00DA63B9">
        <w:rPr>
          <w:rFonts w:ascii="Times New Roman" w:hAnsi="Times New Roman" w:cs="Times New Roman"/>
          <w:sz w:val="24"/>
          <w:szCs w:val="24"/>
        </w:rPr>
        <w:t xml:space="preserve">Moreover the deposited certificate of title had been released to Ibrahim Kitaka who signed for it. </w:t>
      </w:r>
      <w:r w:rsidR="00360792"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00360792" w:rsidRPr="00DA63B9">
        <w:rPr>
          <w:rFonts w:ascii="Times New Roman" w:hAnsi="Times New Roman" w:cs="Times New Roman"/>
          <w:sz w:val="24"/>
          <w:szCs w:val="24"/>
        </w:rPr>
        <w:t xml:space="preserve"> was </w:t>
      </w:r>
      <w:r w:rsidR="00F218FB" w:rsidRPr="00DA63B9">
        <w:rPr>
          <w:rFonts w:ascii="Times New Roman" w:hAnsi="Times New Roman" w:cs="Times New Roman"/>
          <w:sz w:val="24"/>
          <w:szCs w:val="24"/>
        </w:rPr>
        <w:t xml:space="preserve">simply </w:t>
      </w:r>
      <w:r w:rsidR="00360792" w:rsidRPr="00DA63B9">
        <w:rPr>
          <w:rFonts w:ascii="Times New Roman" w:hAnsi="Times New Roman" w:cs="Times New Roman"/>
          <w:sz w:val="24"/>
          <w:szCs w:val="24"/>
        </w:rPr>
        <w:t>misled</w:t>
      </w:r>
      <w:r w:rsidR="001D2632" w:rsidRPr="00DA63B9">
        <w:rPr>
          <w:rFonts w:ascii="Times New Roman" w:hAnsi="Times New Roman" w:cs="Times New Roman"/>
          <w:sz w:val="24"/>
          <w:szCs w:val="24"/>
        </w:rPr>
        <w:t xml:space="preserve"> as to the true facts</w:t>
      </w:r>
      <w:r w:rsidR="00360792" w:rsidRPr="00DA63B9">
        <w:rPr>
          <w:rFonts w:ascii="Times New Roman" w:hAnsi="Times New Roman" w:cs="Times New Roman"/>
          <w:sz w:val="24"/>
          <w:szCs w:val="24"/>
        </w:rPr>
        <w:t>. This is confirmed by the</w:t>
      </w:r>
      <w:r w:rsidR="00567587" w:rsidRPr="00DA63B9">
        <w:rPr>
          <w:rFonts w:ascii="Times New Roman" w:hAnsi="Times New Roman" w:cs="Times New Roman"/>
          <w:sz w:val="24"/>
          <w:szCs w:val="24"/>
        </w:rPr>
        <w:t xml:space="preserve"> search </w:t>
      </w:r>
      <w:r w:rsidR="00360792" w:rsidRPr="00DA63B9">
        <w:rPr>
          <w:rFonts w:ascii="Times New Roman" w:hAnsi="Times New Roman" w:cs="Times New Roman"/>
          <w:sz w:val="24"/>
          <w:szCs w:val="24"/>
        </w:rPr>
        <w:t>document admitted in evidence which clearly indicates that there were no encumbrances</w:t>
      </w:r>
      <w:r w:rsidR="001D2632" w:rsidRPr="00DA63B9">
        <w:rPr>
          <w:rFonts w:ascii="Times New Roman" w:hAnsi="Times New Roman" w:cs="Times New Roman"/>
          <w:sz w:val="24"/>
          <w:szCs w:val="24"/>
        </w:rPr>
        <w:t xml:space="preserve"> on the suit property</w:t>
      </w:r>
      <w:r w:rsidR="00360792"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00D91163" w:rsidRPr="00DA63B9">
        <w:rPr>
          <w:rFonts w:ascii="Times New Roman" w:hAnsi="Times New Roman" w:cs="Times New Roman"/>
          <w:sz w:val="24"/>
          <w:szCs w:val="24"/>
        </w:rPr>
        <w:t>’s</w:t>
      </w:r>
      <w:r w:rsidR="00360792" w:rsidRPr="00DA63B9">
        <w:rPr>
          <w:rFonts w:ascii="Times New Roman" w:hAnsi="Times New Roman" w:cs="Times New Roman"/>
          <w:sz w:val="24"/>
          <w:szCs w:val="24"/>
        </w:rPr>
        <w:t xml:space="preserve"> interest was the redemption of the property and nothing else. The property had been redeemed, albeit by a fraudster.</w:t>
      </w:r>
    </w:p>
    <w:p w:rsidR="00A44F21" w:rsidRPr="00DA63B9" w:rsidRDefault="00567587"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release of mortgage is dated </w:t>
      </w:r>
      <w:r w:rsidR="001D2632" w:rsidRPr="00DA63B9">
        <w:rPr>
          <w:rFonts w:ascii="Times New Roman" w:hAnsi="Times New Roman" w:cs="Times New Roman"/>
          <w:sz w:val="24"/>
          <w:szCs w:val="24"/>
        </w:rPr>
        <w:t>4</w:t>
      </w:r>
      <w:r w:rsidR="001D2632" w:rsidRPr="00DA63B9">
        <w:rPr>
          <w:rFonts w:ascii="Times New Roman" w:hAnsi="Times New Roman" w:cs="Times New Roman"/>
          <w:sz w:val="24"/>
          <w:szCs w:val="24"/>
          <w:vertAlign w:val="superscript"/>
        </w:rPr>
        <w:t>th</w:t>
      </w:r>
      <w:r w:rsidR="001D2632" w:rsidRPr="00DA63B9">
        <w:rPr>
          <w:rFonts w:ascii="Times New Roman" w:hAnsi="Times New Roman" w:cs="Times New Roman"/>
          <w:sz w:val="24"/>
          <w:szCs w:val="24"/>
        </w:rPr>
        <w:t xml:space="preserve"> </w:t>
      </w:r>
      <w:r w:rsidRPr="00DA63B9">
        <w:rPr>
          <w:rFonts w:ascii="Times New Roman" w:hAnsi="Times New Roman" w:cs="Times New Roman"/>
          <w:sz w:val="24"/>
          <w:szCs w:val="24"/>
        </w:rPr>
        <w:t>June</w:t>
      </w:r>
      <w:r w:rsidR="001D2632" w:rsidRPr="00DA63B9">
        <w:rPr>
          <w:rFonts w:ascii="Times New Roman" w:hAnsi="Times New Roman" w:cs="Times New Roman"/>
          <w:sz w:val="24"/>
          <w:szCs w:val="24"/>
        </w:rPr>
        <w:t>,</w:t>
      </w:r>
      <w:r w:rsidRPr="00DA63B9">
        <w:rPr>
          <w:rFonts w:ascii="Times New Roman" w:hAnsi="Times New Roman" w:cs="Times New Roman"/>
          <w:sz w:val="24"/>
          <w:szCs w:val="24"/>
        </w:rPr>
        <w:t xml:space="preserve"> 2009. It was duly issued by the </w:t>
      </w:r>
      <w:r w:rsidR="001D2632" w:rsidRPr="00DA63B9">
        <w:rPr>
          <w:rFonts w:ascii="Times New Roman" w:hAnsi="Times New Roman" w:cs="Times New Roman"/>
          <w:sz w:val="24"/>
          <w:szCs w:val="24"/>
        </w:rPr>
        <w:t>M</w:t>
      </w:r>
      <w:r w:rsidRPr="00DA63B9">
        <w:rPr>
          <w:rFonts w:ascii="Times New Roman" w:hAnsi="Times New Roman" w:cs="Times New Roman"/>
          <w:sz w:val="24"/>
          <w:szCs w:val="24"/>
        </w:rPr>
        <w:t xml:space="preserve">anager </w:t>
      </w:r>
      <w:r w:rsidR="001D2632" w:rsidRPr="00DA63B9">
        <w:rPr>
          <w:rFonts w:ascii="Times New Roman" w:hAnsi="Times New Roman" w:cs="Times New Roman"/>
          <w:sz w:val="24"/>
          <w:szCs w:val="24"/>
        </w:rPr>
        <w:t>S</w:t>
      </w:r>
      <w:r w:rsidRPr="00DA63B9">
        <w:rPr>
          <w:rFonts w:ascii="Times New Roman" w:hAnsi="Times New Roman" w:cs="Times New Roman"/>
          <w:sz w:val="24"/>
          <w:szCs w:val="24"/>
        </w:rPr>
        <w:t xml:space="preserve">ecurities of Stanbic </w:t>
      </w:r>
      <w:r w:rsidR="001D2632" w:rsidRPr="00DA63B9">
        <w:rPr>
          <w:rFonts w:ascii="Times New Roman" w:hAnsi="Times New Roman" w:cs="Times New Roman"/>
          <w:sz w:val="24"/>
          <w:szCs w:val="24"/>
        </w:rPr>
        <w:t>B</w:t>
      </w:r>
      <w:r w:rsidRPr="00DA63B9">
        <w:rPr>
          <w:rFonts w:ascii="Times New Roman" w:hAnsi="Times New Roman" w:cs="Times New Roman"/>
          <w:sz w:val="24"/>
          <w:szCs w:val="24"/>
        </w:rPr>
        <w:t xml:space="preserve">ank </w:t>
      </w:r>
      <w:r w:rsidR="001D2632" w:rsidRPr="00DA63B9">
        <w:rPr>
          <w:rFonts w:ascii="Times New Roman" w:hAnsi="Times New Roman" w:cs="Times New Roman"/>
          <w:sz w:val="24"/>
          <w:szCs w:val="24"/>
        </w:rPr>
        <w:t xml:space="preserve">who </w:t>
      </w:r>
      <w:r w:rsidRPr="00DA63B9">
        <w:rPr>
          <w:rFonts w:ascii="Times New Roman" w:hAnsi="Times New Roman" w:cs="Times New Roman"/>
          <w:sz w:val="24"/>
          <w:szCs w:val="24"/>
        </w:rPr>
        <w:t xml:space="preserve">admittedly </w:t>
      </w:r>
      <w:r w:rsidR="001D2632" w:rsidRPr="00DA63B9">
        <w:rPr>
          <w:rFonts w:ascii="Times New Roman" w:hAnsi="Times New Roman" w:cs="Times New Roman"/>
          <w:sz w:val="24"/>
          <w:szCs w:val="24"/>
        </w:rPr>
        <w:t>re</w:t>
      </w:r>
      <w:r w:rsidRPr="00DA63B9">
        <w:rPr>
          <w:rFonts w:ascii="Times New Roman" w:hAnsi="Times New Roman" w:cs="Times New Roman"/>
          <w:sz w:val="24"/>
          <w:szCs w:val="24"/>
        </w:rPr>
        <w:t>leased a mortgage registered on 24</w:t>
      </w:r>
      <w:r w:rsidR="001D2632" w:rsidRPr="00DA63B9">
        <w:rPr>
          <w:rFonts w:ascii="Times New Roman" w:hAnsi="Times New Roman" w:cs="Times New Roman"/>
          <w:sz w:val="24"/>
          <w:szCs w:val="24"/>
          <w:vertAlign w:val="superscript"/>
        </w:rPr>
        <w:t>th</w:t>
      </w:r>
      <w:r w:rsidR="001D2632" w:rsidRPr="00DA63B9">
        <w:rPr>
          <w:rFonts w:ascii="Times New Roman" w:hAnsi="Times New Roman" w:cs="Times New Roman"/>
          <w:sz w:val="24"/>
          <w:szCs w:val="24"/>
        </w:rPr>
        <w:t xml:space="preserve"> </w:t>
      </w:r>
      <w:r w:rsidRPr="00DA63B9">
        <w:rPr>
          <w:rFonts w:ascii="Times New Roman" w:hAnsi="Times New Roman" w:cs="Times New Roman"/>
          <w:sz w:val="24"/>
          <w:szCs w:val="24"/>
        </w:rPr>
        <w:t>January</w:t>
      </w:r>
      <w:r w:rsidR="001D2632" w:rsidRPr="00DA63B9">
        <w:rPr>
          <w:rFonts w:ascii="Times New Roman" w:hAnsi="Times New Roman" w:cs="Times New Roman"/>
          <w:sz w:val="24"/>
          <w:szCs w:val="24"/>
        </w:rPr>
        <w:t>,</w:t>
      </w:r>
      <w:r w:rsidRPr="00DA63B9">
        <w:rPr>
          <w:rFonts w:ascii="Times New Roman" w:hAnsi="Times New Roman" w:cs="Times New Roman"/>
          <w:sz w:val="24"/>
          <w:szCs w:val="24"/>
        </w:rPr>
        <w:t xml:space="preserve"> 1991 in consideration of all monies due for principal and interest on the mortgage. Accordingly the registered proprietor</w:t>
      </w:r>
      <w:r w:rsidR="00A44F21" w:rsidRPr="00DA63B9">
        <w:rPr>
          <w:rFonts w:ascii="Times New Roman" w:hAnsi="Times New Roman" w:cs="Times New Roman"/>
          <w:sz w:val="24"/>
          <w:szCs w:val="24"/>
        </w:rPr>
        <w:t>’</w:t>
      </w:r>
      <w:r w:rsidRPr="00DA63B9">
        <w:rPr>
          <w:rFonts w:ascii="Times New Roman" w:hAnsi="Times New Roman" w:cs="Times New Roman"/>
          <w:sz w:val="24"/>
          <w:szCs w:val="24"/>
        </w:rPr>
        <w:t>s property was discharged.</w:t>
      </w:r>
      <w:r w:rsidR="00A44F21" w:rsidRPr="00DA63B9">
        <w:rPr>
          <w:rFonts w:ascii="Times New Roman" w:hAnsi="Times New Roman" w:cs="Times New Roman"/>
          <w:sz w:val="24"/>
          <w:szCs w:val="24"/>
        </w:rPr>
        <w:t xml:space="preserve"> The letter of the Commissioner </w:t>
      </w:r>
      <w:r w:rsidR="001D2632" w:rsidRPr="00DA63B9">
        <w:rPr>
          <w:rFonts w:ascii="Times New Roman" w:hAnsi="Times New Roman" w:cs="Times New Roman"/>
          <w:sz w:val="24"/>
          <w:szCs w:val="24"/>
        </w:rPr>
        <w:t>Land R</w:t>
      </w:r>
      <w:r w:rsidR="00A44F21" w:rsidRPr="00DA63B9">
        <w:rPr>
          <w:rFonts w:ascii="Times New Roman" w:hAnsi="Times New Roman" w:cs="Times New Roman"/>
          <w:sz w:val="24"/>
          <w:szCs w:val="24"/>
        </w:rPr>
        <w:t>egistration is dated 16</w:t>
      </w:r>
      <w:r w:rsidR="00A44F21" w:rsidRPr="00DA63B9">
        <w:rPr>
          <w:rFonts w:ascii="Times New Roman" w:hAnsi="Times New Roman" w:cs="Times New Roman"/>
          <w:sz w:val="24"/>
          <w:szCs w:val="24"/>
          <w:vertAlign w:val="superscript"/>
        </w:rPr>
        <w:t>th</w:t>
      </w:r>
      <w:r w:rsidR="001D2632" w:rsidRPr="00DA63B9">
        <w:rPr>
          <w:rFonts w:ascii="Times New Roman" w:hAnsi="Times New Roman" w:cs="Times New Roman"/>
          <w:sz w:val="24"/>
          <w:szCs w:val="24"/>
        </w:rPr>
        <w:t xml:space="preserve"> </w:t>
      </w:r>
      <w:r w:rsidR="00A44F21" w:rsidRPr="00DA63B9">
        <w:rPr>
          <w:rFonts w:ascii="Times New Roman" w:hAnsi="Times New Roman" w:cs="Times New Roman"/>
          <w:sz w:val="24"/>
          <w:szCs w:val="24"/>
        </w:rPr>
        <w:t>April</w:t>
      </w:r>
      <w:r w:rsidR="001D2632" w:rsidRPr="00DA63B9">
        <w:rPr>
          <w:rFonts w:ascii="Times New Roman" w:hAnsi="Times New Roman" w:cs="Times New Roman"/>
          <w:sz w:val="24"/>
          <w:szCs w:val="24"/>
        </w:rPr>
        <w:t>,</w:t>
      </w:r>
      <w:r w:rsidR="00A44F21" w:rsidRPr="00DA63B9">
        <w:rPr>
          <w:rFonts w:ascii="Times New Roman" w:hAnsi="Times New Roman" w:cs="Times New Roman"/>
          <w:sz w:val="24"/>
          <w:szCs w:val="24"/>
        </w:rPr>
        <w:t xml:space="preserve"> 2013 </w:t>
      </w:r>
      <w:r w:rsidR="001D2632" w:rsidRPr="00DA63B9">
        <w:rPr>
          <w:rFonts w:ascii="Times New Roman" w:hAnsi="Times New Roman" w:cs="Times New Roman"/>
          <w:sz w:val="24"/>
          <w:szCs w:val="24"/>
        </w:rPr>
        <w:t xml:space="preserve">and marked as </w:t>
      </w:r>
      <w:r w:rsidR="00A44F21" w:rsidRPr="00DA63B9">
        <w:rPr>
          <w:rFonts w:ascii="Times New Roman" w:hAnsi="Times New Roman" w:cs="Times New Roman"/>
          <w:sz w:val="24"/>
          <w:szCs w:val="24"/>
        </w:rPr>
        <w:t>exhibit P8</w:t>
      </w:r>
      <w:r w:rsidR="001D2632" w:rsidRPr="00DA63B9">
        <w:rPr>
          <w:rFonts w:ascii="Times New Roman" w:hAnsi="Times New Roman" w:cs="Times New Roman"/>
          <w:sz w:val="24"/>
          <w:szCs w:val="24"/>
        </w:rPr>
        <w:t xml:space="preserve">. It </w:t>
      </w:r>
      <w:r w:rsidR="00A44F21" w:rsidRPr="00DA63B9">
        <w:rPr>
          <w:rFonts w:ascii="Times New Roman" w:hAnsi="Times New Roman" w:cs="Times New Roman"/>
          <w:sz w:val="24"/>
          <w:szCs w:val="24"/>
        </w:rPr>
        <w:t xml:space="preserve">clearly indicates that there </w:t>
      </w:r>
      <w:r w:rsidR="00A44F21" w:rsidRPr="00DA63B9">
        <w:rPr>
          <w:rFonts w:ascii="Times New Roman" w:hAnsi="Times New Roman" w:cs="Times New Roman"/>
          <w:sz w:val="24"/>
          <w:szCs w:val="24"/>
        </w:rPr>
        <w:lastRenderedPageBreak/>
        <w:t>were no encumbrances on the title deed. Secondly</w:t>
      </w:r>
      <w:r w:rsidR="000145AE" w:rsidRPr="00DA63B9">
        <w:rPr>
          <w:rFonts w:ascii="Times New Roman" w:hAnsi="Times New Roman" w:cs="Times New Roman"/>
          <w:sz w:val="24"/>
          <w:szCs w:val="24"/>
        </w:rPr>
        <w:t>,</w:t>
      </w:r>
      <w:r w:rsidR="00A44F21" w:rsidRPr="00DA63B9">
        <w:rPr>
          <w:rFonts w:ascii="Times New Roman" w:hAnsi="Times New Roman" w:cs="Times New Roman"/>
          <w:sz w:val="24"/>
          <w:szCs w:val="24"/>
        </w:rPr>
        <w:t xml:space="preserve"> Dr. Nassaka Frida Sayfa K</w:t>
      </w:r>
      <w:r w:rsidR="001D2632" w:rsidRPr="00DA63B9">
        <w:rPr>
          <w:rFonts w:ascii="Times New Roman" w:hAnsi="Times New Roman" w:cs="Times New Roman"/>
          <w:sz w:val="24"/>
          <w:szCs w:val="24"/>
        </w:rPr>
        <w:t>, the 3</w:t>
      </w:r>
      <w:r w:rsidR="001D2632" w:rsidRPr="00DA63B9">
        <w:rPr>
          <w:rFonts w:ascii="Times New Roman" w:hAnsi="Times New Roman" w:cs="Times New Roman"/>
          <w:sz w:val="24"/>
          <w:szCs w:val="24"/>
          <w:vertAlign w:val="superscript"/>
        </w:rPr>
        <w:t>rd</w:t>
      </w:r>
      <w:r w:rsidR="001D2632" w:rsidRPr="00DA63B9">
        <w:rPr>
          <w:rFonts w:ascii="Times New Roman" w:hAnsi="Times New Roman" w:cs="Times New Roman"/>
          <w:sz w:val="24"/>
          <w:szCs w:val="24"/>
        </w:rPr>
        <w:t xml:space="preserve"> Defendant </w:t>
      </w:r>
      <w:r w:rsidR="00A44F21" w:rsidRPr="00DA63B9">
        <w:rPr>
          <w:rFonts w:ascii="Times New Roman" w:hAnsi="Times New Roman" w:cs="Times New Roman"/>
          <w:sz w:val="24"/>
          <w:szCs w:val="24"/>
        </w:rPr>
        <w:t>was registered on 2</w:t>
      </w:r>
      <w:r w:rsidR="001D2632" w:rsidRPr="00DA63B9">
        <w:rPr>
          <w:rFonts w:ascii="Times New Roman" w:hAnsi="Times New Roman" w:cs="Times New Roman"/>
          <w:sz w:val="24"/>
          <w:szCs w:val="24"/>
          <w:vertAlign w:val="superscript"/>
        </w:rPr>
        <w:t>nd</w:t>
      </w:r>
      <w:r w:rsidR="001D2632" w:rsidRPr="00DA63B9">
        <w:rPr>
          <w:rFonts w:ascii="Times New Roman" w:hAnsi="Times New Roman" w:cs="Times New Roman"/>
          <w:sz w:val="24"/>
          <w:szCs w:val="24"/>
        </w:rPr>
        <w:t xml:space="preserve"> </w:t>
      </w:r>
      <w:r w:rsidR="00A44F21" w:rsidRPr="00DA63B9">
        <w:rPr>
          <w:rFonts w:ascii="Times New Roman" w:hAnsi="Times New Roman" w:cs="Times New Roman"/>
          <w:sz w:val="24"/>
          <w:szCs w:val="24"/>
        </w:rPr>
        <w:t>July</w:t>
      </w:r>
      <w:r w:rsidR="001D2632" w:rsidRPr="00DA63B9">
        <w:rPr>
          <w:rFonts w:ascii="Times New Roman" w:hAnsi="Times New Roman" w:cs="Times New Roman"/>
          <w:sz w:val="24"/>
          <w:szCs w:val="24"/>
        </w:rPr>
        <w:t>,</w:t>
      </w:r>
      <w:r w:rsidR="00A44F21" w:rsidRPr="00DA63B9">
        <w:rPr>
          <w:rFonts w:ascii="Times New Roman" w:hAnsi="Times New Roman" w:cs="Times New Roman"/>
          <w:sz w:val="24"/>
          <w:szCs w:val="24"/>
        </w:rPr>
        <w:t xml:space="preserve"> 2009.</w:t>
      </w:r>
    </w:p>
    <w:p w:rsidR="00C85DE9" w:rsidRPr="00DA63B9" w:rsidRDefault="00A44F21"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By the time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attempted to redeem the property, there was no mortgage in force and the title was free of all encumbrances. Secondly</w:t>
      </w:r>
      <w:r w:rsidR="001D2632" w:rsidRPr="00DA63B9">
        <w:rPr>
          <w:rFonts w:ascii="Times New Roman" w:hAnsi="Times New Roman" w:cs="Times New Roman"/>
          <w:sz w:val="24"/>
          <w:szCs w:val="24"/>
        </w:rPr>
        <w:t>,</w:t>
      </w:r>
      <w:r w:rsidRPr="00DA63B9">
        <w:rPr>
          <w:rFonts w:ascii="Times New Roman" w:hAnsi="Times New Roman" w:cs="Times New Roman"/>
          <w:sz w:val="24"/>
          <w:szCs w:val="24"/>
        </w:rPr>
        <w:t xml:space="preserve"> the property had been transferred to a third party, namely the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w:t>
      </w:r>
    </w:p>
    <w:p w:rsidR="00C85DE9" w:rsidRPr="00DA63B9" w:rsidRDefault="00C85DE9"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00D91163" w:rsidRPr="00DA63B9">
        <w:rPr>
          <w:rFonts w:ascii="Times New Roman" w:hAnsi="Times New Roman" w:cs="Times New Roman"/>
          <w:sz w:val="24"/>
          <w:szCs w:val="24"/>
        </w:rPr>
        <w:t>’s</w:t>
      </w:r>
      <w:r w:rsidRPr="00DA63B9">
        <w:rPr>
          <w:rFonts w:ascii="Times New Roman" w:hAnsi="Times New Roman" w:cs="Times New Roman"/>
          <w:sz w:val="24"/>
          <w:szCs w:val="24"/>
        </w:rPr>
        <w:t xml:space="preserve"> action against the </w:t>
      </w:r>
      <w:r w:rsidR="00DA40C3" w:rsidRPr="00DA63B9">
        <w:rPr>
          <w:rFonts w:ascii="Times New Roman" w:hAnsi="Times New Roman" w:cs="Times New Roman"/>
          <w:sz w:val="24"/>
          <w:szCs w:val="24"/>
        </w:rPr>
        <w:t xml:space="preserve">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does not fall </w:t>
      </w:r>
      <w:r w:rsidR="001D2632" w:rsidRPr="00DA63B9">
        <w:rPr>
          <w:rFonts w:ascii="Times New Roman" w:hAnsi="Times New Roman" w:cs="Times New Roman"/>
          <w:sz w:val="24"/>
          <w:szCs w:val="24"/>
        </w:rPr>
        <w:t xml:space="preserve">in the category of </w:t>
      </w:r>
      <w:r w:rsidRPr="00DA63B9">
        <w:rPr>
          <w:rFonts w:ascii="Times New Roman" w:hAnsi="Times New Roman" w:cs="Times New Roman"/>
          <w:sz w:val="24"/>
          <w:szCs w:val="24"/>
        </w:rPr>
        <w:t xml:space="preserve">an action for impeachment of title as prescribed by section 176 of the Registration of Titles Act. Yet an action for impeachment of title must be against the transferee in title.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abandoned the suit against the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t>
      </w:r>
      <w:r w:rsidR="00832769" w:rsidRPr="00DA63B9">
        <w:rPr>
          <w:rFonts w:ascii="Times New Roman" w:hAnsi="Times New Roman" w:cs="Times New Roman"/>
          <w:sz w:val="24"/>
          <w:szCs w:val="24"/>
        </w:rPr>
        <w:t xml:space="preserve">The fraud sought to be proved could have been fraud in relation to acquiring title by the transferee in title with the participation of the other parties. </w:t>
      </w:r>
      <w:r w:rsidRPr="00DA63B9">
        <w:rPr>
          <w:rFonts w:ascii="Times New Roman" w:hAnsi="Times New Roman" w:cs="Times New Roman"/>
          <w:sz w:val="24"/>
          <w:szCs w:val="24"/>
        </w:rPr>
        <w:t>This is therefore an action for compensation/damages.</w:t>
      </w:r>
      <w:r w:rsidR="00C93EDE" w:rsidRPr="00DA63B9">
        <w:rPr>
          <w:rFonts w:ascii="Times New Roman" w:hAnsi="Times New Roman" w:cs="Times New Roman"/>
          <w:sz w:val="24"/>
          <w:szCs w:val="24"/>
        </w:rPr>
        <w:t xml:space="preserve"> It is conceded </w:t>
      </w:r>
      <w:r w:rsidR="006E6A26" w:rsidRPr="00DA63B9">
        <w:rPr>
          <w:rFonts w:ascii="Times New Roman" w:hAnsi="Times New Roman" w:cs="Times New Roman"/>
          <w:sz w:val="24"/>
          <w:szCs w:val="24"/>
        </w:rPr>
        <w:t xml:space="preserve">by the first </w:t>
      </w:r>
      <w:r w:rsidR="00E553A9" w:rsidRPr="00DA63B9">
        <w:rPr>
          <w:rFonts w:ascii="Times New Roman" w:hAnsi="Times New Roman" w:cs="Times New Roman"/>
          <w:sz w:val="24"/>
          <w:szCs w:val="24"/>
        </w:rPr>
        <w:t>Defendant</w:t>
      </w:r>
      <w:r w:rsidR="006E6A26" w:rsidRPr="00DA63B9">
        <w:rPr>
          <w:rFonts w:ascii="Times New Roman" w:hAnsi="Times New Roman" w:cs="Times New Roman"/>
          <w:sz w:val="24"/>
          <w:szCs w:val="24"/>
        </w:rPr>
        <w:t xml:space="preserve"> </w:t>
      </w:r>
      <w:r w:rsidR="00C93EDE" w:rsidRPr="00DA63B9">
        <w:rPr>
          <w:rFonts w:ascii="Times New Roman" w:hAnsi="Times New Roman" w:cs="Times New Roman"/>
          <w:sz w:val="24"/>
          <w:szCs w:val="24"/>
        </w:rPr>
        <w:t xml:space="preserve">and I agree with the conclusion </w:t>
      </w:r>
      <w:r w:rsidR="006E6A26" w:rsidRPr="00DA63B9">
        <w:rPr>
          <w:rFonts w:ascii="Times New Roman" w:hAnsi="Times New Roman" w:cs="Times New Roman"/>
          <w:sz w:val="24"/>
          <w:szCs w:val="24"/>
        </w:rPr>
        <w:t xml:space="preserve">of the </w:t>
      </w:r>
      <w:r w:rsidR="00E553A9" w:rsidRPr="00DA63B9">
        <w:rPr>
          <w:rFonts w:ascii="Times New Roman" w:hAnsi="Times New Roman" w:cs="Times New Roman"/>
          <w:sz w:val="24"/>
          <w:szCs w:val="24"/>
        </w:rPr>
        <w:t>Plaintiff</w:t>
      </w:r>
      <w:r w:rsidR="009A4896" w:rsidRPr="00DA63B9">
        <w:rPr>
          <w:rFonts w:ascii="Times New Roman" w:hAnsi="Times New Roman" w:cs="Times New Roman"/>
          <w:sz w:val="24"/>
          <w:szCs w:val="24"/>
        </w:rPr>
        <w:t>’</w:t>
      </w:r>
      <w:r w:rsidR="006E6A26" w:rsidRPr="00DA63B9">
        <w:rPr>
          <w:rFonts w:ascii="Times New Roman" w:hAnsi="Times New Roman" w:cs="Times New Roman"/>
          <w:sz w:val="24"/>
          <w:szCs w:val="24"/>
        </w:rPr>
        <w:t xml:space="preserve">s </w:t>
      </w:r>
      <w:r w:rsidR="00E553A9" w:rsidRPr="00DA63B9">
        <w:rPr>
          <w:rFonts w:ascii="Times New Roman" w:hAnsi="Times New Roman" w:cs="Times New Roman"/>
          <w:sz w:val="24"/>
          <w:szCs w:val="24"/>
        </w:rPr>
        <w:t>Counsel</w:t>
      </w:r>
      <w:r w:rsidR="006E6A26" w:rsidRPr="00DA63B9">
        <w:rPr>
          <w:rFonts w:ascii="Times New Roman" w:hAnsi="Times New Roman" w:cs="Times New Roman"/>
          <w:sz w:val="24"/>
          <w:szCs w:val="24"/>
        </w:rPr>
        <w:t xml:space="preserve"> </w:t>
      </w:r>
      <w:r w:rsidR="00C93EDE" w:rsidRPr="00DA63B9">
        <w:rPr>
          <w:rFonts w:ascii="Times New Roman" w:hAnsi="Times New Roman" w:cs="Times New Roman"/>
          <w:sz w:val="24"/>
          <w:szCs w:val="24"/>
        </w:rPr>
        <w:t xml:space="preserve">that fraud has been proved against the second </w:t>
      </w:r>
      <w:r w:rsidR="00E553A9" w:rsidRPr="00DA63B9">
        <w:rPr>
          <w:rFonts w:ascii="Times New Roman" w:hAnsi="Times New Roman" w:cs="Times New Roman"/>
          <w:sz w:val="24"/>
          <w:szCs w:val="24"/>
        </w:rPr>
        <w:t>Defendant</w:t>
      </w:r>
      <w:r w:rsidR="009A4896" w:rsidRPr="00DA63B9">
        <w:rPr>
          <w:rFonts w:ascii="Times New Roman" w:hAnsi="Times New Roman" w:cs="Times New Roman"/>
          <w:sz w:val="24"/>
          <w:szCs w:val="24"/>
        </w:rPr>
        <w:t xml:space="preserve"> Mr. Ibrahim Kitaka against whom the suit proceeded in default of a defence</w:t>
      </w:r>
      <w:r w:rsidR="00C93EDE" w:rsidRPr="00DA63B9">
        <w:rPr>
          <w:rFonts w:ascii="Times New Roman" w:hAnsi="Times New Roman" w:cs="Times New Roman"/>
          <w:sz w:val="24"/>
          <w:szCs w:val="24"/>
        </w:rPr>
        <w:t>.</w:t>
      </w:r>
    </w:p>
    <w:p w:rsidR="006E6A26" w:rsidRPr="00DA63B9" w:rsidRDefault="006E6A26"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In </w:t>
      </w:r>
      <w:r w:rsidR="00C93EDE" w:rsidRPr="00DA63B9">
        <w:rPr>
          <w:rFonts w:ascii="Times New Roman" w:hAnsi="Times New Roman" w:cs="Times New Roman"/>
          <w:b/>
          <w:sz w:val="24"/>
          <w:szCs w:val="24"/>
        </w:rPr>
        <w:t>Kampala Bottlers Ltd vs</w:t>
      </w:r>
      <w:r w:rsidR="00E4696E" w:rsidRPr="00DA63B9">
        <w:rPr>
          <w:rFonts w:ascii="Times New Roman" w:hAnsi="Times New Roman" w:cs="Times New Roman"/>
          <w:b/>
          <w:sz w:val="24"/>
          <w:szCs w:val="24"/>
        </w:rPr>
        <w:t>.</w:t>
      </w:r>
      <w:r w:rsidR="00C93EDE" w:rsidRPr="00DA63B9">
        <w:rPr>
          <w:rFonts w:ascii="Times New Roman" w:hAnsi="Times New Roman" w:cs="Times New Roman"/>
          <w:b/>
          <w:sz w:val="24"/>
          <w:szCs w:val="24"/>
        </w:rPr>
        <w:t xml:space="preserve"> Damanico (U) Ltd Civil Appeal No. 22 of 1992</w:t>
      </w:r>
      <w:r w:rsidR="00C93EDE" w:rsidRPr="00DA63B9">
        <w:rPr>
          <w:rFonts w:ascii="Times New Roman" w:hAnsi="Times New Roman" w:cs="Times New Roman"/>
          <w:sz w:val="24"/>
          <w:szCs w:val="24"/>
        </w:rPr>
        <w:t xml:space="preserve"> </w:t>
      </w:r>
      <w:r w:rsidRPr="00DA63B9">
        <w:rPr>
          <w:rFonts w:ascii="Times New Roman" w:hAnsi="Times New Roman" w:cs="Times New Roman"/>
          <w:sz w:val="24"/>
          <w:szCs w:val="24"/>
        </w:rPr>
        <w:t>the Supreme Court held that f</w:t>
      </w:r>
      <w:r w:rsidR="00C93EDE" w:rsidRPr="00DA63B9">
        <w:rPr>
          <w:rFonts w:ascii="Times New Roman" w:hAnsi="Times New Roman" w:cs="Times New Roman"/>
          <w:sz w:val="24"/>
          <w:szCs w:val="24"/>
        </w:rPr>
        <w:t xml:space="preserve">raud must be attributable to the transferee in title. </w:t>
      </w:r>
      <w:r w:rsidR="00832769" w:rsidRPr="00DA63B9">
        <w:rPr>
          <w:rFonts w:ascii="Times New Roman" w:hAnsi="Times New Roman" w:cs="Times New Roman"/>
          <w:sz w:val="24"/>
          <w:szCs w:val="24"/>
        </w:rPr>
        <w:t xml:space="preserve">Fraud </w:t>
      </w:r>
      <w:r w:rsidR="00C93EDE" w:rsidRPr="00DA63B9">
        <w:rPr>
          <w:rFonts w:ascii="Times New Roman" w:hAnsi="Times New Roman" w:cs="Times New Roman"/>
          <w:sz w:val="24"/>
          <w:szCs w:val="24"/>
        </w:rPr>
        <w:t xml:space="preserve">is attributable either directly or by necessary implication. The transferee must be guilty of some fraudulent act or must have known of such act by somebody else and taken advantage of such act. </w:t>
      </w:r>
      <w:r w:rsidRPr="00DA63B9">
        <w:rPr>
          <w:rFonts w:ascii="Times New Roman" w:hAnsi="Times New Roman" w:cs="Times New Roman"/>
          <w:sz w:val="24"/>
          <w:szCs w:val="24"/>
        </w:rPr>
        <w:t>Furthermore, a</w:t>
      </w:r>
      <w:r w:rsidR="00C93EDE" w:rsidRPr="00DA63B9">
        <w:rPr>
          <w:rFonts w:ascii="Times New Roman" w:hAnsi="Times New Roman" w:cs="Times New Roman"/>
          <w:sz w:val="24"/>
          <w:szCs w:val="24"/>
        </w:rPr>
        <w:t xml:space="preserve">ctual dishonesty on the part of the transferee in title with intention </w:t>
      </w:r>
      <w:r w:rsidR="001529D7" w:rsidRPr="00DA63B9">
        <w:rPr>
          <w:rFonts w:ascii="Times New Roman" w:hAnsi="Times New Roman" w:cs="Times New Roman"/>
          <w:sz w:val="24"/>
          <w:szCs w:val="24"/>
        </w:rPr>
        <w:t>t</w:t>
      </w:r>
      <w:r w:rsidR="00C93EDE" w:rsidRPr="00DA63B9">
        <w:rPr>
          <w:rFonts w:ascii="Times New Roman" w:hAnsi="Times New Roman" w:cs="Times New Roman"/>
          <w:sz w:val="24"/>
          <w:szCs w:val="24"/>
        </w:rPr>
        <w:t>o defraud</w:t>
      </w:r>
      <w:r w:rsidR="00E4696E" w:rsidRPr="00DA63B9">
        <w:rPr>
          <w:rFonts w:ascii="Times New Roman" w:hAnsi="Times New Roman" w:cs="Times New Roman"/>
          <w:sz w:val="24"/>
          <w:szCs w:val="24"/>
        </w:rPr>
        <w:t xml:space="preserve"> </w:t>
      </w:r>
      <w:r w:rsidR="00C93EDE" w:rsidRPr="00DA63B9">
        <w:rPr>
          <w:rFonts w:ascii="Times New Roman" w:hAnsi="Times New Roman" w:cs="Times New Roman"/>
          <w:sz w:val="24"/>
          <w:szCs w:val="24"/>
        </w:rPr>
        <w:t xml:space="preserve">must be proved. </w:t>
      </w:r>
      <w:r w:rsidRPr="00DA63B9">
        <w:rPr>
          <w:rFonts w:ascii="Times New Roman" w:hAnsi="Times New Roman" w:cs="Times New Roman"/>
          <w:sz w:val="24"/>
          <w:szCs w:val="24"/>
        </w:rPr>
        <w:t xml:space="preserve">The definition of fraud in </w:t>
      </w:r>
      <w:r w:rsidR="00C93EDE" w:rsidRPr="00DA63B9">
        <w:rPr>
          <w:rFonts w:ascii="Times New Roman" w:hAnsi="Times New Roman" w:cs="Times New Roman"/>
          <w:b/>
          <w:sz w:val="24"/>
          <w:szCs w:val="24"/>
        </w:rPr>
        <w:t>Assets Company Limited versus Mere Roiri and Others (1905) AC 176</w:t>
      </w:r>
      <w:r w:rsidR="00C93EDE" w:rsidRPr="00DA63B9">
        <w:rPr>
          <w:rFonts w:ascii="Times New Roman" w:hAnsi="Times New Roman" w:cs="Times New Roman"/>
          <w:sz w:val="24"/>
          <w:szCs w:val="24"/>
        </w:rPr>
        <w:t xml:space="preserve"> w</w:t>
      </w:r>
      <w:r w:rsidRPr="00DA63B9">
        <w:rPr>
          <w:rFonts w:ascii="Times New Roman" w:hAnsi="Times New Roman" w:cs="Times New Roman"/>
          <w:sz w:val="24"/>
          <w:szCs w:val="24"/>
        </w:rPr>
        <w:t xml:space="preserve">as cited with approval. In </w:t>
      </w:r>
      <w:r w:rsidRPr="00DA63B9">
        <w:rPr>
          <w:rFonts w:ascii="Times New Roman" w:hAnsi="Times New Roman" w:cs="Times New Roman"/>
          <w:b/>
          <w:sz w:val="24"/>
          <w:szCs w:val="24"/>
        </w:rPr>
        <w:t xml:space="preserve">Assets Company Limited versus Mere Roiri and Others (1905) AC 176 </w:t>
      </w:r>
      <w:r w:rsidR="00C93EDE" w:rsidRPr="00DA63B9">
        <w:rPr>
          <w:rFonts w:ascii="Times New Roman" w:hAnsi="Times New Roman" w:cs="Times New Roman"/>
          <w:sz w:val="24"/>
          <w:szCs w:val="24"/>
        </w:rPr>
        <w:t xml:space="preserve">it was held that by fraud it is meant actual fraud that is dishonesty of some sort, not what is called constructive or equitable fraud. </w:t>
      </w:r>
    </w:p>
    <w:p w:rsidR="006E6A26" w:rsidRPr="00DA63B9" w:rsidRDefault="006E6A26" w:rsidP="006E6A26">
      <w:pPr>
        <w:ind w:left="720"/>
        <w:jc w:val="both"/>
        <w:rPr>
          <w:rFonts w:ascii="Times New Roman" w:hAnsi="Times New Roman" w:cs="Times New Roman"/>
          <w:sz w:val="24"/>
          <w:szCs w:val="24"/>
        </w:rPr>
      </w:pPr>
      <w:r w:rsidRPr="00DA63B9">
        <w:rPr>
          <w:rFonts w:ascii="Times New Roman" w:hAnsi="Times New Roman" w:cs="Times New Roman"/>
          <w:sz w:val="24"/>
          <w:szCs w:val="24"/>
        </w:rPr>
        <w:t>“</w:t>
      </w:r>
      <w:r w:rsidR="00C93EDE" w:rsidRPr="00DA63B9">
        <w:rPr>
          <w:rFonts w:ascii="Times New Roman" w:hAnsi="Times New Roman" w:cs="Times New Roman"/>
          <w:sz w:val="24"/>
          <w:szCs w:val="24"/>
        </w:rPr>
        <w:t xml:space="preserve">The mere fact that he might have found out fraud if he had been more vigilant and had made further inquiries which he omitted to make is not of itself proof of fraud on his part. But if it is shown that his suspicions were aroused and that he abstained from making inquiries for fear of learning the truth, the case is very different and fraud may be properly ascribed to him…” </w:t>
      </w:r>
    </w:p>
    <w:p w:rsidR="00CC53C0" w:rsidRPr="00DA63B9" w:rsidRDefault="006E6A26" w:rsidP="006E6A26">
      <w:pPr>
        <w:jc w:val="both"/>
        <w:rPr>
          <w:rFonts w:ascii="Times New Roman" w:hAnsi="Times New Roman" w:cs="Times New Roman"/>
          <w:sz w:val="24"/>
          <w:szCs w:val="24"/>
        </w:rPr>
      </w:pPr>
      <w:r w:rsidRPr="00DA63B9">
        <w:rPr>
          <w:rFonts w:ascii="Times New Roman" w:hAnsi="Times New Roman" w:cs="Times New Roman"/>
          <w:sz w:val="24"/>
          <w:szCs w:val="24"/>
        </w:rPr>
        <w:t xml:space="preserve">The standard to prove fraud is higher than in ordinary civil suits according to </w:t>
      </w:r>
      <w:r w:rsidR="00C93EDE" w:rsidRPr="00DA63B9">
        <w:rPr>
          <w:rFonts w:ascii="Times New Roman" w:hAnsi="Times New Roman" w:cs="Times New Roman"/>
          <w:b/>
          <w:sz w:val="24"/>
          <w:szCs w:val="24"/>
        </w:rPr>
        <w:t xml:space="preserve">Ronald Kayara </w:t>
      </w:r>
      <w:r w:rsidR="00E553A9" w:rsidRPr="00DA63B9">
        <w:rPr>
          <w:rFonts w:ascii="Times New Roman" w:hAnsi="Times New Roman" w:cs="Times New Roman"/>
          <w:b/>
          <w:sz w:val="24"/>
          <w:szCs w:val="24"/>
        </w:rPr>
        <w:t>vs.</w:t>
      </w:r>
      <w:r w:rsidRPr="00DA63B9">
        <w:rPr>
          <w:rFonts w:ascii="Times New Roman" w:hAnsi="Times New Roman" w:cs="Times New Roman"/>
          <w:b/>
          <w:sz w:val="24"/>
          <w:szCs w:val="24"/>
        </w:rPr>
        <w:t xml:space="preserve"> </w:t>
      </w:r>
      <w:r w:rsidR="00C93EDE" w:rsidRPr="00DA63B9">
        <w:rPr>
          <w:rFonts w:ascii="Times New Roman" w:hAnsi="Times New Roman" w:cs="Times New Roman"/>
          <w:b/>
          <w:sz w:val="24"/>
          <w:szCs w:val="24"/>
        </w:rPr>
        <w:t>Hassan Ali Ahmed SCCA No.1 of 90</w:t>
      </w:r>
      <w:r w:rsidR="00C93EDE" w:rsidRPr="00DA63B9">
        <w:rPr>
          <w:rFonts w:ascii="Times New Roman" w:hAnsi="Times New Roman" w:cs="Times New Roman"/>
          <w:sz w:val="24"/>
          <w:szCs w:val="24"/>
        </w:rPr>
        <w:t xml:space="preserve">. </w:t>
      </w:r>
    </w:p>
    <w:p w:rsidR="00832769" w:rsidRPr="00DA63B9" w:rsidRDefault="00CC53C0" w:rsidP="006E6A26">
      <w:pPr>
        <w:jc w:val="both"/>
        <w:rPr>
          <w:rFonts w:ascii="Times New Roman" w:hAnsi="Times New Roman" w:cs="Times New Roman"/>
          <w:sz w:val="24"/>
          <w:szCs w:val="24"/>
        </w:rPr>
      </w:pPr>
      <w:r w:rsidRPr="00DA63B9">
        <w:rPr>
          <w:rFonts w:ascii="Times New Roman" w:hAnsi="Times New Roman" w:cs="Times New Roman"/>
          <w:sz w:val="24"/>
          <w:szCs w:val="24"/>
        </w:rPr>
        <w:t xml:space="preserve">I have duly considered the law and the public interest which is latent in the issue before the court. The duty is not on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bank to establish how letters of administration were granted</w:t>
      </w:r>
      <w:r w:rsidR="00832769" w:rsidRPr="00DA63B9">
        <w:rPr>
          <w:rFonts w:ascii="Times New Roman" w:hAnsi="Times New Roman" w:cs="Times New Roman"/>
          <w:sz w:val="24"/>
          <w:szCs w:val="24"/>
        </w:rPr>
        <w:t xml:space="preserve"> or obtained</w:t>
      </w:r>
      <w:r w:rsidRPr="00DA63B9">
        <w:rPr>
          <w:rFonts w:ascii="Times New Roman" w:hAnsi="Times New Roman" w:cs="Times New Roman"/>
          <w:sz w:val="24"/>
          <w:szCs w:val="24"/>
        </w:rPr>
        <w:t>. It should be sufficient for a financial institution or any authority to ascertain that letters of administration were duly granted</w:t>
      </w:r>
      <w:r w:rsidR="00832769" w:rsidRPr="00DA63B9">
        <w:rPr>
          <w:rFonts w:ascii="Times New Roman" w:hAnsi="Times New Roman" w:cs="Times New Roman"/>
          <w:sz w:val="24"/>
          <w:szCs w:val="24"/>
        </w:rPr>
        <w:t xml:space="preserve"> by a court of competent jurisdiction</w:t>
      </w:r>
      <w:r w:rsidR="003612C5" w:rsidRPr="00DA63B9">
        <w:rPr>
          <w:rFonts w:ascii="Times New Roman" w:hAnsi="Times New Roman" w:cs="Times New Roman"/>
          <w:sz w:val="24"/>
          <w:szCs w:val="24"/>
        </w:rPr>
        <w:t>.</w:t>
      </w:r>
      <w:r w:rsidR="003155DF" w:rsidRPr="00DA63B9">
        <w:rPr>
          <w:rFonts w:ascii="Times New Roman" w:hAnsi="Times New Roman" w:cs="Times New Roman"/>
          <w:sz w:val="24"/>
          <w:szCs w:val="24"/>
        </w:rPr>
        <w:t xml:space="preserve"> The </w:t>
      </w:r>
      <w:r w:rsidR="00832769" w:rsidRPr="00DA63B9">
        <w:rPr>
          <w:rFonts w:ascii="Times New Roman" w:hAnsi="Times New Roman" w:cs="Times New Roman"/>
          <w:sz w:val="24"/>
          <w:szCs w:val="24"/>
        </w:rPr>
        <w:t xml:space="preserve">duty is on the Administrator </w:t>
      </w:r>
      <w:r w:rsidR="003155DF" w:rsidRPr="00DA63B9">
        <w:rPr>
          <w:rFonts w:ascii="Times New Roman" w:hAnsi="Times New Roman" w:cs="Times New Roman"/>
          <w:sz w:val="24"/>
          <w:szCs w:val="24"/>
        </w:rPr>
        <w:t xml:space="preserve">General as well as the High Court </w:t>
      </w:r>
      <w:r w:rsidR="00832769" w:rsidRPr="00DA63B9">
        <w:rPr>
          <w:rFonts w:ascii="Times New Roman" w:hAnsi="Times New Roman" w:cs="Times New Roman"/>
          <w:sz w:val="24"/>
          <w:szCs w:val="24"/>
        </w:rPr>
        <w:t>t</w:t>
      </w:r>
      <w:r w:rsidR="003155DF" w:rsidRPr="00DA63B9">
        <w:rPr>
          <w:rFonts w:ascii="Times New Roman" w:hAnsi="Times New Roman" w:cs="Times New Roman"/>
          <w:sz w:val="24"/>
          <w:szCs w:val="24"/>
        </w:rPr>
        <w:t xml:space="preserve">o conduct the necessary enquiry as to the applicant for letters of administration. The grant of letters of administration is preceded by a public notice indicating the intention of the applicant to obtain letters of administration. Similarly </w:t>
      </w:r>
      <w:r w:rsidR="003155DF" w:rsidRPr="00DA63B9">
        <w:rPr>
          <w:rFonts w:ascii="Times New Roman" w:hAnsi="Times New Roman" w:cs="Times New Roman"/>
          <w:sz w:val="24"/>
          <w:szCs w:val="24"/>
        </w:rPr>
        <w:lastRenderedPageBreak/>
        <w:t>the grant of probate by a court of law is preceded by public notice</w:t>
      </w:r>
      <w:r w:rsidR="00832769" w:rsidRPr="00DA63B9">
        <w:rPr>
          <w:rFonts w:ascii="Times New Roman" w:hAnsi="Times New Roman" w:cs="Times New Roman"/>
          <w:sz w:val="24"/>
          <w:szCs w:val="24"/>
        </w:rPr>
        <w:t xml:space="preserve"> inviting interested persons to lodge their claim of interest</w:t>
      </w:r>
      <w:r w:rsidR="003155DF" w:rsidRPr="00DA63B9">
        <w:rPr>
          <w:rFonts w:ascii="Times New Roman" w:hAnsi="Times New Roman" w:cs="Times New Roman"/>
          <w:sz w:val="24"/>
          <w:szCs w:val="24"/>
        </w:rPr>
        <w:t xml:space="preserve">. The High Court in this case is presumed to have examined the applicant </w:t>
      </w:r>
      <w:r w:rsidR="00832769" w:rsidRPr="00DA63B9">
        <w:rPr>
          <w:rFonts w:ascii="Times New Roman" w:hAnsi="Times New Roman" w:cs="Times New Roman"/>
          <w:sz w:val="24"/>
          <w:szCs w:val="24"/>
        </w:rPr>
        <w:t xml:space="preserve">and to have </w:t>
      </w:r>
      <w:r w:rsidR="003155DF" w:rsidRPr="00DA63B9">
        <w:rPr>
          <w:rFonts w:ascii="Times New Roman" w:hAnsi="Times New Roman" w:cs="Times New Roman"/>
          <w:sz w:val="24"/>
          <w:szCs w:val="24"/>
        </w:rPr>
        <w:t>given opportunity to any person objecting to the grant of letters of administration</w:t>
      </w:r>
      <w:r w:rsidR="00E4696E" w:rsidRPr="00DA63B9">
        <w:rPr>
          <w:rFonts w:ascii="Times New Roman" w:hAnsi="Times New Roman" w:cs="Times New Roman"/>
          <w:sz w:val="24"/>
          <w:szCs w:val="24"/>
        </w:rPr>
        <w:t xml:space="preserve"> to contest the application for letters of administration</w:t>
      </w:r>
      <w:r w:rsidR="003155DF" w:rsidRPr="00DA63B9">
        <w:rPr>
          <w:rFonts w:ascii="Times New Roman" w:hAnsi="Times New Roman" w:cs="Times New Roman"/>
          <w:sz w:val="24"/>
          <w:szCs w:val="24"/>
        </w:rPr>
        <w:t xml:space="preserve">. </w:t>
      </w:r>
    </w:p>
    <w:p w:rsidR="00C93EDE" w:rsidRPr="00DA63B9" w:rsidRDefault="003155DF" w:rsidP="006E6A26">
      <w:pPr>
        <w:jc w:val="both"/>
        <w:rPr>
          <w:rFonts w:ascii="Times New Roman" w:hAnsi="Times New Roman" w:cs="Times New Roman"/>
          <w:sz w:val="24"/>
          <w:szCs w:val="24"/>
        </w:rPr>
      </w:pPr>
      <w:r w:rsidRPr="00DA63B9">
        <w:rPr>
          <w:rFonts w:ascii="Times New Roman" w:hAnsi="Times New Roman" w:cs="Times New Roman"/>
          <w:sz w:val="24"/>
          <w:szCs w:val="24"/>
        </w:rPr>
        <w:t xml:space="preserve">Once the letters of administration or probate are sealed, the duty of anybody to whom it is presented is to ascertain whether it was sealed by </w:t>
      </w:r>
      <w:r w:rsidR="00A94217" w:rsidRPr="00DA63B9">
        <w:rPr>
          <w:rFonts w:ascii="Times New Roman" w:hAnsi="Times New Roman" w:cs="Times New Roman"/>
          <w:sz w:val="24"/>
          <w:szCs w:val="24"/>
        </w:rPr>
        <w:t xml:space="preserve">a </w:t>
      </w:r>
      <w:r w:rsidRPr="00DA63B9">
        <w:rPr>
          <w:rFonts w:ascii="Times New Roman" w:hAnsi="Times New Roman" w:cs="Times New Roman"/>
          <w:sz w:val="24"/>
          <w:szCs w:val="24"/>
        </w:rPr>
        <w:t xml:space="preserve">court </w:t>
      </w:r>
      <w:r w:rsidR="00A94217" w:rsidRPr="00DA63B9">
        <w:rPr>
          <w:rFonts w:ascii="Times New Roman" w:hAnsi="Times New Roman" w:cs="Times New Roman"/>
          <w:sz w:val="24"/>
          <w:szCs w:val="24"/>
        </w:rPr>
        <w:t xml:space="preserve">of competent jurisdiction and where necessary to ask for </w:t>
      </w:r>
      <w:r w:rsidRPr="00DA63B9">
        <w:rPr>
          <w:rFonts w:ascii="Times New Roman" w:hAnsi="Times New Roman" w:cs="Times New Roman"/>
          <w:sz w:val="24"/>
          <w:szCs w:val="24"/>
        </w:rPr>
        <w:t>a certified copy of it. It is not up to the financial institution to find out whether the person purporting to be the grantee of letters of administration duly applied</w:t>
      </w:r>
      <w:r w:rsidR="00A94217" w:rsidRPr="00DA63B9">
        <w:rPr>
          <w:rFonts w:ascii="Times New Roman" w:hAnsi="Times New Roman" w:cs="Times New Roman"/>
          <w:sz w:val="24"/>
          <w:szCs w:val="24"/>
        </w:rPr>
        <w:t xml:space="preserve"> for it</w:t>
      </w:r>
      <w:r w:rsidRPr="00DA63B9">
        <w:rPr>
          <w:rFonts w:ascii="Times New Roman" w:hAnsi="Times New Roman" w:cs="Times New Roman"/>
          <w:sz w:val="24"/>
          <w:szCs w:val="24"/>
        </w:rPr>
        <w:t xml:space="preserve">. In the premises, I will consider </w:t>
      </w:r>
      <w:r w:rsidR="00832769" w:rsidRPr="00DA63B9">
        <w:rPr>
          <w:rFonts w:ascii="Times New Roman" w:hAnsi="Times New Roman" w:cs="Times New Roman"/>
          <w:sz w:val="24"/>
          <w:szCs w:val="24"/>
        </w:rPr>
        <w:t xml:space="preserve">a few </w:t>
      </w:r>
      <w:r w:rsidRPr="00DA63B9">
        <w:rPr>
          <w:rFonts w:ascii="Times New Roman" w:hAnsi="Times New Roman" w:cs="Times New Roman"/>
          <w:sz w:val="24"/>
          <w:szCs w:val="24"/>
        </w:rPr>
        <w:t>pertinent statutory provisions relating to the grant of letters of administration in cases of intestacy</w:t>
      </w:r>
      <w:r w:rsidR="0004580E" w:rsidRPr="00DA63B9">
        <w:rPr>
          <w:rFonts w:ascii="Times New Roman" w:hAnsi="Times New Roman" w:cs="Times New Roman"/>
          <w:sz w:val="24"/>
          <w:szCs w:val="24"/>
        </w:rPr>
        <w:t>.</w:t>
      </w:r>
    </w:p>
    <w:p w:rsidR="0004580E" w:rsidRPr="00DA63B9" w:rsidRDefault="0004580E" w:rsidP="006E6A26">
      <w:pPr>
        <w:jc w:val="both"/>
        <w:rPr>
          <w:rFonts w:ascii="Times New Roman" w:hAnsi="Times New Roman" w:cs="Times New Roman"/>
          <w:sz w:val="24"/>
          <w:szCs w:val="24"/>
        </w:rPr>
      </w:pPr>
      <w:r w:rsidRPr="00DA63B9">
        <w:rPr>
          <w:rFonts w:ascii="Times New Roman" w:hAnsi="Times New Roman" w:cs="Times New Roman"/>
          <w:sz w:val="24"/>
          <w:szCs w:val="24"/>
        </w:rPr>
        <w:t>The Succession Act, cap 162 Laws of Uganda gives the character of letters of administration in section 180 and provides that:</w:t>
      </w:r>
    </w:p>
    <w:p w:rsidR="00B775E3" w:rsidRPr="00DA63B9" w:rsidRDefault="0004580E" w:rsidP="0004580E">
      <w:pPr>
        <w:ind w:firstLine="720"/>
        <w:jc w:val="both"/>
        <w:rPr>
          <w:rFonts w:ascii="Times New Roman" w:hAnsi="Times New Roman" w:cs="Times New Roman"/>
          <w:sz w:val="24"/>
          <w:szCs w:val="24"/>
        </w:rPr>
      </w:pPr>
      <w:r w:rsidRPr="00DA63B9">
        <w:rPr>
          <w:rFonts w:ascii="Times New Roman" w:hAnsi="Times New Roman" w:cs="Times New Roman"/>
          <w:sz w:val="24"/>
          <w:szCs w:val="24"/>
        </w:rPr>
        <w:t>“</w:t>
      </w:r>
      <w:r w:rsidR="00B775E3" w:rsidRPr="00DA63B9">
        <w:rPr>
          <w:rFonts w:ascii="Times New Roman" w:hAnsi="Times New Roman" w:cs="Times New Roman"/>
          <w:sz w:val="24"/>
          <w:szCs w:val="24"/>
        </w:rPr>
        <w:t>180. Character and property of executor or administrator.</w:t>
      </w:r>
    </w:p>
    <w:p w:rsidR="004E017E" w:rsidRPr="00DA63B9" w:rsidRDefault="00B775E3" w:rsidP="0004580E">
      <w:pPr>
        <w:ind w:left="720"/>
        <w:jc w:val="both"/>
        <w:rPr>
          <w:rFonts w:ascii="Times New Roman" w:hAnsi="Times New Roman" w:cs="Times New Roman"/>
          <w:sz w:val="24"/>
          <w:szCs w:val="24"/>
        </w:rPr>
      </w:pPr>
      <w:r w:rsidRPr="00DA63B9">
        <w:rPr>
          <w:rFonts w:ascii="Times New Roman" w:hAnsi="Times New Roman" w:cs="Times New Roman"/>
          <w:sz w:val="24"/>
          <w:szCs w:val="24"/>
        </w:rPr>
        <w:t>The executor or administrator, as the case may be, of a deceased person is his</w:t>
      </w:r>
      <w:r w:rsidR="00CC53C0" w:rsidRPr="00DA63B9">
        <w:rPr>
          <w:rFonts w:ascii="Times New Roman" w:hAnsi="Times New Roman" w:cs="Times New Roman"/>
          <w:sz w:val="24"/>
          <w:szCs w:val="24"/>
        </w:rPr>
        <w:t xml:space="preserve"> </w:t>
      </w:r>
      <w:r w:rsidRPr="00DA63B9">
        <w:rPr>
          <w:rFonts w:ascii="Times New Roman" w:hAnsi="Times New Roman" w:cs="Times New Roman"/>
          <w:sz w:val="24"/>
          <w:szCs w:val="24"/>
        </w:rPr>
        <w:t>or her legal representative for all purposes, and all the property of the</w:t>
      </w:r>
      <w:r w:rsidR="00CC53C0" w:rsidRPr="00DA63B9">
        <w:rPr>
          <w:rFonts w:ascii="Times New Roman" w:hAnsi="Times New Roman" w:cs="Times New Roman"/>
          <w:sz w:val="24"/>
          <w:szCs w:val="24"/>
        </w:rPr>
        <w:t xml:space="preserve"> </w:t>
      </w:r>
      <w:r w:rsidRPr="00DA63B9">
        <w:rPr>
          <w:rFonts w:ascii="Times New Roman" w:hAnsi="Times New Roman" w:cs="Times New Roman"/>
          <w:sz w:val="24"/>
          <w:szCs w:val="24"/>
        </w:rPr>
        <w:t>deceased person vests in him or her as such.</w:t>
      </w:r>
      <w:r w:rsidR="0004580E" w:rsidRPr="00DA63B9">
        <w:rPr>
          <w:rFonts w:ascii="Times New Roman" w:hAnsi="Times New Roman" w:cs="Times New Roman"/>
          <w:sz w:val="24"/>
          <w:szCs w:val="24"/>
        </w:rPr>
        <w:t>”</w:t>
      </w:r>
    </w:p>
    <w:p w:rsidR="0004580E" w:rsidRPr="00DA63B9" w:rsidRDefault="0004580E" w:rsidP="00CC53C0">
      <w:pPr>
        <w:jc w:val="both"/>
        <w:rPr>
          <w:rFonts w:ascii="Times New Roman" w:hAnsi="Times New Roman" w:cs="Times New Roman"/>
          <w:sz w:val="24"/>
          <w:szCs w:val="24"/>
        </w:rPr>
      </w:pPr>
      <w:r w:rsidRPr="00DA63B9">
        <w:rPr>
          <w:rFonts w:ascii="Times New Roman" w:hAnsi="Times New Roman" w:cs="Times New Roman"/>
          <w:sz w:val="24"/>
          <w:szCs w:val="24"/>
        </w:rPr>
        <w:t xml:space="preserve">The property of the deceased person vests in the executor or administrator of the </w:t>
      </w:r>
      <w:r w:rsidR="00A94217" w:rsidRPr="00DA63B9">
        <w:rPr>
          <w:rFonts w:ascii="Times New Roman" w:hAnsi="Times New Roman" w:cs="Times New Roman"/>
          <w:sz w:val="24"/>
          <w:szCs w:val="24"/>
        </w:rPr>
        <w:t xml:space="preserve">deceased </w:t>
      </w:r>
      <w:r w:rsidRPr="00DA63B9">
        <w:rPr>
          <w:rFonts w:ascii="Times New Roman" w:hAnsi="Times New Roman" w:cs="Times New Roman"/>
          <w:sz w:val="24"/>
          <w:szCs w:val="24"/>
        </w:rPr>
        <w:t xml:space="preserve">as the case may be. Secondly, </w:t>
      </w:r>
      <w:r w:rsidR="00A94217" w:rsidRPr="00DA63B9">
        <w:rPr>
          <w:rFonts w:ascii="Times New Roman" w:hAnsi="Times New Roman" w:cs="Times New Roman"/>
          <w:sz w:val="24"/>
          <w:szCs w:val="24"/>
        </w:rPr>
        <w:t xml:space="preserve">all </w:t>
      </w:r>
      <w:r w:rsidRPr="00DA63B9">
        <w:rPr>
          <w:rFonts w:ascii="Times New Roman" w:hAnsi="Times New Roman" w:cs="Times New Roman"/>
          <w:sz w:val="24"/>
          <w:szCs w:val="24"/>
        </w:rPr>
        <w:t xml:space="preserve">rights belonging to the intestate effectually </w:t>
      </w:r>
      <w:r w:rsidR="00A94217" w:rsidRPr="00DA63B9">
        <w:rPr>
          <w:rFonts w:ascii="Times New Roman" w:hAnsi="Times New Roman" w:cs="Times New Roman"/>
          <w:sz w:val="24"/>
          <w:szCs w:val="24"/>
        </w:rPr>
        <w:t xml:space="preserve">pass on </w:t>
      </w:r>
      <w:r w:rsidRPr="00DA63B9">
        <w:rPr>
          <w:rFonts w:ascii="Times New Roman" w:hAnsi="Times New Roman" w:cs="Times New Roman"/>
          <w:sz w:val="24"/>
          <w:szCs w:val="24"/>
        </w:rPr>
        <w:t>to the administrator. Section 192 of the Succession Act provides as follows:</w:t>
      </w:r>
    </w:p>
    <w:p w:rsidR="00CC53C0" w:rsidRPr="00DA63B9" w:rsidRDefault="0004580E" w:rsidP="0004580E">
      <w:pPr>
        <w:ind w:firstLine="720"/>
        <w:jc w:val="both"/>
        <w:rPr>
          <w:rFonts w:ascii="Times New Roman" w:hAnsi="Times New Roman" w:cs="Times New Roman"/>
          <w:sz w:val="24"/>
          <w:szCs w:val="24"/>
        </w:rPr>
      </w:pPr>
      <w:r w:rsidRPr="00DA63B9">
        <w:rPr>
          <w:rFonts w:ascii="Times New Roman" w:hAnsi="Times New Roman" w:cs="Times New Roman"/>
          <w:sz w:val="24"/>
          <w:szCs w:val="24"/>
        </w:rPr>
        <w:t>“</w:t>
      </w:r>
      <w:r w:rsidR="00CC53C0" w:rsidRPr="00DA63B9">
        <w:rPr>
          <w:rFonts w:ascii="Times New Roman" w:hAnsi="Times New Roman" w:cs="Times New Roman"/>
          <w:sz w:val="24"/>
          <w:szCs w:val="24"/>
        </w:rPr>
        <w:t>192. Effect of letters of administration.</w:t>
      </w:r>
    </w:p>
    <w:p w:rsidR="00B775E3" w:rsidRPr="00DA63B9" w:rsidRDefault="00CC53C0" w:rsidP="0004580E">
      <w:pPr>
        <w:ind w:left="720"/>
        <w:jc w:val="both"/>
        <w:rPr>
          <w:rFonts w:ascii="Times New Roman" w:hAnsi="Times New Roman" w:cs="Times New Roman"/>
          <w:sz w:val="24"/>
          <w:szCs w:val="24"/>
        </w:rPr>
      </w:pPr>
      <w:r w:rsidRPr="00DA63B9">
        <w:rPr>
          <w:rFonts w:ascii="Times New Roman" w:hAnsi="Times New Roman" w:cs="Times New Roman"/>
          <w:sz w:val="24"/>
          <w:szCs w:val="24"/>
        </w:rPr>
        <w:t>Letters of administration entitle the administrator to all rights belonging to the intestate as effectually as if the administration has been granted at the moment after his or her death.</w:t>
      </w:r>
      <w:r w:rsidR="0004580E" w:rsidRPr="00DA63B9">
        <w:rPr>
          <w:rFonts w:ascii="Times New Roman" w:hAnsi="Times New Roman" w:cs="Times New Roman"/>
          <w:sz w:val="24"/>
          <w:szCs w:val="24"/>
        </w:rPr>
        <w:t>”</w:t>
      </w:r>
      <w:r w:rsidRPr="00DA63B9">
        <w:rPr>
          <w:rFonts w:ascii="Times New Roman" w:hAnsi="Times New Roman" w:cs="Times New Roman"/>
          <w:sz w:val="24"/>
          <w:szCs w:val="24"/>
        </w:rPr>
        <w:t xml:space="preserve"> </w:t>
      </w:r>
    </w:p>
    <w:p w:rsidR="00A96BE3" w:rsidRPr="00DA63B9" w:rsidRDefault="00A96BE3" w:rsidP="00CC53C0">
      <w:pPr>
        <w:jc w:val="both"/>
        <w:rPr>
          <w:rFonts w:ascii="Times New Roman" w:hAnsi="Times New Roman" w:cs="Times New Roman"/>
          <w:sz w:val="24"/>
          <w:szCs w:val="24"/>
        </w:rPr>
      </w:pPr>
      <w:r w:rsidRPr="00DA63B9">
        <w:rPr>
          <w:rFonts w:ascii="Times New Roman" w:hAnsi="Times New Roman" w:cs="Times New Roman"/>
          <w:sz w:val="24"/>
          <w:szCs w:val="24"/>
        </w:rPr>
        <w:t xml:space="preserve">Last but not least letters of administration are conclusive as to its effect over the </w:t>
      </w:r>
      <w:r w:rsidR="00D91163" w:rsidRPr="00DA63B9">
        <w:rPr>
          <w:rFonts w:ascii="Times New Roman" w:hAnsi="Times New Roman" w:cs="Times New Roman"/>
          <w:sz w:val="24"/>
          <w:szCs w:val="24"/>
        </w:rPr>
        <w:t>intestate’s</w:t>
      </w:r>
      <w:r w:rsidRPr="00DA63B9">
        <w:rPr>
          <w:rFonts w:ascii="Times New Roman" w:hAnsi="Times New Roman" w:cs="Times New Roman"/>
          <w:sz w:val="24"/>
          <w:szCs w:val="24"/>
        </w:rPr>
        <w:t xml:space="preserve"> property and the rights of the administrator. Section 242 of the Succession Act is pertinent and provides as follows:</w:t>
      </w:r>
    </w:p>
    <w:p w:rsidR="00CC53C0" w:rsidRPr="00DA63B9" w:rsidRDefault="00A96BE3" w:rsidP="00A96BE3">
      <w:pPr>
        <w:ind w:firstLine="720"/>
        <w:jc w:val="both"/>
        <w:rPr>
          <w:rFonts w:ascii="Times New Roman" w:hAnsi="Times New Roman" w:cs="Times New Roman"/>
          <w:sz w:val="24"/>
          <w:szCs w:val="24"/>
        </w:rPr>
      </w:pPr>
      <w:r w:rsidRPr="00DA63B9">
        <w:rPr>
          <w:rFonts w:ascii="Times New Roman" w:hAnsi="Times New Roman" w:cs="Times New Roman"/>
          <w:sz w:val="24"/>
          <w:szCs w:val="24"/>
        </w:rPr>
        <w:t>“</w:t>
      </w:r>
      <w:r w:rsidR="00CC53C0" w:rsidRPr="00DA63B9">
        <w:rPr>
          <w:rFonts w:ascii="Times New Roman" w:hAnsi="Times New Roman" w:cs="Times New Roman"/>
          <w:sz w:val="24"/>
          <w:szCs w:val="24"/>
        </w:rPr>
        <w:t>242. Conclusiveness of probate or letters of administration.</w:t>
      </w:r>
    </w:p>
    <w:p w:rsidR="00A96BE3" w:rsidRPr="00DA63B9" w:rsidRDefault="00CC53C0" w:rsidP="00A96BE3">
      <w:pPr>
        <w:ind w:left="720"/>
        <w:jc w:val="both"/>
        <w:rPr>
          <w:rFonts w:ascii="Times New Roman" w:hAnsi="Times New Roman" w:cs="Times New Roman"/>
          <w:sz w:val="24"/>
          <w:szCs w:val="24"/>
        </w:rPr>
      </w:pPr>
      <w:r w:rsidRPr="00DA63B9">
        <w:rPr>
          <w:rFonts w:ascii="Times New Roman" w:hAnsi="Times New Roman" w:cs="Times New Roman"/>
          <w:sz w:val="24"/>
          <w:szCs w:val="24"/>
        </w:rPr>
        <w:t>(1) Probate or letters of administration shall have effect over all the property and estate, movable or immovable, of the deceased, throughout Uganda, and shall be conclusive as to the representative title against all debtors of the deceased, and all persons holding property which belongs to him or her.</w:t>
      </w:r>
    </w:p>
    <w:p w:rsidR="00CC53C0" w:rsidRPr="00DA63B9" w:rsidRDefault="00CC53C0" w:rsidP="00A96BE3">
      <w:pPr>
        <w:ind w:left="720"/>
        <w:jc w:val="both"/>
        <w:rPr>
          <w:rFonts w:ascii="Times New Roman" w:hAnsi="Times New Roman" w:cs="Times New Roman"/>
          <w:sz w:val="24"/>
          <w:szCs w:val="24"/>
        </w:rPr>
      </w:pPr>
      <w:r w:rsidRPr="00DA63B9">
        <w:rPr>
          <w:rFonts w:ascii="Times New Roman" w:hAnsi="Times New Roman" w:cs="Times New Roman"/>
          <w:sz w:val="24"/>
          <w:szCs w:val="24"/>
        </w:rPr>
        <w:t>(2) Probate or letters of administration shall afford full indemnity to all debtors paying their debts, and all persons delivering up such property to the person to whom the probate or letters of administration shall have been granted.</w:t>
      </w:r>
      <w:r w:rsidR="00A96BE3" w:rsidRPr="00DA63B9">
        <w:rPr>
          <w:rFonts w:ascii="Times New Roman" w:hAnsi="Times New Roman" w:cs="Times New Roman"/>
          <w:sz w:val="24"/>
          <w:szCs w:val="24"/>
        </w:rPr>
        <w:t>”</w:t>
      </w:r>
      <w:r w:rsidRPr="00DA63B9">
        <w:rPr>
          <w:rFonts w:ascii="Times New Roman" w:hAnsi="Times New Roman" w:cs="Times New Roman"/>
          <w:sz w:val="24"/>
          <w:szCs w:val="24"/>
        </w:rPr>
        <w:t xml:space="preserve"> </w:t>
      </w:r>
    </w:p>
    <w:p w:rsidR="00C050B7" w:rsidRPr="00DA63B9" w:rsidRDefault="00C921B7" w:rsidP="00E3613D">
      <w:pPr>
        <w:jc w:val="both"/>
        <w:rPr>
          <w:rFonts w:ascii="Times New Roman" w:hAnsi="Times New Roman" w:cs="Times New Roman"/>
          <w:sz w:val="24"/>
          <w:szCs w:val="24"/>
        </w:rPr>
      </w:pPr>
      <w:r w:rsidRPr="00DA63B9">
        <w:rPr>
          <w:rFonts w:ascii="Times New Roman" w:hAnsi="Times New Roman" w:cs="Times New Roman"/>
          <w:sz w:val="24"/>
          <w:szCs w:val="24"/>
        </w:rPr>
        <w:lastRenderedPageBreak/>
        <w:t xml:space="preserve">The recognition of letters of administration by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is commanded by the law. Last but not least I have considered exhibit P1 which is the mortgage deed in question.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is a party to the mortgage deed and is also </w:t>
      </w:r>
      <w:r w:rsidR="00A94217" w:rsidRPr="00DA63B9">
        <w:rPr>
          <w:rFonts w:ascii="Times New Roman" w:hAnsi="Times New Roman" w:cs="Times New Roman"/>
          <w:sz w:val="24"/>
          <w:szCs w:val="24"/>
        </w:rPr>
        <w:t>the</w:t>
      </w:r>
      <w:r w:rsidRPr="00DA63B9">
        <w:rPr>
          <w:rFonts w:ascii="Times New Roman" w:hAnsi="Times New Roman" w:cs="Times New Roman"/>
          <w:sz w:val="24"/>
          <w:szCs w:val="24"/>
        </w:rPr>
        <w:t xml:space="preserve"> mortgagor. In paragraph 1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undertook to pay back the loan advanced to Ascort Restaurant Ltd. It followed that when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produced letters of administration and proposed to pay the outstanding balance, the bank was within its mandate to recover its money and release documents of title to the registered proprietor or representative in title.</w:t>
      </w:r>
      <w:r w:rsidR="00477BF1" w:rsidRPr="00DA63B9">
        <w:rPr>
          <w:rFonts w:ascii="Times New Roman" w:hAnsi="Times New Roman" w:cs="Times New Roman"/>
          <w:sz w:val="24"/>
          <w:szCs w:val="24"/>
        </w:rPr>
        <w:t xml:space="preserve"> This occurred </w:t>
      </w:r>
      <w:r w:rsidR="005D52CD" w:rsidRPr="00DA63B9">
        <w:rPr>
          <w:rFonts w:ascii="Times New Roman" w:hAnsi="Times New Roman" w:cs="Times New Roman"/>
          <w:sz w:val="24"/>
          <w:szCs w:val="24"/>
        </w:rPr>
        <w:t xml:space="preserve">in 2009 </w:t>
      </w:r>
      <w:r w:rsidR="00477BF1" w:rsidRPr="00DA63B9">
        <w:rPr>
          <w:rFonts w:ascii="Times New Roman" w:hAnsi="Times New Roman" w:cs="Times New Roman"/>
          <w:sz w:val="24"/>
          <w:szCs w:val="24"/>
        </w:rPr>
        <w:t xml:space="preserve">before the </w:t>
      </w:r>
      <w:r w:rsidR="00E553A9" w:rsidRPr="00DA63B9">
        <w:rPr>
          <w:rFonts w:ascii="Times New Roman" w:hAnsi="Times New Roman" w:cs="Times New Roman"/>
          <w:sz w:val="24"/>
          <w:szCs w:val="24"/>
        </w:rPr>
        <w:t>Plaintiff</w:t>
      </w:r>
      <w:r w:rsidR="00477BF1" w:rsidRPr="00DA63B9">
        <w:rPr>
          <w:rFonts w:ascii="Times New Roman" w:hAnsi="Times New Roman" w:cs="Times New Roman"/>
          <w:sz w:val="24"/>
          <w:szCs w:val="24"/>
        </w:rPr>
        <w:t xml:space="preserve"> resurfaced</w:t>
      </w:r>
      <w:r w:rsidR="005D52CD" w:rsidRPr="00DA63B9">
        <w:rPr>
          <w:rFonts w:ascii="Times New Roman" w:hAnsi="Times New Roman" w:cs="Times New Roman"/>
          <w:sz w:val="24"/>
          <w:szCs w:val="24"/>
        </w:rPr>
        <w:t xml:space="preserve"> in 2012</w:t>
      </w:r>
      <w:r w:rsidR="00477BF1" w:rsidRPr="00DA63B9">
        <w:rPr>
          <w:rFonts w:ascii="Times New Roman" w:hAnsi="Times New Roman" w:cs="Times New Roman"/>
          <w:sz w:val="24"/>
          <w:szCs w:val="24"/>
        </w:rPr>
        <w:t>.</w:t>
      </w:r>
    </w:p>
    <w:p w:rsidR="00C050B7" w:rsidRPr="00DA63B9" w:rsidRDefault="00C050B7"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It was not unlawful or fraudulent for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to release the certificate of title to the purported administrator of the estate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I have found no evidence that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's officials knew or ought to have known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was alive and that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fraudulent. </w:t>
      </w:r>
      <w:r w:rsidR="00D91163" w:rsidRPr="00DA63B9">
        <w:rPr>
          <w:rFonts w:ascii="Times New Roman" w:hAnsi="Times New Roman" w:cs="Times New Roman"/>
          <w:sz w:val="24"/>
          <w:szCs w:val="24"/>
        </w:rPr>
        <w:t xml:space="preserve">In the premises issue number </w:t>
      </w:r>
      <w:r w:rsidR="005D52CD" w:rsidRPr="00DA63B9">
        <w:rPr>
          <w:rFonts w:ascii="Times New Roman" w:hAnsi="Times New Roman" w:cs="Times New Roman"/>
          <w:sz w:val="24"/>
          <w:szCs w:val="24"/>
        </w:rPr>
        <w:t>1</w:t>
      </w:r>
      <w:r w:rsidR="00D91163" w:rsidRPr="00DA63B9">
        <w:rPr>
          <w:rFonts w:ascii="Times New Roman" w:hAnsi="Times New Roman" w:cs="Times New Roman"/>
          <w:sz w:val="24"/>
          <w:szCs w:val="24"/>
        </w:rPr>
        <w:t xml:space="preserve"> on whether the first </w:t>
      </w:r>
      <w:r w:rsidR="00E553A9" w:rsidRPr="00DA63B9">
        <w:rPr>
          <w:rFonts w:ascii="Times New Roman" w:hAnsi="Times New Roman" w:cs="Times New Roman"/>
          <w:sz w:val="24"/>
          <w:szCs w:val="24"/>
        </w:rPr>
        <w:t>Defendant</w:t>
      </w:r>
      <w:r w:rsidR="00D91163" w:rsidRPr="00DA63B9">
        <w:rPr>
          <w:rFonts w:ascii="Times New Roman" w:hAnsi="Times New Roman" w:cs="Times New Roman"/>
          <w:sz w:val="24"/>
          <w:szCs w:val="24"/>
        </w:rPr>
        <w:t xml:space="preserve"> unlawfully and/or fraudulently released the certificate of title to the second </w:t>
      </w:r>
      <w:r w:rsidR="00E553A9" w:rsidRPr="00DA63B9">
        <w:rPr>
          <w:rFonts w:ascii="Times New Roman" w:hAnsi="Times New Roman" w:cs="Times New Roman"/>
          <w:sz w:val="24"/>
          <w:szCs w:val="24"/>
        </w:rPr>
        <w:t>Defendant</w:t>
      </w:r>
      <w:r w:rsidR="00D91163" w:rsidRPr="00DA63B9">
        <w:rPr>
          <w:rFonts w:ascii="Times New Roman" w:hAnsi="Times New Roman" w:cs="Times New Roman"/>
          <w:sz w:val="24"/>
          <w:szCs w:val="24"/>
        </w:rPr>
        <w:t xml:space="preserve"> is answered in the negative.</w:t>
      </w:r>
    </w:p>
    <w:p w:rsidR="00C75698" w:rsidRPr="00DA63B9" w:rsidRDefault="00D91163" w:rsidP="00E3613D">
      <w:pPr>
        <w:jc w:val="both"/>
        <w:rPr>
          <w:rFonts w:ascii="Times New Roman" w:hAnsi="Times New Roman" w:cs="Times New Roman"/>
          <w:b/>
          <w:sz w:val="24"/>
          <w:szCs w:val="24"/>
        </w:rPr>
      </w:pPr>
      <w:r w:rsidRPr="00DA63B9">
        <w:rPr>
          <w:rFonts w:ascii="Times New Roman" w:hAnsi="Times New Roman" w:cs="Times New Roman"/>
          <w:b/>
          <w:sz w:val="24"/>
          <w:szCs w:val="24"/>
        </w:rPr>
        <w:t xml:space="preserve">Whether the second </w:t>
      </w:r>
      <w:r w:rsidR="00E553A9" w:rsidRPr="00DA63B9">
        <w:rPr>
          <w:rFonts w:ascii="Times New Roman" w:hAnsi="Times New Roman" w:cs="Times New Roman"/>
          <w:b/>
          <w:sz w:val="24"/>
          <w:szCs w:val="24"/>
        </w:rPr>
        <w:t>Defendant</w:t>
      </w:r>
      <w:r w:rsidRPr="00DA63B9">
        <w:rPr>
          <w:rFonts w:ascii="Times New Roman" w:hAnsi="Times New Roman" w:cs="Times New Roman"/>
          <w:b/>
          <w:sz w:val="24"/>
          <w:szCs w:val="24"/>
        </w:rPr>
        <w:t xml:space="preserve"> unlawfully transferred the suit land to the third </w:t>
      </w:r>
      <w:r w:rsidR="00E553A9" w:rsidRPr="00DA63B9">
        <w:rPr>
          <w:rFonts w:ascii="Times New Roman" w:hAnsi="Times New Roman" w:cs="Times New Roman"/>
          <w:b/>
          <w:sz w:val="24"/>
          <w:szCs w:val="24"/>
        </w:rPr>
        <w:t>Defendant</w:t>
      </w:r>
      <w:r w:rsidRPr="00DA63B9">
        <w:rPr>
          <w:rFonts w:ascii="Times New Roman" w:hAnsi="Times New Roman" w:cs="Times New Roman"/>
          <w:b/>
          <w:sz w:val="24"/>
          <w:szCs w:val="24"/>
        </w:rPr>
        <w:t>?</w:t>
      </w:r>
    </w:p>
    <w:p w:rsidR="00C75698" w:rsidRPr="00DA63B9" w:rsidRDefault="00C75698" w:rsidP="00E3613D">
      <w:pPr>
        <w:jc w:val="both"/>
        <w:rPr>
          <w:rFonts w:ascii="Times New Roman" w:hAnsi="Times New Roman" w:cs="Times New Roman"/>
          <w:sz w:val="24"/>
          <w:szCs w:val="24"/>
        </w:rPr>
      </w:pPr>
      <w:r w:rsidRPr="00DA63B9">
        <w:rPr>
          <w:rFonts w:ascii="Times New Roman" w:hAnsi="Times New Roman" w:cs="Times New Roman"/>
          <w:sz w:val="24"/>
          <w:szCs w:val="24"/>
        </w:rPr>
        <w:t>The submissi</w:t>
      </w:r>
      <w:r w:rsidR="00A32D0F" w:rsidRPr="00DA63B9">
        <w:rPr>
          <w:rFonts w:ascii="Times New Roman" w:hAnsi="Times New Roman" w:cs="Times New Roman"/>
          <w:sz w:val="24"/>
          <w:szCs w:val="24"/>
        </w:rPr>
        <w:t xml:space="preserve">ons of The </w:t>
      </w:r>
      <w:r w:rsidR="00E553A9" w:rsidRPr="00DA63B9">
        <w:rPr>
          <w:rFonts w:ascii="Times New Roman" w:hAnsi="Times New Roman" w:cs="Times New Roman"/>
          <w:sz w:val="24"/>
          <w:szCs w:val="24"/>
        </w:rPr>
        <w:t>Plaintiff</w:t>
      </w:r>
      <w:r w:rsidR="00A32D0F" w:rsidRPr="00DA63B9">
        <w:rPr>
          <w:rFonts w:ascii="Times New Roman" w:hAnsi="Times New Roman" w:cs="Times New Roman"/>
          <w:sz w:val="24"/>
          <w:szCs w:val="24"/>
        </w:rPr>
        <w:t xml:space="preserve">'s </w:t>
      </w:r>
      <w:r w:rsidR="00E553A9" w:rsidRPr="00DA63B9">
        <w:rPr>
          <w:rFonts w:ascii="Times New Roman" w:hAnsi="Times New Roman" w:cs="Times New Roman"/>
          <w:sz w:val="24"/>
          <w:szCs w:val="24"/>
        </w:rPr>
        <w:t>Counsel</w:t>
      </w:r>
      <w:r w:rsidR="00A32D0F" w:rsidRPr="00DA63B9">
        <w:rPr>
          <w:rFonts w:ascii="Times New Roman" w:hAnsi="Times New Roman" w:cs="Times New Roman"/>
          <w:sz w:val="24"/>
          <w:szCs w:val="24"/>
        </w:rPr>
        <w:t xml:space="preserve"> a</w:t>
      </w:r>
      <w:r w:rsidRPr="00DA63B9">
        <w:rPr>
          <w:rFonts w:ascii="Times New Roman" w:hAnsi="Times New Roman" w:cs="Times New Roman"/>
          <w:sz w:val="24"/>
          <w:szCs w:val="24"/>
        </w:rPr>
        <w:t xml:space="preserve">re clear on the second issue and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withdrew the claim against the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and made no submissions on the issue.</w:t>
      </w:r>
    </w:p>
    <w:p w:rsidR="00C75698" w:rsidRPr="00DA63B9" w:rsidRDefault="00C75698" w:rsidP="00E3613D">
      <w:pPr>
        <w:jc w:val="both"/>
        <w:rPr>
          <w:rFonts w:ascii="Times New Roman" w:hAnsi="Times New Roman" w:cs="Times New Roman"/>
          <w:sz w:val="24"/>
          <w:szCs w:val="24"/>
        </w:rPr>
      </w:pPr>
      <w:r w:rsidRPr="00DA63B9">
        <w:rPr>
          <w:rFonts w:ascii="Times New Roman" w:hAnsi="Times New Roman" w:cs="Times New Roman"/>
          <w:sz w:val="24"/>
          <w:szCs w:val="24"/>
        </w:rPr>
        <w:t>Remedies</w:t>
      </w:r>
    </w:p>
    <w:p w:rsidR="00A32D0F" w:rsidRPr="00DA63B9" w:rsidRDefault="00C75698" w:rsidP="00E3613D">
      <w:pPr>
        <w:jc w:val="both"/>
        <w:rPr>
          <w:rFonts w:ascii="Times New Roman" w:hAnsi="Times New Roman" w:cs="Times New Roman"/>
          <w:sz w:val="24"/>
          <w:szCs w:val="24"/>
        </w:rPr>
      </w:pPr>
      <w:r w:rsidRPr="00DA63B9">
        <w:rPr>
          <w:rFonts w:ascii="Times New Roman" w:hAnsi="Times New Roman" w:cs="Times New Roman"/>
          <w:sz w:val="24"/>
          <w:szCs w:val="24"/>
        </w:rPr>
        <w:t>The first iss</w:t>
      </w:r>
      <w:r w:rsidR="009F27D3" w:rsidRPr="00DA63B9">
        <w:rPr>
          <w:rFonts w:ascii="Times New Roman" w:hAnsi="Times New Roman" w:cs="Times New Roman"/>
          <w:sz w:val="24"/>
          <w:szCs w:val="24"/>
        </w:rPr>
        <w:t xml:space="preserve">ue was answered in the negative as far as the first </w:t>
      </w:r>
      <w:r w:rsidR="00E553A9" w:rsidRPr="00DA63B9">
        <w:rPr>
          <w:rFonts w:ascii="Times New Roman" w:hAnsi="Times New Roman" w:cs="Times New Roman"/>
          <w:sz w:val="24"/>
          <w:szCs w:val="24"/>
        </w:rPr>
        <w:t>Plaintiff</w:t>
      </w:r>
      <w:r w:rsidR="009F27D3" w:rsidRPr="00DA63B9">
        <w:rPr>
          <w:rFonts w:ascii="Times New Roman" w:hAnsi="Times New Roman" w:cs="Times New Roman"/>
          <w:sz w:val="24"/>
          <w:szCs w:val="24"/>
        </w:rPr>
        <w:t xml:space="preserve"> is concerned.</w:t>
      </w:r>
      <w:r w:rsidR="00A32D0F" w:rsidRPr="00DA63B9">
        <w:rPr>
          <w:rFonts w:ascii="Times New Roman" w:hAnsi="Times New Roman" w:cs="Times New Roman"/>
          <w:sz w:val="24"/>
          <w:szCs w:val="24"/>
        </w:rPr>
        <w:t xml:space="preserve"> </w:t>
      </w:r>
    </w:p>
    <w:p w:rsidR="003348B5" w:rsidRPr="00DA63B9" w:rsidRDefault="00A32D0F"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submitted that the release of the </w:t>
      </w:r>
      <w:r w:rsidR="00E553A9" w:rsidRPr="00DA63B9">
        <w:rPr>
          <w:rFonts w:ascii="Times New Roman" w:hAnsi="Times New Roman" w:cs="Times New Roman"/>
          <w:sz w:val="24"/>
          <w:szCs w:val="24"/>
        </w:rPr>
        <w:t>Plaintiff</w:t>
      </w:r>
      <w:r w:rsidR="005D52CD" w:rsidRPr="00DA63B9">
        <w:rPr>
          <w:rFonts w:ascii="Times New Roman" w:hAnsi="Times New Roman" w:cs="Times New Roman"/>
          <w:sz w:val="24"/>
          <w:szCs w:val="24"/>
        </w:rPr>
        <w:t>’s</w:t>
      </w:r>
      <w:r w:rsidRPr="00DA63B9">
        <w:rPr>
          <w:rFonts w:ascii="Times New Roman" w:hAnsi="Times New Roman" w:cs="Times New Roman"/>
          <w:sz w:val="24"/>
          <w:szCs w:val="24"/>
        </w:rPr>
        <w:t xml:space="preserve"> certificate of title to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by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and the subsequent transfer by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to the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is fraudulent and prayed that </w:t>
      </w:r>
      <w:r w:rsidR="00E553A9" w:rsidRPr="00DA63B9">
        <w:rPr>
          <w:rFonts w:ascii="Times New Roman" w:hAnsi="Times New Roman" w:cs="Times New Roman"/>
          <w:sz w:val="24"/>
          <w:szCs w:val="24"/>
        </w:rPr>
        <w:t>judgment</w:t>
      </w:r>
      <w:r w:rsidRPr="00DA63B9">
        <w:rPr>
          <w:rFonts w:ascii="Times New Roman" w:hAnsi="Times New Roman" w:cs="Times New Roman"/>
          <w:sz w:val="24"/>
          <w:szCs w:val="24"/>
        </w:rPr>
        <w:t xml:space="preserve"> is entered against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s to pay Uganda shillings 245,000,000/= as compensation for the value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s land and developments thereon. As far as the value is concerned,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relies on the testimony of PW3</w:t>
      </w:r>
      <w:r w:rsidR="003348B5" w:rsidRPr="00DA63B9">
        <w:rPr>
          <w:rFonts w:ascii="Times New Roman" w:hAnsi="Times New Roman" w:cs="Times New Roman"/>
          <w:sz w:val="24"/>
          <w:szCs w:val="24"/>
        </w:rPr>
        <w:t xml:space="preserve"> Mr Solomon Alinaitwe </w:t>
      </w:r>
      <w:r w:rsidR="005D52CD" w:rsidRPr="00DA63B9">
        <w:rPr>
          <w:rFonts w:ascii="Times New Roman" w:hAnsi="Times New Roman" w:cs="Times New Roman"/>
          <w:sz w:val="24"/>
          <w:szCs w:val="24"/>
        </w:rPr>
        <w:t xml:space="preserve">who </w:t>
      </w:r>
      <w:r w:rsidR="003348B5" w:rsidRPr="00DA63B9">
        <w:rPr>
          <w:rFonts w:ascii="Times New Roman" w:hAnsi="Times New Roman" w:cs="Times New Roman"/>
          <w:sz w:val="24"/>
          <w:szCs w:val="24"/>
        </w:rPr>
        <w:t>produced exhibit PE 11 which is a valuation report.</w:t>
      </w:r>
    </w:p>
    <w:p w:rsidR="003348B5" w:rsidRPr="00DA63B9" w:rsidRDefault="003348B5"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In reply to the </w:t>
      </w:r>
      <w:r w:rsidR="00E553A9" w:rsidRPr="00DA63B9">
        <w:rPr>
          <w:rFonts w:ascii="Times New Roman" w:hAnsi="Times New Roman" w:cs="Times New Roman"/>
          <w:sz w:val="24"/>
          <w:szCs w:val="24"/>
        </w:rPr>
        <w:t>Plaintiff</w:t>
      </w:r>
      <w:r w:rsidR="00D91163" w:rsidRPr="00DA63B9">
        <w:rPr>
          <w:rFonts w:ascii="Times New Roman" w:hAnsi="Times New Roman" w:cs="Times New Roman"/>
          <w:sz w:val="24"/>
          <w:szCs w:val="24"/>
        </w:rPr>
        <w:t>’s</w:t>
      </w:r>
      <w:r w:rsidRPr="00DA63B9">
        <w:rPr>
          <w:rFonts w:ascii="Times New Roman" w:hAnsi="Times New Roman" w:cs="Times New Roman"/>
          <w:sz w:val="24"/>
          <w:szCs w:val="24"/>
        </w:rPr>
        <w:t xml:space="preserve"> submissions, the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s </w:t>
      </w:r>
      <w:r w:rsidR="00E553A9" w:rsidRPr="00DA63B9">
        <w:rPr>
          <w:rFonts w:ascii="Times New Roman" w:hAnsi="Times New Roman" w:cs="Times New Roman"/>
          <w:sz w:val="24"/>
          <w:szCs w:val="24"/>
        </w:rPr>
        <w:t>Counsel</w:t>
      </w:r>
      <w:r w:rsidRPr="00DA63B9">
        <w:rPr>
          <w:rFonts w:ascii="Times New Roman" w:hAnsi="Times New Roman" w:cs="Times New Roman"/>
          <w:sz w:val="24"/>
          <w:szCs w:val="24"/>
        </w:rPr>
        <w:t xml:space="preserve"> submitted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failed to prove fraud against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and he invited the court to dismiss the suit against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with costs.</w:t>
      </w:r>
    </w:p>
    <w:p w:rsidR="008C4B78" w:rsidRPr="00DA63B9" w:rsidRDefault="003348B5"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 have carefully considered the evidence and the submissions. The evidence clearly demonstrates that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fraudulently obtained letters of administration to the estate of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and went ahead to present those letters of </w:t>
      </w:r>
      <w:r w:rsidR="005D52CD" w:rsidRPr="00DA63B9">
        <w:rPr>
          <w:rFonts w:ascii="Times New Roman" w:hAnsi="Times New Roman" w:cs="Times New Roman"/>
          <w:sz w:val="24"/>
          <w:szCs w:val="24"/>
        </w:rPr>
        <w:t xml:space="preserve">administration </w:t>
      </w:r>
      <w:r w:rsidRPr="00DA63B9">
        <w:rPr>
          <w:rFonts w:ascii="Times New Roman" w:hAnsi="Times New Roman" w:cs="Times New Roman"/>
          <w:sz w:val="24"/>
          <w:szCs w:val="24"/>
        </w:rPr>
        <w:t xml:space="preserve">to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had been out of the country residing in Kenya</w:t>
      </w:r>
      <w:r w:rsidR="00C96A93" w:rsidRPr="00DA63B9">
        <w:rPr>
          <w:rFonts w:ascii="Times New Roman" w:hAnsi="Times New Roman" w:cs="Times New Roman"/>
          <w:sz w:val="24"/>
          <w:szCs w:val="24"/>
        </w:rPr>
        <w:t xml:space="preserve"> and his whereabouts were unknown.</w:t>
      </w:r>
      <w:r w:rsidR="00807C5A" w:rsidRPr="00DA63B9">
        <w:rPr>
          <w:rFonts w:ascii="Times New Roman" w:hAnsi="Times New Roman" w:cs="Times New Roman"/>
          <w:sz w:val="24"/>
          <w:szCs w:val="24"/>
        </w:rPr>
        <w:t xml:space="preserve"> Secondly, PW2 confirmed that the </w:t>
      </w:r>
      <w:r w:rsidR="00E553A9" w:rsidRPr="00DA63B9">
        <w:rPr>
          <w:rFonts w:ascii="Times New Roman" w:hAnsi="Times New Roman" w:cs="Times New Roman"/>
          <w:sz w:val="24"/>
          <w:szCs w:val="24"/>
        </w:rPr>
        <w:t>Plaintiff</w:t>
      </w:r>
      <w:r w:rsidR="00807C5A" w:rsidRPr="00DA63B9">
        <w:rPr>
          <w:rFonts w:ascii="Times New Roman" w:hAnsi="Times New Roman" w:cs="Times New Roman"/>
          <w:sz w:val="24"/>
          <w:szCs w:val="24"/>
        </w:rPr>
        <w:t xml:space="preserve"> was nowhere to be seen</w:t>
      </w:r>
      <w:r w:rsidR="00A62B07" w:rsidRPr="00DA63B9">
        <w:rPr>
          <w:rFonts w:ascii="Times New Roman" w:hAnsi="Times New Roman" w:cs="Times New Roman"/>
          <w:sz w:val="24"/>
          <w:szCs w:val="24"/>
        </w:rPr>
        <w:t xml:space="preserve"> at the material time</w:t>
      </w:r>
      <w:r w:rsidR="00FC58CC" w:rsidRPr="00DA63B9">
        <w:rPr>
          <w:rFonts w:ascii="Times New Roman" w:hAnsi="Times New Roman" w:cs="Times New Roman"/>
          <w:sz w:val="24"/>
          <w:szCs w:val="24"/>
        </w:rPr>
        <w:t>. That notwithstanding, I</w:t>
      </w:r>
      <w:r w:rsidR="00807C5A" w:rsidRPr="00DA63B9">
        <w:rPr>
          <w:rFonts w:ascii="Times New Roman" w:hAnsi="Times New Roman" w:cs="Times New Roman"/>
          <w:sz w:val="24"/>
          <w:szCs w:val="24"/>
        </w:rPr>
        <w:t>brah</w:t>
      </w:r>
      <w:r w:rsidR="00FC58CC" w:rsidRPr="00DA63B9">
        <w:rPr>
          <w:rFonts w:ascii="Times New Roman" w:hAnsi="Times New Roman" w:cs="Times New Roman"/>
          <w:sz w:val="24"/>
          <w:szCs w:val="24"/>
        </w:rPr>
        <w:t xml:space="preserve">im Kitaka in </w:t>
      </w:r>
      <w:r w:rsidR="00807C5A" w:rsidRPr="00DA63B9">
        <w:rPr>
          <w:rFonts w:ascii="Times New Roman" w:hAnsi="Times New Roman" w:cs="Times New Roman"/>
          <w:sz w:val="24"/>
          <w:szCs w:val="24"/>
        </w:rPr>
        <w:t xml:space="preserve">his petition to the High Court </w:t>
      </w:r>
      <w:r w:rsidR="00A62B07" w:rsidRPr="00DA63B9">
        <w:rPr>
          <w:rFonts w:ascii="Times New Roman" w:hAnsi="Times New Roman" w:cs="Times New Roman"/>
          <w:sz w:val="24"/>
          <w:szCs w:val="24"/>
        </w:rPr>
        <w:t xml:space="preserve">lied and </w:t>
      </w:r>
      <w:r w:rsidR="00807C5A" w:rsidRPr="00DA63B9">
        <w:rPr>
          <w:rFonts w:ascii="Times New Roman" w:hAnsi="Times New Roman" w:cs="Times New Roman"/>
          <w:sz w:val="24"/>
          <w:szCs w:val="24"/>
        </w:rPr>
        <w:t xml:space="preserve">represented in paragraph 4 </w:t>
      </w:r>
      <w:r w:rsidR="00A62B07" w:rsidRPr="00DA63B9">
        <w:rPr>
          <w:rFonts w:ascii="Times New Roman" w:hAnsi="Times New Roman" w:cs="Times New Roman"/>
          <w:sz w:val="24"/>
          <w:szCs w:val="24"/>
        </w:rPr>
        <w:t xml:space="preserve">thereof </w:t>
      </w:r>
      <w:r w:rsidR="00807C5A" w:rsidRPr="00DA63B9">
        <w:rPr>
          <w:rFonts w:ascii="Times New Roman" w:hAnsi="Times New Roman" w:cs="Times New Roman"/>
          <w:sz w:val="24"/>
          <w:szCs w:val="24"/>
        </w:rPr>
        <w:t xml:space="preserve">that the </w:t>
      </w:r>
      <w:r w:rsidR="00E553A9" w:rsidRPr="00DA63B9">
        <w:rPr>
          <w:rFonts w:ascii="Times New Roman" w:hAnsi="Times New Roman" w:cs="Times New Roman"/>
          <w:sz w:val="24"/>
          <w:szCs w:val="24"/>
        </w:rPr>
        <w:t>Plaintiff</w:t>
      </w:r>
      <w:r w:rsidR="00807C5A" w:rsidRPr="00DA63B9">
        <w:rPr>
          <w:rFonts w:ascii="Times New Roman" w:hAnsi="Times New Roman" w:cs="Times New Roman"/>
          <w:sz w:val="24"/>
          <w:szCs w:val="24"/>
        </w:rPr>
        <w:t xml:space="preserve"> d</w:t>
      </w:r>
      <w:r w:rsidR="00A62B07" w:rsidRPr="00DA63B9">
        <w:rPr>
          <w:rFonts w:ascii="Times New Roman" w:hAnsi="Times New Roman" w:cs="Times New Roman"/>
          <w:sz w:val="24"/>
          <w:szCs w:val="24"/>
        </w:rPr>
        <w:t xml:space="preserve">ied </w:t>
      </w:r>
      <w:r w:rsidR="00807C5A" w:rsidRPr="00DA63B9">
        <w:rPr>
          <w:rFonts w:ascii="Times New Roman" w:hAnsi="Times New Roman" w:cs="Times New Roman"/>
          <w:sz w:val="24"/>
          <w:szCs w:val="24"/>
        </w:rPr>
        <w:t>intestate on the 28</w:t>
      </w:r>
      <w:r w:rsidR="00807C5A" w:rsidRPr="00DA63B9">
        <w:rPr>
          <w:rFonts w:ascii="Times New Roman" w:hAnsi="Times New Roman" w:cs="Times New Roman"/>
          <w:sz w:val="24"/>
          <w:szCs w:val="24"/>
          <w:vertAlign w:val="superscript"/>
        </w:rPr>
        <w:t>th</w:t>
      </w:r>
      <w:r w:rsidR="00A62B07" w:rsidRPr="00DA63B9">
        <w:rPr>
          <w:rFonts w:ascii="Times New Roman" w:hAnsi="Times New Roman" w:cs="Times New Roman"/>
          <w:sz w:val="24"/>
          <w:szCs w:val="24"/>
        </w:rPr>
        <w:t xml:space="preserve"> </w:t>
      </w:r>
      <w:r w:rsidR="00807C5A" w:rsidRPr="00DA63B9">
        <w:rPr>
          <w:rFonts w:ascii="Times New Roman" w:hAnsi="Times New Roman" w:cs="Times New Roman"/>
          <w:sz w:val="24"/>
          <w:szCs w:val="24"/>
        </w:rPr>
        <w:t xml:space="preserve">of </w:t>
      </w:r>
      <w:r w:rsidR="008C4B78" w:rsidRPr="00DA63B9">
        <w:rPr>
          <w:rFonts w:ascii="Times New Roman" w:hAnsi="Times New Roman" w:cs="Times New Roman"/>
          <w:sz w:val="24"/>
          <w:szCs w:val="24"/>
        </w:rPr>
        <w:t xml:space="preserve">May </w:t>
      </w:r>
      <w:r w:rsidR="00807C5A" w:rsidRPr="00DA63B9">
        <w:rPr>
          <w:rFonts w:ascii="Times New Roman" w:hAnsi="Times New Roman" w:cs="Times New Roman"/>
          <w:sz w:val="24"/>
          <w:szCs w:val="24"/>
        </w:rPr>
        <w:t>2002. He further gave the same information to the Registrar General by filling a form of declaration of death on 20</w:t>
      </w:r>
      <w:r w:rsidR="00A62B07" w:rsidRPr="00DA63B9">
        <w:rPr>
          <w:rFonts w:ascii="Times New Roman" w:hAnsi="Times New Roman" w:cs="Times New Roman"/>
          <w:sz w:val="24"/>
          <w:szCs w:val="24"/>
          <w:vertAlign w:val="superscript"/>
        </w:rPr>
        <w:t>th</w:t>
      </w:r>
      <w:r w:rsidR="00A62B07" w:rsidRPr="00DA63B9">
        <w:rPr>
          <w:rFonts w:ascii="Times New Roman" w:hAnsi="Times New Roman" w:cs="Times New Roman"/>
          <w:sz w:val="24"/>
          <w:szCs w:val="24"/>
        </w:rPr>
        <w:t xml:space="preserve"> </w:t>
      </w:r>
      <w:r w:rsidR="00807C5A" w:rsidRPr="00DA63B9">
        <w:rPr>
          <w:rFonts w:ascii="Times New Roman" w:hAnsi="Times New Roman" w:cs="Times New Roman"/>
          <w:sz w:val="24"/>
          <w:szCs w:val="24"/>
        </w:rPr>
        <w:t>April</w:t>
      </w:r>
      <w:r w:rsidR="00A62B07" w:rsidRPr="00DA63B9">
        <w:rPr>
          <w:rFonts w:ascii="Times New Roman" w:hAnsi="Times New Roman" w:cs="Times New Roman"/>
          <w:sz w:val="24"/>
          <w:szCs w:val="24"/>
        </w:rPr>
        <w:t>,</w:t>
      </w:r>
      <w:r w:rsidR="00807C5A" w:rsidRPr="00DA63B9">
        <w:rPr>
          <w:rFonts w:ascii="Times New Roman" w:hAnsi="Times New Roman" w:cs="Times New Roman"/>
          <w:sz w:val="24"/>
          <w:szCs w:val="24"/>
        </w:rPr>
        <w:t xml:space="preserve"> </w:t>
      </w:r>
      <w:r w:rsidR="00807C5A" w:rsidRPr="00DA63B9">
        <w:rPr>
          <w:rFonts w:ascii="Times New Roman" w:hAnsi="Times New Roman" w:cs="Times New Roman"/>
          <w:sz w:val="24"/>
          <w:szCs w:val="24"/>
        </w:rPr>
        <w:lastRenderedPageBreak/>
        <w:t xml:space="preserve">2009. The </w:t>
      </w:r>
      <w:r w:rsidR="00E553A9" w:rsidRPr="00DA63B9">
        <w:rPr>
          <w:rFonts w:ascii="Times New Roman" w:hAnsi="Times New Roman" w:cs="Times New Roman"/>
          <w:sz w:val="24"/>
          <w:szCs w:val="24"/>
        </w:rPr>
        <w:t>Plaintiff</w:t>
      </w:r>
      <w:r w:rsidR="00807C5A" w:rsidRPr="00DA63B9">
        <w:rPr>
          <w:rFonts w:ascii="Times New Roman" w:hAnsi="Times New Roman" w:cs="Times New Roman"/>
          <w:sz w:val="24"/>
          <w:szCs w:val="24"/>
        </w:rPr>
        <w:t xml:space="preserve"> </w:t>
      </w:r>
      <w:r w:rsidR="00A62B07" w:rsidRPr="00DA63B9">
        <w:rPr>
          <w:rFonts w:ascii="Times New Roman" w:hAnsi="Times New Roman" w:cs="Times New Roman"/>
          <w:sz w:val="24"/>
          <w:szCs w:val="24"/>
        </w:rPr>
        <w:t xml:space="preserve">subsequently </w:t>
      </w:r>
      <w:r w:rsidR="00807C5A" w:rsidRPr="00DA63B9">
        <w:rPr>
          <w:rFonts w:ascii="Times New Roman" w:hAnsi="Times New Roman" w:cs="Times New Roman"/>
          <w:sz w:val="24"/>
          <w:szCs w:val="24"/>
        </w:rPr>
        <w:t xml:space="preserve">appeared in </w:t>
      </w:r>
      <w:r w:rsidR="00A62B07" w:rsidRPr="00DA63B9">
        <w:rPr>
          <w:rFonts w:ascii="Times New Roman" w:hAnsi="Times New Roman" w:cs="Times New Roman"/>
          <w:sz w:val="24"/>
          <w:szCs w:val="24"/>
        </w:rPr>
        <w:t xml:space="preserve">the year </w:t>
      </w:r>
      <w:r w:rsidR="00807C5A" w:rsidRPr="00DA63B9">
        <w:rPr>
          <w:rFonts w:ascii="Times New Roman" w:hAnsi="Times New Roman" w:cs="Times New Roman"/>
          <w:sz w:val="24"/>
          <w:szCs w:val="24"/>
        </w:rPr>
        <w:t xml:space="preserve">2012 </w:t>
      </w:r>
      <w:r w:rsidR="00A62B07" w:rsidRPr="00DA63B9">
        <w:rPr>
          <w:rFonts w:ascii="Times New Roman" w:hAnsi="Times New Roman" w:cs="Times New Roman"/>
          <w:sz w:val="24"/>
          <w:szCs w:val="24"/>
        </w:rPr>
        <w:t xml:space="preserve">and </w:t>
      </w:r>
      <w:r w:rsidR="00807C5A" w:rsidRPr="00DA63B9">
        <w:rPr>
          <w:rFonts w:ascii="Times New Roman" w:hAnsi="Times New Roman" w:cs="Times New Roman"/>
          <w:sz w:val="24"/>
          <w:szCs w:val="24"/>
        </w:rPr>
        <w:t>very much alive.</w:t>
      </w:r>
      <w:r w:rsidR="008C4B78" w:rsidRPr="00DA63B9">
        <w:rPr>
          <w:rFonts w:ascii="Times New Roman" w:hAnsi="Times New Roman" w:cs="Times New Roman"/>
          <w:sz w:val="24"/>
          <w:szCs w:val="24"/>
        </w:rPr>
        <w:t xml:space="preserve"> The information was false because it gave a definite date of the death of the </w:t>
      </w:r>
      <w:r w:rsidR="00E553A9" w:rsidRPr="00DA63B9">
        <w:rPr>
          <w:rFonts w:ascii="Times New Roman" w:hAnsi="Times New Roman" w:cs="Times New Roman"/>
          <w:sz w:val="24"/>
          <w:szCs w:val="24"/>
        </w:rPr>
        <w:t>Plaintiff</w:t>
      </w:r>
      <w:r w:rsidR="008C4B78" w:rsidRPr="00DA63B9">
        <w:rPr>
          <w:rFonts w:ascii="Times New Roman" w:hAnsi="Times New Roman" w:cs="Times New Roman"/>
          <w:sz w:val="24"/>
          <w:szCs w:val="24"/>
        </w:rPr>
        <w:t xml:space="preserve">. It was not based on presumption of death of a missing person. Upon presentation of this false information to the High Court, </w:t>
      </w:r>
      <w:r w:rsidR="00A62B07" w:rsidRPr="00DA63B9">
        <w:rPr>
          <w:rFonts w:ascii="Times New Roman" w:hAnsi="Times New Roman" w:cs="Times New Roman"/>
          <w:sz w:val="24"/>
          <w:szCs w:val="24"/>
        </w:rPr>
        <w:t>t</w:t>
      </w:r>
      <w:r w:rsidR="008C4B78" w:rsidRPr="00DA63B9">
        <w:rPr>
          <w:rFonts w:ascii="Times New Roman" w:hAnsi="Times New Roman" w:cs="Times New Roman"/>
          <w:sz w:val="24"/>
          <w:szCs w:val="24"/>
        </w:rPr>
        <w:t xml:space="preserve">he </w:t>
      </w:r>
      <w:r w:rsidR="00A62B07" w:rsidRPr="00DA63B9">
        <w:rPr>
          <w:rFonts w:ascii="Times New Roman" w:hAnsi="Times New Roman" w:cs="Times New Roman"/>
          <w:sz w:val="24"/>
          <w:szCs w:val="24"/>
        </w:rPr>
        <w:t xml:space="preserve">second Defendant </w:t>
      </w:r>
      <w:r w:rsidR="008C4B78" w:rsidRPr="00DA63B9">
        <w:rPr>
          <w:rFonts w:ascii="Times New Roman" w:hAnsi="Times New Roman" w:cs="Times New Roman"/>
          <w:sz w:val="24"/>
          <w:szCs w:val="24"/>
        </w:rPr>
        <w:t xml:space="preserve">was granted letters of administration </w:t>
      </w:r>
      <w:r w:rsidR="00A62B07" w:rsidRPr="00DA63B9">
        <w:rPr>
          <w:rFonts w:ascii="Times New Roman" w:hAnsi="Times New Roman" w:cs="Times New Roman"/>
          <w:sz w:val="24"/>
          <w:szCs w:val="24"/>
        </w:rPr>
        <w:t xml:space="preserve">to the Plaintiff’s estate </w:t>
      </w:r>
      <w:r w:rsidR="008C4B78" w:rsidRPr="00DA63B9">
        <w:rPr>
          <w:rFonts w:ascii="Times New Roman" w:hAnsi="Times New Roman" w:cs="Times New Roman"/>
          <w:sz w:val="24"/>
          <w:szCs w:val="24"/>
        </w:rPr>
        <w:t xml:space="preserve">in May 2009. Immediately thereafter he presented the information to the first </w:t>
      </w:r>
      <w:r w:rsidR="00E553A9" w:rsidRPr="00DA63B9">
        <w:rPr>
          <w:rFonts w:ascii="Times New Roman" w:hAnsi="Times New Roman" w:cs="Times New Roman"/>
          <w:sz w:val="24"/>
          <w:szCs w:val="24"/>
        </w:rPr>
        <w:t>Defendant</w:t>
      </w:r>
      <w:r w:rsidR="008C4B78" w:rsidRPr="00DA63B9">
        <w:rPr>
          <w:rFonts w:ascii="Times New Roman" w:hAnsi="Times New Roman" w:cs="Times New Roman"/>
          <w:sz w:val="24"/>
          <w:szCs w:val="24"/>
        </w:rPr>
        <w:t xml:space="preserve"> and managed to obtain a release of mortgage. He subsequently transferred the property to a third party on 2</w:t>
      </w:r>
      <w:r w:rsidR="00A62B07" w:rsidRPr="00DA63B9">
        <w:rPr>
          <w:rFonts w:ascii="Times New Roman" w:hAnsi="Times New Roman" w:cs="Times New Roman"/>
          <w:sz w:val="24"/>
          <w:szCs w:val="24"/>
          <w:vertAlign w:val="superscript"/>
        </w:rPr>
        <w:t>nd</w:t>
      </w:r>
      <w:r w:rsidR="00A62B07" w:rsidRPr="00DA63B9">
        <w:rPr>
          <w:rFonts w:ascii="Times New Roman" w:hAnsi="Times New Roman" w:cs="Times New Roman"/>
          <w:sz w:val="24"/>
          <w:szCs w:val="24"/>
        </w:rPr>
        <w:t xml:space="preserve"> </w:t>
      </w:r>
      <w:r w:rsidR="008C4B78" w:rsidRPr="00DA63B9">
        <w:rPr>
          <w:rFonts w:ascii="Times New Roman" w:hAnsi="Times New Roman" w:cs="Times New Roman"/>
          <w:sz w:val="24"/>
          <w:szCs w:val="24"/>
        </w:rPr>
        <w:t>July 2009.</w:t>
      </w:r>
    </w:p>
    <w:p w:rsidR="003B4E4C" w:rsidRPr="00DA63B9" w:rsidRDefault="008C4B78"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As far as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is concerned, it did not give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proper information about his title.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paid Uganda shillings 2,497,457/= to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moved to and fro to retrieve his title from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in vain and was subsequently informed that the property had been transferred after a search had been conducted with the Commissioner for land registration.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ought to have been given this information which was within the records of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 therefore find that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was put to unnecessary expense and suffering by not being informed of the transaction which was within the records of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w:t>
      </w:r>
      <w:r w:rsidR="007B5E6E"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007B5E6E" w:rsidRPr="00DA63B9">
        <w:rPr>
          <w:rFonts w:ascii="Times New Roman" w:hAnsi="Times New Roman" w:cs="Times New Roman"/>
          <w:sz w:val="24"/>
          <w:szCs w:val="24"/>
        </w:rPr>
        <w:t xml:space="preserve"> has proved that the first </w:t>
      </w:r>
      <w:r w:rsidR="00E553A9" w:rsidRPr="00DA63B9">
        <w:rPr>
          <w:rFonts w:ascii="Times New Roman" w:hAnsi="Times New Roman" w:cs="Times New Roman"/>
          <w:sz w:val="24"/>
          <w:szCs w:val="24"/>
        </w:rPr>
        <w:t>Defendant</w:t>
      </w:r>
      <w:r w:rsidR="007B5E6E" w:rsidRPr="00DA63B9">
        <w:rPr>
          <w:rFonts w:ascii="Times New Roman" w:hAnsi="Times New Roman" w:cs="Times New Roman"/>
          <w:sz w:val="24"/>
          <w:szCs w:val="24"/>
        </w:rPr>
        <w:t xml:space="preserve"> caused him financial loss of Uganda shillings 2,497,457/= which is hereby awarded to the </w:t>
      </w:r>
      <w:r w:rsidR="00E553A9" w:rsidRPr="00DA63B9">
        <w:rPr>
          <w:rFonts w:ascii="Times New Roman" w:hAnsi="Times New Roman" w:cs="Times New Roman"/>
          <w:sz w:val="24"/>
          <w:szCs w:val="24"/>
        </w:rPr>
        <w:t>Plaintiff</w:t>
      </w:r>
      <w:r w:rsidR="007B5E6E" w:rsidRPr="00DA63B9">
        <w:rPr>
          <w:rFonts w:ascii="Times New Roman" w:hAnsi="Times New Roman" w:cs="Times New Roman"/>
          <w:sz w:val="24"/>
          <w:szCs w:val="24"/>
        </w:rPr>
        <w:t xml:space="preserve"> against the first </w:t>
      </w:r>
      <w:r w:rsidR="00E553A9" w:rsidRPr="00DA63B9">
        <w:rPr>
          <w:rFonts w:ascii="Times New Roman" w:hAnsi="Times New Roman" w:cs="Times New Roman"/>
          <w:sz w:val="24"/>
          <w:szCs w:val="24"/>
        </w:rPr>
        <w:t>Defendant</w:t>
      </w:r>
      <w:r w:rsidR="007B5E6E" w:rsidRPr="00DA63B9">
        <w:rPr>
          <w:rFonts w:ascii="Times New Roman" w:hAnsi="Times New Roman" w:cs="Times New Roman"/>
          <w:sz w:val="24"/>
          <w:szCs w:val="24"/>
        </w:rPr>
        <w:t xml:space="preserve">. Secondly, the </w:t>
      </w:r>
      <w:r w:rsidR="00E553A9" w:rsidRPr="00DA63B9">
        <w:rPr>
          <w:rFonts w:ascii="Times New Roman" w:hAnsi="Times New Roman" w:cs="Times New Roman"/>
          <w:sz w:val="24"/>
          <w:szCs w:val="24"/>
        </w:rPr>
        <w:t>Plaintiff</w:t>
      </w:r>
      <w:r w:rsidR="007B5E6E" w:rsidRPr="00DA63B9">
        <w:rPr>
          <w:rFonts w:ascii="Times New Roman" w:hAnsi="Times New Roman" w:cs="Times New Roman"/>
          <w:sz w:val="24"/>
          <w:szCs w:val="24"/>
        </w:rPr>
        <w:t>'s expectations were raised falsely by one Mrs</w:t>
      </w:r>
      <w:r w:rsidR="005E39B2" w:rsidRPr="00DA63B9">
        <w:rPr>
          <w:rFonts w:ascii="Times New Roman" w:hAnsi="Times New Roman" w:cs="Times New Roman"/>
          <w:sz w:val="24"/>
          <w:szCs w:val="24"/>
        </w:rPr>
        <w:t>.</w:t>
      </w:r>
      <w:r w:rsidR="007B5E6E" w:rsidRPr="00DA63B9">
        <w:rPr>
          <w:rFonts w:ascii="Times New Roman" w:hAnsi="Times New Roman" w:cs="Times New Roman"/>
          <w:sz w:val="24"/>
          <w:szCs w:val="24"/>
        </w:rPr>
        <w:t xml:space="preserve"> Walusimbi when in actual fact his property had already been sold.</w:t>
      </w:r>
      <w:r w:rsidR="00406D0E"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00406D0E" w:rsidRPr="00DA63B9">
        <w:rPr>
          <w:rFonts w:ascii="Times New Roman" w:hAnsi="Times New Roman" w:cs="Times New Roman"/>
          <w:sz w:val="24"/>
          <w:szCs w:val="24"/>
        </w:rPr>
        <w:t xml:space="preserve"> followed up this matter from September 2012 up to </w:t>
      </w:r>
      <w:r w:rsidR="003B4E4C" w:rsidRPr="00DA63B9">
        <w:rPr>
          <w:rFonts w:ascii="Times New Roman" w:hAnsi="Times New Roman" w:cs="Times New Roman"/>
          <w:sz w:val="24"/>
          <w:szCs w:val="24"/>
        </w:rPr>
        <w:t xml:space="preserve">April </w:t>
      </w:r>
      <w:r w:rsidR="00406D0E" w:rsidRPr="00DA63B9">
        <w:rPr>
          <w:rFonts w:ascii="Times New Roman" w:hAnsi="Times New Roman" w:cs="Times New Roman"/>
          <w:sz w:val="24"/>
          <w:szCs w:val="24"/>
        </w:rPr>
        <w:t>2013</w:t>
      </w:r>
      <w:r w:rsidR="00A62B07" w:rsidRPr="00DA63B9">
        <w:rPr>
          <w:rFonts w:ascii="Times New Roman" w:hAnsi="Times New Roman" w:cs="Times New Roman"/>
          <w:sz w:val="24"/>
          <w:szCs w:val="24"/>
        </w:rPr>
        <w:t>, a period of about six months until</w:t>
      </w:r>
      <w:r w:rsidR="003B4E4C" w:rsidRPr="00DA63B9">
        <w:rPr>
          <w:rFonts w:ascii="Times New Roman" w:hAnsi="Times New Roman" w:cs="Times New Roman"/>
          <w:sz w:val="24"/>
          <w:szCs w:val="24"/>
        </w:rPr>
        <w:t xml:space="preserve"> when he was informed by the Commissioner land registration </w:t>
      </w:r>
      <w:r w:rsidR="00A62B07" w:rsidRPr="00DA63B9">
        <w:rPr>
          <w:rFonts w:ascii="Times New Roman" w:hAnsi="Times New Roman" w:cs="Times New Roman"/>
          <w:sz w:val="24"/>
          <w:szCs w:val="24"/>
        </w:rPr>
        <w:t xml:space="preserve">who </w:t>
      </w:r>
      <w:r w:rsidR="003B4E4C" w:rsidRPr="00DA63B9">
        <w:rPr>
          <w:rFonts w:ascii="Times New Roman" w:hAnsi="Times New Roman" w:cs="Times New Roman"/>
          <w:sz w:val="24"/>
          <w:szCs w:val="24"/>
        </w:rPr>
        <w:t xml:space="preserve">wrote a letter admitted in evidence and addressed to the </w:t>
      </w:r>
      <w:r w:rsidR="00FC58CC" w:rsidRPr="00DA63B9">
        <w:rPr>
          <w:rFonts w:ascii="Times New Roman" w:hAnsi="Times New Roman" w:cs="Times New Roman"/>
          <w:sz w:val="24"/>
          <w:szCs w:val="24"/>
        </w:rPr>
        <w:t xml:space="preserve">first </w:t>
      </w:r>
      <w:r w:rsidR="00E553A9" w:rsidRPr="00DA63B9">
        <w:rPr>
          <w:rFonts w:ascii="Times New Roman" w:hAnsi="Times New Roman" w:cs="Times New Roman"/>
          <w:sz w:val="24"/>
          <w:szCs w:val="24"/>
        </w:rPr>
        <w:t>Defendant</w:t>
      </w:r>
      <w:r w:rsidR="003B4E4C" w:rsidRPr="00DA63B9">
        <w:rPr>
          <w:rFonts w:ascii="Times New Roman" w:hAnsi="Times New Roman" w:cs="Times New Roman"/>
          <w:sz w:val="24"/>
          <w:szCs w:val="24"/>
        </w:rPr>
        <w:t xml:space="preserve"> that the property had been transferred </w:t>
      </w:r>
      <w:r w:rsidR="00FC58CC" w:rsidRPr="00DA63B9">
        <w:rPr>
          <w:rFonts w:ascii="Times New Roman" w:hAnsi="Times New Roman" w:cs="Times New Roman"/>
          <w:sz w:val="24"/>
          <w:szCs w:val="24"/>
        </w:rPr>
        <w:t xml:space="preserve">way back </w:t>
      </w:r>
      <w:r w:rsidR="003B4E4C" w:rsidRPr="00DA63B9">
        <w:rPr>
          <w:rFonts w:ascii="Times New Roman" w:hAnsi="Times New Roman" w:cs="Times New Roman"/>
          <w:sz w:val="24"/>
          <w:szCs w:val="24"/>
        </w:rPr>
        <w:t>on 2</w:t>
      </w:r>
      <w:r w:rsidR="00A62B07" w:rsidRPr="00DA63B9">
        <w:rPr>
          <w:rFonts w:ascii="Times New Roman" w:hAnsi="Times New Roman" w:cs="Times New Roman"/>
          <w:sz w:val="24"/>
          <w:szCs w:val="24"/>
          <w:vertAlign w:val="superscript"/>
        </w:rPr>
        <w:t>nd</w:t>
      </w:r>
      <w:r w:rsidR="00A62B07" w:rsidRPr="00DA63B9">
        <w:rPr>
          <w:rFonts w:ascii="Times New Roman" w:hAnsi="Times New Roman" w:cs="Times New Roman"/>
          <w:sz w:val="24"/>
          <w:szCs w:val="24"/>
        </w:rPr>
        <w:t xml:space="preserve"> </w:t>
      </w:r>
      <w:r w:rsidR="003B4E4C" w:rsidRPr="00DA63B9">
        <w:rPr>
          <w:rFonts w:ascii="Times New Roman" w:hAnsi="Times New Roman" w:cs="Times New Roman"/>
          <w:sz w:val="24"/>
          <w:szCs w:val="24"/>
        </w:rPr>
        <w:t>July</w:t>
      </w:r>
      <w:r w:rsidR="00A62B07" w:rsidRPr="00DA63B9">
        <w:rPr>
          <w:rFonts w:ascii="Times New Roman" w:hAnsi="Times New Roman" w:cs="Times New Roman"/>
          <w:sz w:val="24"/>
          <w:szCs w:val="24"/>
        </w:rPr>
        <w:t>,</w:t>
      </w:r>
      <w:r w:rsidR="003B4E4C" w:rsidRPr="00DA63B9">
        <w:rPr>
          <w:rFonts w:ascii="Times New Roman" w:hAnsi="Times New Roman" w:cs="Times New Roman"/>
          <w:sz w:val="24"/>
          <w:szCs w:val="24"/>
        </w:rPr>
        <w:t xml:space="preserve"> 2009</w:t>
      </w:r>
      <w:r w:rsidR="00A62B07" w:rsidRPr="00DA63B9">
        <w:rPr>
          <w:rFonts w:ascii="Times New Roman" w:hAnsi="Times New Roman" w:cs="Times New Roman"/>
          <w:sz w:val="24"/>
          <w:szCs w:val="24"/>
        </w:rPr>
        <w:t xml:space="preserve"> to the 3</w:t>
      </w:r>
      <w:r w:rsidR="00A62B07" w:rsidRPr="00DA63B9">
        <w:rPr>
          <w:rFonts w:ascii="Times New Roman" w:hAnsi="Times New Roman" w:cs="Times New Roman"/>
          <w:sz w:val="24"/>
          <w:szCs w:val="24"/>
          <w:vertAlign w:val="superscript"/>
        </w:rPr>
        <w:t>rd</w:t>
      </w:r>
      <w:r w:rsidR="00A62B07" w:rsidRPr="00DA63B9">
        <w:rPr>
          <w:rFonts w:ascii="Times New Roman" w:hAnsi="Times New Roman" w:cs="Times New Roman"/>
          <w:sz w:val="24"/>
          <w:szCs w:val="24"/>
        </w:rPr>
        <w:t xml:space="preserve"> Defendant</w:t>
      </w:r>
      <w:r w:rsidR="003B4E4C" w:rsidRPr="00DA63B9">
        <w:rPr>
          <w:rFonts w:ascii="Times New Roman" w:hAnsi="Times New Roman" w:cs="Times New Roman"/>
          <w:sz w:val="24"/>
          <w:szCs w:val="24"/>
        </w:rPr>
        <w:t xml:space="preserve">. There were several other letters written to establish the fact </w:t>
      </w:r>
      <w:r w:rsidR="00A62B07" w:rsidRPr="00DA63B9">
        <w:rPr>
          <w:rFonts w:ascii="Times New Roman" w:hAnsi="Times New Roman" w:cs="Times New Roman"/>
          <w:sz w:val="24"/>
          <w:szCs w:val="24"/>
        </w:rPr>
        <w:t xml:space="preserve">by </w:t>
      </w:r>
      <w:r w:rsidR="003B4E4C"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00A62B07" w:rsidRPr="00DA63B9">
        <w:rPr>
          <w:rFonts w:ascii="Times New Roman" w:hAnsi="Times New Roman" w:cs="Times New Roman"/>
          <w:sz w:val="24"/>
          <w:szCs w:val="24"/>
        </w:rPr>
        <w:t>’</w:t>
      </w:r>
      <w:r w:rsidR="003B4E4C" w:rsidRPr="00DA63B9">
        <w:rPr>
          <w:rFonts w:ascii="Times New Roman" w:hAnsi="Times New Roman" w:cs="Times New Roman"/>
          <w:sz w:val="24"/>
          <w:szCs w:val="24"/>
        </w:rPr>
        <w:t xml:space="preserve">s lawyers. The </w:t>
      </w:r>
      <w:r w:rsidR="00FC58CC" w:rsidRPr="00DA63B9">
        <w:rPr>
          <w:rFonts w:ascii="Times New Roman" w:hAnsi="Times New Roman" w:cs="Times New Roman"/>
          <w:sz w:val="24"/>
          <w:szCs w:val="24"/>
        </w:rPr>
        <w:t xml:space="preserve">first </w:t>
      </w:r>
      <w:r w:rsidR="00E553A9" w:rsidRPr="00DA63B9">
        <w:rPr>
          <w:rFonts w:ascii="Times New Roman" w:hAnsi="Times New Roman" w:cs="Times New Roman"/>
          <w:sz w:val="24"/>
          <w:szCs w:val="24"/>
        </w:rPr>
        <w:t>Defendant</w:t>
      </w:r>
      <w:r w:rsidR="003B4E4C" w:rsidRPr="00DA63B9">
        <w:rPr>
          <w:rFonts w:ascii="Times New Roman" w:hAnsi="Times New Roman" w:cs="Times New Roman"/>
          <w:sz w:val="24"/>
          <w:szCs w:val="24"/>
        </w:rPr>
        <w:t xml:space="preserve"> also wrote a letter to the Commissioner for </w:t>
      </w:r>
      <w:r w:rsidR="00A62B07" w:rsidRPr="00DA63B9">
        <w:rPr>
          <w:rFonts w:ascii="Times New Roman" w:hAnsi="Times New Roman" w:cs="Times New Roman"/>
          <w:sz w:val="24"/>
          <w:szCs w:val="24"/>
        </w:rPr>
        <w:t>Land R</w:t>
      </w:r>
      <w:r w:rsidR="003B4E4C" w:rsidRPr="00DA63B9">
        <w:rPr>
          <w:rFonts w:ascii="Times New Roman" w:hAnsi="Times New Roman" w:cs="Times New Roman"/>
          <w:sz w:val="24"/>
          <w:szCs w:val="24"/>
        </w:rPr>
        <w:t xml:space="preserve">egistration dated </w:t>
      </w:r>
      <w:r w:rsidR="00A62B07" w:rsidRPr="00DA63B9">
        <w:rPr>
          <w:rFonts w:ascii="Times New Roman" w:hAnsi="Times New Roman" w:cs="Times New Roman"/>
          <w:sz w:val="24"/>
          <w:szCs w:val="24"/>
        </w:rPr>
        <w:t>9</w:t>
      </w:r>
      <w:r w:rsidR="00A62B07" w:rsidRPr="00DA63B9">
        <w:rPr>
          <w:rFonts w:ascii="Times New Roman" w:hAnsi="Times New Roman" w:cs="Times New Roman"/>
          <w:sz w:val="24"/>
          <w:szCs w:val="24"/>
          <w:vertAlign w:val="superscript"/>
        </w:rPr>
        <w:t>th</w:t>
      </w:r>
      <w:r w:rsidR="00A62B07" w:rsidRPr="00DA63B9">
        <w:rPr>
          <w:rFonts w:ascii="Times New Roman" w:hAnsi="Times New Roman" w:cs="Times New Roman"/>
          <w:sz w:val="24"/>
          <w:szCs w:val="24"/>
        </w:rPr>
        <w:t xml:space="preserve"> </w:t>
      </w:r>
      <w:r w:rsidR="003B4E4C" w:rsidRPr="00DA63B9">
        <w:rPr>
          <w:rFonts w:ascii="Times New Roman" w:hAnsi="Times New Roman" w:cs="Times New Roman"/>
          <w:sz w:val="24"/>
          <w:szCs w:val="24"/>
        </w:rPr>
        <w:t xml:space="preserve">November 2012 to establish what happened to the </w:t>
      </w:r>
      <w:r w:rsidR="00E553A9" w:rsidRPr="00DA63B9">
        <w:rPr>
          <w:rFonts w:ascii="Times New Roman" w:hAnsi="Times New Roman" w:cs="Times New Roman"/>
          <w:sz w:val="24"/>
          <w:szCs w:val="24"/>
        </w:rPr>
        <w:t>Plaintiff</w:t>
      </w:r>
      <w:r w:rsidR="00A62B07" w:rsidRPr="00DA63B9">
        <w:rPr>
          <w:rFonts w:ascii="Times New Roman" w:hAnsi="Times New Roman" w:cs="Times New Roman"/>
          <w:sz w:val="24"/>
          <w:szCs w:val="24"/>
        </w:rPr>
        <w:t>’</w:t>
      </w:r>
      <w:r w:rsidR="003B4E4C" w:rsidRPr="00DA63B9">
        <w:rPr>
          <w:rFonts w:ascii="Times New Roman" w:hAnsi="Times New Roman" w:cs="Times New Roman"/>
          <w:sz w:val="24"/>
          <w:szCs w:val="24"/>
        </w:rPr>
        <w:t xml:space="preserve">s title. The </w:t>
      </w:r>
      <w:r w:rsidR="00E553A9" w:rsidRPr="00DA63B9">
        <w:rPr>
          <w:rFonts w:ascii="Times New Roman" w:hAnsi="Times New Roman" w:cs="Times New Roman"/>
          <w:sz w:val="24"/>
          <w:szCs w:val="24"/>
        </w:rPr>
        <w:t>Plaintiff</w:t>
      </w:r>
      <w:r w:rsidR="003B4E4C" w:rsidRPr="00DA63B9">
        <w:rPr>
          <w:rFonts w:ascii="Times New Roman" w:hAnsi="Times New Roman" w:cs="Times New Roman"/>
          <w:sz w:val="24"/>
          <w:szCs w:val="24"/>
        </w:rPr>
        <w:t xml:space="preserve"> instructed </w:t>
      </w:r>
      <w:r w:rsidR="00E553A9" w:rsidRPr="00DA63B9">
        <w:rPr>
          <w:rFonts w:ascii="Times New Roman" w:hAnsi="Times New Roman" w:cs="Times New Roman"/>
          <w:sz w:val="24"/>
          <w:szCs w:val="24"/>
        </w:rPr>
        <w:t>Counsel</w:t>
      </w:r>
      <w:r w:rsidR="003B4E4C" w:rsidRPr="00DA63B9">
        <w:rPr>
          <w:rFonts w:ascii="Times New Roman" w:hAnsi="Times New Roman" w:cs="Times New Roman"/>
          <w:sz w:val="24"/>
          <w:szCs w:val="24"/>
        </w:rPr>
        <w:t xml:space="preserve"> and I have considered the several letters written to the first </w:t>
      </w:r>
      <w:r w:rsidR="00E553A9" w:rsidRPr="00DA63B9">
        <w:rPr>
          <w:rFonts w:ascii="Times New Roman" w:hAnsi="Times New Roman" w:cs="Times New Roman"/>
          <w:sz w:val="24"/>
          <w:szCs w:val="24"/>
        </w:rPr>
        <w:t>Defendant</w:t>
      </w:r>
      <w:r w:rsidR="003B4E4C" w:rsidRPr="00DA63B9">
        <w:rPr>
          <w:rFonts w:ascii="Times New Roman" w:hAnsi="Times New Roman" w:cs="Times New Roman"/>
          <w:sz w:val="24"/>
          <w:szCs w:val="24"/>
        </w:rPr>
        <w:t xml:space="preserve"> bank about the matter.</w:t>
      </w:r>
    </w:p>
    <w:p w:rsidR="00310259" w:rsidRPr="00DA63B9" w:rsidRDefault="003B4E4C"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In the premises, I find that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negligent and due to the acts of the first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's officials,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was subjected to suffering.</w:t>
      </w:r>
      <w:r w:rsidR="00310259" w:rsidRPr="00DA63B9">
        <w:rPr>
          <w:rFonts w:ascii="Times New Roman" w:hAnsi="Times New Roman" w:cs="Times New Roman"/>
          <w:sz w:val="24"/>
          <w:szCs w:val="24"/>
        </w:rPr>
        <w:t xml:space="preserve"> While the first </w:t>
      </w:r>
      <w:r w:rsidR="00E553A9" w:rsidRPr="00DA63B9">
        <w:rPr>
          <w:rFonts w:ascii="Times New Roman" w:hAnsi="Times New Roman" w:cs="Times New Roman"/>
          <w:sz w:val="24"/>
          <w:szCs w:val="24"/>
        </w:rPr>
        <w:t>Defendant</w:t>
      </w:r>
      <w:r w:rsidR="00310259" w:rsidRPr="00DA63B9">
        <w:rPr>
          <w:rFonts w:ascii="Times New Roman" w:hAnsi="Times New Roman" w:cs="Times New Roman"/>
          <w:sz w:val="24"/>
          <w:szCs w:val="24"/>
        </w:rPr>
        <w:t xml:space="preserve"> cannot be faulted for the release of title to the purported administrator of the </w:t>
      </w:r>
      <w:r w:rsidR="00E553A9" w:rsidRPr="00DA63B9">
        <w:rPr>
          <w:rFonts w:ascii="Times New Roman" w:hAnsi="Times New Roman" w:cs="Times New Roman"/>
          <w:sz w:val="24"/>
          <w:szCs w:val="24"/>
        </w:rPr>
        <w:t>Plaintiff</w:t>
      </w:r>
      <w:r w:rsidR="00690BE4" w:rsidRPr="00DA63B9">
        <w:rPr>
          <w:rFonts w:ascii="Times New Roman" w:hAnsi="Times New Roman" w:cs="Times New Roman"/>
          <w:sz w:val="24"/>
          <w:szCs w:val="24"/>
        </w:rPr>
        <w:t>’</w:t>
      </w:r>
      <w:r w:rsidR="00310259" w:rsidRPr="00DA63B9">
        <w:rPr>
          <w:rFonts w:ascii="Times New Roman" w:hAnsi="Times New Roman" w:cs="Times New Roman"/>
          <w:sz w:val="24"/>
          <w:szCs w:val="24"/>
        </w:rPr>
        <w:t xml:space="preserve">s </w:t>
      </w:r>
      <w:r w:rsidR="006A5175" w:rsidRPr="00DA63B9">
        <w:rPr>
          <w:rFonts w:ascii="Times New Roman" w:hAnsi="Times New Roman" w:cs="Times New Roman"/>
          <w:sz w:val="24"/>
          <w:szCs w:val="24"/>
        </w:rPr>
        <w:t>estate</w:t>
      </w:r>
      <w:r w:rsidR="00310259" w:rsidRPr="00DA63B9">
        <w:rPr>
          <w:rFonts w:ascii="Times New Roman" w:hAnsi="Times New Roman" w:cs="Times New Roman"/>
          <w:sz w:val="24"/>
          <w:szCs w:val="24"/>
        </w:rPr>
        <w:t xml:space="preserve">, they are liable for what happened after the </w:t>
      </w:r>
      <w:r w:rsidR="00E553A9" w:rsidRPr="00DA63B9">
        <w:rPr>
          <w:rFonts w:ascii="Times New Roman" w:hAnsi="Times New Roman" w:cs="Times New Roman"/>
          <w:sz w:val="24"/>
          <w:szCs w:val="24"/>
        </w:rPr>
        <w:t>Plaintiff</w:t>
      </w:r>
      <w:r w:rsidR="00310259" w:rsidRPr="00DA63B9">
        <w:rPr>
          <w:rFonts w:ascii="Times New Roman" w:hAnsi="Times New Roman" w:cs="Times New Roman"/>
          <w:sz w:val="24"/>
          <w:szCs w:val="24"/>
        </w:rPr>
        <w:t xml:space="preserve"> appeared and followed up his title. In the premises I award the </w:t>
      </w:r>
      <w:r w:rsidR="00E553A9" w:rsidRPr="00DA63B9">
        <w:rPr>
          <w:rFonts w:ascii="Times New Roman" w:hAnsi="Times New Roman" w:cs="Times New Roman"/>
          <w:sz w:val="24"/>
          <w:szCs w:val="24"/>
        </w:rPr>
        <w:t>Plaintiff</w:t>
      </w:r>
      <w:r w:rsidR="00310259" w:rsidRPr="00DA63B9">
        <w:rPr>
          <w:rFonts w:ascii="Times New Roman" w:hAnsi="Times New Roman" w:cs="Times New Roman"/>
          <w:sz w:val="24"/>
          <w:szCs w:val="24"/>
        </w:rPr>
        <w:t xml:space="preserve"> a sum of Uganda shillings 10,000,000/= </w:t>
      </w:r>
      <w:r w:rsidR="006A5175" w:rsidRPr="00DA63B9">
        <w:rPr>
          <w:rFonts w:ascii="Times New Roman" w:hAnsi="Times New Roman" w:cs="Times New Roman"/>
          <w:sz w:val="24"/>
          <w:szCs w:val="24"/>
        </w:rPr>
        <w:t xml:space="preserve">as general damages for pain and suffering </w:t>
      </w:r>
      <w:r w:rsidR="00310259" w:rsidRPr="00DA63B9">
        <w:rPr>
          <w:rFonts w:ascii="Times New Roman" w:hAnsi="Times New Roman" w:cs="Times New Roman"/>
          <w:sz w:val="24"/>
          <w:szCs w:val="24"/>
        </w:rPr>
        <w:t xml:space="preserve">for what he was put through. The first </w:t>
      </w:r>
      <w:r w:rsidR="00E553A9" w:rsidRPr="00DA63B9">
        <w:rPr>
          <w:rFonts w:ascii="Times New Roman" w:hAnsi="Times New Roman" w:cs="Times New Roman"/>
          <w:sz w:val="24"/>
          <w:szCs w:val="24"/>
        </w:rPr>
        <w:t>Defendant</w:t>
      </w:r>
      <w:r w:rsidR="00310259" w:rsidRPr="00DA63B9">
        <w:rPr>
          <w:rFonts w:ascii="Times New Roman" w:hAnsi="Times New Roman" w:cs="Times New Roman"/>
          <w:sz w:val="24"/>
          <w:szCs w:val="24"/>
        </w:rPr>
        <w:t xml:space="preserve"> had a duty to give the </w:t>
      </w:r>
      <w:r w:rsidR="00E553A9" w:rsidRPr="00DA63B9">
        <w:rPr>
          <w:rFonts w:ascii="Times New Roman" w:hAnsi="Times New Roman" w:cs="Times New Roman"/>
          <w:sz w:val="24"/>
          <w:szCs w:val="24"/>
        </w:rPr>
        <w:t>Plaintiff</w:t>
      </w:r>
      <w:r w:rsidR="006A5175" w:rsidRPr="00DA63B9">
        <w:rPr>
          <w:rFonts w:ascii="Times New Roman" w:hAnsi="Times New Roman" w:cs="Times New Roman"/>
          <w:sz w:val="24"/>
          <w:szCs w:val="24"/>
        </w:rPr>
        <w:t>,</w:t>
      </w:r>
      <w:r w:rsidR="00310259" w:rsidRPr="00DA63B9">
        <w:rPr>
          <w:rFonts w:ascii="Times New Roman" w:hAnsi="Times New Roman" w:cs="Times New Roman"/>
          <w:sz w:val="24"/>
          <w:szCs w:val="24"/>
        </w:rPr>
        <w:t xml:space="preserve"> who </w:t>
      </w:r>
      <w:r w:rsidR="006A5175" w:rsidRPr="00DA63B9">
        <w:rPr>
          <w:rFonts w:ascii="Times New Roman" w:hAnsi="Times New Roman" w:cs="Times New Roman"/>
          <w:sz w:val="24"/>
          <w:szCs w:val="24"/>
        </w:rPr>
        <w:t>was now k</w:t>
      </w:r>
      <w:r w:rsidR="00310259" w:rsidRPr="00DA63B9">
        <w:rPr>
          <w:rFonts w:ascii="Times New Roman" w:hAnsi="Times New Roman" w:cs="Times New Roman"/>
          <w:sz w:val="24"/>
          <w:szCs w:val="24"/>
        </w:rPr>
        <w:t xml:space="preserve">nown to be </w:t>
      </w:r>
      <w:r w:rsidR="006A5175" w:rsidRPr="00DA63B9">
        <w:rPr>
          <w:rFonts w:ascii="Times New Roman" w:hAnsi="Times New Roman" w:cs="Times New Roman"/>
          <w:sz w:val="24"/>
          <w:szCs w:val="24"/>
        </w:rPr>
        <w:t xml:space="preserve">alive, </w:t>
      </w:r>
      <w:r w:rsidR="00D91163" w:rsidRPr="00DA63B9">
        <w:rPr>
          <w:rFonts w:ascii="Times New Roman" w:hAnsi="Times New Roman" w:cs="Times New Roman"/>
          <w:sz w:val="24"/>
          <w:szCs w:val="24"/>
        </w:rPr>
        <w:t>proper</w:t>
      </w:r>
      <w:r w:rsidR="00310259" w:rsidRPr="00DA63B9">
        <w:rPr>
          <w:rFonts w:ascii="Times New Roman" w:hAnsi="Times New Roman" w:cs="Times New Roman"/>
          <w:sz w:val="24"/>
          <w:szCs w:val="24"/>
        </w:rPr>
        <w:t xml:space="preserve"> information and to help him fo</w:t>
      </w:r>
      <w:r w:rsidR="006A5175" w:rsidRPr="00DA63B9">
        <w:rPr>
          <w:rFonts w:ascii="Times New Roman" w:hAnsi="Times New Roman" w:cs="Times New Roman"/>
          <w:sz w:val="24"/>
          <w:szCs w:val="24"/>
        </w:rPr>
        <w:t xml:space="preserve">llow </w:t>
      </w:r>
      <w:r w:rsidR="00310259" w:rsidRPr="00DA63B9">
        <w:rPr>
          <w:rFonts w:ascii="Times New Roman" w:hAnsi="Times New Roman" w:cs="Times New Roman"/>
          <w:sz w:val="24"/>
          <w:szCs w:val="24"/>
        </w:rPr>
        <w:t xml:space="preserve">up the title with the fraudster. The </w:t>
      </w:r>
      <w:r w:rsidR="00E553A9" w:rsidRPr="00DA63B9">
        <w:rPr>
          <w:rFonts w:ascii="Times New Roman" w:hAnsi="Times New Roman" w:cs="Times New Roman"/>
          <w:sz w:val="24"/>
          <w:szCs w:val="24"/>
        </w:rPr>
        <w:t>Plaintiff</w:t>
      </w:r>
      <w:r w:rsidR="00310259" w:rsidRPr="00DA63B9">
        <w:rPr>
          <w:rFonts w:ascii="Times New Roman" w:hAnsi="Times New Roman" w:cs="Times New Roman"/>
          <w:sz w:val="24"/>
          <w:szCs w:val="24"/>
        </w:rPr>
        <w:t xml:space="preserve"> was not assisted with the information deemed to be in the possession of the first </w:t>
      </w:r>
      <w:r w:rsidR="00E553A9" w:rsidRPr="00DA63B9">
        <w:rPr>
          <w:rFonts w:ascii="Times New Roman" w:hAnsi="Times New Roman" w:cs="Times New Roman"/>
          <w:sz w:val="24"/>
          <w:szCs w:val="24"/>
        </w:rPr>
        <w:t>Defendant</w:t>
      </w:r>
      <w:r w:rsidR="00310259" w:rsidRPr="00DA63B9">
        <w:rPr>
          <w:rFonts w:ascii="Times New Roman" w:hAnsi="Times New Roman" w:cs="Times New Roman"/>
          <w:sz w:val="24"/>
          <w:szCs w:val="24"/>
        </w:rPr>
        <w:t>.</w:t>
      </w:r>
    </w:p>
    <w:p w:rsidR="00C71041" w:rsidRPr="00DA63B9" w:rsidRDefault="00310259"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Last but not least, the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is liable to compensate 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in the amount claimed of Uganda shillings 245,000,000/=.</w:t>
      </w:r>
      <w:r w:rsidR="00BF2A1E" w:rsidRPr="00DA63B9">
        <w:rPr>
          <w:rFonts w:ascii="Times New Roman" w:hAnsi="Times New Roman" w:cs="Times New Roman"/>
          <w:sz w:val="24"/>
          <w:szCs w:val="24"/>
        </w:rPr>
        <w:t xml:space="preserve"> The </w:t>
      </w:r>
      <w:r w:rsidR="00E553A9" w:rsidRPr="00DA63B9">
        <w:rPr>
          <w:rFonts w:ascii="Times New Roman" w:hAnsi="Times New Roman" w:cs="Times New Roman"/>
          <w:sz w:val="24"/>
          <w:szCs w:val="24"/>
        </w:rPr>
        <w:t>Plaintiff</w:t>
      </w:r>
      <w:r w:rsidR="00BF2A1E" w:rsidRPr="00DA63B9">
        <w:rPr>
          <w:rFonts w:ascii="Times New Roman" w:hAnsi="Times New Roman" w:cs="Times New Roman"/>
          <w:sz w:val="24"/>
          <w:szCs w:val="24"/>
        </w:rPr>
        <w:t xml:space="preserve"> is therefore awarded a sum of Uganda shillings 245,000,000/= against the second </w:t>
      </w:r>
      <w:r w:rsidR="00E553A9" w:rsidRPr="00DA63B9">
        <w:rPr>
          <w:rFonts w:ascii="Times New Roman" w:hAnsi="Times New Roman" w:cs="Times New Roman"/>
          <w:sz w:val="24"/>
          <w:szCs w:val="24"/>
        </w:rPr>
        <w:t>Defendant</w:t>
      </w:r>
      <w:r w:rsidR="00BF2A1E" w:rsidRPr="00DA63B9">
        <w:rPr>
          <w:rFonts w:ascii="Times New Roman" w:hAnsi="Times New Roman" w:cs="Times New Roman"/>
          <w:sz w:val="24"/>
          <w:szCs w:val="24"/>
        </w:rPr>
        <w:t>.</w:t>
      </w:r>
    </w:p>
    <w:p w:rsidR="00C827FB" w:rsidRPr="00DA63B9" w:rsidRDefault="00553AEF" w:rsidP="00E3613D">
      <w:pPr>
        <w:jc w:val="both"/>
        <w:rPr>
          <w:rFonts w:ascii="Times New Roman" w:hAnsi="Times New Roman" w:cs="Times New Roman"/>
          <w:sz w:val="24"/>
          <w:szCs w:val="24"/>
        </w:rPr>
      </w:pPr>
      <w:r w:rsidRPr="00DA63B9">
        <w:rPr>
          <w:rFonts w:ascii="Times New Roman" w:hAnsi="Times New Roman" w:cs="Times New Roman"/>
          <w:sz w:val="24"/>
          <w:szCs w:val="24"/>
        </w:rPr>
        <w:lastRenderedPageBreak/>
        <w:t xml:space="preserve">Interest is awarded on the sum of Uganda shillings 245,000,000/= awarded against the second Defendant and </w:t>
      </w:r>
      <w:r w:rsidR="00C71041" w:rsidRPr="00DA63B9">
        <w:rPr>
          <w:rFonts w:ascii="Times New Roman" w:hAnsi="Times New Roman" w:cs="Times New Roman"/>
          <w:sz w:val="24"/>
          <w:szCs w:val="24"/>
        </w:rPr>
        <w:t xml:space="preserve">Uganda shillings 2,495,475/= </w:t>
      </w:r>
      <w:r w:rsidRPr="00DA63B9">
        <w:rPr>
          <w:rFonts w:ascii="Times New Roman" w:hAnsi="Times New Roman" w:cs="Times New Roman"/>
          <w:sz w:val="24"/>
          <w:szCs w:val="24"/>
        </w:rPr>
        <w:t xml:space="preserve">awarded against the first Defendant </w:t>
      </w:r>
      <w:r w:rsidR="00C71041" w:rsidRPr="00DA63B9">
        <w:rPr>
          <w:rFonts w:ascii="Times New Roman" w:hAnsi="Times New Roman" w:cs="Times New Roman"/>
          <w:sz w:val="24"/>
          <w:szCs w:val="24"/>
        </w:rPr>
        <w:t>from 24</w:t>
      </w:r>
      <w:r w:rsidR="00C71041" w:rsidRPr="00DA63B9">
        <w:rPr>
          <w:rFonts w:ascii="Times New Roman" w:hAnsi="Times New Roman" w:cs="Times New Roman"/>
          <w:sz w:val="24"/>
          <w:szCs w:val="24"/>
          <w:vertAlign w:val="superscript"/>
        </w:rPr>
        <w:t>th</w:t>
      </w:r>
      <w:r w:rsidR="006A5175" w:rsidRPr="00DA63B9">
        <w:rPr>
          <w:rFonts w:ascii="Times New Roman" w:hAnsi="Times New Roman" w:cs="Times New Roman"/>
          <w:sz w:val="24"/>
          <w:szCs w:val="24"/>
        </w:rPr>
        <w:t xml:space="preserve"> </w:t>
      </w:r>
      <w:r w:rsidR="00C71041" w:rsidRPr="00DA63B9">
        <w:rPr>
          <w:rFonts w:ascii="Times New Roman" w:hAnsi="Times New Roman" w:cs="Times New Roman"/>
          <w:sz w:val="24"/>
          <w:szCs w:val="24"/>
        </w:rPr>
        <w:t xml:space="preserve">of September 2012 </w:t>
      </w:r>
      <w:r w:rsidR="00832769" w:rsidRPr="00DA63B9">
        <w:rPr>
          <w:rFonts w:ascii="Times New Roman" w:hAnsi="Times New Roman" w:cs="Times New Roman"/>
          <w:sz w:val="24"/>
          <w:szCs w:val="24"/>
        </w:rPr>
        <w:t xml:space="preserve">when the money was deposited with the first </w:t>
      </w:r>
      <w:r w:rsidR="00E553A9" w:rsidRPr="00DA63B9">
        <w:rPr>
          <w:rFonts w:ascii="Times New Roman" w:hAnsi="Times New Roman" w:cs="Times New Roman"/>
          <w:sz w:val="24"/>
          <w:szCs w:val="24"/>
        </w:rPr>
        <w:t>Defendant</w:t>
      </w:r>
      <w:r w:rsidR="00832769" w:rsidRPr="00DA63B9">
        <w:rPr>
          <w:rFonts w:ascii="Times New Roman" w:hAnsi="Times New Roman" w:cs="Times New Roman"/>
          <w:sz w:val="24"/>
          <w:szCs w:val="24"/>
        </w:rPr>
        <w:t xml:space="preserve"> </w:t>
      </w:r>
      <w:r w:rsidR="00C71041" w:rsidRPr="00DA63B9">
        <w:rPr>
          <w:rFonts w:ascii="Times New Roman" w:hAnsi="Times New Roman" w:cs="Times New Roman"/>
          <w:sz w:val="24"/>
          <w:szCs w:val="24"/>
        </w:rPr>
        <w:t xml:space="preserve">until date of </w:t>
      </w:r>
      <w:r w:rsidR="00E553A9" w:rsidRPr="00DA63B9">
        <w:rPr>
          <w:rFonts w:ascii="Times New Roman" w:hAnsi="Times New Roman" w:cs="Times New Roman"/>
          <w:sz w:val="24"/>
          <w:szCs w:val="24"/>
        </w:rPr>
        <w:t>judgment</w:t>
      </w:r>
      <w:r w:rsidR="00690BE4" w:rsidRPr="00DA63B9">
        <w:rPr>
          <w:rFonts w:ascii="Times New Roman" w:hAnsi="Times New Roman" w:cs="Times New Roman"/>
          <w:sz w:val="24"/>
          <w:szCs w:val="24"/>
        </w:rPr>
        <w:t xml:space="preserve"> at the rate of 20% per annum</w:t>
      </w:r>
      <w:r w:rsidR="008D5C61" w:rsidRPr="00DA63B9">
        <w:rPr>
          <w:rFonts w:ascii="Times New Roman" w:hAnsi="Times New Roman" w:cs="Times New Roman"/>
          <w:sz w:val="24"/>
          <w:szCs w:val="24"/>
        </w:rPr>
        <w:t>.</w:t>
      </w:r>
    </w:p>
    <w:p w:rsidR="00C827FB" w:rsidRPr="00DA63B9" w:rsidRDefault="00C827FB"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w:t>
      </w:r>
      <w:r w:rsidR="00E553A9" w:rsidRPr="00DA63B9">
        <w:rPr>
          <w:rFonts w:ascii="Times New Roman" w:hAnsi="Times New Roman" w:cs="Times New Roman"/>
          <w:sz w:val="24"/>
          <w:szCs w:val="24"/>
        </w:rPr>
        <w:t>Plaintiff</w:t>
      </w:r>
      <w:r w:rsidRPr="00DA63B9">
        <w:rPr>
          <w:rFonts w:ascii="Times New Roman" w:hAnsi="Times New Roman" w:cs="Times New Roman"/>
          <w:sz w:val="24"/>
          <w:szCs w:val="24"/>
        </w:rPr>
        <w:t xml:space="preserve"> is further awarded interest at 19% per annum on the above sums against each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t>
      </w:r>
      <w:r w:rsidR="00832769" w:rsidRPr="00DA63B9">
        <w:rPr>
          <w:rFonts w:ascii="Times New Roman" w:hAnsi="Times New Roman" w:cs="Times New Roman"/>
          <w:sz w:val="24"/>
          <w:szCs w:val="24"/>
        </w:rPr>
        <w:t xml:space="preserve">as is due </w:t>
      </w:r>
      <w:r w:rsidRPr="00DA63B9">
        <w:rPr>
          <w:rFonts w:ascii="Times New Roman" w:hAnsi="Times New Roman" w:cs="Times New Roman"/>
          <w:sz w:val="24"/>
          <w:szCs w:val="24"/>
        </w:rPr>
        <w:t xml:space="preserve">from the date of </w:t>
      </w:r>
      <w:r w:rsidR="00E553A9" w:rsidRPr="00DA63B9">
        <w:rPr>
          <w:rFonts w:ascii="Times New Roman" w:hAnsi="Times New Roman" w:cs="Times New Roman"/>
          <w:sz w:val="24"/>
          <w:szCs w:val="24"/>
        </w:rPr>
        <w:t>judgment</w:t>
      </w:r>
      <w:r w:rsidRPr="00DA63B9">
        <w:rPr>
          <w:rFonts w:ascii="Times New Roman" w:hAnsi="Times New Roman" w:cs="Times New Roman"/>
          <w:sz w:val="24"/>
          <w:szCs w:val="24"/>
        </w:rPr>
        <w:t xml:space="preserve"> till payment in full.</w:t>
      </w:r>
    </w:p>
    <w:p w:rsidR="00C827FB" w:rsidRPr="00DA63B9" w:rsidRDefault="00C827FB"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suit against the third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was withdrawn and </w:t>
      </w:r>
      <w:r w:rsidR="00553AEF" w:rsidRPr="00DA63B9">
        <w:rPr>
          <w:rFonts w:ascii="Times New Roman" w:hAnsi="Times New Roman" w:cs="Times New Roman"/>
          <w:sz w:val="24"/>
          <w:szCs w:val="24"/>
        </w:rPr>
        <w:t>here</w:t>
      </w:r>
      <w:r w:rsidRPr="00DA63B9">
        <w:rPr>
          <w:rFonts w:ascii="Times New Roman" w:hAnsi="Times New Roman" w:cs="Times New Roman"/>
          <w:sz w:val="24"/>
          <w:szCs w:val="24"/>
        </w:rPr>
        <w:t>by stands withdrawn with no order as to costs.</w:t>
      </w:r>
    </w:p>
    <w:p w:rsidR="00BF2A1E" w:rsidRPr="00DA63B9" w:rsidRDefault="00C827FB" w:rsidP="00E3613D">
      <w:pPr>
        <w:jc w:val="both"/>
        <w:rPr>
          <w:rFonts w:ascii="Times New Roman" w:hAnsi="Times New Roman" w:cs="Times New Roman"/>
          <w:sz w:val="24"/>
          <w:szCs w:val="24"/>
        </w:rPr>
      </w:pPr>
      <w:r w:rsidRPr="00DA63B9">
        <w:rPr>
          <w:rFonts w:ascii="Times New Roman" w:hAnsi="Times New Roman" w:cs="Times New Roman"/>
          <w:sz w:val="24"/>
          <w:szCs w:val="24"/>
        </w:rPr>
        <w:t xml:space="preserve">The rest of the suit succeeds with costs against the first and second </w:t>
      </w:r>
      <w:r w:rsidR="00E553A9" w:rsidRPr="00DA63B9">
        <w:rPr>
          <w:rFonts w:ascii="Times New Roman" w:hAnsi="Times New Roman" w:cs="Times New Roman"/>
          <w:sz w:val="24"/>
          <w:szCs w:val="24"/>
        </w:rPr>
        <w:t>Defendant</w:t>
      </w:r>
      <w:r w:rsidRPr="00DA63B9">
        <w:rPr>
          <w:rFonts w:ascii="Times New Roman" w:hAnsi="Times New Roman" w:cs="Times New Roman"/>
          <w:sz w:val="24"/>
          <w:szCs w:val="24"/>
        </w:rPr>
        <w:t xml:space="preserve"> respectively.</w:t>
      </w:r>
    </w:p>
    <w:p w:rsidR="004E017E" w:rsidRPr="00DA63B9" w:rsidRDefault="00553AEF" w:rsidP="00E3613D">
      <w:pPr>
        <w:jc w:val="both"/>
        <w:rPr>
          <w:rFonts w:ascii="Times New Roman" w:hAnsi="Times New Roman" w:cs="Times New Roman"/>
          <w:sz w:val="24"/>
          <w:szCs w:val="24"/>
        </w:rPr>
      </w:pPr>
      <w:r w:rsidRPr="00DA63B9">
        <w:rPr>
          <w:rFonts w:ascii="Times New Roman" w:hAnsi="Times New Roman" w:cs="Times New Roman"/>
          <w:sz w:val="24"/>
          <w:szCs w:val="24"/>
        </w:rPr>
        <w:t>Judgment delivered in open Court on the 19</w:t>
      </w:r>
      <w:r w:rsidRPr="00DA63B9">
        <w:rPr>
          <w:rFonts w:ascii="Times New Roman" w:hAnsi="Times New Roman" w:cs="Times New Roman"/>
          <w:sz w:val="24"/>
          <w:szCs w:val="24"/>
          <w:vertAlign w:val="superscript"/>
        </w:rPr>
        <w:t>th</w:t>
      </w:r>
      <w:r w:rsidRPr="00DA63B9">
        <w:rPr>
          <w:rFonts w:ascii="Times New Roman" w:hAnsi="Times New Roman" w:cs="Times New Roman"/>
          <w:sz w:val="24"/>
          <w:szCs w:val="24"/>
        </w:rPr>
        <w:t xml:space="preserve"> of December 2016</w:t>
      </w:r>
    </w:p>
    <w:p w:rsidR="00AF5B22" w:rsidRPr="00DA63B9" w:rsidRDefault="00AF5B22" w:rsidP="00E3613D">
      <w:pPr>
        <w:jc w:val="both"/>
        <w:rPr>
          <w:rFonts w:ascii="Times New Roman" w:hAnsi="Times New Roman" w:cs="Times New Roman"/>
          <w:sz w:val="24"/>
          <w:szCs w:val="24"/>
        </w:rPr>
      </w:pPr>
    </w:p>
    <w:p w:rsidR="00FC7999" w:rsidRPr="00DA63B9" w:rsidRDefault="00FC7999" w:rsidP="00E3613D">
      <w:pPr>
        <w:jc w:val="both"/>
        <w:rPr>
          <w:rFonts w:ascii="Times New Roman" w:hAnsi="Times New Roman" w:cs="Times New Roman"/>
          <w:b/>
          <w:sz w:val="24"/>
          <w:szCs w:val="24"/>
        </w:rPr>
      </w:pPr>
      <w:r w:rsidRPr="00DA63B9">
        <w:rPr>
          <w:rFonts w:ascii="Times New Roman" w:hAnsi="Times New Roman" w:cs="Times New Roman"/>
          <w:b/>
          <w:sz w:val="24"/>
          <w:szCs w:val="24"/>
        </w:rPr>
        <w:t>Christopher Madrama</w:t>
      </w:r>
      <w:r w:rsidR="00080858" w:rsidRPr="00DA63B9">
        <w:rPr>
          <w:rFonts w:ascii="Times New Roman" w:hAnsi="Times New Roman" w:cs="Times New Roman"/>
          <w:b/>
          <w:sz w:val="24"/>
          <w:szCs w:val="24"/>
        </w:rPr>
        <w:t xml:space="preserve"> Izama</w:t>
      </w:r>
    </w:p>
    <w:p w:rsidR="00080858" w:rsidRPr="00DA63B9" w:rsidRDefault="00080858" w:rsidP="00E3613D">
      <w:pPr>
        <w:jc w:val="both"/>
        <w:rPr>
          <w:rFonts w:ascii="Times New Roman" w:hAnsi="Times New Roman" w:cs="Times New Roman"/>
          <w:b/>
          <w:sz w:val="24"/>
          <w:szCs w:val="24"/>
        </w:rPr>
      </w:pPr>
      <w:r w:rsidRPr="00DA63B9">
        <w:rPr>
          <w:rFonts w:ascii="Times New Roman" w:hAnsi="Times New Roman" w:cs="Times New Roman"/>
          <w:b/>
          <w:sz w:val="24"/>
          <w:szCs w:val="24"/>
        </w:rPr>
        <w:t>Judge</w:t>
      </w:r>
    </w:p>
    <w:p w:rsidR="00D2015C" w:rsidRPr="00DA63B9" w:rsidRDefault="00D2015C" w:rsidP="00E3613D">
      <w:pPr>
        <w:jc w:val="both"/>
        <w:rPr>
          <w:rFonts w:ascii="Times New Roman" w:hAnsi="Times New Roman" w:cs="Times New Roman"/>
          <w:sz w:val="24"/>
          <w:szCs w:val="24"/>
        </w:rPr>
      </w:pPr>
      <w:r w:rsidRPr="00DA63B9">
        <w:rPr>
          <w:rFonts w:ascii="Times New Roman" w:hAnsi="Times New Roman" w:cs="Times New Roman"/>
          <w:b/>
          <w:sz w:val="24"/>
          <w:szCs w:val="24"/>
        </w:rPr>
        <w:t>Judgment</w:t>
      </w:r>
      <w:r w:rsidR="009335CD" w:rsidRPr="00DA63B9">
        <w:rPr>
          <w:rFonts w:ascii="Times New Roman" w:hAnsi="Times New Roman" w:cs="Times New Roman"/>
          <w:b/>
          <w:sz w:val="24"/>
          <w:szCs w:val="24"/>
        </w:rPr>
        <w:t xml:space="preserve"> </w:t>
      </w:r>
      <w:r w:rsidRPr="00DA63B9">
        <w:rPr>
          <w:rFonts w:ascii="Times New Roman" w:hAnsi="Times New Roman" w:cs="Times New Roman"/>
          <w:sz w:val="24"/>
          <w:szCs w:val="24"/>
        </w:rPr>
        <w:t>delivered in the presence of:</w:t>
      </w:r>
    </w:p>
    <w:p w:rsidR="008F30DF" w:rsidRPr="00DA63B9" w:rsidRDefault="008F30DF" w:rsidP="00E3613D">
      <w:pPr>
        <w:jc w:val="both"/>
        <w:rPr>
          <w:rFonts w:ascii="Times New Roman" w:hAnsi="Times New Roman" w:cs="Times New Roman"/>
          <w:sz w:val="24"/>
          <w:szCs w:val="24"/>
        </w:rPr>
      </w:pPr>
      <w:r w:rsidRPr="00DA63B9">
        <w:rPr>
          <w:rFonts w:ascii="Times New Roman" w:hAnsi="Times New Roman" w:cs="Times New Roman"/>
          <w:sz w:val="24"/>
          <w:szCs w:val="24"/>
        </w:rPr>
        <w:t>Opio Moses Counsel for the Plaintiff</w:t>
      </w:r>
    </w:p>
    <w:p w:rsidR="008F30DF" w:rsidRPr="00DA63B9" w:rsidRDefault="008F30DF" w:rsidP="00E3613D">
      <w:pPr>
        <w:jc w:val="both"/>
        <w:rPr>
          <w:rFonts w:ascii="Times New Roman" w:hAnsi="Times New Roman" w:cs="Times New Roman"/>
          <w:sz w:val="24"/>
          <w:szCs w:val="24"/>
        </w:rPr>
      </w:pPr>
      <w:r w:rsidRPr="00DA63B9">
        <w:rPr>
          <w:rFonts w:ascii="Times New Roman" w:hAnsi="Times New Roman" w:cs="Times New Roman"/>
          <w:sz w:val="24"/>
          <w:szCs w:val="24"/>
        </w:rPr>
        <w:t>Plaintiff is present in court</w:t>
      </w:r>
    </w:p>
    <w:p w:rsidR="008F30DF" w:rsidRPr="00DA63B9" w:rsidRDefault="008F30DF" w:rsidP="00E3613D">
      <w:pPr>
        <w:jc w:val="both"/>
        <w:rPr>
          <w:rFonts w:ascii="Times New Roman" w:hAnsi="Times New Roman" w:cs="Times New Roman"/>
          <w:sz w:val="24"/>
          <w:szCs w:val="24"/>
        </w:rPr>
      </w:pPr>
      <w:r w:rsidRPr="00DA63B9">
        <w:rPr>
          <w:rFonts w:ascii="Times New Roman" w:hAnsi="Times New Roman" w:cs="Times New Roman"/>
          <w:sz w:val="24"/>
          <w:szCs w:val="24"/>
        </w:rPr>
        <w:t>Brian Kalule Counsel for the first Defendant</w:t>
      </w:r>
    </w:p>
    <w:p w:rsidR="008F2027" w:rsidRPr="00DA63B9" w:rsidRDefault="008F2027" w:rsidP="00E3613D">
      <w:pPr>
        <w:jc w:val="both"/>
        <w:rPr>
          <w:rFonts w:ascii="Times New Roman" w:hAnsi="Times New Roman" w:cs="Times New Roman"/>
          <w:sz w:val="24"/>
          <w:szCs w:val="24"/>
        </w:rPr>
      </w:pPr>
      <w:r w:rsidRPr="00DA63B9">
        <w:rPr>
          <w:rFonts w:ascii="Times New Roman" w:hAnsi="Times New Roman" w:cs="Times New Roman"/>
          <w:sz w:val="24"/>
          <w:szCs w:val="24"/>
        </w:rPr>
        <w:t>Charles Okuni: Court Clerk</w:t>
      </w:r>
    </w:p>
    <w:p w:rsidR="00D2015C" w:rsidRPr="00DA63B9" w:rsidRDefault="00D2015C" w:rsidP="00E3613D">
      <w:pPr>
        <w:jc w:val="both"/>
        <w:rPr>
          <w:rFonts w:ascii="Times New Roman" w:hAnsi="Times New Roman" w:cs="Times New Roman"/>
          <w:b/>
          <w:sz w:val="24"/>
          <w:szCs w:val="24"/>
        </w:rPr>
      </w:pPr>
    </w:p>
    <w:p w:rsidR="00D2015C" w:rsidRPr="00DA63B9" w:rsidRDefault="00D2015C" w:rsidP="00D2015C">
      <w:pPr>
        <w:jc w:val="both"/>
        <w:rPr>
          <w:rFonts w:ascii="Times New Roman" w:hAnsi="Times New Roman" w:cs="Times New Roman"/>
          <w:b/>
          <w:sz w:val="24"/>
          <w:szCs w:val="24"/>
        </w:rPr>
      </w:pPr>
      <w:r w:rsidRPr="00DA63B9">
        <w:rPr>
          <w:rFonts w:ascii="Times New Roman" w:hAnsi="Times New Roman" w:cs="Times New Roman"/>
          <w:b/>
          <w:sz w:val="24"/>
          <w:szCs w:val="24"/>
        </w:rPr>
        <w:t>Christopher Madrama Izama</w:t>
      </w:r>
    </w:p>
    <w:p w:rsidR="00D2015C" w:rsidRPr="00DA63B9" w:rsidRDefault="00D2015C" w:rsidP="00D2015C">
      <w:pPr>
        <w:jc w:val="both"/>
        <w:rPr>
          <w:rFonts w:ascii="Times New Roman" w:hAnsi="Times New Roman" w:cs="Times New Roman"/>
          <w:b/>
          <w:sz w:val="24"/>
          <w:szCs w:val="24"/>
        </w:rPr>
      </w:pPr>
      <w:r w:rsidRPr="00DA63B9">
        <w:rPr>
          <w:rFonts w:ascii="Times New Roman" w:hAnsi="Times New Roman" w:cs="Times New Roman"/>
          <w:b/>
          <w:sz w:val="24"/>
          <w:szCs w:val="24"/>
        </w:rPr>
        <w:t>Judge</w:t>
      </w:r>
    </w:p>
    <w:p w:rsidR="00D2015C" w:rsidRPr="00DA63B9" w:rsidRDefault="00553AEF" w:rsidP="00E3613D">
      <w:pPr>
        <w:jc w:val="both"/>
        <w:rPr>
          <w:rFonts w:ascii="Times New Roman" w:hAnsi="Times New Roman" w:cs="Times New Roman"/>
          <w:b/>
          <w:sz w:val="24"/>
          <w:szCs w:val="24"/>
        </w:rPr>
      </w:pPr>
      <w:r w:rsidRPr="00DA63B9">
        <w:rPr>
          <w:rFonts w:ascii="Times New Roman" w:hAnsi="Times New Roman" w:cs="Times New Roman"/>
          <w:b/>
          <w:sz w:val="24"/>
          <w:szCs w:val="24"/>
        </w:rPr>
        <w:t>19</w:t>
      </w:r>
      <w:r w:rsidRPr="00DA63B9">
        <w:rPr>
          <w:rFonts w:ascii="Times New Roman" w:hAnsi="Times New Roman" w:cs="Times New Roman"/>
          <w:b/>
          <w:sz w:val="24"/>
          <w:szCs w:val="24"/>
          <w:vertAlign w:val="superscript"/>
        </w:rPr>
        <w:t>th</w:t>
      </w:r>
      <w:r w:rsidRPr="00DA63B9">
        <w:rPr>
          <w:rFonts w:ascii="Times New Roman" w:hAnsi="Times New Roman" w:cs="Times New Roman"/>
          <w:b/>
          <w:sz w:val="24"/>
          <w:szCs w:val="24"/>
        </w:rPr>
        <w:t xml:space="preserve"> December 2016</w:t>
      </w:r>
    </w:p>
    <w:sectPr w:rsidR="00D2015C" w:rsidRPr="00DA63B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1F" w:rsidRDefault="008B7A1F" w:rsidP="00AB5610">
      <w:pPr>
        <w:spacing w:after="0" w:line="240" w:lineRule="auto"/>
      </w:pPr>
      <w:r>
        <w:separator/>
      </w:r>
    </w:p>
  </w:endnote>
  <w:endnote w:type="continuationSeparator" w:id="0">
    <w:p w:rsidR="008B7A1F" w:rsidRDefault="008B7A1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94217" w:rsidRPr="007F0E13" w:rsidRDefault="00A94217"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A94217" w:rsidRDefault="008B7A1F">
        <w:pPr>
          <w:pStyle w:val="Footer"/>
          <w:jc w:val="center"/>
        </w:pPr>
        <w:r>
          <w:fldChar w:fldCharType="begin"/>
        </w:r>
        <w:r>
          <w:instrText xml:space="preserve"> PAGE   \* MERGEFORMAT </w:instrText>
        </w:r>
        <w:r>
          <w:fldChar w:fldCharType="separate"/>
        </w:r>
        <w:r w:rsidR="00434258">
          <w:rPr>
            <w:noProof/>
          </w:rPr>
          <w:t>1</w:t>
        </w:r>
        <w:r>
          <w:rPr>
            <w:noProof/>
          </w:rPr>
          <w:fldChar w:fldCharType="end"/>
        </w:r>
      </w:p>
    </w:sdtContent>
  </w:sdt>
  <w:p w:rsidR="00A94217" w:rsidRPr="00A43194" w:rsidRDefault="00A9421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1F" w:rsidRDefault="008B7A1F" w:rsidP="00AB5610">
      <w:pPr>
        <w:spacing w:after="0" w:line="240" w:lineRule="auto"/>
      </w:pPr>
      <w:r>
        <w:separator/>
      </w:r>
    </w:p>
  </w:footnote>
  <w:footnote w:type="continuationSeparator" w:id="0">
    <w:p w:rsidR="008B7A1F" w:rsidRDefault="008B7A1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841"/>
    <w:multiLevelType w:val="hybridMultilevel"/>
    <w:tmpl w:val="5F14F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0C6DFB"/>
    <w:multiLevelType w:val="singleLevel"/>
    <w:tmpl w:val="04090001"/>
    <w:lvl w:ilvl="0">
      <w:start w:val="1"/>
      <w:numFmt w:val="bullet"/>
      <w:lvlText w:val=""/>
      <w:lvlJc w:val="left"/>
      <w:pPr>
        <w:ind w:left="720" w:hanging="360"/>
      </w:pPr>
      <w:rPr>
        <w:rFonts w:ascii="Symbol" w:hAnsi="Symbol" w:hint="default"/>
      </w:rPr>
    </w:lvl>
  </w:abstractNum>
  <w:abstractNum w:abstractNumId="2">
    <w:nsid w:val="72061641"/>
    <w:multiLevelType w:val="hybridMultilevel"/>
    <w:tmpl w:val="B13A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0BAD83-94F7-44C6-A6B0-CB015B3A6D4B}"/>
    <w:docVar w:name="dgnword-eventsink" w:val="127135968"/>
  </w:docVars>
  <w:rsids>
    <w:rsidRoot w:val="00686C8C"/>
    <w:rsid w:val="00002B89"/>
    <w:rsid w:val="000035B9"/>
    <w:rsid w:val="00010B8B"/>
    <w:rsid w:val="000145AE"/>
    <w:rsid w:val="0004580E"/>
    <w:rsid w:val="00062365"/>
    <w:rsid w:val="00077A33"/>
    <w:rsid w:val="00080858"/>
    <w:rsid w:val="00083E1B"/>
    <w:rsid w:val="00090D6C"/>
    <w:rsid w:val="000969F3"/>
    <w:rsid w:val="000A3652"/>
    <w:rsid w:val="000B1274"/>
    <w:rsid w:val="000C625C"/>
    <w:rsid w:val="000D22D3"/>
    <w:rsid w:val="000D3B11"/>
    <w:rsid w:val="000E2306"/>
    <w:rsid w:val="000E459F"/>
    <w:rsid w:val="000F6945"/>
    <w:rsid w:val="00101A8A"/>
    <w:rsid w:val="00102BB8"/>
    <w:rsid w:val="0011323A"/>
    <w:rsid w:val="001165B2"/>
    <w:rsid w:val="001205D7"/>
    <w:rsid w:val="00126DB1"/>
    <w:rsid w:val="001379E1"/>
    <w:rsid w:val="0014316E"/>
    <w:rsid w:val="00145109"/>
    <w:rsid w:val="001529D7"/>
    <w:rsid w:val="00153643"/>
    <w:rsid w:val="0015517B"/>
    <w:rsid w:val="0016637D"/>
    <w:rsid w:val="0019370C"/>
    <w:rsid w:val="001938D4"/>
    <w:rsid w:val="00193BD8"/>
    <w:rsid w:val="001D2632"/>
    <w:rsid w:val="00200261"/>
    <w:rsid w:val="002030E1"/>
    <w:rsid w:val="002435B5"/>
    <w:rsid w:val="002652FD"/>
    <w:rsid w:val="002710AD"/>
    <w:rsid w:val="002859CA"/>
    <w:rsid w:val="002875F8"/>
    <w:rsid w:val="00293703"/>
    <w:rsid w:val="002A5CCD"/>
    <w:rsid w:val="002B1153"/>
    <w:rsid w:val="002D7C4E"/>
    <w:rsid w:val="002E0AAF"/>
    <w:rsid w:val="00310259"/>
    <w:rsid w:val="0031558B"/>
    <w:rsid w:val="003155DF"/>
    <w:rsid w:val="00324D6C"/>
    <w:rsid w:val="003348B5"/>
    <w:rsid w:val="003516E3"/>
    <w:rsid w:val="00360792"/>
    <w:rsid w:val="003612C5"/>
    <w:rsid w:val="00393FE0"/>
    <w:rsid w:val="00394DF7"/>
    <w:rsid w:val="003A10FF"/>
    <w:rsid w:val="003B4E4C"/>
    <w:rsid w:val="003C04D6"/>
    <w:rsid w:val="003C4653"/>
    <w:rsid w:val="003E0CB3"/>
    <w:rsid w:val="003F0040"/>
    <w:rsid w:val="00404C2F"/>
    <w:rsid w:val="00406D0E"/>
    <w:rsid w:val="00434258"/>
    <w:rsid w:val="00434850"/>
    <w:rsid w:val="00440199"/>
    <w:rsid w:val="004517F2"/>
    <w:rsid w:val="00456DBC"/>
    <w:rsid w:val="00471315"/>
    <w:rsid w:val="00477BF1"/>
    <w:rsid w:val="00486CFD"/>
    <w:rsid w:val="004C1196"/>
    <w:rsid w:val="004C586C"/>
    <w:rsid w:val="004D1065"/>
    <w:rsid w:val="004E017E"/>
    <w:rsid w:val="004E1097"/>
    <w:rsid w:val="004E4182"/>
    <w:rsid w:val="00524B18"/>
    <w:rsid w:val="005445EA"/>
    <w:rsid w:val="00553AEF"/>
    <w:rsid w:val="00553B9D"/>
    <w:rsid w:val="005643C1"/>
    <w:rsid w:val="00566AD5"/>
    <w:rsid w:val="005672CA"/>
    <w:rsid w:val="00567587"/>
    <w:rsid w:val="00576AC0"/>
    <w:rsid w:val="005878B3"/>
    <w:rsid w:val="00596B91"/>
    <w:rsid w:val="005B3544"/>
    <w:rsid w:val="005C34E0"/>
    <w:rsid w:val="005D2435"/>
    <w:rsid w:val="005D4415"/>
    <w:rsid w:val="005D52CD"/>
    <w:rsid w:val="005E39B2"/>
    <w:rsid w:val="0060068B"/>
    <w:rsid w:val="00601B11"/>
    <w:rsid w:val="00605408"/>
    <w:rsid w:val="006158C3"/>
    <w:rsid w:val="00617856"/>
    <w:rsid w:val="0064499D"/>
    <w:rsid w:val="006506BC"/>
    <w:rsid w:val="006513C2"/>
    <w:rsid w:val="00667908"/>
    <w:rsid w:val="00686C8C"/>
    <w:rsid w:val="00686D97"/>
    <w:rsid w:val="00690BE4"/>
    <w:rsid w:val="006A5175"/>
    <w:rsid w:val="006D3208"/>
    <w:rsid w:val="006E6A26"/>
    <w:rsid w:val="006F11BA"/>
    <w:rsid w:val="006F2433"/>
    <w:rsid w:val="00727246"/>
    <w:rsid w:val="00737D1A"/>
    <w:rsid w:val="00753771"/>
    <w:rsid w:val="00781031"/>
    <w:rsid w:val="0078509D"/>
    <w:rsid w:val="007859F9"/>
    <w:rsid w:val="00786BA3"/>
    <w:rsid w:val="00787FCF"/>
    <w:rsid w:val="007A2E8A"/>
    <w:rsid w:val="007B5E6E"/>
    <w:rsid w:val="007C0B7C"/>
    <w:rsid w:val="007C3BCC"/>
    <w:rsid w:val="007C3E15"/>
    <w:rsid w:val="007E41FD"/>
    <w:rsid w:val="007F0E13"/>
    <w:rsid w:val="00807C5A"/>
    <w:rsid w:val="00820C7D"/>
    <w:rsid w:val="00824FD8"/>
    <w:rsid w:val="00832769"/>
    <w:rsid w:val="00845E81"/>
    <w:rsid w:val="00846E07"/>
    <w:rsid w:val="00847429"/>
    <w:rsid w:val="008740EB"/>
    <w:rsid w:val="008816DF"/>
    <w:rsid w:val="00881E3C"/>
    <w:rsid w:val="008B7A1F"/>
    <w:rsid w:val="008C4B78"/>
    <w:rsid w:val="008D5C61"/>
    <w:rsid w:val="008F1681"/>
    <w:rsid w:val="008F2027"/>
    <w:rsid w:val="008F2E90"/>
    <w:rsid w:val="008F30DF"/>
    <w:rsid w:val="008F61EA"/>
    <w:rsid w:val="00910FBF"/>
    <w:rsid w:val="0091269C"/>
    <w:rsid w:val="0091304A"/>
    <w:rsid w:val="00933170"/>
    <w:rsid w:val="009331B5"/>
    <w:rsid w:val="009335CD"/>
    <w:rsid w:val="009A4896"/>
    <w:rsid w:val="009B3996"/>
    <w:rsid w:val="009C499C"/>
    <w:rsid w:val="009C4AD3"/>
    <w:rsid w:val="009C671A"/>
    <w:rsid w:val="009E74EA"/>
    <w:rsid w:val="009F27D3"/>
    <w:rsid w:val="00A32D0F"/>
    <w:rsid w:val="00A3666A"/>
    <w:rsid w:val="00A400F5"/>
    <w:rsid w:val="00A43194"/>
    <w:rsid w:val="00A44F21"/>
    <w:rsid w:val="00A550E6"/>
    <w:rsid w:val="00A62B07"/>
    <w:rsid w:val="00A6783D"/>
    <w:rsid w:val="00A85978"/>
    <w:rsid w:val="00A91C1B"/>
    <w:rsid w:val="00A926E4"/>
    <w:rsid w:val="00A94217"/>
    <w:rsid w:val="00A96BE3"/>
    <w:rsid w:val="00AA73FB"/>
    <w:rsid w:val="00AB5610"/>
    <w:rsid w:val="00AC5D8E"/>
    <w:rsid w:val="00AE79F2"/>
    <w:rsid w:val="00AF5B22"/>
    <w:rsid w:val="00B04F33"/>
    <w:rsid w:val="00B10E91"/>
    <w:rsid w:val="00B140CB"/>
    <w:rsid w:val="00B16BCD"/>
    <w:rsid w:val="00B47805"/>
    <w:rsid w:val="00B523AB"/>
    <w:rsid w:val="00B723A6"/>
    <w:rsid w:val="00B775E3"/>
    <w:rsid w:val="00B92904"/>
    <w:rsid w:val="00B95FEE"/>
    <w:rsid w:val="00BA353D"/>
    <w:rsid w:val="00BE13B4"/>
    <w:rsid w:val="00BE163A"/>
    <w:rsid w:val="00BF2A1E"/>
    <w:rsid w:val="00BF51BC"/>
    <w:rsid w:val="00BF5E47"/>
    <w:rsid w:val="00C050B7"/>
    <w:rsid w:val="00C153F8"/>
    <w:rsid w:val="00C63A6A"/>
    <w:rsid w:val="00C71041"/>
    <w:rsid w:val="00C75698"/>
    <w:rsid w:val="00C827FB"/>
    <w:rsid w:val="00C85DE9"/>
    <w:rsid w:val="00C86E4D"/>
    <w:rsid w:val="00C921B7"/>
    <w:rsid w:val="00C93EDE"/>
    <w:rsid w:val="00C96A93"/>
    <w:rsid w:val="00CA01E1"/>
    <w:rsid w:val="00CB0854"/>
    <w:rsid w:val="00CC3875"/>
    <w:rsid w:val="00CC53C0"/>
    <w:rsid w:val="00CF4343"/>
    <w:rsid w:val="00D16715"/>
    <w:rsid w:val="00D2015C"/>
    <w:rsid w:val="00D35418"/>
    <w:rsid w:val="00D436BA"/>
    <w:rsid w:val="00D5025F"/>
    <w:rsid w:val="00D81435"/>
    <w:rsid w:val="00D91163"/>
    <w:rsid w:val="00D961FF"/>
    <w:rsid w:val="00DA40C3"/>
    <w:rsid w:val="00DA63B9"/>
    <w:rsid w:val="00DB6C89"/>
    <w:rsid w:val="00E10E3D"/>
    <w:rsid w:val="00E140FF"/>
    <w:rsid w:val="00E263C0"/>
    <w:rsid w:val="00E3132C"/>
    <w:rsid w:val="00E3613D"/>
    <w:rsid w:val="00E40B24"/>
    <w:rsid w:val="00E4696E"/>
    <w:rsid w:val="00E553A9"/>
    <w:rsid w:val="00E579F1"/>
    <w:rsid w:val="00E60CD7"/>
    <w:rsid w:val="00E76D98"/>
    <w:rsid w:val="00EC0390"/>
    <w:rsid w:val="00EC4A1C"/>
    <w:rsid w:val="00F01D36"/>
    <w:rsid w:val="00F10C13"/>
    <w:rsid w:val="00F218FB"/>
    <w:rsid w:val="00F24516"/>
    <w:rsid w:val="00F24942"/>
    <w:rsid w:val="00F30A51"/>
    <w:rsid w:val="00F43061"/>
    <w:rsid w:val="00F678E9"/>
    <w:rsid w:val="00F930FC"/>
    <w:rsid w:val="00FC185E"/>
    <w:rsid w:val="00FC58CC"/>
    <w:rsid w:val="00FC67C8"/>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D44A-87AB-4759-8BA3-6E8E3C19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6527</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2017-01-30T12:06:00Z</dcterms:created>
  <dcterms:modified xsi:type="dcterms:W3CDTF">2017-01-30T12:06:00Z</dcterms:modified>
</cp:coreProperties>
</file>