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D1E87" w:rsidRDefault="005878B3"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THE REPUBLIC OF UGANDA,</w:t>
      </w:r>
    </w:p>
    <w:p w:rsidR="005878B3" w:rsidRPr="008D1E87" w:rsidRDefault="005878B3"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IN THE HIGH COURT OF UGANDA AT KAMPALA</w:t>
      </w:r>
    </w:p>
    <w:p w:rsidR="005878B3" w:rsidRPr="008D1E87" w:rsidRDefault="005878B3"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(COMMERCIAL DIVISION)</w:t>
      </w:r>
    </w:p>
    <w:p w:rsidR="009B5770" w:rsidRPr="008D1E87" w:rsidRDefault="009B5770"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HCMA NO 889 OF 2015</w:t>
      </w:r>
    </w:p>
    <w:p w:rsidR="009B5770" w:rsidRPr="008D1E87" w:rsidRDefault="009B5770"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(ARISING FROM CIVIL SUIT NO 610 OF 2015)</w:t>
      </w:r>
    </w:p>
    <w:p w:rsidR="009B5770" w:rsidRPr="008D1E87" w:rsidRDefault="009B5770"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 xml:space="preserve">BUYINZA JOHN}.............................................................APPLICANT/DEFENDANT </w:t>
      </w:r>
    </w:p>
    <w:p w:rsidR="009B5770" w:rsidRPr="008D1E87" w:rsidRDefault="009B5770"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VS</w:t>
      </w:r>
    </w:p>
    <w:p w:rsidR="009B5770" w:rsidRPr="008D1E87" w:rsidRDefault="009B5770"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M/S HARDWARE WORLD LIMITED}...........................RESPONDENT/PLAINTIFF</w:t>
      </w:r>
    </w:p>
    <w:p w:rsidR="00E94363" w:rsidRPr="008D1E87" w:rsidRDefault="00E94363" w:rsidP="008D1E87">
      <w:pPr>
        <w:spacing w:line="360" w:lineRule="auto"/>
        <w:ind w:left="360"/>
        <w:jc w:val="both"/>
        <w:rPr>
          <w:rFonts w:ascii="Times New Roman" w:hAnsi="Times New Roman" w:cs="Times New Roman"/>
          <w:b/>
          <w:sz w:val="24"/>
          <w:szCs w:val="24"/>
        </w:rPr>
      </w:pPr>
      <w:r w:rsidRPr="008D1E87">
        <w:rPr>
          <w:rFonts w:ascii="Times New Roman" w:hAnsi="Times New Roman" w:cs="Times New Roman"/>
          <w:b/>
          <w:sz w:val="24"/>
          <w:szCs w:val="24"/>
        </w:rPr>
        <w:t>BEFORE HON. MR. JUSTICE CHRISTOPHER MADRAMA IZAMA</w:t>
      </w:r>
    </w:p>
    <w:p w:rsidR="00E94363" w:rsidRPr="008D1E87" w:rsidRDefault="00E94363" w:rsidP="008D1E87">
      <w:pPr>
        <w:spacing w:line="360" w:lineRule="auto"/>
        <w:jc w:val="both"/>
        <w:rPr>
          <w:rFonts w:ascii="Times New Roman" w:hAnsi="Times New Roman" w:cs="Times New Roman"/>
          <w:sz w:val="24"/>
          <w:szCs w:val="24"/>
        </w:rPr>
      </w:pPr>
      <w:r w:rsidRPr="008D1E87">
        <w:rPr>
          <w:rFonts w:ascii="Times New Roman" w:hAnsi="Times New Roman" w:cs="Times New Roman"/>
          <w:b/>
          <w:sz w:val="24"/>
          <w:szCs w:val="24"/>
        </w:rPr>
        <w:t>RULING</w:t>
      </w:r>
    </w:p>
    <w:p w:rsidR="00E94363" w:rsidRPr="008D1E87" w:rsidRDefault="00E94363"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The Applicant commenced this application </w:t>
      </w:r>
      <w:r w:rsidR="00016477" w:rsidRPr="008D1E87">
        <w:rPr>
          <w:rFonts w:ascii="Times New Roman" w:hAnsi="Times New Roman" w:cs="Times New Roman"/>
          <w:sz w:val="24"/>
          <w:szCs w:val="24"/>
        </w:rPr>
        <w:t xml:space="preserve">under </w:t>
      </w:r>
      <w:r w:rsidRPr="008D1E87">
        <w:rPr>
          <w:rFonts w:ascii="Times New Roman" w:hAnsi="Times New Roman" w:cs="Times New Roman"/>
          <w:sz w:val="24"/>
          <w:szCs w:val="24"/>
        </w:rPr>
        <w:t xml:space="preserve">the provisions of Order 36 rule 3 and 4 of the Civil Procedure Rules for an order </w:t>
      </w:r>
      <w:r w:rsidR="00016477" w:rsidRPr="008D1E87">
        <w:rPr>
          <w:rFonts w:ascii="Times New Roman" w:hAnsi="Times New Roman" w:cs="Times New Roman"/>
          <w:sz w:val="24"/>
          <w:szCs w:val="24"/>
        </w:rPr>
        <w:t>of un</w:t>
      </w:r>
      <w:r w:rsidRPr="008D1E87">
        <w:rPr>
          <w:rFonts w:ascii="Times New Roman" w:hAnsi="Times New Roman" w:cs="Times New Roman"/>
          <w:sz w:val="24"/>
          <w:szCs w:val="24"/>
        </w:rPr>
        <w:t>conditional leave to defend Civil Suit Number 610 of 2015 and for costs of the application be provided for.</w:t>
      </w:r>
    </w:p>
    <w:p w:rsidR="00016477" w:rsidRPr="008D1E87" w:rsidRDefault="00E94363"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The grounds of the application are that the applicant who is the defendant in </w:t>
      </w:r>
      <w:r w:rsidR="00F25818" w:rsidRPr="008D1E87">
        <w:rPr>
          <w:rFonts w:ascii="Times New Roman" w:hAnsi="Times New Roman" w:cs="Times New Roman"/>
          <w:sz w:val="24"/>
          <w:szCs w:val="24"/>
        </w:rPr>
        <w:t xml:space="preserve">the </w:t>
      </w:r>
      <w:r w:rsidR="00016477" w:rsidRPr="008D1E87">
        <w:rPr>
          <w:rFonts w:ascii="Times New Roman" w:hAnsi="Times New Roman" w:cs="Times New Roman"/>
          <w:sz w:val="24"/>
          <w:szCs w:val="24"/>
        </w:rPr>
        <w:t xml:space="preserve">summary </w:t>
      </w:r>
      <w:r w:rsidR="00F25818" w:rsidRPr="008D1E87">
        <w:rPr>
          <w:rFonts w:ascii="Times New Roman" w:hAnsi="Times New Roman" w:cs="Times New Roman"/>
          <w:sz w:val="24"/>
          <w:szCs w:val="24"/>
        </w:rPr>
        <w:t xml:space="preserve">suit described as </w:t>
      </w:r>
      <w:r w:rsidR="00016477" w:rsidRPr="008D1E87">
        <w:rPr>
          <w:rFonts w:ascii="Times New Roman" w:hAnsi="Times New Roman" w:cs="Times New Roman"/>
          <w:sz w:val="24"/>
          <w:szCs w:val="24"/>
        </w:rPr>
        <w:t xml:space="preserve">HCCS No 610 of 2015 </w:t>
      </w:r>
      <w:r w:rsidRPr="008D1E87">
        <w:rPr>
          <w:rFonts w:ascii="Times New Roman" w:hAnsi="Times New Roman" w:cs="Times New Roman"/>
          <w:sz w:val="24"/>
          <w:szCs w:val="24"/>
        </w:rPr>
        <w:t xml:space="preserve">is not indebted to the respondent/plaintiff as claimed and </w:t>
      </w:r>
      <w:r w:rsidR="00F25818" w:rsidRPr="008D1E87">
        <w:rPr>
          <w:rFonts w:ascii="Times New Roman" w:hAnsi="Times New Roman" w:cs="Times New Roman"/>
          <w:sz w:val="24"/>
          <w:szCs w:val="24"/>
        </w:rPr>
        <w:t xml:space="preserve">that </w:t>
      </w:r>
      <w:r w:rsidRPr="008D1E87">
        <w:rPr>
          <w:rFonts w:ascii="Times New Roman" w:hAnsi="Times New Roman" w:cs="Times New Roman"/>
          <w:sz w:val="24"/>
          <w:szCs w:val="24"/>
        </w:rPr>
        <w:t xml:space="preserve">this raises </w:t>
      </w:r>
      <w:proofErr w:type="spellStart"/>
      <w:r w:rsidRPr="008D1E87">
        <w:rPr>
          <w:rFonts w:ascii="Times New Roman" w:hAnsi="Times New Roman" w:cs="Times New Roman"/>
          <w:sz w:val="24"/>
          <w:szCs w:val="24"/>
        </w:rPr>
        <w:t>triable</w:t>
      </w:r>
      <w:proofErr w:type="spellEnd"/>
      <w:r w:rsidRPr="008D1E87">
        <w:rPr>
          <w:rFonts w:ascii="Times New Roman" w:hAnsi="Times New Roman" w:cs="Times New Roman"/>
          <w:sz w:val="24"/>
          <w:szCs w:val="24"/>
        </w:rPr>
        <w:t xml:space="preserve"> issues. Secondly the applicant/defendant intends to raise a counterclaim against the plaintiff</w:t>
      </w:r>
      <w:r w:rsidR="00016477" w:rsidRPr="008D1E87">
        <w:rPr>
          <w:rFonts w:ascii="Times New Roman" w:hAnsi="Times New Roman" w:cs="Times New Roman"/>
          <w:sz w:val="24"/>
          <w:szCs w:val="24"/>
        </w:rPr>
        <w:t>’</w:t>
      </w:r>
      <w:r w:rsidRPr="008D1E87">
        <w:rPr>
          <w:rFonts w:ascii="Times New Roman" w:hAnsi="Times New Roman" w:cs="Times New Roman"/>
          <w:sz w:val="24"/>
          <w:szCs w:val="24"/>
        </w:rPr>
        <w:t xml:space="preserve">s claim. Thirdly it is just and equitable that leave is granted to the applicant to appear and defend Civil Suit Number 610 of 2015. </w:t>
      </w:r>
    </w:p>
    <w:p w:rsidR="00212ED1" w:rsidRPr="008D1E87" w:rsidRDefault="00E94363"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The application is supported by the affidavit of the applicant Mr </w:t>
      </w:r>
      <w:proofErr w:type="spellStart"/>
      <w:r w:rsidRPr="008D1E87">
        <w:rPr>
          <w:rFonts w:ascii="Times New Roman" w:hAnsi="Times New Roman" w:cs="Times New Roman"/>
          <w:sz w:val="24"/>
          <w:szCs w:val="24"/>
        </w:rPr>
        <w:t>Buyinza</w:t>
      </w:r>
      <w:proofErr w:type="spellEnd"/>
      <w:r w:rsidRPr="008D1E87">
        <w:rPr>
          <w:rFonts w:ascii="Times New Roman" w:hAnsi="Times New Roman" w:cs="Times New Roman"/>
          <w:sz w:val="24"/>
          <w:szCs w:val="24"/>
        </w:rPr>
        <w:t xml:space="preserve"> John </w:t>
      </w:r>
      <w:r w:rsidR="00016477" w:rsidRPr="008D1E87">
        <w:rPr>
          <w:rFonts w:ascii="Times New Roman" w:hAnsi="Times New Roman" w:cs="Times New Roman"/>
          <w:sz w:val="24"/>
          <w:szCs w:val="24"/>
        </w:rPr>
        <w:t xml:space="preserve">and he </w:t>
      </w:r>
      <w:r w:rsidRPr="008D1E87">
        <w:rPr>
          <w:rFonts w:ascii="Times New Roman" w:hAnsi="Times New Roman" w:cs="Times New Roman"/>
          <w:sz w:val="24"/>
          <w:szCs w:val="24"/>
        </w:rPr>
        <w:t xml:space="preserve">deposes that he read the contents of the summary plaint instituted by the respondent in which the respondent claims Uganda shillings 108,200,041/= against him and he has discussed the contents of the suit with his advocate. He does not </w:t>
      </w:r>
      <w:r w:rsidR="00016477" w:rsidRPr="008D1E87">
        <w:rPr>
          <w:rFonts w:ascii="Times New Roman" w:hAnsi="Times New Roman" w:cs="Times New Roman"/>
          <w:sz w:val="24"/>
          <w:szCs w:val="24"/>
        </w:rPr>
        <w:t xml:space="preserve">owe </w:t>
      </w:r>
      <w:r w:rsidRPr="008D1E87">
        <w:rPr>
          <w:rFonts w:ascii="Times New Roman" w:hAnsi="Times New Roman" w:cs="Times New Roman"/>
          <w:sz w:val="24"/>
          <w:szCs w:val="24"/>
        </w:rPr>
        <w:t xml:space="preserve">the </w:t>
      </w:r>
      <w:r w:rsidR="00F25818" w:rsidRPr="008D1E87">
        <w:rPr>
          <w:rFonts w:ascii="Times New Roman" w:hAnsi="Times New Roman" w:cs="Times New Roman"/>
          <w:sz w:val="24"/>
          <w:szCs w:val="24"/>
        </w:rPr>
        <w:t xml:space="preserve">Respondent </w:t>
      </w:r>
      <w:r w:rsidRPr="008D1E87">
        <w:rPr>
          <w:rFonts w:ascii="Times New Roman" w:hAnsi="Times New Roman" w:cs="Times New Roman"/>
          <w:sz w:val="24"/>
          <w:szCs w:val="24"/>
        </w:rPr>
        <w:t xml:space="preserve">any money as claimed in the plaint and has never owed the defendant any money. Secondly he deposes that he has a good defence and intends to raise a counterclaim against the plaintiff thereby giving rise to </w:t>
      </w:r>
      <w:proofErr w:type="spellStart"/>
      <w:r w:rsidRPr="008D1E87">
        <w:rPr>
          <w:rFonts w:ascii="Times New Roman" w:hAnsi="Times New Roman" w:cs="Times New Roman"/>
          <w:sz w:val="24"/>
          <w:szCs w:val="24"/>
        </w:rPr>
        <w:t>triable</w:t>
      </w:r>
      <w:proofErr w:type="spellEnd"/>
      <w:r w:rsidRPr="008D1E87">
        <w:rPr>
          <w:rFonts w:ascii="Times New Roman" w:hAnsi="Times New Roman" w:cs="Times New Roman"/>
          <w:sz w:val="24"/>
          <w:szCs w:val="24"/>
        </w:rPr>
        <w:t xml:space="preserve"> </w:t>
      </w:r>
      <w:r w:rsidRPr="008D1E87">
        <w:rPr>
          <w:rFonts w:ascii="Times New Roman" w:hAnsi="Times New Roman" w:cs="Times New Roman"/>
          <w:sz w:val="24"/>
          <w:szCs w:val="24"/>
        </w:rPr>
        <w:lastRenderedPageBreak/>
        <w:t xml:space="preserve">issues in that it is the plaintiff/respondent who is indebted to him. The affidavit </w:t>
      </w:r>
      <w:r w:rsidR="00016477" w:rsidRPr="008D1E87">
        <w:rPr>
          <w:rFonts w:ascii="Times New Roman" w:hAnsi="Times New Roman" w:cs="Times New Roman"/>
          <w:sz w:val="24"/>
          <w:szCs w:val="24"/>
        </w:rPr>
        <w:t>has annexed a</w:t>
      </w:r>
      <w:r w:rsidR="00212ED1" w:rsidRPr="008D1E87">
        <w:rPr>
          <w:rFonts w:ascii="Times New Roman" w:hAnsi="Times New Roman" w:cs="Times New Roman"/>
          <w:sz w:val="24"/>
          <w:szCs w:val="24"/>
        </w:rPr>
        <w:t xml:space="preserve"> draft proposed written statement of defence and counterclaim together with attachments.</w:t>
      </w:r>
    </w:p>
    <w:p w:rsidR="00765200" w:rsidRPr="008D1E87" w:rsidRDefault="00212ED1"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The affidavit in reply/opposition </w:t>
      </w:r>
      <w:r w:rsidR="00F25818" w:rsidRPr="008D1E87">
        <w:rPr>
          <w:rFonts w:ascii="Times New Roman" w:hAnsi="Times New Roman" w:cs="Times New Roman"/>
          <w:sz w:val="24"/>
          <w:szCs w:val="24"/>
        </w:rPr>
        <w:t xml:space="preserve">includes </w:t>
      </w:r>
      <w:r w:rsidRPr="008D1E87">
        <w:rPr>
          <w:rFonts w:ascii="Times New Roman" w:hAnsi="Times New Roman" w:cs="Times New Roman"/>
          <w:sz w:val="24"/>
          <w:szCs w:val="24"/>
        </w:rPr>
        <w:t xml:space="preserve">that of </w:t>
      </w:r>
      <w:proofErr w:type="spellStart"/>
      <w:r w:rsidRPr="008D1E87">
        <w:rPr>
          <w:rFonts w:ascii="Times New Roman" w:hAnsi="Times New Roman" w:cs="Times New Roman"/>
          <w:sz w:val="24"/>
          <w:szCs w:val="24"/>
        </w:rPr>
        <w:t>Kirumira</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Khasim</w:t>
      </w:r>
      <w:proofErr w:type="spellEnd"/>
      <w:r w:rsidRPr="008D1E87">
        <w:rPr>
          <w:rFonts w:ascii="Times New Roman" w:hAnsi="Times New Roman" w:cs="Times New Roman"/>
          <w:sz w:val="24"/>
          <w:szCs w:val="24"/>
        </w:rPr>
        <w:t xml:space="preserve"> who deposes that he is conversant with the respondent</w:t>
      </w:r>
      <w:r w:rsidR="00016477" w:rsidRPr="008D1E87">
        <w:rPr>
          <w:rFonts w:ascii="Times New Roman" w:hAnsi="Times New Roman" w:cs="Times New Roman"/>
          <w:sz w:val="24"/>
          <w:szCs w:val="24"/>
        </w:rPr>
        <w:t>’</w:t>
      </w:r>
      <w:r w:rsidRPr="008D1E87">
        <w:rPr>
          <w:rFonts w:ascii="Times New Roman" w:hAnsi="Times New Roman" w:cs="Times New Roman"/>
          <w:sz w:val="24"/>
          <w:szCs w:val="24"/>
        </w:rPr>
        <w:t xml:space="preserve">s claim. He is the respondents transport manager. His </w:t>
      </w:r>
      <w:r w:rsidR="00016477" w:rsidRPr="008D1E87">
        <w:rPr>
          <w:rFonts w:ascii="Times New Roman" w:hAnsi="Times New Roman" w:cs="Times New Roman"/>
          <w:sz w:val="24"/>
          <w:szCs w:val="24"/>
        </w:rPr>
        <w:t>de</w:t>
      </w:r>
      <w:r w:rsidRPr="008D1E87">
        <w:rPr>
          <w:rFonts w:ascii="Times New Roman" w:hAnsi="Times New Roman" w:cs="Times New Roman"/>
          <w:sz w:val="24"/>
          <w:szCs w:val="24"/>
        </w:rPr>
        <w:t>position is that he handled the applicant</w:t>
      </w:r>
      <w:r w:rsidR="00016477" w:rsidRPr="008D1E87">
        <w:rPr>
          <w:rFonts w:ascii="Times New Roman" w:hAnsi="Times New Roman" w:cs="Times New Roman"/>
          <w:sz w:val="24"/>
          <w:szCs w:val="24"/>
        </w:rPr>
        <w:t xml:space="preserve">’s trucks </w:t>
      </w:r>
      <w:r w:rsidRPr="008D1E87">
        <w:rPr>
          <w:rFonts w:ascii="Times New Roman" w:hAnsi="Times New Roman" w:cs="Times New Roman"/>
          <w:sz w:val="24"/>
          <w:szCs w:val="24"/>
        </w:rPr>
        <w:t xml:space="preserve">namely truck registration number UAN 351 L and UAN 461 F that were driven by the applicants drivers namely Mr </w:t>
      </w:r>
      <w:proofErr w:type="spellStart"/>
      <w:r w:rsidRPr="008D1E87">
        <w:rPr>
          <w:rFonts w:ascii="Times New Roman" w:hAnsi="Times New Roman" w:cs="Times New Roman"/>
          <w:sz w:val="24"/>
          <w:szCs w:val="24"/>
        </w:rPr>
        <w:t>Kasozi</w:t>
      </w:r>
      <w:proofErr w:type="spellEnd"/>
      <w:r w:rsidRPr="008D1E87">
        <w:rPr>
          <w:rFonts w:ascii="Times New Roman" w:hAnsi="Times New Roman" w:cs="Times New Roman"/>
          <w:sz w:val="24"/>
          <w:szCs w:val="24"/>
        </w:rPr>
        <w:t xml:space="preserve"> David and Mr Hassan </w:t>
      </w:r>
      <w:proofErr w:type="spellStart"/>
      <w:r w:rsidRPr="008D1E87">
        <w:rPr>
          <w:rFonts w:ascii="Times New Roman" w:hAnsi="Times New Roman" w:cs="Times New Roman"/>
          <w:sz w:val="24"/>
          <w:szCs w:val="24"/>
        </w:rPr>
        <w:t>Kizza</w:t>
      </w:r>
      <w:proofErr w:type="spellEnd"/>
      <w:r w:rsidRPr="008D1E87">
        <w:rPr>
          <w:rFonts w:ascii="Times New Roman" w:hAnsi="Times New Roman" w:cs="Times New Roman"/>
          <w:sz w:val="24"/>
          <w:szCs w:val="24"/>
        </w:rPr>
        <w:t xml:space="preserve">. On his instructions </w:t>
      </w:r>
      <w:r w:rsidR="00016477" w:rsidRPr="008D1E87">
        <w:rPr>
          <w:rFonts w:ascii="Times New Roman" w:hAnsi="Times New Roman" w:cs="Times New Roman"/>
          <w:sz w:val="24"/>
          <w:szCs w:val="24"/>
        </w:rPr>
        <w:t xml:space="preserve">the </w:t>
      </w:r>
      <w:r w:rsidRPr="008D1E87">
        <w:rPr>
          <w:rFonts w:ascii="Times New Roman" w:hAnsi="Times New Roman" w:cs="Times New Roman"/>
          <w:sz w:val="24"/>
          <w:szCs w:val="24"/>
        </w:rPr>
        <w:t xml:space="preserve">drivers of the said tracks would ferry cement from </w:t>
      </w:r>
      <w:proofErr w:type="spellStart"/>
      <w:r w:rsidRPr="008D1E87">
        <w:rPr>
          <w:rFonts w:ascii="Times New Roman" w:hAnsi="Times New Roman" w:cs="Times New Roman"/>
          <w:sz w:val="24"/>
          <w:szCs w:val="24"/>
        </w:rPr>
        <w:t>Tororo</w:t>
      </w:r>
      <w:proofErr w:type="spellEnd"/>
      <w:r w:rsidRPr="008D1E87">
        <w:rPr>
          <w:rFonts w:ascii="Times New Roman" w:hAnsi="Times New Roman" w:cs="Times New Roman"/>
          <w:sz w:val="24"/>
          <w:szCs w:val="24"/>
        </w:rPr>
        <w:t xml:space="preserve"> and </w:t>
      </w:r>
      <w:proofErr w:type="spellStart"/>
      <w:r w:rsidRPr="008D1E87">
        <w:rPr>
          <w:rFonts w:ascii="Times New Roman" w:hAnsi="Times New Roman" w:cs="Times New Roman"/>
          <w:sz w:val="24"/>
          <w:szCs w:val="24"/>
        </w:rPr>
        <w:t>Hima</w:t>
      </w:r>
      <w:proofErr w:type="spellEnd"/>
      <w:r w:rsidRPr="008D1E87">
        <w:rPr>
          <w:rFonts w:ascii="Times New Roman" w:hAnsi="Times New Roman" w:cs="Times New Roman"/>
          <w:sz w:val="24"/>
          <w:szCs w:val="24"/>
        </w:rPr>
        <w:t xml:space="preserve"> to </w:t>
      </w:r>
      <w:proofErr w:type="spellStart"/>
      <w:r w:rsidRPr="008D1E87">
        <w:rPr>
          <w:rFonts w:ascii="Times New Roman" w:hAnsi="Times New Roman" w:cs="Times New Roman"/>
          <w:sz w:val="24"/>
          <w:szCs w:val="24"/>
        </w:rPr>
        <w:t>Ntinda</w:t>
      </w:r>
      <w:proofErr w:type="spellEnd"/>
      <w:r w:rsidRPr="008D1E87">
        <w:rPr>
          <w:rFonts w:ascii="Times New Roman" w:hAnsi="Times New Roman" w:cs="Times New Roman"/>
          <w:sz w:val="24"/>
          <w:szCs w:val="24"/>
        </w:rPr>
        <w:t xml:space="preserve"> in Kampala under his supervision. The respondent m</w:t>
      </w:r>
      <w:r w:rsidR="00016477" w:rsidRPr="008D1E87">
        <w:rPr>
          <w:rFonts w:ascii="Times New Roman" w:hAnsi="Times New Roman" w:cs="Times New Roman"/>
          <w:sz w:val="24"/>
          <w:szCs w:val="24"/>
        </w:rPr>
        <w:t xml:space="preserve">et </w:t>
      </w:r>
      <w:r w:rsidRPr="008D1E87">
        <w:rPr>
          <w:rFonts w:ascii="Times New Roman" w:hAnsi="Times New Roman" w:cs="Times New Roman"/>
          <w:sz w:val="24"/>
          <w:szCs w:val="24"/>
        </w:rPr>
        <w:t xml:space="preserve">all the operational costs which </w:t>
      </w:r>
      <w:r w:rsidR="000A62F5" w:rsidRPr="008D1E87">
        <w:rPr>
          <w:rFonts w:ascii="Times New Roman" w:hAnsi="Times New Roman" w:cs="Times New Roman"/>
          <w:sz w:val="24"/>
          <w:szCs w:val="24"/>
        </w:rPr>
        <w:t>include</w:t>
      </w:r>
      <w:r w:rsidRPr="008D1E87">
        <w:rPr>
          <w:rFonts w:ascii="Times New Roman" w:hAnsi="Times New Roman" w:cs="Times New Roman"/>
          <w:sz w:val="24"/>
          <w:szCs w:val="24"/>
        </w:rPr>
        <w:t xml:space="preserve"> the </w:t>
      </w:r>
      <w:r w:rsidR="000A62F5" w:rsidRPr="008D1E87">
        <w:rPr>
          <w:rFonts w:ascii="Times New Roman" w:hAnsi="Times New Roman" w:cs="Times New Roman"/>
          <w:sz w:val="24"/>
          <w:szCs w:val="24"/>
        </w:rPr>
        <w:t>driver’s</w:t>
      </w:r>
      <w:r w:rsidRPr="008D1E87">
        <w:rPr>
          <w:rFonts w:ascii="Times New Roman" w:hAnsi="Times New Roman" w:cs="Times New Roman"/>
          <w:sz w:val="24"/>
          <w:szCs w:val="24"/>
        </w:rPr>
        <w:t xml:space="preserve"> salaries, fuel, mechanical repairs, spare parts, drivers and allowances (</w:t>
      </w:r>
      <w:r w:rsidR="000A62F5" w:rsidRPr="008D1E87">
        <w:rPr>
          <w:rFonts w:ascii="Times New Roman" w:hAnsi="Times New Roman" w:cs="Times New Roman"/>
          <w:sz w:val="24"/>
          <w:szCs w:val="24"/>
        </w:rPr>
        <w:t>Mileage</w:t>
      </w:r>
      <w:r w:rsidRPr="008D1E87">
        <w:rPr>
          <w:rFonts w:ascii="Times New Roman" w:hAnsi="Times New Roman" w:cs="Times New Roman"/>
          <w:sz w:val="24"/>
          <w:szCs w:val="24"/>
        </w:rPr>
        <w:t>) per trip, GPS tracking, third-party insurance and related costs. The f</w:t>
      </w:r>
      <w:r w:rsidR="00016477" w:rsidRPr="008D1E87">
        <w:rPr>
          <w:rFonts w:ascii="Times New Roman" w:hAnsi="Times New Roman" w:cs="Times New Roman"/>
          <w:sz w:val="24"/>
          <w:szCs w:val="24"/>
        </w:rPr>
        <w:t xml:space="preserve">uel </w:t>
      </w:r>
      <w:r w:rsidRPr="008D1E87">
        <w:rPr>
          <w:rFonts w:ascii="Times New Roman" w:hAnsi="Times New Roman" w:cs="Times New Roman"/>
          <w:sz w:val="24"/>
          <w:szCs w:val="24"/>
        </w:rPr>
        <w:t>was issued on f</w:t>
      </w:r>
      <w:r w:rsidR="00364F9F" w:rsidRPr="008D1E87">
        <w:rPr>
          <w:rFonts w:ascii="Times New Roman" w:hAnsi="Times New Roman" w:cs="Times New Roman"/>
          <w:sz w:val="24"/>
          <w:szCs w:val="24"/>
        </w:rPr>
        <w:t>u</w:t>
      </w:r>
      <w:r w:rsidRPr="008D1E87">
        <w:rPr>
          <w:rFonts w:ascii="Times New Roman" w:hAnsi="Times New Roman" w:cs="Times New Roman"/>
          <w:sz w:val="24"/>
          <w:szCs w:val="24"/>
        </w:rPr>
        <w:t xml:space="preserve">el orders prepared by the supplier and this would depend on the route </w:t>
      </w:r>
      <w:r w:rsidR="00364F9F" w:rsidRPr="008D1E87">
        <w:rPr>
          <w:rFonts w:ascii="Times New Roman" w:hAnsi="Times New Roman" w:cs="Times New Roman"/>
          <w:sz w:val="24"/>
          <w:szCs w:val="24"/>
        </w:rPr>
        <w:t xml:space="preserve">and </w:t>
      </w:r>
      <w:r w:rsidR="00F25818" w:rsidRPr="008D1E87">
        <w:rPr>
          <w:rFonts w:ascii="Times New Roman" w:hAnsi="Times New Roman" w:cs="Times New Roman"/>
          <w:sz w:val="24"/>
          <w:szCs w:val="24"/>
        </w:rPr>
        <w:t xml:space="preserve">the same </w:t>
      </w:r>
      <w:r w:rsidR="00364F9F" w:rsidRPr="008D1E87">
        <w:rPr>
          <w:rFonts w:ascii="Times New Roman" w:hAnsi="Times New Roman" w:cs="Times New Roman"/>
          <w:sz w:val="24"/>
          <w:szCs w:val="24"/>
        </w:rPr>
        <w:t xml:space="preserve">is </w:t>
      </w:r>
      <w:r w:rsidRPr="008D1E87">
        <w:rPr>
          <w:rFonts w:ascii="Times New Roman" w:hAnsi="Times New Roman" w:cs="Times New Roman"/>
          <w:sz w:val="24"/>
          <w:szCs w:val="24"/>
        </w:rPr>
        <w:t xml:space="preserve">charged at the pump price. The GPS tracking service was provided by Messieurs </w:t>
      </w:r>
      <w:proofErr w:type="spellStart"/>
      <w:r w:rsidRPr="008D1E87">
        <w:rPr>
          <w:rFonts w:ascii="Times New Roman" w:hAnsi="Times New Roman" w:cs="Times New Roman"/>
          <w:sz w:val="24"/>
          <w:szCs w:val="24"/>
        </w:rPr>
        <w:t>Miri</w:t>
      </w:r>
      <w:proofErr w:type="spellEnd"/>
      <w:r w:rsidRPr="008D1E87">
        <w:rPr>
          <w:rFonts w:ascii="Times New Roman" w:hAnsi="Times New Roman" w:cs="Times New Roman"/>
          <w:sz w:val="24"/>
          <w:szCs w:val="24"/>
        </w:rPr>
        <w:t xml:space="preserve"> Radar Ltd which was paid Uganda shillings 850,000/= per truck upon installation and a monthly subscription fee of Uganda shillings 50,000/= was paid by the respondent for the applicant</w:t>
      </w:r>
      <w:r w:rsidR="00364F9F" w:rsidRPr="008D1E87">
        <w:rPr>
          <w:rFonts w:ascii="Times New Roman" w:hAnsi="Times New Roman" w:cs="Times New Roman"/>
          <w:sz w:val="24"/>
          <w:szCs w:val="24"/>
        </w:rPr>
        <w:t>’</w:t>
      </w:r>
      <w:r w:rsidRPr="008D1E87">
        <w:rPr>
          <w:rFonts w:ascii="Times New Roman" w:hAnsi="Times New Roman" w:cs="Times New Roman"/>
          <w:sz w:val="24"/>
          <w:szCs w:val="24"/>
        </w:rPr>
        <w:t>s tr</w:t>
      </w:r>
      <w:r w:rsidR="00364F9F" w:rsidRPr="008D1E87">
        <w:rPr>
          <w:rFonts w:ascii="Times New Roman" w:hAnsi="Times New Roman" w:cs="Times New Roman"/>
          <w:sz w:val="24"/>
          <w:szCs w:val="24"/>
        </w:rPr>
        <w:t>u</w:t>
      </w:r>
      <w:r w:rsidRPr="008D1E87">
        <w:rPr>
          <w:rFonts w:ascii="Times New Roman" w:hAnsi="Times New Roman" w:cs="Times New Roman"/>
          <w:sz w:val="24"/>
          <w:szCs w:val="24"/>
        </w:rPr>
        <w:t>cks for the time that they were under the respondent</w:t>
      </w:r>
      <w:r w:rsidR="00364F9F" w:rsidRPr="008D1E87">
        <w:rPr>
          <w:rFonts w:ascii="Times New Roman" w:hAnsi="Times New Roman" w:cs="Times New Roman"/>
          <w:sz w:val="24"/>
          <w:szCs w:val="24"/>
        </w:rPr>
        <w:t>’</w:t>
      </w:r>
      <w:r w:rsidRPr="008D1E87">
        <w:rPr>
          <w:rFonts w:ascii="Times New Roman" w:hAnsi="Times New Roman" w:cs="Times New Roman"/>
          <w:sz w:val="24"/>
          <w:szCs w:val="24"/>
        </w:rPr>
        <w:t>s control. The respondent would b</w:t>
      </w:r>
      <w:r w:rsidR="00364F9F" w:rsidRPr="008D1E87">
        <w:rPr>
          <w:rFonts w:ascii="Times New Roman" w:hAnsi="Times New Roman" w:cs="Times New Roman"/>
          <w:sz w:val="24"/>
          <w:szCs w:val="24"/>
        </w:rPr>
        <w:t>u</w:t>
      </w:r>
      <w:r w:rsidRPr="008D1E87">
        <w:rPr>
          <w:rFonts w:ascii="Times New Roman" w:hAnsi="Times New Roman" w:cs="Times New Roman"/>
          <w:sz w:val="24"/>
          <w:szCs w:val="24"/>
        </w:rPr>
        <w:t xml:space="preserve">y the tyres for the </w:t>
      </w:r>
      <w:r w:rsidR="000A62F5" w:rsidRPr="008D1E87">
        <w:rPr>
          <w:rFonts w:ascii="Times New Roman" w:hAnsi="Times New Roman" w:cs="Times New Roman"/>
          <w:sz w:val="24"/>
          <w:szCs w:val="24"/>
        </w:rPr>
        <w:t>respondent’s</w:t>
      </w:r>
      <w:r w:rsidRPr="008D1E87">
        <w:rPr>
          <w:rFonts w:ascii="Times New Roman" w:hAnsi="Times New Roman" w:cs="Times New Roman"/>
          <w:sz w:val="24"/>
          <w:szCs w:val="24"/>
        </w:rPr>
        <w:t xml:space="preserve"> tr</w:t>
      </w:r>
      <w:r w:rsidR="00364F9F" w:rsidRPr="008D1E87">
        <w:rPr>
          <w:rFonts w:ascii="Times New Roman" w:hAnsi="Times New Roman" w:cs="Times New Roman"/>
          <w:sz w:val="24"/>
          <w:szCs w:val="24"/>
        </w:rPr>
        <w:t>u</w:t>
      </w:r>
      <w:r w:rsidRPr="008D1E87">
        <w:rPr>
          <w:rFonts w:ascii="Times New Roman" w:hAnsi="Times New Roman" w:cs="Times New Roman"/>
          <w:sz w:val="24"/>
          <w:szCs w:val="24"/>
        </w:rPr>
        <w:t xml:space="preserve">cks from Messieurs </w:t>
      </w:r>
      <w:proofErr w:type="spellStart"/>
      <w:r w:rsidRPr="008D1E87">
        <w:rPr>
          <w:rFonts w:ascii="Times New Roman" w:hAnsi="Times New Roman" w:cs="Times New Roman"/>
          <w:sz w:val="24"/>
          <w:szCs w:val="24"/>
        </w:rPr>
        <w:t>Saima</w:t>
      </w:r>
      <w:proofErr w:type="spellEnd"/>
      <w:r w:rsidRPr="008D1E87">
        <w:rPr>
          <w:rFonts w:ascii="Times New Roman" w:hAnsi="Times New Roman" w:cs="Times New Roman"/>
          <w:sz w:val="24"/>
          <w:szCs w:val="24"/>
        </w:rPr>
        <w:t xml:space="preserve"> tyres and M/S City tyres and Messieurs </w:t>
      </w:r>
      <w:proofErr w:type="spellStart"/>
      <w:r w:rsidRPr="008D1E87">
        <w:rPr>
          <w:rFonts w:ascii="Times New Roman" w:hAnsi="Times New Roman" w:cs="Times New Roman"/>
          <w:sz w:val="24"/>
          <w:szCs w:val="24"/>
        </w:rPr>
        <w:t>Marple</w:t>
      </w:r>
      <w:proofErr w:type="spellEnd"/>
      <w:r w:rsidRPr="008D1E87">
        <w:rPr>
          <w:rFonts w:ascii="Times New Roman" w:hAnsi="Times New Roman" w:cs="Times New Roman"/>
          <w:sz w:val="24"/>
          <w:szCs w:val="24"/>
        </w:rPr>
        <w:t xml:space="preserve"> General Enterprises and have them fitted occasionally. </w:t>
      </w:r>
      <w:r w:rsidR="00364F9F" w:rsidRPr="008D1E87">
        <w:rPr>
          <w:rFonts w:ascii="Times New Roman" w:hAnsi="Times New Roman" w:cs="Times New Roman"/>
          <w:sz w:val="24"/>
          <w:szCs w:val="24"/>
        </w:rPr>
        <w:t xml:space="preserve">Repairs for the said trucks </w:t>
      </w:r>
      <w:r w:rsidRPr="008D1E87">
        <w:rPr>
          <w:rFonts w:ascii="Times New Roman" w:hAnsi="Times New Roman" w:cs="Times New Roman"/>
          <w:sz w:val="24"/>
          <w:szCs w:val="24"/>
        </w:rPr>
        <w:t xml:space="preserve">as </w:t>
      </w:r>
      <w:r w:rsidR="00364F9F" w:rsidRPr="008D1E87">
        <w:rPr>
          <w:rFonts w:ascii="Times New Roman" w:hAnsi="Times New Roman" w:cs="Times New Roman"/>
          <w:sz w:val="24"/>
          <w:szCs w:val="24"/>
        </w:rPr>
        <w:t xml:space="preserve">the need arose on the request of the </w:t>
      </w:r>
      <w:r w:rsidRPr="008D1E87">
        <w:rPr>
          <w:rFonts w:ascii="Times New Roman" w:hAnsi="Times New Roman" w:cs="Times New Roman"/>
          <w:sz w:val="24"/>
          <w:szCs w:val="24"/>
        </w:rPr>
        <w:t xml:space="preserve">said drivers were carried out by Messrs </w:t>
      </w:r>
      <w:proofErr w:type="spellStart"/>
      <w:r w:rsidR="000A62F5" w:rsidRPr="008D1E87">
        <w:rPr>
          <w:rFonts w:ascii="Times New Roman" w:hAnsi="Times New Roman" w:cs="Times New Roman"/>
          <w:sz w:val="24"/>
          <w:szCs w:val="24"/>
        </w:rPr>
        <w:t>Magala</w:t>
      </w:r>
      <w:proofErr w:type="spellEnd"/>
      <w:r w:rsidRPr="008D1E87">
        <w:rPr>
          <w:rFonts w:ascii="Times New Roman" w:hAnsi="Times New Roman" w:cs="Times New Roman"/>
          <w:sz w:val="24"/>
          <w:szCs w:val="24"/>
        </w:rPr>
        <w:t xml:space="preserve"> Mohammed Motor Spares who would replace the spare parts. Upon being requested to pay the outstanding amount of Uganda shillings 108,200,041/= the applicant recalled his trucks and took them but has never paid the respondent</w:t>
      </w:r>
      <w:r w:rsidR="00F25818" w:rsidRPr="008D1E87">
        <w:rPr>
          <w:rFonts w:ascii="Times New Roman" w:hAnsi="Times New Roman" w:cs="Times New Roman"/>
          <w:sz w:val="24"/>
          <w:szCs w:val="24"/>
        </w:rPr>
        <w:t>’</w:t>
      </w:r>
      <w:r w:rsidRPr="008D1E87">
        <w:rPr>
          <w:rFonts w:ascii="Times New Roman" w:hAnsi="Times New Roman" w:cs="Times New Roman"/>
          <w:sz w:val="24"/>
          <w:szCs w:val="24"/>
        </w:rPr>
        <w:t xml:space="preserve">s claim. </w:t>
      </w:r>
      <w:r w:rsidR="00F25818" w:rsidRPr="008D1E87">
        <w:rPr>
          <w:rFonts w:ascii="Times New Roman" w:hAnsi="Times New Roman" w:cs="Times New Roman"/>
          <w:sz w:val="24"/>
          <w:szCs w:val="24"/>
        </w:rPr>
        <w:t>Surprisingly he deposed that “</w:t>
      </w:r>
      <w:r w:rsidRPr="008D1E87">
        <w:rPr>
          <w:rFonts w:ascii="Times New Roman" w:hAnsi="Times New Roman" w:cs="Times New Roman"/>
          <w:sz w:val="24"/>
          <w:szCs w:val="24"/>
        </w:rPr>
        <w:t>The applicant is not indebted at all to the respondent as claimed.</w:t>
      </w:r>
      <w:r w:rsidR="00F25818" w:rsidRPr="008D1E87">
        <w:rPr>
          <w:rFonts w:ascii="Times New Roman" w:hAnsi="Times New Roman" w:cs="Times New Roman"/>
          <w:sz w:val="24"/>
          <w:szCs w:val="24"/>
        </w:rPr>
        <w:t>” I will subsequently consider whether this was a bona fide error though neither counsel addressed me on this glaring deposition.</w:t>
      </w:r>
      <w:r w:rsidRPr="008D1E87">
        <w:rPr>
          <w:rFonts w:ascii="Times New Roman" w:hAnsi="Times New Roman" w:cs="Times New Roman"/>
          <w:sz w:val="24"/>
          <w:szCs w:val="24"/>
        </w:rPr>
        <w:t xml:space="preserve"> </w:t>
      </w:r>
    </w:p>
    <w:p w:rsidR="00984AA5" w:rsidRPr="008D1E87" w:rsidRDefault="00F25818"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The s</w:t>
      </w:r>
      <w:r w:rsidR="00364F9F" w:rsidRPr="008D1E87">
        <w:rPr>
          <w:rFonts w:ascii="Times New Roman" w:hAnsi="Times New Roman" w:cs="Times New Roman"/>
          <w:sz w:val="24"/>
          <w:szCs w:val="24"/>
        </w:rPr>
        <w:t xml:space="preserve">econd </w:t>
      </w:r>
      <w:r w:rsidR="00765200" w:rsidRPr="008D1E87">
        <w:rPr>
          <w:rFonts w:ascii="Times New Roman" w:hAnsi="Times New Roman" w:cs="Times New Roman"/>
          <w:sz w:val="24"/>
          <w:szCs w:val="24"/>
        </w:rPr>
        <w:t xml:space="preserve">affidavit in reply is that of Mr Simon </w:t>
      </w:r>
      <w:proofErr w:type="spellStart"/>
      <w:r w:rsidR="00765200" w:rsidRPr="008D1E87">
        <w:rPr>
          <w:rFonts w:ascii="Times New Roman" w:hAnsi="Times New Roman" w:cs="Times New Roman"/>
          <w:sz w:val="24"/>
          <w:szCs w:val="24"/>
        </w:rPr>
        <w:t>Ssekankya</w:t>
      </w:r>
      <w:proofErr w:type="spellEnd"/>
      <w:r w:rsidR="00765200" w:rsidRPr="008D1E87">
        <w:rPr>
          <w:rFonts w:ascii="Times New Roman" w:hAnsi="Times New Roman" w:cs="Times New Roman"/>
          <w:sz w:val="24"/>
          <w:szCs w:val="24"/>
        </w:rPr>
        <w:t xml:space="preserve">, the managing director of the respondent/plaintiff. He deposes that the applicant is indebted to the respondent and has not paid the money owed to the respondent amounting to Uganda shillings 108,200,041/=. The respondent indeed made the necessary deductions as agreed for the fuel, </w:t>
      </w:r>
      <w:r w:rsidR="000A62F5" w:rsidRPr="008D1E87">
        <w:rPr>
          <w:rFonts w:ascii="Times New Roman" w:hAnsi="Times New Roman" w:cs="Times New Roman"/>
          <w:sz w:val="24"/>
          <w:szCs w:val="24"/>
        </w:rPr>
        <w:t>driver’s</w:t>
      </w:r>
      <w:r w:rsidR="00765200" w:rsidRPr="008D1E87">
        <w:rPr>
          <w:rFonts w:ascii="Times New Roman" w:hAnsi="Times New Roman" w:cs="Times New Roman"/>
          <w:sz w:val="24"/>
          <w:szCs w:val="24"/>
        </w:rPr>
        <w:t xml:space="preserve"> allowances (mileage), mechanical repairs, spare parts, </w:t>
      </w:r>
      <w:r w:rsidR="000A62F5" w:rsidRPr="008D1E87">
        <w:rPr>
          <w:rFonts w:ascii="Times New Roman" w:hAnsi="Times New Roman" w:cs="Times New Roman"/>
          <w:sz w:val="24"/>
          <w:szCs w:val="24"/>
        </w:rPr>
        <w:t>driver’s</w:t>
      </w:r>
      <w:r w:rsidR="00765200" w:rsidRPr="008D1E87">
        <w:rPr>
          <w:rFonts w:ascii="Times New Roman" w:hAnsi="Times New Roman" w:cs="Times New Roman"/>
          <w:sz w:val="24"/>
          <w:szCs w:val="24"/>
        </w:rPr>
        <w:t xml:space="preserve"> salaries, third-party insurance, and purchase of </w:t>
      </w:r>
      <w:r w:rsidRPr="008D1E87">
        <w:rPr>
          <w:rFonts w:ascii="Times New Roman" w:hAnsi="Times New Roman" w:cs="Times New Roman"/>
          <w:sz w:val="24"/>
          <w:szCs w:val="24"/>
        </w:rPr>
        <w:t>tyres</w:t>
      </w:r>
      <w:r w:rsidR="00765200" w:rsidRPr="008D1E87">
        <w:rPr>
          <w:rFonts w:ascii="Times New Roman" w:hAnsi="Times New Roman" w:cs="Times New Roman"/>
          <w:sz w:val="24"/>
          <w:szCs w:val="24"/>
        </w:rPr>
        <w:t>, spare parts and any other applicable costs.</w:t>
      </w:r>
      <w:r w:rsidR="00984AA5" w:rsidRPr="008D1E87">
        <w:rPr>
          <w:rFonts w:ascii="Times New Roman" w:hAnsi="Times New Roman" w:cs="Times New Roman"/>
          <w:sz w:val="24"/>
          <w:szCs w:val="24"/>
        </w:rPr>
        <w:t xml:space="preserve"> The applicant authorised Messieurs Prima Traders Enterprises and Messieurs Nicole Associates to take construction materials from the </w:t>
      </w:r>
      <w:r w:rsidR="00984AA5" w:rsidRPr="008D1E87">
        <w:rPr>
          <w:rFonts w:ascii="Times New Roman" w:hAnsi="Times New Roman" w:cs="Times New Roman"/>
          <w:sz w:val="24"/>
          <w:szCs w:val="24"/>
        </w:rPr>
        <w:lastRenderedPageBreak/>
        <w:t xml:space="preserve">respondent in </w:t>
      </w:r>
      <w:r w:rsidR="00364F9F" w:rsidRPr="008D1E87">
        <w:rPr>
          <w:rFonts w:ascii="Times New Roman" w:hAnsi="Times New Roman" w:cs="Times New Roman"/>
          <w:sz w:val="24"/>
          <w:szCs w:val="24"/>
        </w:rPr>
        <w:t>l</w:t>
      </w:r>
      <w:r w:rsidR="00984AA5" w:rsidRPr="008D1E87">
        <w:rPr>
          <w:rFonts w:ascii="Times New Roman" w:hAnsi="Times New Roman" w:cs="Times New Roman"/>
          <w:sz w:val="24"/>
          <w:szCs w:val="24"/>
        </w:rPr>
        <w:t>ie</w:t>
      </w:r>
      <w:r w:rsidR="00364F9F" w:rsidRPr="008D1E87">
        <w:rPr>
          <w:rFonts w:ascii="Times New Roman" w:hAnsi="Times New Roman" w:cs="Times New Roman"/>
          <w:sz w:val="24"/>
          <w:szCs w:val="24"/>
        </w:rPr>
        <w:t xml:space="preserve">u </w:t>
      </w:r>
      <w:r w:rsidR="00984AA5" w:rsidRPr="008D1E87">
        <w:rPr>
          <w:rFonts w:ascii="Times New Roman" w:hAnsi="Times New Roman" w:cs="Times New Roman"/>
          <w:sz w:val="24"/>
          <w:szCs w:val="24"/>
        </w:rPr>
        <w:t>of his payment for the hire of his trucks by taking building materials but he over drew his account over and above the amount he was entitled to. Furthermore he deposes that the applicant has no plausible defence to the suit and the respondent is not indebted to the applicant.</w:t>
      </w:r>
    </w:p>
    <w:p w:rsidR="006A6BA4" w:rsidRPr="008D1E87" w:rsidRDefault="008C7950"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The third affidavit in reply is that of </w:t>
      </w:r>
      <w:r w:rsidR="000A62F5" w:rsidRPr="008D1E87">
        <w:rPr>
          <w:rFonts w:ascii="Times New Roman" w:hAnsi="Times New Roman" w:cs="Times New Roman"/>
          <w:sz w:val="24"/>
          <w:szCs w:val="24"/>
        </w:rPr>
        <w:t xml:space="preserve">Hassan </w:t>
      </w:r>
      <w:proofErr w:type="spellStart"/>
      <w:r w:rsidR="000A62F5" w:rsidRPr="008D1E87">
        <w:rPr>
          <w:rFonts w:ascii="Times New Roman" w:hAnsi="Times New Roman" w:cs="Times New Roman"/>
          <w:sz w:val="24"/>
          <w:szCs w:val="24"/>
        </w:rPr>
        <w:t>Kizza</w:t>
      </w:r>
      <w:proofErr w:type="spellEnd"/>
      <w:r w:rsidRPr="008D1E87">
        <w:rPr>
          <w:rFonts w:ascii="Times New Roman" w:hAnsi="Times New Roman" w:cs="Times New Roman"/>
          <w:sz w:val="24"/>
          <w:szCs w:val="24"/>
        </w:rPr>
        <w:t xml:space="preserve"> who </w:t>
      </w:r>
      <w:r w:rsidR="000A62F5" w:rsidRPr="008D1E87">
        <w:rPr>
          <w:rFonts w:ascii="Times New Roman" w:hAnsi="Times New Roman" w:cs="Times New Roman"/>
          <w:sz w:val="24"/>
          <w:szCs w:val="24"/>
        </w:rPr>
        <w:t xml:space="preserve">deposes that the affidavit of the applicant was read over to him and he understood the contents </w:t>
      </w:r>
      <w:r w:rsidR="00F25818" w:rsidRPr="008D1E87">
        <w:rPr>
          <w:rFonts w:ascii="Times New Roman" w:hAnsi="Times New Roman" w:cs="Times New Roman"/>
          <w:sz w:val="24"/>
          <w:szCs w:val="24"/>
        </w:rPr>
        <w:t xml:space="preserve">thereof </w:t>
      </w:r>
      <w:r w:rsidRPr="008D1E87">
        <w:rPr>
          <w:rFonts w:ascii="Times New Roman" w:hAnsi="Times New Roman" w:cs="Times New Roman"/>
          <w:sz w:val="24"/>
          <w:szCs w:val="24"/>
        </w:rPr>
        <w:t xml:space="preserve">and he is a person </w:t>
      </w:r>
      <w:r w:rsidR="000A62F5" w:rsidRPr="008D1E87">
        <w:rPr>
          <w:rFonts w:ascii="Times New Roman" w:hAnsi="Times New Roman" w:cs="Times New Roman"/>
          <w:sz w:val="24"/>
          <w:szCs w:val="24"/>
        </w:rPr>
        <w:t>conversant with the respondent</w:t>
      </w:r>
      <w:r w:rsidRPr="008D1E87">
        <w:rPr>
          <w:rFonts w:ascii="Times New Roman" w:hAnsi="Times New Roman" w:cs="Times New Roman"/>
          <w:sz w:val="24"/>
          <w:szCs w:val="24"/>
        </w:rPr>
        <w:t>’</w:t>
      </w:r>
      <w:r w:rsidR="000A62F5" w:rsidRPr="008D1E87">
        <w:rPr>
          <w:rFonts w:ascii="Times New Roman" w:hAnsi="Times New Roman" w:cs="Times New Roman"/>
          <w:sz w:val="24"/>
          <w:szCs w:val="24"/>
        </w:rPr>
        <w:t xml:space="preserve">s claim. </w:t>
      </w:r>
      <w:r w:rsidR="00984AA5" w:rsidRPr="008D1E87">
        <w:rPr>
          <w:rFonts w:ascii="Times New Roman" w:hAnsi="Times New Roman" w:cs="Times New Roman"/>
          <w:sz w:val="24"/>
          <w:szCs w:val="24"/>
        </w:rPr>
        <w:t xml:space="preserve">He </w:t>
      </w:r>
      <w:r w:rsidR="00F25818" w:rsidRPr="008D1E87">
        <w:rPr>
          <w:rFonts w:ascii="Times New Roman" w:hAnsi="Times New Roman" w:cs="Times New Roman"/>
          <w:sz w:val="24"/>
          <w:szCs w:val="24"/>
        </w:rPr>
        <w:t xml:space="preserve">used to drive </w:t>
      </w:r>
      <w:r w:rsidR="00984AA5" w:rsidRPr="008D1E87">
        <w:rPr>
          <w:rFonts w:ascii="Times New Roman" w:hAnsi="Times New Roman" w:cs="Times New Roman"/>
          <w:sz w:val="24"/>
          <w:szCs w:val="24"/>
        </w:rPr>
        <w:t>the applicant</w:t>
      </w:r>
      <w:r w:rsidRPr="008D1E87">
        <w:rPr>
          <w:rFonts w:ascii="Times New Roman" w:hAnsi="Times New Roman" w:cs="Times New Roman"/>
          <w:sz w:val="24"/>
          <w:szCs w:val="24"/>
        </w:rPr>
        <w:t>’</w:t>
      </w:r>
      <w:r w:rsidR="00984AA5" w:rsidRPr="008D1E87">
        <w:rPr>
          <w:rFonts w:ascii="Times New Roman" w:hAnsi="Times New Roman" w:cs="Times New Roman"/>
          <w:sz w:val="24"/>
          <w:szCs w:val="24"/>
        </w:rPr>
        <w:t xml:space="preserve">s truck number UAN 461 F. </w:t>
      </w:r>
      <w:r w:rsidRPr="008D1E87">
        <w:rPr>
          <w:rFonts w:ascii="Times New Roman" w:hAnsi="Times New Roman" w:cs="Times New Roman"/>
          <w:sz w:val="24"/>
          <w:szCs w:val="24"/>
        </w:rPr>
        <w:t>He used t</w:t>
      </w:r>
      <w:r w:rsidR="00984AA5" w:rsidRPr="008D1E87">
        <w:rPr>
          <w:rFonts w:ascii="Times New Roman" w:hAnsi="Times New Roman" w:cs="Times New Roman"/>
          <w:sz w:val="24"/>
          <w:szCs w:val="24"/>
        </w:rPr>
        <w:t xml:space="preserve">o get instructions from Mr </w:t>
      </w:r>
      <w:proofErr w:type="spellStart"/>
      <w:r w:rsidR="00984AA5" w:rsidRPr="008D1E87">
        <w:rPr>
          <w:rFonts w:ascii="Times New Roman" w:hAnsi="Times New Roman" w:cs="Times New Roman"/>
          <w:sz w:val="24"/>
          <w:szCs w:val="24"/>
        </w:rPr>
        <w:t>Khasim</w:t>
      </w:r>
      <w:proofErr w:type="spellEnd"/>
      <w:r w:rsidR="00984AA5" w:rsidRPr="008D1E87">
        <w:rPr>
          <w:rFonts w:ascii="Times New Roman" w:hAnsi="Times New Roman" w:cs="Times New Roman"/>
          <w:sz w:val="24"/>
          <w:szCs w:val="24"/>
        </w:rPr>
        <w:t xml:space="preserve"> </w:t>
      </w:r>
      <w:proofErr w:type="spellStart"/>
      <w:r w:rsidR="00984AA5" w:rsidRPr="008D1E87">
        <w:rPr>
          <w:rFonts w:ascii="Times New Roman" w:hAnsi="Times New Roman" w:cs="Times New Roman"/>
          <w:sz w:val="24"/>
          <w:szCs w:val="24"/>
        </w:rPr>
        <w:t>Kirumira</w:t>
      </w:r>
      <w:proofErr w:type="spellEnd"/>
      <w:r w:rsidR="00984AA5" w:rsidRPr="008D1E87">
        <w:rPr>
          <w:rFonts w:ascii="Times New Roman" w:hAnsi="Times New Roman" w:cs="Times New Roman"/>
          <w:sz w:val="24"/>
          <w:szCs w:val="24"/>
        </w:rPr>
        <w:t xml:space="preserve"> to collect cement from </w:t>
      </w:r>
      <w:proofErr w:type="spellStart"/>
      <w:r w:rsidR="00984AA5" w:rsidRPr="008D1E87">
        <w:rPr>
          <w:rFonts w:ascii="Times New Roman" w:hAnsi="Times New Roman" w:cs="Times New Roman"/>
          <w:sz w:val="24"/>
          <w:szCs w:val="24"/>
        </w:rPr>
        <w:t>Tororo</w:t>
      </w:r>
      <w:proofErr w:type="spellEnd"/>
      <w:r w:rsidR="00984AA5" w:rsidRPr="008D1E87">
        <w:rPr>
          <w:rFonts w:ascii="Times New Roman" w:hAnsi="Times New Roman" w:cs="Times New Roman"/>
          <w:sz w:val="24"/>
          <w:szCs w:val="24"/>
        </w:rPr>
        <w:t xml:space="preserve"> and </w:t>
      </w:r>
      <w:proofErr w:type="spellStart"/>
      <w:r w:rsidR="00984AA5" w:rsidRPr="008D1E87">
        <w:rPr>
          <w:rFonts w:ascii="Times New Roman" w:hAnsi="Times New Roman" w:cs="Times New Roman"/>
          <w:sz w:val="24"/>
          <w:szCs w:val="24"/>
        </w:rPr>
        <w:t>Hima</w:t>
      </w:r>
      <w:proofErr w:type="spellEnd"/>
      <w:r w:rsidR="00984AA5" w:rsidRPr="008D1E87">
        <w:rPr>
          <w:rFonts w:ascii="Times New Roman" w:hAnsi="Times New Roman" w:cs="Times New Roman"/>
          <w:sz w:val="24"/>
          <w:szCs w:val="24"/>
        </w:rPr>
        <w:t xml:space="preserve"> – </w:t>
      </w:r>
      <w:proofErr w:type="spellStart"/>
      <w:r w:rsidR="00984AA5" w:rsidRPr="008D1E87">
        <w:rPr>
          <w:rFonts w:ascii="Times New Roman" w:hAnsi="Times New Roman" w:cs="Times New Roman"/>
          <w:sz w:val="24"/>
          <w:szCs w:val="24"/>
        </w:rPr>
        <w:t>Kasese</w:t>
      </w:r>
      <w:proofErr w:type="spellEnd"/>
      <w:r w:rsidR="00984AA5" w:rsidRPr="008D1E87">
        <w:rPr>
          <w:rFonts w:ascii="Times New Roman" w:hAnsi="Times New Roman" w:cs="Times New Roman"/>
          <w:sz w:val="24"/>
          <w:szCs w:val="24"/>
        </w:rPr>
        <w:t xml:space="preserve"> to </w:t>
      </w:r>
      <w:proofErr w:type="spellStart"/>
      <w:r w:rsidR="00984AA5" w:rsidRPr="008D1E87">
        <w:rPr>
          <w:rFonts w:ascii="Times New Roman" w:hAnsi="Times New Roman" w:cs="Times New Roman"/>
          <w:sz w:val="24"/>
          <w:szCs w:val="24"/>
        </w:rPr>
        <w:t>Ntinda</w:t>
      </w:r>
      <w:proofErr w:type="spellEnd"/>
      <w:r w:rsidR="00984AA5" w:rsidRPr="008D1E87">
        <w:rPr>
          <w:rFonts w:ascii="Times New Roman" w:hAnsi="Times New Roman" w:cs="Times New Roman"/>
          <w:sz w:val="24"/>
          <w:szCs w:val="24"/>
        </w:rPr>
        <w:t xml:space="preserve"> in Kampala </w:t>
      </w:r>
      <w:r w:rsidR="00F25818" w:rsidRPr="008D1E87">
        <w:rPr>
          <w:rFonts w:ascii="Times New Roman" w:hAnsi="Times New Roman" w:cs="Times New Roman"/>
          <w:sz w:val="24"/>
          <w:szCs w:val="24"/>
        </w:rPr>
        <w:t xml:space="preserve">and </w:t>
      </w:r>
      <w:r w:rsidR="00984AA5" w:rsidRPr="008D1E87">
        <w:rPr>
          <w:rFonts w:ascii="Times New Roman" w:hAnsi="Times New Roman" w:cs="Times New Roman"/>
          <w:sz w:val="24"/>
          <w:szCs w:val="24"/>
        </w:rPr>
        <w:t>to the respondent</w:t>
      </w:r>
      <w:r w:rsidRPr="008D1E87">
        <w:rPr>
          <w:rFonts w:ascii="Times New Roman" w:hAnsi="Times New Roman" w:cs="Times New Roman"/>
          <w:sz w:val="24"/>
          <w:szCs w:val="24"/>
        </w:rPr>
        <w:t>’</w:t>
      </w:r>
      <w:r w:rsidR="00984AA5" w:rsidRPr="008D1E87">
        <w:rPr>
          <w:rFonts w:ascii="Times New Roman" w:hAnsi="Times New Roman" w:cs="Times New Roman"/>
          <w:sz w:val="24"/>
          <w:szCs w:val="24"/>
        </w:rPr>
        <w:t>s store.</w:t>
      </w:r>
      <w:r w:rsidR="005C28C8" w:rsidRPr="008D1E87">
        <w:rPr>
          <w:rFonts w:ascii="Times New Roman" w:hAnsi="Times New Roman" w:cs="Times New Roman"/>
          <w:sz w:val="24"/>
          <w:szCs w:val="24"/>
        </w:rPr>
        <w:t xml:space="preserve"> The respondent met all the operation costs which included his salary, </w:t>
      </w:r>
      <w:r w:rsidRPr="008D1E87">
        <w:rPr>
          <w:rFonts w:ascii="Times New Roman" w:hAnsi="Times New Roman" w:cs="Times New Roman"/>
          <w:sz w:val="24"/>
          <w:szCs w:val="24"/>
        </w:rPr>
        <w:t>f</w:t>
      </w:r>
      <w:r w:rsidR="005C28C8" w:rsidRPr="008D1E87">
        <w:rPr>
          <w:rFonts w:ascii="Times New Roman" w:hAnsi="Times New Roman" w:cs="Times New Roman"/>
          <w:sz w:val="24"/>
          <w:szCs w:val="24"/>
        </w:rPr>
        <w:t xml:space="preserve">uel, mechanical repairs, spare parts, drivers allowance per trip, GPS tracking, </w:t>
      </w:r>
      <w:r w:rsidR="00D8358B" w:rsidRPr="008D1E87">
        <w:rPr>
          <w:rFonts w:ascii="Times New Roman" w:hAnsi="Times New Roman" w:cs="Times New Roman"/>
          <w:sz w:val="24"/>
          <w:szCs w:val="24"/>
        </w:rPr>
        <w:t>and third</w:t>
      </w:r>
      <w:r w:rsidR="005C28C8" w:rsidRPr="008D1E87">
        <w:rPr>
          <w:rFonts w:ascii="Times New Roman" w:hAnsi="Times New Roman" w:cs="Times New Roman"/>
          <w:sz w:val="24"/>
          <w:szCs w:val="24"/>
        </w:rPr>
        <w:t xml:space="preserve">-party insurance and related costs. </w:t>
      </w:r>
      <w:r w:rsidR="000A62F5" w:rsidRPr="008D1E87">
        <w:rPr>
          <w:rFonts w:ascii="Times New Roman" w:hAnsi="Times New Roman" w:cs="Times New Roman"/>
          <w:sz w:val="24"/>
          <w:szCs w:val="24"/>
        </w:rPr>
        <w:t>Whenever the tr</w:t>
      </w:r>
      <w:r w:rsidRPr="008D1E87">
        <w:rPr>
          <w:rFonts w:ascii="Times New Roman" w:hAnsi="Times New Roman" w:cs="Times New Roman"/>
          <w:sz w:val="24"/>
          <w:szCs w:val="24"/>
        </w:rPr>
        <w:t>u</w:t>
      </w:r>
      <w:r w:rsidR="000A62F5" w:rsidRPr="008D1E87">
        <w:rPr>
          <w:rFonts w:ascii="Times New Roman" w:hAnsi="Times New Roman" w:cs="Times New Roman"/>
          <w:sz w:val="24"/>
          <w:szCs w:val="24"/>
        </w:rPr>
        <w:t xml:space="preserve">ck required repairs </w:t>
      </w:r>
      <w:r w:rsidRPr="008D1E87">
        <w:rPr>
          <w:rFonts w:ascii="Times New Roman" w:hAnsi="Times New Roman" w:cs="Times New Roman"/>
          <w:sz w:val="24"/>
          <w:szCs w:val="24"/>
        </w:rPr>
        <w:t xml:space="preserve">he would </w:t>
      </w:r>
      <w:r w:rsidR="000A62F5" w:rsidRPr="008D1E87">
        <w:rPr>
          <w:rFonts w:ascii="Times New Roman" w:hAnsi="Times New Roman" w:cs="Times New Roman"/>
          <w:sz w:val="24"/>
          <w:szCs w:val="24"/>
        </w:rPr>
        <w:t xml:space="preserve">get a job card from the transport foreman Mr Dennis </w:t>
      </w:r>
      <w:proofErr w:type="spellStart"/>
      <w:r w:rsidR="000A62F5" w:rsidRPr="008D1E87">
        <w:rPr>
          <w:rFonts w:ascii="Times New Roman" w:hAnsi="Times New Roman" w:cs="Times New Roman"/>
          <w:sz w:val="24"/>
          <w:szCs w:val="24"/>
        </w:rPr>
        <w:t>Okello</w:t>
      </w:r>
      <w:proofErr w:type="spellEnd"/>
      <w:r w:rsidR="000A62F5" w:rsidRPr="008D1E87">
        <w:rPr>
          <w:rFonts w:ascii="Times New Roman" w:hAnsi="Times New Roman" w:cs="Times New Roman"/>
          <w:sz w:val="24"/>
          <w:szCs w:val="24"/>
        </w:rPr>
        <w:t xml:space="preserve"> and present</w:t>
      </w:r>
      <w:r w:rsidRPr="008D1E87">
        <w:rPr>
          <w:rFonts w:ascii="Times New Roman" w:hAnsi="Times New Roman" w:cs="Times New Roman"/>
          <w:sz w:val="24"/>
          <w:szCs w:val="24"/>
        </w:rPr>
        <w:t xml:space="preserve"> them </w:t>
      </w:r>
      <w:r w:rsidR="000A62F5" w:rsidRPr="008D1E87">
        <w:rPr>
          <w:rFonts w:ascii="Times New Roman" w:hAnsi="Times New Roman" w:cs="Times New Roman"/>
          <w:sz w:val="24"/>
          <w:szCs w:val="24"/>
        </w:rPr>
        <w:t xml:space="preserve">to Mr </w:t>
      </w:r>
      <w:proofErr w:type="spellStart"/>
      <w:r w:rsidR="000A62F5" w:rsidRPr="008D1E87">
        <w:rPr>
          <w:rFonts w:ascii="Times New Roman" w:hAnsi="Times New Roman" w:cs="Times New Roman"/>
          <w:sz w:val="24"/>
          <w:szCs w:val="24"/>
        </w:rPr>
        <w:t>Kirumira</w:t>
      </w:r>
      <w:proofErr w:type="spellEnd"/>
      <w:r w:rsidR="000A62F5" w:rsidRPr="008D1E87">
        <w:rPr>
          <w:rFonts w:ascii="Times New Roman" w:hAnsi="Times New Roman" w:cs="Times New Roman"/>
          <w:sz w:val="24"/>
          <w:szCs w:val="24"/>
        </w:rPr>
        <w:t xml:space="preserve"> </w:t>
      </w:r>
      <w:proofErr w:type="spellStart"/>
      <w:r w:rsidR="000A62F5" w:rsidRPr="008D1E87">
        <w:rPr>
          <w:rFonts w:ascii="Times New Roman" w:hAnsi="Times New Roman" w:cs="Times New Roman"/>
          <w:sz w:val="24"/>
          <w:szCs w:val="24"/>
        </w:rPr>
        <w:t>Khasim</w:t>
      </w:r>
      <w:proofErr w:type="spellEnd"/>
      <w:r w:rsidR="000A62F5" w:rsidRPr="008D1E87">
        <w:rPr>
          <w:rFonts w:ascii="Times New Roman" w:hAnsi="Times New Roman" w:cs="Times New Roman"/>
          <w:sz w:val="24"/>
          <w:szCs w:val="24"/>
        </w:rPr>
        <w:t xml:space="preserve"> for authorisation to get spares from Messieurs </w:t>
      </w:r>
      <w:proofErr w:type="spellStart"/>
      <w:r w:rsidR="000A62F5" w:rsidRPr="008D1E87">
        <w:rPr>
          <w:rFonts w:ascii="Times New Roman" w:hAnsi="Times New Roman" w:cs="Times New Roman"/>
          <w:sz w:val="24"/>
          <w:szCs w:val="24"/>
        </w:rPr>
        <w:t>Magala</w:t>
      </w:r>
      <w:proofErr w:type="spellEnd"/>
      <w:r w:rsidR="000A62F5" w:rsidRPr="008D1E87">
        <w:rPr>
          <w:rFonts w:ascii="Times New Roman" w:hAnsi="Times New Roman" w:cs="Times New Roman"/>
          <w:sz w:val="24"/>
          <w:szCs w:val="24"/>
        </w:rPr>
        <w:t xml:space="preserve"> Mohammed </w:t>
      </w:r>
      <w:r w:rsidRPr="008D1E87">
        <w:rPr>
          <w:rFonts w:ascii="Times New Roman" w:hAnsi="Times New Roman" w:cs="Times New Roman"/>
          <w:sz w:val="24"/>
          <w:szCs w:val="24"/>
        </w:rPr>
        <w:t>M</w:t>
      </w:r>
      <w:r w:rsidR="000A62F5" w:rsidRPr="008D1E87">
        <w:rPr>
          <w:rFonts w:ascii="Times New Roman" w:hAnsi="Times New Roman" w:cs="Times New Roman"/>
          <w:sz w:val="24"/>
          <w:szCs w:val="24"/>
        </w:rPr>
        <w:t xml:space="preserve">otor </w:t>
      </w:r>
      <w:r w:rsidRPr="008D1E87">
        <w:rPr>
          <w:rFonts w:ascii="Times New Roman" w:hAnsi="Times New Roman" w:cs="Times New Roman"/>
          <w:sz w:val="24"/>
          <w:szCs w:val="24"/>
        </w:rPr>
        <w:t>S</w:t>
      </w:r>
      <w:r w:rsidR="000A62F5" w:rsidRPr="008D1E87">
        <w:rPr>
          <w:rFonts w:ascii="Times New Roman" w:hAnsi="Times New Roman" w:cs="Times New Roman"/>
          <w:sz w:val="24"/>
          <w:szCs w:val="24"/>
        </w:rPr>
        <w:t xml:space="preserve">pares </w:t>
      </w:r>
      <w:r w:rsidRPr="008D1E87">
        <w:rPr>
          <w:rFonts w:ascii="Times New Roman" w:hAnsi="Times New Roman" w:cs="Times New Roman"/>
          <w:sz w:val="24"/>
          <w:szCs w:val="24"/>
        </w:rPr>
        <w:t xml:space="preserve">and thereafter take the truck to </w:t>
      </w:r>
      <w:r w:rsidR="000A62F5" w:rsidRPr="008D1E87">
        <w:rPr>
          <w:rFonts w:ascii="Times New Roman" w:hAnsi="Times New Roman" w:cs="Times New Roman"/>
          <w:sz w:val="24"/>
          <w:szCs w:val="24"/>
        </w:rPr>
        <w:t xml:space="preserve">Mr Umar </w:t>
      </w:r>
      <w:r w:rsidRPr="008D1E87">
        <w:rPr>
          <w:rFonts w:ascii="Times New Roman" w:hAnsi="Times New Roman" w:cs="Times New Roman"/>
          <w:sz w:val="24"/>
          <w:szCs w:val="24"/>
        </w:rPr>
        <w:t xml:space="preserve">who would carry out the </w:t>
      </w:r>
      <w:r w:rsidR="000A62F5" w:rsidRPr="008D1E87">
        <w:rPr>
          <w:rFonts w:ascii="Times New Roman" w:hAnsi="Times New Roman" w:cs="Times New Roman"/>
          <w:sz w:val="24"/>
          <w:szCs w:val="24"/>
        </w:rPr>
        <w:t xml:space="preserve">repairs and replace the unusable parts with new ones if any. </w:t>
      </w:r>
      <w:r w:rsidR="006A6BA4" w:rsidRPr="008D1E87">
        <w:rPr>
          <w:rFonts w:ascii="Times New Roman" w:hAnsi="Times New Roman" w:cs="Times New Roman"/>
          <w:sz w:val="24"/>
          <w:szCs w:val="24"/>
        </w:rPr>
        <w:t xml:space="preserve">He always informed the applicant who had no objections to the repairs, service and arrangements. When the applicant withdrew his truck, he directed </w:t>
      </w:r>
      <w:r w:rsidRPr="008D1E87">
        <w:rPr>
          <w:rFonts w:ascii="Times New Roman" w:hAnsi="Times New Roman" w:cs="Times New Roman"/>
          <w:sz w:val="24"/>
          <w:szCs w:val="24"/>
        </w:rPr>
        <w:t xml:space="preserve">him to drive it and </w:t>
      </w:r>
      <w:r w:rsidR="006A6BA4" w:rsidRPr="008D1E87">
        <w:rPr>
          <w:rFonts w:ascii="Times New Roman" w:hAnsi="Times New Roman" w:cs="Times New Roman"/>
          <w:sz w:val="24"/>
          <w:szCs w:val="24"/>
        </w:rPr>
        <w:t xml:space="preserve">park it in </w:t>
      </w:r>
      <w:proofErr w:type="spellStart"/>
      <w:r w:rsidR="006A6BA4" w:rsidRPr="008D1E87">
        <w:rPr>
          <w:rFonts w:ascii="Times New Roman" w:hAnsi="Times New Roman" w:cs="Times New Roman"/>
          <w:sz w:val="24"/>
          <w:szCs w:val="24"/>
        </w:rPr>
        <w:t>Wandegeya</w:t>
      </w:r>
      <w:proofErr w:type="spellEnd"/>
      <w:r w:rsidR="006A6BA4" w:rsidRPr="008D1E87">
        <w:rPr>
          <w:rFonts w:ascii="Times New Roman" w:hAnsi="Times New Roman" w:cs="Times New Roman"/>
          <w:sz w:val="24"/>
          <w:szCs w:val="24"/>
        </w:rPr>
        <w:t xml:space="preserve"> which he did.</w:t>
      </w:r>
    </w:p>
    <w:p w:rsidR="006A6BA4" w:rsidRPr="008D1E87" w:rsidRDefault="008C7950"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The further affidavit in reply of </w:t>
      </w:r>
      <w:r w:rsidR="006A6BA4" w:rsidRPr="008D1E87">
        <w:rPr>
          <w:rFonts w:ascii="Times New Roman" w:hAnsi="Times New Roman" w:cs="Times New Roman"/>
          <w:sz w:val="24"/>
          <w:szCs w:val="24"/>
        </w:rPr>
        <w:t xml:space="preserve">Mr </w:t>
      </w:r>
      <w:proofErr w:type="spellStart"/>
      <w:r w:rsidR="006A6BA4" w:rsidRPr="008D1E87">
        <w:rPr>
          <w:rFonts w:ascii="Times New Roman" w:hAnsi="Times New Roman" w:cs="Times New Roman"/>
          <w:sz w:val="24"/>
          <w:szCs w:val="24"/>
        </w:rPr>
        <w:t>Kasozi</w:t>
      </w:r>
      <w:proofErr w:type="spellEnd"/>
      <w:r w:rsidR="006A6BA4" w:rsidRPr="008D1E87">
        <w:rPr>
          <w:rFonts w:ascii="Times New Roman" w:hAnsi="Times New Roman" w:cs="Times New Roman"/>
          <w:sz w:val="24"/>
          <w:szCs w:val="24"/>
        </w:rPr>
        <w:t xml:space="preserve"> David</w:t>
      </w:r>
      <w:r w:rsidRPr="008D1E87">
        <w:rPr>
          <w:rFonts w:ascii="Times New Roman" w:hAnsi="Times New Roman" w:cs="Times New Roman"/>
          <w:sz w:val="24"/>
          <w:szCs w:val="24"/>
        </w:rPr>
        <w:t xml:space="preserve"> </w:t>
      </w:r>
      <w:r w:rsidR="00F25818" w:rsidRPr="008D1E87">
        <w:rPr>
          <w:rFonts w:ascii="Times New Roman" w:hAnsi="Times New Roman" w:cs="Times New Roman"/>
          <w:sz w:val="24"/>
          <w:szCs w:val="24"/>
        </w:rPr>
        <w:t>deposes that he wa</w:t>
      </w:r>
      <w:r w:rsidR="006A6BA4" w:rsidRPr="008D1E87">
        <w:rPr>
          <w:rFonts w:ascii="Times New Roman" w:hAnsi="Times New Roman" w:cs="Times New Roman"/>
          <w:sz w:val="24"/>
          <w:szCs w:val="24"/>
        </w:rPr>
        <w:t xml:space="preserve">s the truck driver for truck registration number UAN 351 L. He used to get instructions to collect cement just like the previous driver </w:t>
      </w:r>
      <w:r w:rsidRPr="008D1E87">
        <w:rPr>
          <w:rFonts w:ascii="Times New Roman" w:hAnsi="Times New Roman" w:cs="Times New Roman"/>
          <w:sz w:val="24"/>
          <w:szCs w:val="24"/>
        </w:rPr>
        <w:t xml:space="preserve">Mr. Hassan </w:t>
      </w:r>
      <w:proofErr w:type="spellStart"/>
      <w:r w:rsidRPr="008D1E87">
        <w:rPr>
          <w:rFonts w:ascii="Times New Roman" w:hAnsi="Times New Roman" w:cs="Times New Roman"/>
          <w:sz w:val="24"/>
          <w:szCs w:val="24"/>
        </w:rPr>
        <w:t>Kizza</w:t>
      </w:r>
      <w:proofErr w:type="spellEnd"/>
      <w:r w:rsidRPr="008D1E87">
        <w:rPr>
          <w:rFonts w:ascii="Times New Roman" w:hAnsi="Times New Roman" w:cs="Times New Roman"/>
          <w:sz w:val="24"/>
          <w:szCs w:val="24"/>
        </w:rPr>
        <w:t xml:space="preserve">. His deposition repeats with minor differences the affidavit of Hassan </w:t>
      </w:r>
      <w:proofErr w:type="spellStart"/>
      <w:r w:rsidRPr="008D1E87">
        <w:rPr>
          <w:rFonts w:ascii="Times New Roman" w:hAnsi="Times New Roman" w:cs="Times New Roman"/>
          <w:sz w:val="24"/>
          <w:szCs w:val="24"/>
        </w:rPr>
        <w:t>Kizza</w:t>
      </w:r>
      <w:proofErr w:type="spellEnd"/>
      <w:r w:rsidRPr="008D1E87">
        <w:rPr>
          <w:rFonts w:ascii="Times New Roman" w:hAnsi="Times New Roman" w:cs="Times New Roman"/>
          <w:sz w:val="24"/>
          <w:szCs w:val="24"/>
        </w:rPr>
        <w:t xml:space="preserve"> though in respect of a different </w:t>
      </w:r>
      <w:r w:rsidR="00F25818" w:rsidRPr="008D1E87">
        <w:rPr>
          <w:rFonts w:ascii="Times New Roman" w:hAnsi="Times New Roman" w:cs="Times New Roman"/>
          <w:sz w:val="24"/>
          <w:szCs w:val="24"/>
        </w:rPr>
        <w:t>truck number UAN 351 L</w:t>
      </w:r>
      <w:r w:rsidRPr="008D1E87">
        <w:rPr>
          <w:rFonts w:ascii="Times New Roman" w:hAnsi="Times New Roman" w:cs="Times New Roman"/>
          <w:sz w:val="24"/>
          <w:szCs w:val="24"/>
        </w:rPr>
        <w:t>.</w:t>
      </w:r>
    </w:p>
    <w:p w:rsidR="00574205" w:rsidRPr="008D1E87" w:rsidRDefault="006A6BA4"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In </w:t>
      </w:r>
      <w:r w:rsidR="006A287A" w:rsidRPr="008D1E87">
        <w:rPr>
          <w:rFonts w:ascii="Times New Roman" w:hAnsi="Times New Roman" w:cs="Times New Roman"/>
          <w:sz w:val="24"/>
          <w:szCs w:val="24"/>
        </w:rPr>
        <w:t>r</w:t>
      </w:r>
      <w:r w:rsidRPr="008D1E87">
        <w:rPr>
          <w:rFonts w:ascii="Times New Roman" w:hAnsi="Times New Roman" w:cs="Times New Roman"/>
          <w:sz w:val="24"/>
          <w:szCs w:val="24"/>
        </w:rPr>
        <w:t xml:space="preserve">ejoinder Mr </w:t>
      </w:r>
      <w:proofErr w:type="spellStart"/>
      <w:r w:rsidRPr="008D1E87">
        <w:rPr>
          <w:rFonts w:ascii="Times New Roman" w:hAnsi="Times New Roman" w:cs="Times New Roman"/>
          <w:sz w:val="24"/>
          <w:szCs w:val="24"/>
        </w:rPr>
        <w:t>Buyinza</w:t>
      </w:r>
      <w:proofErr w:type="spellEnd"/>
      <w:r w:rsidRPr="008D1E87">
        <w:rPr>
          <w:rFonts w:ascii="Times New Roman" w:hAnsi="Times New Roman" w:cs="Times New Roman"/>
          <w:sz w:val="24"/>
          <w:szCs w:val="24"/>
        </w:rPr>
        <w:t xml:space="preserve"> John denies the contents of the affidavits in reply. He further deposes that he is not indebted to the respondent in the sums claimed. In specific reply to the affidavit in reply of </w:t>
      </w:r>
      <w:proofErr w:type="spellStart"/>
      <w:r w:rsidRPr="008D1E87">
        <w:rPr>
          <w:rFonts w:ascii="Times New Roman" w:hAnsi="Times New Roman" w:cs="Times New Roman"/>
          <w:sz w:val="24"/>
          <w:szCs w:val="24"/>
        </w:rPr>
        <w:t>Ssekankya</w:t>
      </w:r>
      <w:proofErr w:type="spellEnd"/>
      <w:r w:rsidRPr="008D1E87">
        <w:rPr>
          <w:rFonts w:ascii="Times New Roman" w:hAnsi="Times New Roman" w:cs="Times New Roman"/>
          <w:sz w:val="24"/>
          <w:szCs w:val="24"/>
        </w:rPr>
        <w:t xml:space="preserve"> Simon </w:t>
      </w:r>
      <w:r w:rsidR="006A287A" w:rsidRPr="008D1E87">
        <w:rPr>
          <w:rFonts w:ascii="Times New Roman" w:hAnsi="Times New Roman" w:cs="Times New Roman"/>
          <w:sz w:val="24"/>
          <w:szCs w:val="24"/>
        </w:rPr>
        <w:t xml:space="preserve">he deposes that it </w:t>
      </w:r>
      <w:r w:rsidRPr="008D1E87">
        <w:rPr>
          <w:rFonts w:ascii="Times New Roman" w:hAnsi="Times New Roman" w:cs="Times New Roman"/>
          <w:sz w:val="24"/>
          <w:szCs w:val="24"/>
        </w:rPr>
        <w:t xml:space="preserve">is not true that the respondent made any deductions towards repairs, spare parts, purchase of </w:t>
      </w:r>
      <w:r w:rsidR="006A287A" w:rsidRPr="008D1E87">
        <w:rPr>
          <w:rFonts w:ascii="Times New Roman" w:hAnsi="Times New Roman" w:cs="Times New Roman"/>
          <w:sz w:val="24"/>
          <w:szCs w:val="24"/>
        </w:rPr>
        <w:t xml:space="preserve">spare parts and other </w:t>
      </w:r>
      <w:r w:rsidRPr="008D1E87">
        <w:rPr>
          <w:rFonts w:ascii="Times New Roman" w:hAnsi="Times New Roman" w:cs="Times New Roman"/>
          <w:sz w:val="24"/>
          <w:szCs w:val="24"/>
        </w:rPr>
        <w:t xml:space="preserve">applicable costs and the respondent is not entitled to make any mechanical repairs, purchase any spare parts, purchase </w:t>
      </w:r>
      <w:r w:rsidR="006A287A" w:rsidRPr="008D1E87">
        <w:rPr>
          <w:rFonts w:ascii="Times New Roman" w:hAnsi="Times New Roman" w:cs="Times New Roman"/>
          <w:sz w:val="24"/>
          <w:szCs w:val="24"/>
        </w:rPr>
        <w:t xml:space="preserve">tyres </w:t>
      </w:r>
      <w:r w:rsidRPr="008D1E87">
        <w:rPr>
          <w:rFonts w:ascii="Times New Roman" w:hAnsi="Times New Roman" w:cs="Times New Roman"/>
          <w:sz w:val="24"/>
          <w:szCs w:val="24"/>
        </w:rPr>
        <w:t xml:space="preserve">and applicable costs. The only arrangement he was aware of was the expenses to repairs, replacement of </w:t>
      </w:r>
      <w:r w:rsidR="006A287A" w:rsidRPr="008D1E87">
        <w:rPr>
          <w:rFonts w:ascii="Times New Roman" w:hAnsi="Times New Roman" w:cs="Times New Roman"/>
          <w:sz w:val="24"/>
          <w:szCs w:val="24"/>
        </w:rPr>
        <w:t>tyres</w:t>
      </w:r>
      <w:r w:rsidRPr="008D1E87">
        <w:rPr>
          <w:rFonts w:ascii="Times New Roman" w:hAnsi="Times New Roman" w:cs="Times New Roman"/>
          <w:sz w:val="24"/>
          <w:szCs w:val="24"/>
        </w:rPr>
        <w:t xml:space="preserve">, spare parts which were to be done by him and </w:t>
      </w:r>
      <w:r w:rsidR="006A287A" w:rsidRPr="008D1E87">
        <w:rPr>
          <w:rFonts w:ascii="Times New Roman" w:hAnsi="Times New Roman" w:cs="Times New Roman"/>
          <w:sz w:val="24"/>
          <w:szCs w:val="24"/>
        </w:rPr>
        <w:t xml:space="preserve">if they were to be done by </w:t>
      </w:r>
      <w:r w:rsidRPr="008D1E87">
        <w:rPr>
          <w:rFonts w:ascii="Times New Roman" w:hAnsi="Times New Roman" w:cs="Times New Roman"/>
          <w:sz w:val="24"/>
          <w:szCs w:val="24"/>
        </w:rPr>
        <w:t xml:space="preserve">the respondent </w:t>
      </w:r>
      <w:r w:rsidR="006A287A" w:rsidRPr="008D1E87">
        <w:rPr>
          <w:rFonts w:ascii="Times New Roman" w:hAnsi="Times New Roman" w:cs="Times New Roman"/>
          <w:sz w:val="24"/>
          <w:szCs w:val="24"/>
        </w:rPr>
        <w:t xml:space="preserve">it had to be with </w:t>
      </w:r>
      <w:r w:rsidRPr="008D1E87">
        <w:rPr>
          <w:rFonts w:ascii="Times New Roman" w:hAnsi="Times New Roman" w:cs="Times New Roman"/>
          <w:sz w:val="24"/>
          <w:szCs w:val="24"/>
        </w:rPr>
        <w:t xml:space="preserve">his knowledge or authority or consent. The respondent stopped </w:t>
      </w:r>
      <w:r w:rsidRPr="008D1E87">
        <w:rPr>
          <w:rFonts w:ascii="Times New Roman" w:hAnsi="Times New Roman" w:cs="Times New Roman"/>
          <w:sz w:val="24"/>
          <w:szCs w:val="24"/>
        </w:rPr>
        <w:lastRenderedPageBreak/>
        <w:t>obtaining his consent around the year 2013.</w:t>
      </w:r>
      <w:r w:rsidR="00574205" w:rsidRPr="008D1E87">
        <w:rPr>
          <w:rFonts w:ascii="Times New Roman" w:hAnsi="Times New Roman" w:cs="Times New Roman"/>
          <w:sz w:val="24"/>
          <w:szCs w:val="24"/>
        </w:rPr>
        <w:t xml:space="preserve"> Furthermore he deposes that it was wrong for the managing director of the respondent to claim money for construction materials from him which materials were allegedly supplied to Messieurs Prima </w:t>
      </w:r>
      <w:r w:rsidR="00F25818" w:rsidRPr="008D1E87">
        <w:rPr>
          <w:rFonts w:ascii="Times New Roman" w:hAnsi="Times New Roman" w:cs="Times New Roman"/>
          <w:sz w:val="24"/>
          <w:szCs w:val="24"/>
        </w:rPr>
        <w:t>T</w:t>
      </w:r>
      <w:r w:rsidR="00574205" w:rsidRPr="008D1E87">
        <w:rPr>
          <w:rFonts w:ascii="Times New Roman" w:hAnsi="Times New Roman" w:cs="Times New Roman"/>
          <w:sz w:val="24"/>
          <w:szCs w:val="24"/>
        </w:rPr>
        <w:t xml:space="preserve">raders Enterprises and Messieurs Nicole </w:t>
      </w:r>
      <w:r w:rsidR="00F25818" w:rsidRPr="008D1E87">
        <w:rPr>
          <w:rFonts w:ascii="Times New Roman" w:hAnsi="Times New Roman" w:cs="Times New Roman"/>
          <w:sz w:val="24"/>
          <w:szCs w:val="24"/>
        </w:rPr>
        <w:t>A</w:t>
      </w:r>
      <w:r w:rsidR="00574205" w:rsidRPr="008D1E87">
        <w:rPr>
          <w:rFonts w:ascii="Times New Roman" w:hAnsi="Times New Roman" w:cs="Times New Roman"/>
          <w:sz w:val="24"/>
          <w:szCs w:val="24"/>
        </w:rPr>
        <w:t xml:space="preserve">ssociates. The said </w:t>
      </w:r>
      <w:r w:rsidR="00F25818" w:rsidRPr="008D1E87">
        <w:rPr>
          <w:rFonts w:ascii="Times New Roman" w:hAnsi="Times New Roman" w:cs="Times New Roman"/>
          <w:sz w:val="24"/>
          <w:szCs w:val="24"/>
        </w:rPr>
        <w:t xml:space="preserve">firms were </w:t>
      </w:r>
      <w:r w:rsidR="00574205" w:rsidRPr="008D1E87">
        <w:rPr>
          <w:rFonts w:ascii="Times New Roman" w:hAnsi="Times New Roman" w:cs="Times New Roman"/>
          <w:sz w:val="24"/>
          <w:szCs w:val="24"/>
        </w:rPr>
        <w:t>different entities from the applicant.</w:t>
      </w:r>
    </w:p>
    <w:p w:rsidR="00B82AD2" w:rsidRPr="008D1E87" w:rsidRDefault="00574205"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On the basis of advice </w:t>
      </w:r>
      <w:r w:rsidR="00F25818" w:rsidRPr="008D1E87">
        <w:rPr>
          <w:rFonts w:ascii="Times New Roman" w:hAnsi="Times New Roman" w:cs="Times New Roman"/>
          <w:sz w:val="24"/>
          <w:szCs w:val="24"/>
        </w:rPr>
        <w:t xml:space="preserve">of </w:t>
      </w:r>
      <w:r w:rsidRPr="008D1E87">
        <w:rPr>
          <w:rFonts w:ascii="Times New Roman" w:hAnsi="Times New Roman" w:cs="Times New Roman"/>
          <w:sz w:val="24"/>
          <w:szCs w:val="24"/>
        </w:rPr>
        <w:t xml:space="preserve">his lawyers Messieurs C </w:t>
      </w:r>
      <w:proofErr w:type="spellStart"/>
      <w:r w:rsidRPr="008D1E87">
        <w:rPr>
          <w:rFonts w:ascii="Times New Roman" w:hAnsi="Times New Roman" w:cs="Times New Roman"/>
          <w:sz w:val="24"/>
          <w:szCs w:val="24"/>
        </w:rPr>
        <w:t>Mukiibi</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Sentamu</w:t>
      </w:r>
      <w:proofErr w:type="spellEnd"/>
      <w:r w:rsidRPr="008D1E87">
        <w:rPr>
          <w:rFonts w:ascii="Times New Roman" w:hAnsi="Times New Roman" w:cs="Times New Roman"/>
          <w:sz w:val="24"/>
          <w:szCs w:val="24"/>
        </w:rPr>
        <w:t xml:space="preserve"> and </w:t>
      </w:r>
      <w:r w:rsidR="00AB66EA" w:rsidRPr="008D1E87">
        <w:rPr>
          <w:rFonts w:ascii="Times New Roman" w:hAnsi="Times New Roman" w:cs="Times New Roman"/>
          <w:sz w:val="24"/>
          <w:szCs w:val="24"/>
        </w:rPr>
        <w:t>Company A</w:t>
      </w:r>
      <w:r w:rsidRPr="008D1E87">
        <w:rPr>
          <w:rFonts w:ascii="Times New Roman" w:hAnsi="Times New Roman" w:cs="Times New Roman"/>
          <w:sz w:val="24"/>
          <w:szCs w:val="24"/>
        </w:rPr>
        <w:t xml:space="preserve">dvocates the applicant deposes that the affidavit of </w:t>
      </w:r>
      <w:proofErr w:type="spellStart"/>
      <w:r w:rsidRPr="008D1E87">
        <w:rPr>
          <w:rFonts w:ascii="Times New Roman" w:hAnsi="Times New Roman" w:cs="Times New Roman"/>
          <w:sz w:val="24"/>
          <w:szCs w:val="24"/>
        </w:rPr>
        <w:t>Kasozi</w:t>
      </w:r>
      <w:proofErr w:type="spellEnd"/>
      <w:r w:rsidRPr="008D1E87">
        <w:rPr>
          <w:rFonts w:ascii="Times New Roman" w:hAnsi="Times New Roman" w:cs="Times New Roman"/>
          <w:sz w:val="24"/>
          <w:szCs w:val="24"/>
        </w:rPr>
        <w:t xml:space="preserve"> David, Hassan </w:t>
      </w:r>
      <w:proofErr w:type="spellStart"/>
      <w:r w:rsidRPr="008D1E87">
        <w:rPr>
          <w:rFonts w:ascii="Times New Roman" w:hAnsi="Times New Roman" w:cs="Times New Roman"/>
          <w:sz w:val="24"/>
          <w:szCs w:val="24"/>
        </w:rPr>
        <w:t>Kizza</w:t>
      </w:r>
      <w:proofErr w:type="spellEnd"/>
      <w:r w:rsidR="0009407C" w:rsidRPr="008D1E87">
        <w:rPr>
          <w:rFonts w:ascii="Times New Roman" w:hAnsi="Times New Roman" w:cs="Times New Roman"/>
          <w:sz w:val="24"/>
          <w:szCs w:val="24"/>
        </w:rPr>
        <w:t xml:space="preserve"> offend the O</w:t>
      </w:r>
      <w:r w:rsidR="00B82AD2" w:rsidRPr="008D1E87">
        <w:rPr>
          <w:rFonts w:ascii="Times New Roman" w:hAnsi="Times New Roman" w:cs="Times New Roman"/>
          <w:sz w:val="24"/>
          <w:szCs w:val="24"/>
        </w:rPr>
        <w:t xml:space="preserve">aths </w:t>
      </w:r>
      <w:r w:rsidR="0009407C" w:rsidRPr="008D1E87">
        <w:rPr>
          <w:rFonts w:ascii="Times New Roman" w:hAnsi="Times New Roman" w:cs="Times New Roman"/>
          <w:sz w:val="24"/>
          <w:szCs w:val="24"/>
        </w:rPr>
        <w:t>A</w:t>
      </w:r>
      <w:r w:rsidR="00B82AD2" w:rsidRPr="008D1E87">
        <w:rPr>
          <w:rFonts w:ascii="Times New Roman" w:hAnsi="Times New Roman" w:cs="Times New Roman"/>
          <w:sz w:val="24"/>
          <w:szCs w:val="24"/>
        </w:rPr>
        <w:t>ct. Furthermore the contents of those affidavits a</w:t>
      </w:r>
      <w:r w:rsidR="00834B8B" w:rsidRPr="008D1E87">
        <w:rPr>
          <w:rFonts w:ascii="Times New Roman" w:hAnsi="Times New Roman" w:cs="Times New Roman"/>
          <w:sz w:val="24"/>
          <w:szCs w:val="24"/>
        </w:rPr>
        <w:t>re</w:t>
      </w:r>
      <w:r w:rsidR="00B82AD2" w:rsidRPr="008D1E87">
        <w:rPr>
          <w:rFonts w:ascii="Times New Roman" w:hAnsi="Times New Roman" w:cs="Times New Roman"/>
          <w:sz w:val="24"/>
          <w:szCs w:val="24"/>
        </w:rPr>
        <w:t xml:space="preserve"> denied because the drivers are in cahoots with the respondent who is the</w:t>
      </w:r>
      <w:r w:rsidR="00834B8B" w:rsidRPr="008D1E87">
        <w:rPr>
          <w:rFonts w:ascii="Times New Roman" w:hAnsi="Times New Roman" w:cs="Times New Roman"/>
          <w:sz w:val="24"/>
          <w:szCs w:val="24"/>
        </w:rPr>
        <w:t>ir</w:t>
      </w:r>
      <w:r w:rsidR="00B82AD2" w:rsidRPr="008D1E87">
        <w:rPr>
          <w:rFonts w:ascii="Times New Roman" w:hAnsi="Times New Roman" w:cs="Times New Roman"/>
          <w:sz w:val="24"/>
          <w:szCs w:val="24"/>
        </w:rPr>
        <w:t xml:space="preserve"> current employer having employed them on the day they stopped working for </w:t>
      </w:r>
      <w:r w:rsidR="00AB66EA" w:rsidRPr="008D1E87">
        <w:rPr>
          <w:rFonts w:ascii="Times New Roman" w:hAnsi="Times New Roman" w:cs="Times New Roman"/>
          <w:sz w:val="24"/>
          <w:szCs w:val="24"/>
        </w:rPr>
        <w:t>him</w:t>
      </w:r>
      <w:r w:rsidR="00B82AD2" w:rsidRPr="008D1E87">
        <w:rPr>
          <w:rFonts w:ascii="Times New Roman" w:hAnsi="Times New Roman" w:cs="Times New Roman"/>
          <w:sz w:val="24"/>
          <w:szCs w:val="24"/>
        </w:rPr>
        <w:t>. For that reason the contents of the affidavits of the two drivers should not be relied upon by the court.</w:t>
      </w:r>
    </w:p>
    <w:p w:rsidR="00C63A6A" w:rsidRPr="008D1E87" w:rsidRDefault="00B82AD2"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With respect to the contents of the affidavit of </w:t>
      </w:r>
      <w:proofErr w:type="spellStart"/>
      <w:r w:rsidRPr="008D1E87">
        <w:rPr>
          <w:rFonts w:ascii="Times New Roman" w:hAnsi="Times New Roman" w:cs="Times New Roman"/>
          <w:sz w:val="24"/>
          <w:szCs w:val="24"/>
        </w:rPr>
        <w:t>Kirumira</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Khasim</w:t>
      </w:r>
      <w:proofErr w:type="spellEnd"/>
      <w:r w:rsidRPr="008D1E87">
        <w:rPr>
          <w:rFonts w:ascii="Times New Roman" w:hAnsi="Times New Roman" w:cs="Times New Roman"/>
          <w:sz w:val="24"/>
          <w:szCs w:val="24"/>
        </w:rPr>
        <w:t xml:space="preserve">, he is not indebted to the respondent. Furthermore his affidavit demonstrates that the expenses claimed to have been spent </w:t>
      </w:r>
      <w:r w:rsidR="00AB66EA" w:rsidRPr="008D1E87">
        <w:rPr>
          <w:rFonts w:ascii="Times New Roman" w:hAnsi="Times New Roman" w:cs="Times New Roman"/>
          <w:sz w:val="24"/>
          <w:szCs w:val="24"/>
        </w:rPr>
        <w:t xml:space="preserve">could </w:t>
      </w:r>
      <w:r w:rsidRPr="008D1E87">
        <w:rPr>
          <w:rFonts w:ascii="Times New Roman" w:hAnsi="Times New Roman" w:cs="Times New Roman"/>
          <w:sz w:val="24"/>
          <w:szCs w:val="24"/>
        </w:rPr>
        <w:t xml:space="preserve">only be done with his consent and authorisation save for </w:t>
      </w:r>
      <w:r w:rsidR="000A62F5" w:rsidRPr="008D1E87">
        <w:rPr>
          <w:rFonts w:ascii="Times New Roman" w:hAnsi="Times New Roman" w:cs="Times New Roman"/>
          <w:sz w:val="24"/>
          <w:szCs w:val="24"/>
        </w:rPr>
        <w:t>driver’s</w:t>
      </w:r>
      <w:r w:rsidRPr="008D1E87">
        <w:rPr>
          <w:rFonts w:ascii="Times New Roman" w:hAnsi="Times New Roman" w:cs="Times New Roman"/>
          <w:sz w:val="24"/>
          <w:szCs w:val="24"/>
        </w:rPr>
        <w:t xml:space="preserve"> salary, allowances, mileage and fuel. The respondent without his authority or consent increase</w:t>
      </w:r>
      <w:r w:rsidR="00834B8B" w:rsidRPr="008D1E87">
        <w:rPr>
          <w:rFonts w:ascii="Times New Roman" w:hAnsi="Times New Roman" w:cs="Times New Roman"/>
          <w:sz w:val="24"/>
          <w:szCs w:val="24"/>
        </w:rPr>
        <w:t>d</w:t>
      </w:r>
      <w:r w:rsidRPr="008D1E87">
        <w:rPr>
          <w:rFonts w:ascii="Times New Roman" w:hAnsi="Times New Roman" w:cs="Times New Roman"/>
          <w:sz w:val="24"/>
          <w:szCs w:val="24"/>
        </w:rPr>
        <w:t xml:space="preserve"> driver</w:t>
      </w:r>
      <w:r w:rsidR="00AB66EA" w:rsidRPr="008D1E87">
        <w:rPr>
          <w:rFonts w:ascii="Times New Roman" w:hAnsi="Times New Roman" w:cs="Times New Roman"/>
          <w:sz w:val="24"/>
          <w:szCs w:val="24"/>
        </w:rPr>
        <w:t>’</w:t>
      </w:r>
      <w:r w:rsidRPr="008D1E87">
        <w:rPr>
          <w:rFonts w:ascii="Times New Roman" w:hAnsi="Times New Roman" w:cs="Times New Roman"/>
          <w:sz w:val="24"/>
          <w:szCs w:val="24"/>
        </w:rPr>
        <w:t xml:space="preserve">s allowances from Uganda shillings 400,000/= </w:t>
      </w:r>
      <w:r w:rsidR="00AB66EA" w:rsidRPr="008D1E87">
        <w:rPr>
          <w:rFonts w:ascii="Times New Roman" w:hAnsi="Times New Roman" w:cs="Times New Roman"/>
          <w:sz w:val="24"/>
          <w:szCs w:val="24"/>
        </w:rPr>
        <w:t xml:space="preserve">to </w:t>
      </w:r>
      <w:r w:rsidRPr="008D1E87">
        <w:rPr>
          <w:rFonts w:ascii="Times New Roman" w:hAnsi="Times New Roman" w:cs="Times New Roman"/>
          <w:sz w:val="24"/>
          <w:szCs w:val="24"/>
        </w:rPr>
        <w:t xml:space="preserve">Uganda shillings 450,000/= which definitely had an impact of increasing the costs to the disadvantage of the applicant. Furthermore it is the respondent </w:t>
      </w:r>
      <w:r w:rsidR="00834B8B" w:rsidRPr="008D1E87">
        <w:rPr>
          <w:rFonts w:ascii="Times New Roman" w:hAnsi="Times New Roman" w:cs="Times New Roman"/>
          <w:sz w:val="24"/>
          <w:szCs w:val="24"/>
        </w:rPr>
        <w:t xml:space="preserve">who </w:t>
      </w:r>
      <w:r w:rsidRPr="008D1E87">
        <w:rPr>
          <w:rFonts w:ascii="Times New Roman" w:hAnsi="Times New Roman" w:cs="Times New Roman"/>
          <w:sz w:val="24"/>
          <w:szCs w:val="24"/>
        </w:rPr>
        <w:t xml:space="preserve">around the year 2013 started engaging in sharp practices of allegedly doing endless repairs to the trucks, tyres without the </w:t>
      </w:r>
      <w:r w:rsidR="000A62F5" w:rsidRPr="008D1E87">
        <w:rPr>
          <w:rFonts w:ascii="Times New Roman" w:hAnsi="Times New Roman" w:cs="Times New Roman"/>
          <w:sz w:val="24"/>
          <w:szCs w:val="24"/>
        </w:rPr>
        <w:t>applicant’s</w:t>
      </w:r>
      <w:r w:rsidRPr="008D1E87">
        <w:rPr>
          <w:rFonts w:ascii="Times New Roman" w:hAnsi="Times New Roman" w:cs="Times New Roman"/>
          <w:sz w:val="24"/>
          <w:szCs w:val="24"/>
        </w:rPr>
        <w:t xml:space="preserve"> knowledge or authority in order to exaggerate the expenses and </w:t>
      </w:r>
      <w:r w:rsidR="00834B8B" w:rsidRPr="008D1E87">
        <w:rPr>
          <w:rFonts w:ascii="Times New Roman" w:hAnsi="Times New Roman" w:cs="Times New Roman"/>
          <w:sz w:val="24"/>
          <w:szCs w:val="24"/>
        </w:rPr>
        <w:t>un</w:t>
      </w:r>
      <w:r w:rsidRPr="008D1E87">
        <w:rPr>
          <w:rFonts w:ascii="Times New Roman" w:hAnsi="Times New Roman" w:cs="Times New Roman"/>
          <w:sz w:val="24"/>
          <w:szCs w:val="24"/>
        </w:rPr>
        <w:t xml:space="preserve">duly disadvantage the applicant. Furthermore information about repairs was always </w:t>
      </w:r>
      <w:r w:rsidR="00834B8B" w:rsidRPr="008D1E87">
        <w:rPr>
          <w:rFonts w:ascii="Times New Roman" w:hAnsi="Times New Roman" w:cs="Times New Roman"/>
          <w:sz w:val="24"/>
          <w:szCs w:val="24"/>
        </w:rPr>
        <w:t>g</w:t>
      </w:r>
      <w:r w:rsidRPr="008D1E87">
        <w:rPr>
          <w:rFonts w:ascii="Times New Roman" w:hAnsi="Times New Roman" w:cs="Times New Roman"/>
          <w:sz w:val="24"/>
          <w:szCs w:val="24"/>
        </w:rPr>
        <w:t>iven to him until the year 2015 when it ceased to be given and that is when he got concerned and stopped the use of his trucks.</w:t>
      </w:r>
      <w:r w:rsidR="00834B8B" w:rsidRPr="008D1E87">
        <w:rPr>
          <w:rFonts w:ascii="Times New Roman" w:hAnsi="Times New Roman" w:cs="Times New Roman"/>
          <w:sz w:val="24"/>
          <w:szCs w:val="24"/>
        </w:rPr>
        <w:t xml:space="preserve">  In the premises he reiterates his prayer for leave to defend the suit.</w:t>
      </w:r>
    </w:p>
    <w:p w:rsidR="00BC3679" w:rsidRPr="008D1E87" w:rsidRDefault="00BC3679"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At the hearing counsel Dennis </w:t>
      </w:r>
      <w:proofErr w:type="spellStart"/>
      <w:r w:rsidRPr="008D1E87">
        <w:rPr>
          <w:rFonts w:ascii="Times New Roman" w:hAnsi="Times New Roman" w:cs="Times New Roman"/>
          <w:sz w:val="24"/>
          <w:szCs w:val="24"/>
        </w:rPr>
        <w:t>Kwizera</w:t>
      </w:r>
      <w:proofErr w:type="spellEnd"/>
      <w:r w:rsidRPr="008D1E87">
        <w:rPr>
          <w:rFonts w:ascii="Times New Roman" w:hAnsi="Times New Roman" w:cs="Times New Roman"/>
          <w:sz w:val="24"/>
          <w:szCs w:val="24"/>
        </w:rPr>
        <w:t xml:space="preserve"> appeared for the applicant together with </w:t>
      </w:r>
      <w:r w:rsidR="00D8358B" w:rsidRPr="008D1E87">
        <w:rPr>
          <w:rFonts w:ascii="Times New Roman" w:hAnsi="Times New Roman" w:cs="Times New Roman"/>
          <w:sz w:val="24"/>
          <w:szCs w:val="24"/>
        </w:rPr>
        <w:t>Counsel</w:t>
      </w:r>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Agaba</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Asaph</w:t>
      </w:r>
      <w:proofErr w:type="spellEnd"/>
      <w:r w:rsidRPr="008D1E87">
        <w:rPr>
          <w:rFonts w:ascii="Times New Roman" w:hAnsi="Times New Roman" w:cs="Times New Roman"/>
          <w:sz w:val="24"/>
          <w:szCs w:val="24"/>
        </w:rPr>
        <w:t xml:space="preserve"> while the respondent was represented by </w:t>
      </w:r>
      <w:r w:rsidR="00D8358B" w:rsidRPr="008D1E87">
        <w:rPr>
          <w:rFonts w:ascii="Times New Roman" w:hAnsi="Times New Roman" w:cs="Times New Roman"/>
          <w:sz w:val="24"/>
          <w:szCs w:val="24"/>
        </w:rPr>
        <w:t>Counsel</w:t>
      </w:r>
      <w:r w:rsidRPr="008D1E87">
        <w:rPr>
          <w:rFonts w:ascii="Times New Roman" w:hAnsi="Times New Roman" w:cs="Times New Roman"/>
          <w:sz w:val="24"/>
          <w:szCs w:val="24"/>
        </w:rPr>
        <w:t xml:space="preserve"> Mohammed </w:t>
      </w:r>
      <w:proofErr w:type="spellStart"/>
      <w:r w:rsidRPr="008D1E87">
        <w:rPr>
          <w:rFonts w:ascii="Times New Roman" w:hAnsi="Times New Roman" w:cs="Times New Roman"/>
          <w:sz w:val="24"/>
          <w:szCs w:val="24"/>
        </w:rPr>
        <w:t>Kajubi</w:t>
      </w:r>
      <w:proofErr w:type="spellEnd"/>
      <w:r w:rsidRPr="008D1E87">
        <w:rPr>
          <w:rFonts w:ascii="Times New Roman" w:hAnsi="Times New Roman" w:cs="Times New Roman"/>
          <w:sz w:val="24"/>
          <w:szCs w:val="24"/>
        </w:rPr>
        <w:t>. Counsels agreed to file written submissions for and against the application.</w:t>
      </w:r>
    </w:p>
    <w:p w:rsidR="00246A57" w:rsidRPr="008D1E87" w:rsidRDefault="00BC3679"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In the applicant's submissions the facts are as summarised above. The applicants counsel submitted that under Order 36 rules 7 of the Civil Procedure Rules where it appears to the court that any defendant has a good defence to or ought to be permitted to appear and defend the suit, he may be permitted to appear and defend the suit.</w:t>
      </w:r>
      <w:r w:rsidR="00246A57" w:rsidRPr="008D1E87">
        <w:rPr>
          <w:rFonts w:ascii="Times New Roman" w:hAnsi="Times New Roman" w:cs="Times New Roman"/>
          <w:sz w:val="24"/>
          <w:szCs w:val="24"/>
        </w:rPr>
        <w:t xml:space="preserve"> He further referred the court to the principles </w:t>
      </w:r>
      <w:r w:rsidR="00246A57" w:rsidRPr="008D1E87">
        <w:rPr>
          <w:rFonts w:ascii="Times New Roman" w:hAnsi="Times New Roman" w:cs="Times New Roman"/>
          <w:sz w:val="24"/>
          <w:szCs w:val="24"/>
        </w:rPr>
        <w:lastRenderedPageBreak/>
        <w:t>appl</w:t>
      </w:r>
      <w:r w:rsidR="00AB66EA" w:rsidRPr="008D1E87">
        <w:rPr>
          <w:rFonts w:ascii="Times New Roman" w:hAnsi="Times New Roman" w:cs="Times New Roman"/>
          <w:sz w:val="24"/>
          <w:szCs w:val="24"/>
        </w:rPr>
        <w:t xml:space="preserve">icable to </w:t>
      </w:r>
      <w:r w:rsidR="00246A57" w:rsidRPr="008D1E87">
        <w:rPr>
          <w:rFonts w:ascii="Times New Roman" w:hAnsi="Times New Roman" w:cs="Times New Roman"/>
          <w:sz w:val="24"/>
          <w:szCs w:val="24"/>
        </w:rPr>
        <w:t xml:space="preserve">applications for leave to appear and defend a summary suit and </w:t>
      </w:r>
      <w:r w:rsidR="00AB66EA" w:rsidRPr="008D1E87">
        <w:rPr>
          <w:rFonts w:ascii="Times New Roman" w:hAnsi="Times New Roman" w:cs="Times New Roman"/>
          <w:sz w:val="24"/>
          <w:szCs w:val="24"/>
        </w:rPr>
        <w:t xml:space="preserve">I will refer </w:t>
      </w:r>
      <w:r w:rsidR="00246A57" w:rsidRPr="008D1E87">
        <w:rPr>
          <w:rFonts w:ascii="Times New Roman" w:hAnsi="Times New Roman" w:cs="Times New Roman"/>
          <w:sz w:val="24"/>
          <w:szCs w:val="24"/>
        </w:rPr>
        <w:t>to those principles in due course in this ruling.</w:t>
      </w:r>
      <w:r w:rsidR="00AB66EA" w:rsidRPr="008D1E87">
        <w:rPr>
          <w:rFonts w:ascii="Times New Roman" w:hAnsi="Times New Roman" w:cs="Times New Roman"/>
          <w:sz w:val="24"/>
          <w:szCs w:val="24"/>
        </w:rPr>
        <w:t xml:space="preserve"> The principles are not contentious.</w:t>
      </w:r>
    </w:p>
    <w:p w:rsidR="005245AB" w:rsidRPr="008D1E87" w:rsidRDefault="00246A57"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As far as the facts are concerned the applicant's case is that </w:t>
      </w:r>
      <w:r w:rsidR="00AB66EA" w:rsidRPr="008D1E87">
        <w:rPr>
          <w:rFonts w:ascii="Times New Roman" w:hAnsi="Times New Roman" w:cs="Times New Roman"/>
          <w:sz w:val="24"/>
          <w:szCs w:val="24"/>
        </w:rPr>
        <w:t xml:space="preserve">he </w:t>
      </w:r>
      <w:r w:rsidRPr="008D1E87">
        <w:rPr>
          <w:rFonts w:ascii="Times New Roman" w:hAnsi="Times New Roman" w:cs="Times New Roman"/>
          <w:sz w:val="24"/>
          <w:szCs w:val="24"/>
        </w:rPr>
        <w:t xml:space="preserve">denies liability in the sums claimed by the respondent. Secondly the applicant has a good defence and intends to raise a counterclaim according to the attached proposed written statement of defence and counterclaim. The defence raises </w:t>
      </w:r>
      <w:proofErr w:type="spellStart"/>
      <w:r w:rsidRPr="008D1E87">
        <w:rPr>
          <w:rFonts w:ascii="Times New Roman" w:hAnsi="Times New Roman" w:cs="Times New Roman"/>
          <w:sz w:val="24"/>
          <w:szCs w:val="24"/>
        </w:rPr>
        <w:t>triable</w:t>
      </w:r>
      <w:proofErr w:type="spellEnd"/>
      <w:r w:rsidRPr="008D1E87">
        <w:rPr>
          <w:rFonts w:ascii="Times New Roman" w:hAnsi="Times New Roman" w:cs="Times New Roman"/>
          <w:sz w:val="24"/>
          <w:szCs w:val="24"/>
        </w:rPr>
        <w:t xml:space="preserve"> issues as the applicant denies liability for the construction materials purportedly supplied by the respondent to Messieurs Prima Traders Enterprises and Nicole Associates which are distinct entities from the plaintiff alleged to be liable for their own respective sums owed the respondent. The applicant further denies the expenses towards repairs, spare parts, purchase of tyres and applicable costs as the respondent was not entitled to make any such expenditure without his consent. In the premises the applicant's application raises a genuine defence that would warrant of th</w:t>
      </w:r>
      <w:r w:rsidR="00AB66EA" w:rsidRPr="008D1E87">
        <w:rPr>
          <w:rFonts w:ascii="Times New Roman" w:hAnsi="Times New Roman" w:cs="Times New Roman"/>
          <w:sz w:val="24"/>
          <w:szCs w:val="24"/>
        </w:rPr>
        <w:t xml:space="preserve">e </w:t>
      </w:r>
      <w:r w:rsidRPr="008D1E87">
        <w:rPr>
          <w:rFonts w:ascii="Times New Roman" w:hAnsi="Times New Roman" w:cs="Times New Roman"/>
          <w:sz w:val="24"/>
          <w:szCs w:val="24"/>
        </w:rPr>
        <w:t>court to grant him unconditional leave.</w:t>
      </w:r>
    </w:p>
    <w:p w:rsidR="006764A4" w:rsidRPr="008D1E87" w:rsidRDefault="005245AB"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In reply the respondent</w:t>
      </w:r>
      <w:r w:rsidR="00AB66EA" w:rsidRPr="008D1E87">
        <w:rPr>
          <w:rFonts w:ascii="Times New Roman" w:hAnsi="Times New Roman" w:cs="Times New Roman"/>
          <w:sz w:val="24"/>
          <w:szCs w:val="24"/>
        </w:rPr>
        <w:t>’</w:t>
      </w:r>
      <w:r w:rsidRPr="008D1E87">
        <w:rPr>
          <w:rFonts w:ascii="Times New Roman" w:hAnsi="Times New Roman" w:cs="Times New Roman"/>
          <w:sz w:val="24"/>
          <w:szCs w:val="24"/>
        </w:rPr>
        <w:t xml:space="preserve">s counsel relies on the affidavit evidence of the respondents deponent's which I have summarised above. In the affidavits it is deposed that the applicant owes the respondent Uganda shillings 108,200,041/= according to the </w:t>
      </w:r>
      <w:r w:rsidR="006764A4" w:rsidRPr="008D1E87">
        <w:rPr>
          <w:rFonts w:ascii="Times New Roman" w:hAnsi="Times New Roman" w:cs="Times New Roman"/>
          <w:sz w:val="24"/>
          <w:szCs w:val="24"/>
        </w:rPr>
        <w:t xml:space="preserve">deposition of the </w:t>
      </w:r>
      <w:r w:rsidRPr="008D1E87">
        <w:rPr>
          <w:rFonts w:ascii="Times New Roman" w:hAnsi="Times New Roman" w:cs="Times New Roman"/>
          <w:sz w:val="24"/>
          <w:szCs w:val="24"/>
        </w:rPr>
        <w:t>managing director of the respondent. This is confirmed by the other deponents</w:t>
      </w:r>
      <w:r w:rsidR="00AB66EA" w:rsidRPr="008D1E87">
        <w:rPr>
          <w:rFonts w:ascii="Times New Roman" w:hAnsi="Times New Roman" w:cs="Times New Roman"/>
          <w:sz w:val="24"/>
          <w:szCs w:val="24"/>
        </w:rPr>
        <w:t xml:space="preserve"> by way of indicating the possible items from which certain expenses were incurred in the course of hiring the Applicant’s trucks.</w:t>
      </w:r>
      <w:r w:rsidRPr="008D1E87">
        <w:rPr>
          <w:rFonts w:ascii="Times New Roman" w:hAnsi="Times New Roman" w:cs="Times New Roman"/>
          <w:sz w:val="24"/>
          <w:szCs w:val="24"/>
        </w:rPr>
        <w:t xml:space="preserve"> The money is owed on account of or </w:t>
      </w:r>
      <w:r w:rsidR="00AB66EA" w:rsidRPr="008D1E87">
        <w:rPr>
          <w:rFonts w:ascii="Times New Roman" w:hAnsi="Times New Roman" w:cs="Times New Roman"/>
          <w:sz w:val="24"/>
          <w:szCs w:val="24"/>
        </w:rPr>
        <w:t xml:space="preserve">due to </w:t>
      </w:r>
      <w:r w:rsidRPr="008D1E87">
        <w:rPr>
          <w:rFonts w:ascii="Times New Roman" w:hAnsi="Times New Roman" w:cs="Times New Roman"/>
          <w:sz w:val="24"/>
          <w:szCs w:val="24"/>
        </w:rPr>
        <w:t>repairs and operational costs made by the respondent. The crux of the dispute is that the applicant is only entitled to payment of the balance after deduction of expenditures incurred by the respondent as detailed in the affidavits in reply to the application. It is averred that the applicant authorised Messieurs Prima Traders</w:t>
      </w:r>
      <w:r w:rsidR="008A5C7E" w:rsidRPr="008D1E87">
        <w:rPr>
          <w:rFonts w:ascii="Times New Roman" w:hAnsi="Times New Roman" w:cs="Times New Roman"/>
          <w:sz w:val="24"/>
          <w:szCs w:val="24"/>
        </w:rPr>
        <w:t xml:space="preserve"> Enterprises and </w:t>
      </w:r>
      <w:r w:rsidR="006764A4" w:rsidRPr="008D1E87">
        <w:rPr>
          <w:rFonts w:ascii="Times New Roman" w:hAnsi="Times New Roman" w:cs="Times New Roman"/>
          <w:sz w:val="24"/>
          <w:szCs w:val="24"/>
        </w:rPr>
        <w:t xml:space="preserve">Messieurs </w:t>
      </w:r>
      <w:r w:rsidR="008A5C7E" w:rsidRPr="008D1E87">
        <w:rPr>
          <w:rFonts w:ascii="Times New Roman" w:hAnsi="Times New Roman" w:cs="Times New Roman"/>
          <w:sz w:val="24"/>
          <w:szCs w:val="24"/>
        </w:rPr>
        <w:t>Nicole A</w:t>
      </w:r>
      <w:r w:rsidRPr="008D1E87">
        <w:rPr>
          <w:rFonts w:ascii="Times New Roman" w:hAnsi="Times New Roman" w:cs="Times New Roman"/>
          <w:sz w:val="24"/>
          <w:szCs w:val="24"/>
        </w:rPr>
        <w:t xml:space="preserve">ssociates </w:t>
      </w:r>
      <w:r w:rsidR="006764A4" w:rsidRPr="008D1E87">
        <w:rPr>
          <w:rFonts w:ascii="Times New Roman" w:hAnsi="Times New Roman" w:cs="Times New Roman"/>
          <w:sz w:val="24"/>
          <w:szCs w:val="24"/>
        </w:rPr>
        <w:t xml:space="preserve">to take </w:t>
      </w:r>
      <w:r w:rsidRPr="008D1E87">
        <w:rPr>
          <w:rFonts w:ascii="Times New Roman" w:hAnsi="Times New Roman" w:cs="Times New Roman"/>
          <w:sz w:val="24"/>
          <w:szCs w:val="24"/>
        </w:rPr>
        <w:t xml:space="preserve">construction materials </w:t>
      </w:r>
      <w:r w:rsidR="006764A4" w:rsidRPr="008D1E87">
        <w:rPr>
          <w:rFonts w:ascii="Times New Roman" w:hAnsi="Times New Roman" w:cs="Times New Roman"/>
          <w:sz w:val="24"/>
          <w:szCs w:val="24"/>
        </w:rPr>
        <w:t xml:space="preserve">from </w:t>
      </w:r>
      <w:r w:rsidRPr="008D1E87">
        <w:rPr>
          <w:rFonts w:ascii="Times New Roman" w:hAnsi="Times New Roman" w:cs="Times New Roman"/>
          <w:sz w:val="24"/>
          <w:szCs w:val="24"/>
        </w:rPr>
        <w:t xml:space="preserve">the respondent in </w:t>
      </w:r>
      <w:r w:rsidR="006764A4" w:rsidRPr="008D1E87">
        <w:rPr>
          <w:rFonts w:ascii="Times New Roman" w:hAnsi="Times New Roman" w:cs="Times New Roman"/>
          <w:sz w:val="24"/>
          <w:szCs w:val="24"/>
        </w:rPr>
        <w:t xml:space="preserve">lieu </w:t>
      </w:r>
      <w:r w:rsidRPr="008D1E87">
        <w:rPr>
          <w:rFonts w:ascii="Times New Roman" w:hAnsi="Times New Roman" w:cs="Times New Roman"/>
          <w:sz w:val="24"/>
          <w:szCs w:val="24"/>
        </w:rPr>
        <w:t xml:space="preserve">of payment for </w:t>
      </w:r>
      <w:r w:rsidR="00AB66EA" w:rsidRPr="008D1E87">
        <w:rPr>
          <w:rFonts w:ascii="Times New Roman" w:hAnsi="Times New Roman" w:cs="Times New Roman"/>
          <w:sz w:val="24"/>
          <w:szCs w:val="24"/>
        </w:rPr>
        <w:t xml:space="preserve">hire of </w:t>
      </w:r>
      <w:r w:rsidRPr="008D1E87">
        <w:rPr>
          <w:rFonts w:ascii="Times New Roman" w:hAnsi="Times New Roman" w:cs="Times New Roman"/>
          <w:sz w:val="24"/>
          <w:szCs w:val="24"/>
        </w:rPr>
        <w:t>his trucks and the applicant over drew his account.</w:t>
      </w:r>
      <w:r w:rsidR="004C37A6" w:rsidRPr="008D1E87">
        <w:rPr>
          <w:rFonts w:ascii="Times New Roman" w:hAnsi="Times New Roman" w:cs="Times New Roman"/>
          <w:sz w:val="24"/>
          <w:szCs w:val="24"/>
        </w:rPr>
        <w:t xml:space="preserve"> The applicant</w:t>
      </w:r>
      <w:r w:rsidR="006764A4" w:rsidRPr="008D1E87">
        <w:rPr>
          <w:rFonts w:ascii="Times New Roman" w:hAnsi="Times New Roman" w:cs="Times New Roman"/>
          <w:sz w:val="24"/>
          <w:szCs w:val="24"/>
        </w:rPr>
        <w:t>’</w:t>
      </w:r>
      <w:r w:rsidR="004C37A6" w:rsidRPr="008D1E87">
        <w:rPr>
          <w:rFonts w:ascii="Times New Roman" w:hAnsi="Times New Roman" w:cs="Times New Roman"/>
          <w:sz w:val="24"/>
          <w:szCs w:val="24"/>
        </w:rPr>
        <w:t>s defence is that the said Enterprises are distinct from the applicant but he does not deny that he is a director or shareholder in these companies and none of the companies filed affidavits contrary to the respondent</w:t>
      </w:r>
      <w:r w:rsidR="000C42F7" w:rsidRPr="008D1E87">
        <w:rPr>
          <w:rFonts w:ascii="Times New Roman" w:hAnsi="Times New Roman" w:cs="Times New Roman"/>
          <w:sz w:val="24"/>
          <w:szCs w:val="24"/>
        </w:rPr>
        <w:t>’</w:t>
      </w:r>
      <w:r w:rsidR="004C37A6" w:rsidRPr="008D1E87">
        <w:rPr>
          <w:rFonts w:ascii="Times New Roman" w:hAnsi="Times New Roman" w:cs="Times New Roman"/>
          <w:sz w:val="24"/>
          <w:szCs w:val="24"/>
        </w:rPr>
        <w:t>s affidavits. In the defence/counterclaim the applicant does not deny recei</w:t>
      </w:r>
      <w:r w:rsidR="00FD4144" w:rsidRPr="008D1E87">
        <w:rPr>
          <w:rFonts w:ascii="Times New Roman" w:hAnsi="Times New Roman" w:cs="Times New Roman"/>
          <w:sz w:val="24"/>
          <w:szCs w:val="24"/>
        </w:rPr>
        <w:t>ving</w:t>
      </w:r>
      <w:r w:rsidR="004C37A6" w:rsidRPr="008D1E87">
        <w:rPr>
          <w:rFonts w:ascii="Times New Roman" w:hAnsi="Times New Roman" w:cs="Times New Roman"/>
          <w:sz w:val="24"/>
          <w:szCs w:val="24"/>
        </w:rPr>
        <w:t xml:space="preserve"> the construction materials for the respondent and in his own affidavit he says that he was aware of the repairs until 2015 and therefore he has no defence to the suit.</w:t>
      </w:r>
    </w:p>
    <w:p w:rsidR="006764A4" w:rsidRPr="008D1E87" w:rsidRDefault="006764A4"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lastRenderedPageBreak/>
        <w:t>Additionally the respondent</w:t>
      </w:r>
      <w:r w:rsidR="00AB66EA" w:rsidRPr="008D1E87">
        <w:rPr>
          <w:rFonts w:ascii="Times New Roman" w:hAnsi="Times New Roman" w:cs="Times New Roman"/>
          <w:sz w:val="24"/>
          <w:szCs w:val="24"/>
        </w:rPr>
        <w:t>’</w:t>
      </w:r>
      <w:r w:rsidRPr="008D1E87">
        <w:rPr>
          <w:rFonts w:ascii="Times New Roman" w:hAnsi="Times New Roman" w:cs="Times New Roman"/>
          <w:sz w:val="24"/>
          <w:szCs w:val="24"/>
        </w:rPr>
        <w:t xml:space="preserve">s counsel submitted on the deposition </w:t>
      </w:r>
      <w:r w:rsidR="00AB66EA" w:rsidRPr="008D1E87">
        <w:rPr>
          <w:rFonts w:ascii="Times New Roman" w:hAnsi="Times New Roman" w:cs="Times New Roman"/>
          <w:sz w:val="24"/>
          <w:szCs w:val="24"/>
        </w:rPr>
        <w:t xml:space="preserve">of the applicant that </w:t>
      </w:r>
      <w:r w:rsidRPr="008D1E87">
        <w:rPr>
          <w:rFonts w:ascii="Times New Roman" w:hAnsi="Times New Roman" w:cs="Times New Roman"/>
          <w:sz w:val="24"/>
          <w:szCs w:val="24"/>
        </w:rPr>
        <w:t xml:space="preserve">the affidavits in reply were defective under the Oaths Act. </w:t>
      </w:r>
      <w:r w:rsidR="00AB66EA" w:rsidRPr="008D1E87">
        <w:rPr>
          <w:rFonts w:ascii="Times New Roman" w:hAnsi="Times New Roman" w:cs="Times New Roman"/>
          <w:sz w:val="24"/>
          <w:szCs w:val="24"/>
        </w:rPr>
        <w:t xml:space="preserve">Because the </w:t>
      </w:r>
      <w:r w:rsidRPr="008D1E87">
        <w:rPr>
          <w:rFonts w:ascii="Times New Roman" w:hAnsi="Times New Roman" w:cs="Times New Roman"/>
          <w:sz w:val="24"/>
          <w:szCs w:val="24"/>
        </w:rPr>
        <w:t>applicant</w:t>
      </w:r>
      <w:r w:rsidR="00AB66EA" w:rsidRPr="008D1E87">
        <w:rPr>
          <w:rFonts w:ascii="Times New Roman" w:hAnsi="Times New Roman" w:cs="Times New Roman"/>
          <w:sz w:val="24"/>
          <w:szCs w:val="24"/>
        </w:rPr>
        <w:t>’</w:t>
      </w:r>
      <w:r w:rsidRPr="008D1E87">
        <w:rPr>
          <w:rFonts w:ascii="Times New Roman" w:hAnsi="Times New Roman" w:cs="Times New Roman"/>
          <w:sz w:val="24"/>
          <w:szCs w:val="24"/>
        </w:rPr>
        <w:t xml:space="preserve">s counsel </w:t>
      </w:r>
      <w:r w:rsidR="00AB66EA" w:rsidRPr="008D1E87">
        <w:rPr>
          <w:rFonts w:ascii="Times New Roman" w:hAnsi="Times New Roman" w:cs="Times New Roman"/>
          <w:sz w:val="24"/>
          <w:szCs w:val="24"/>
        </w:rPr>
        <w:t xml:space="preserve">in his written address to court </w:t>
      </w:r>
      <w:r w:rsidRPr="008D1E87">
        <w:rPr>
          <w:rFonts w:ascii="Times New Roman" w:hAnsi="Times New Roman" w:cs="Times New Roman"/>
          <w:sz w:val="24"/>
          <w:szCs w:val="24"/>
        </w:rPr>
        <w:t xml:space="preserve">never </w:t>
      </w:r>
      <w:r w:rsidR="00AB66EA" w:rsidRPr="008D1E87">
        <w:rPr>
          <w:rFonts w:ascii="Times New Roman" w:hAnsi="Times New Roman" w:cs="Times New Roman"/>
          <w:sz w:val="24"/>
          <w:szCs w:val="24"/>
        </w:rPr>
        <w:t xml:space="preserve">addressed the court on this deposition </w:t>
      </w:r>
      <w:r w:rsidRPr="008D1E87">
        <w:rPr>
          <w:rFonts w:ascii="Times New Roman" w:hAnsi="Times New Roman" w:cs="Times New Roman"/>
          <w:sz w:val="24"/>
          <w:szCs w:val="24"/>
        </w:rPr>
        <w:t>I do not need to refer to this part of the submissions</w:t>
      </w:r>
      <w:r w:rsidR="00AB66EA" w:rsidRPr="008D1E87">
        <w:rPr>
          <w:rFonts w:ascii="Times New Roman" w:hAnsi="Times New Roman" w:cs="Times New Roman"/>
          <w:sz w:val="24"/>
          <w:szCs w:val="24"/>
        </w:rPr>
        <w:t xml:space="preserve"> and the possible objection to the affidavits in reply are deemed abandoned</w:t>
      </w:r>
      <w:r w:rsidRPr="008D1E87">
        <w:rPr>
          <w:rFonts w:ascii="Times New Roman" w:hAnsi="Times New Roman" w:cs="Times New Roman"/>
          <w:sz w:val="24"/>
          <w:szCs w:val="24"/>
        </w:rPr>
        <w:t>.</w:t>
      </w:r>
    </w:p>
    <w:p w:rsidR="00B318BF" w:rsidRPr="008D1E87" w:rsidRDefault="006764A4"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The respondent</w:t>
      </w:r>
      <w:r w:rsidR="00AB66EA" w:rsidRPr="008D1E87">
        <w:rPr>
          <w:rFonts w:ascii="Times New Roman" w:hAnsi="Times New Roman" w:cs="Times New Roman"/>
          <w:sz w:val="24"/>
          <w:szCs w:val="24"/>
        </w:rPr>
        <w:t>’</w:t>
      </w:r>
      <w:r w:rsidRPr="008D1E87">
        <w:rPr>
          <w:rFonts w:ascii="Times New Roman" w:hAnsi="Times New Roman" w:cs="Times New Roman"/>
          <w:sz w:val="24"/>
          <w:szCs w:val="24"/>
        </w:rPr>
        <w:t xml:space="preserve">s counsel further raised preliminary points about falsehoods in the affidavit in support of the application and in rejoinder. He contended that whereas it is averred in the defence of the applicant that the construction materials taken by Messieurs </w:t>
      </w:r>
      <w:r w:rsidR="00AB66EA" w:rsidRPr="008D1E87">
        <w:rPr>
          <w:rFonts w:ascii="Times New Roman" w:hAnsi="Times New Roman" w:cs="Times New Roman"/>
          <w:sz w:val="24"/>
          <w:szCs w:val="24"/>
        </w:rPr>
        <w:t xml:space="preserve">Prima Trades </w:t>
      </w:r>
      <w:r w:rsidRPr="008D1E87">
        <w:rPr>
          <w:rFonts w:ascii="Times New Roman" w:hAnsi="Times New Roman" w:cs="Times New Roman"/>
          <w:sz w:val="24"/>
          <w:szCs w:val="24"/>
        </w:rPr>
        <w:t xml:space="preserve">Enterprises and Messieurs Nicole </w:t>
      </w:r>
      <w:r w:rsidR="00AB66EA" w:rsidRPr="008D1E87">
        <w:rPr>
          <w:rFonts w:ascii="Times New Roman" w:hAnsi="Times New Roman" w:cs="Times New Roman"/>
          <w:sz w:val="24"/>
          <w:szCs w:val="24"/>
        </w:rPr>
        <w:t>A</w:t>
      </w:r>
      <w:r w:rsidRPr="008D1E87">
        <w:rPr>
          <w:rFonts w:ascii="Times New Roman" w:hAnsi="Times New Roman" w:cs="Times New Roman"/>
          <w:sz w:val="24"/>
          <w:szCs w:val="24"/>
        </w:rPr>
        <w:t xml:space="preserve">ssociates were </w:t>
      </w:r>
      <w:r w:rsidR="00AB66EA" w:rsidRPr="008D1E87">
        <w:rPr>
          <w:rFonts w:ascii="Times New Roman" w:hAnsi="Times New Roman" w:cs="Times New Roman"/>
          <w:sz w:val="24"/>
          <w:szCs w:val="24"/>
        </w:rPr>
        <w:t xml:space="preserve">taken by firms </w:t>
      </w:r>
      <w:r w:rsidRPr="008D1E87">
        <w:rPr>
          <w:rFonts w:ascii="Times New Roman" w:hAnsi="Times New Roman" w:cs="Times New Roman"/>
          <w:sz w:val="24"/>
          <w:szCs w:val="24"/>
        </w:rPr>
        <w:t xml:space="preserve">distinct from the applicant, </w:t>
      </w:r>
      <w:r w:rsidR="00AB66EA" w:rsidRPr="008D1E87">
        <w:rPr>
          <w:rFonts w:ascii="Times New Roman" w:hAnsi="Times New Roman" w:cs="Times New Roman"/>
          <w:sz w:val="24"/>
          <w:szCs w:val="24"/>
        </w:rPr>
        <w:t>the applicant is not liable for the same</w:t>
      </w:r>
      <w:r w:rsidRPr="008D1E87">
        <w:rPr>
          <w:rFonts w:ascii="Times New Roman" w:hAnsi="Times New Roman" w:cs="Times New Roman"/>
          <w:sz w:val="24"/>
          <w:szCs w:val="24"/>
        </w:rPr>
        <w:t>. In rejoinder the applicant deposes that the said enterprises should be held liable for the respective sums owed to the respondent.</w:t>
      </w:r>
      <w:r w:rsidR="00841B18" w:rsidRPr="008D1E87">
        <w:rPr>
          <w:rFonts w:ascii="Times New Roman" w:hAnsi="Times New Roman" w:cs="Times New Roman"/>
          <w:sz w:val="24"/>
          <w:szCs w:val="24"/>
        </w:rPr>
        <w:t xml:space="preserve"> </w:t>
      </w:r>
      <w:r w:rsidR="00D8358B" w:rsidRPr="008D1E87">
        <w:rPr>
          <w:rFonts w:ascii="Times New Roman" w:hAnsi="Times New Roman" w:cs="Times New Roman"/>
          <w:sz w:val="24"/>
          <w:szCs w:val="24"/>
        </w:rPr>
        <w:t>The applicant went beyond the matters relied on in the affidavit in support in his affidavit in rejoinder and tells a different story that the materials were taken by the companies therefore furnishing court with falsehoods.</w:t>
      </w:r>
    </w:p>
    <w:p w:rsidR="001A5C23" w:rsidRPr="008D1E87" w:rsidRDefault="00B318BF"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Counsel further contended that there were inconsistencies in the affidavits in support and in rejoinder. He pointed out what he considered to be the inconsistencies. That the applicant deposes that the respondent was not entitled to make any mechanical repairs, purchase spare parts, tyres and applicable costs but in the affidavit in rejoinder paragraph 7 thereof he deposes that he is the only one who doe</w:t>
      </w:r>
      <w:r w:rsidR="009928A6" w:rsidRPr="008D1E87">
        <w:rPr>
          <w:rFonts w:ascii="Times New Roman" w:hAnsi="Times New Roman" w:cs="Times New Roman"/>
          <w:sz w:val="24"/>
          <w:szCs w:val="24"/>
        </w:rPr>
        <w:t xml:space="preserve">s </w:t>
      </w:r>
      <w:r w:rsidRPr="008D1E87">
        <w:rPr>
          <w:rFonts w:ascii="Times New Roman" w:hAnsi="Times New Roman" w:cs="Times New Roman"/>
          <w:sz w:val="24"/>
          <w:szCs w:val="24"/>
        </w:rPr>
        <w:t xml:space="preserve">the repairs and if not then the respondent does the same with this consent and the consent was not sought after the year 2013. Yet in the affidavits in rejoinder he deposes that the information about the repairs was always given to him until 2015 when it ceased and that is when he stopped the use of </w:t>
      </w:r>
      <w:r w:rsidR="009928A6" w:rsidRPr="008D1E87">
        <w:rPr>
          <w:rFonts w:ascii="Times New Roman" w:hAnsi="Times New Roman" w:cs="Times New Roman"/>
          <w:sz w:val="24"/>
          <w:szCs w:val="24"/>
        </w:rPr>
        <w:t>his</w:t>
      </w:r>
      <w:r w:rsidRPr="008D1E87">
        <w:rPr>
          <w:rFonts w:ascii="Times New Roman" w:hAnsi="Times New Roman" w:cs="Times New Roman"/>
          <w:sz w:val="24"/>
          <w:szCs w:val="24"/>
        </w:rPr>
        <w:t xml:space="preserve"> trucks. Furthermore he deposed that the driver’s salary, allowances, mileage and fuel did not require his consent or authorisation. This is contrary to paragraph 15 where the applicant deposes that the respondent without his authority and consent increased the driver</w:t>
      </w:r>
      <w:r w:rsidR="009928A6" w:rsidRPr="008D1E87">
        <w:rPr>
          <w:rFonts w:ascii="Times New Roman" w:hAnsi="Times New Roman" w:cs="Times New Roman"/>
          <w:sz w:val="24"/>
          <w:szCs w:val="24"/>
        </w:rPr>
        <w:t>’</w:t>
      </w:r>
      <w:r w:rsidRPr="008D1E87">
        <w:rPr>
          <w:rFonts w:ascii="Times New Roman" w:hAnsi="Times New Roman" w:cs="Times New Roman"/>
          <w:sz w:val="24"/>
          <w:szCs w:val="24"/>
        </w:rPr>
        <w:t>s allowances from Uganda shillings 400,000/= to Uganda shillings 450,000/=.</w:t>
      </w:r>
      <w:r w:rsidR="00602CF5" w:rsidRPr="008D1E87">
        <w:rPr>
          <w:rFonts w:ascii="Times New Roman" w:hAnsi="Times New Roman" w:cs="Times New Roman"/>
          <w:sz w:val="24"/>
          <w:szCs w:val="24"/>
        </w:rPr>
        <w:t xml:space="preserve"> Furthermore the applicant denies in the affidavits in support that the trucks were used to ferry cement from </w:t>
      </w:r>
      <w:proofErr w:type="spellStart"/>
      <w:r w:rsidR="009928A6" w:rsidRPr="008D1E87">
        <w:rPr>
          <w:rFonts w:ascii="Times New Roman" w:hAnsi="Times New Roman" w:cs="Times New Roman"/>
          <w:sz w:val="24"/>
          <w:szCs w:val="24"/>
        </w:rPr>
        <w:t>Tororo</w:t>
      </w:r>
      <w:proofErr w:type="spellEnd"/>
      <w:r w:rsidR="009928A6" w:rsidRPr="008D1E87">
        <w:rPr>
          <w:rFonts w:ascii="Times New Roman" w:hAnsi="Times New Roman" w:cs="Times New Roman"/>
          <w:sz w:val="24"/>
          <w:szCs w:val="24"/>
        </w:rPr>
        <w:t xml:space="preserve"> </w:t>
      </w:r>
      <w:r w:rsidR="009E1F60" w:rsidRPr="008D1E87">
        <w:rPr>
          <w:rFonts w:ascii="Times New Roman" w:hAnsi="Times New Roman" w:cs="Times New Roman"/>
          <w:sz w:val="24"/>
          <w:szCs w:val="24"/>
        </w:rPr>
        <w:t>and</w:t>
      </w:r>
      <w:r w:rsidR="009928A6" w:rsidRPr="008D1E87">
        <w:rPr>
          <w:rFonts w:ascii="Times New Roman" w:hAnsi="Times New Roman" w:cs="Times New Roman"/>
          <w:sz w:val="24"/>
          <w:szCs w:val="24"/>
        </w:rPr>
        <w:t xml:space="preserve"> </w:t>
      </w:r>
      <w:proofErr w:type="spellStart"/>
      <w:r w:rsidR="009928A6" w:rsidRPr="008D1E87">
        <w:rPr>
          <w:rFonts w:ascii="Times New Roman" w:hAnsi="Times New Roman" w:cs="Times New Roman"/>
          <w:sz w:val="24"/>
          <w:szCs w:val="24"/>
        </w:rPr>
        <w:t>Hima</w:t>
      </w:r>
      <w:proofErr w:type="spellEnd"/>
      <w:r w:rsidR="009928A6" w:rsidRPr="008D1E87">
        <w:rPr>
          <w:rFonts w:ascii="Times New Roman" w:hAnsi="Times New Roman" w:cs="Times New Roman"/>
          <w:sz w:val="24"/>
          <w:szCs w:val="24"/>
        </w:rPr>
        <w:t xml:space="preserve"> </w:t>
      </w:r>
      <w:r w:rsidR="00602CF5" w:rsidRPr="008D1E87">
        <w:rPr>
          <w:rFonts w:ascii="Times New Roman" w:hAnsi="Times New Roman" w:cs="Times New Roman"/>
          <w:sz w:val="24"/>
          <w:szCs w:val="24"/>
        </w:rPr>
        <w:t>to Kampala. In the proposed defence however he avers that the tr</w:t>
      </w:r>
      <w:r w:rsidR="00900F9D" w:rsidRPr="008D1E87">
        <w:rPr>
          <w:rFonts w:ascii="Times New Roman" w:hAnsi="Times New Roman" w:cs="Times New Roman"/>
          <w:sz w:val="24"/>
          <w:szCs w:val="24"/>
        </w:rPr>
        <w:t>u</w:t>
      </w:r>
      <w:r w:rsidR="00602CF5" w:rsidRPr="008D1E87">
        <w:rPr>
          <w:rFonts w:ascii="Times New Roman" w:hAnsi="Times New Roman" w:cs="Times New Roman"/>
          <w:sz w:val="24"/>
          <w:szCs w:val="24"/>
        </w:rPr>
        <w:t>cks were</w:t>
      </w:r>
      <w:r w:rsidR="001A5C23" w:rsidRPr="008D1E87">
        <w:rPr>
          <w:rFonts w:ascii="Times New Roman" w:hAnsi="Times New Roman" w:cs="Times New Roman"/>
          <w:sz w:val="24"/>
          <w:szCs w:val="24"/>
        </w:rPr>
        <w:t xml:space="preserve"> used for</w:t>
      </w:r>
      <w:r w:rsidR="00602CF5" w:rsidRPr="008D1E87">
        <w:rPr>
          <w:rFonts w:ascii="Times New Roman" w:hAnsi="Times New Roman" w:cs="Times New Roman"/>
          <w:sz w:val="24"/>
          <w:szCs w:val="24"/>
        </w:rPr>
        <w:t xml:space="preserve"> ferry</w:t>
      </w:r>
      <w:r w:rsidR="001A5C23" w:rsidRPr="008D1E87">
        <w:rPr>
          <w:rFonts w:ascii="Times New Roman" w:hAnsi="Times New Roman" w:cs="Times New Roman"/>
          <w:sz w:val="24"/>
          <w:szCs w:val="24"/>
        </w:rPr>
        <w:t>ing</w:t>
      </w:r>
      <w:r w:rsidR="00602CF5" w:rsidRPr="008D1E87">
        <w:rPr>
          <w:rFonts w:ascii="Times New Roman" w:hAnsi="Times New Roman" w:cs="Times New Roman"/>
          <w:sz w:val="24"/>
          <w:szCs w:val="24"/>
        </w:rPr>
        <w:t xml:space="preserve"> cement contrary to the deposition in the affidavit. In the premises counsel submitted that the applicant cannot </w:t>
      </w:r>
      <w:r w:rsidR="001A5C23" w:rsidRPr="008D1E87">
        <w:rPr>
          <w:rFonts w:ascii="Times New Roman" w:hAnsi="Times New Roman" w:cs="Times New Roman"/>
          <w:sz w:val="24"/>
          <w:szCs w:val="24"/>
        </w:rPr>
        <w:t>blow hot and cold at the same time or reprobate and appropriate</w:t>
      </w:r>
      <w:r w:rsidR="00602CF5" w:rsidRPr="008D1E87">
        <w:rPr>
          <w:rFonts w:ascii="Times New Roman" w:hAnsi="Times New Roman" w:cs="Times New Roman"/>
          <w:sz w:val="24"/>
          <w:szCs w:val="24"/>
        </w:rPr>
        <w:t>. There is inconsistency in the depositions.</w:t>
      </w:r>
      <w:r w:rsidR="00A0161A" w:rsidRPr="008D1E87">
        <w:rPr>
          <w:rFonts w:ascii="Times New Roman" w:hAnsi="Times New Roman" w:cs="Times New Roman"/>
          <w:sz w:val="24"/>
          <w:szCs w:val="24"/>
        </w:rPr>
        <w:t xml:space="preserve"> He relied on the case of </w:t>
      </w:r>
      <w:proofErr w:type="spellStart"/>
      <w:r w:rsidR="00A0161A" w:rsidRPr="008D1E87">
        <w:rPr>
          <w:rFonts w:ascii="Times New Roman" w:hAnsi="Times New Roman" w:cs="Times New Roman"/>
          <w:b/>
          <w:sz w:val="24"/>
          <w:szCs w:val="24"/>
        </w:rPr>
        <w:t>Lissender</w:t>
      </w:r>
      <w:proofErr w:type="spellEnd"/>
      <w:r w:rsidR="00A0161A" w:rsidRPr="008D1E87">
        <w:rPr>
          <w:rFonts w:ascii="Times New Roman" w:hAnsi="Times New Roman" w:cs="Times New Roman"/>
          <w:b/>
          <w:sz w:val="24"/>
          <w:szCs w:val="24"/>
        </w:rPr>
        <w:t xml:space="preserve"> vs. C.A.V Bosch Ltd (1940) AC 413 at 417 and 418</w:t>
      </w:r>
      <w:r w:rsidR="00A0161A" w:rsidRPr="008D1E87">
        <w:rPr>
          <w:rFonts w:ascii="Times New Roman" w:hAnsi="Times New Roman" w:cs="Times New Roman"/>
          <w:sz w:val="24"/>
          <w:szCs w:val="24"/>
        </w:rPr>
        <w:t xml:space="preserve"> that a person cannot accept and </w:t>
      </w:r>
      <w:r w:rsidR="00A0161A" w:rsidRPr="008D1E87">
        <w:rPr>
          <w:rFonts w:ascii="Times New Roman" w:hAnsi="Times New Roman" w:cs="Times New Roman"/>
          <w:sz w:val="24"/>
          <w:szCs w:val="24"/>
        </w:rPr>
        <w:lastRenderedPageBreak/>
        <w:t>reject the same instrument and this is the function of the law of election. The respondent submits that the applicant cannot file inconsistent affidavits in support and in rejoinder.</w:t>
      </w:r>
    </w:p>
    <w:p w:rsidR="001A5C23" w:rsidRPr="008D1E87" w:rsidRDefault="001A5C23"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Furthermore counsel relies on the case of </w:t>
      </w:r>
      <w:proofErr w:type="spellStart"/>
      <w:r w:rsidRPr="008D1E87">
        <w:rPr>
          <w:rFonts w:ascii="Times New Roman" w:hAnsi="Times New Roman" w:cs="Times New Roman"/>
          <w:b/>
          <w:sz w:val="24"/>
          <w:szCs w:val="24"/>
        </w:rPr>
        <w:t>Bitaitana</w:t>
      </w:r>
      <w:proofErr w:type="spellEnd"/>
      <w:r w:rsidRPr="008D1E87">
        <w:rPr>
          <w:rFonts w:ascii="Times New Roman" w:hAnsi="Times New Roman" w:cs="Times New Roman"/>
          <w:b/>
          <w:sz w:val="24"/>
          <w:szCs w:val="24"/>
        </w:rPr>
        <w:t xml:space="preserve"> </w:t>
      </w:r>
      <w:r w:rsidR="00D8358B" w:rsidRPr="008D1E87">
        <w:rPr>
          <w:rFonts w:ascii="Times New Roman" w:hAnsi="Times New Roman" w:cs="Times New Roman"/>
          <w:b/>
          <w:sz w:val="24"/>
          <w:szCs w:val="24"/>
        </w:rPr>
        <w:t>vs.</w:t>
      </w:r>
      <w:r w:rsidRPr="008D1E87">
        <w:rPr>
          <w:rFonts w:ascii="Times New Roman" w:hAnsi="Times New Roman" w:cs="Times New Roman"/>
          <w:b/>
          <w:sz w:val="24"/>
          <w:szCs w:val="24"/>
        </w:rPr>
        <w:t xml:space="preserve"> </w:t>
      </w:r>
      <w:proofErr w:type="spellStart"/>
      <w:r w:rsidRPr="008D1E87">
        <w:rPr>
          <w:rFonts w:ascii="Times New Roman" w:hAnsi="Times New Roman" w:cs="Times New Roman"/>
          <w:b/>
          <w:sz w:val="24"/>
          <w:szCs w:val="24"/>
        </w:rPr>
        <w:t>Kananura</w:t>
      </w:r>
      <w:proofErr w:type="spellEnd"/>
      <w:r w:rsidRPr="008D1E87">
        <w:rPr>
          <w:rFonts w:ascii="Times New Roman" w:hAnsi="Times New Roman" w:cs="Times New Roman"/>
          <w:b/>
          <w:sz w:val="24"/>
          <w:szCs w:val="24"/>
        </w:rPr>
        <w:t xml:space="preserve"> [1977] HCB 34</w:t>
      </w:r>
      <w:r w:rsidRPr="008D1E87">
        <w:rPr>
          <w:rFonts w:ascii="Times New Roman" w:hAnsi="Times New Roman" w:cs="Times New Roman"/>
          <w:sz w:val="24"/>
          <w:szCs w:val="24"/>
        </w:rPr>
        <w:t xml:space="preserve"> where it was held that inconsistencies in affidavits cannot be ignored however minor. Where an affidavit contains an obvious falsehood, it is suspect and the application supported by such an affidavit fails. </w:t>
      </w:r>
      <w:r w:rsidR="00D8358B" w:rsidRPr="008D1E87">
        <w:rPr>
          <w:rFonts w:ascii="Times New Roman" w:hAnsi="Times New Roman" w:cs="Times New Roman"/>
          <w:sz w:val="24"/>
          <w:szCs w:val="24"/>
        </w:rPr>
        <w:t>Finally Counsel contended that the applicant's application raises a sham defence.</w:t>
      </w:r>
    </w:p>
    <w:p w:rsidR="001A5C23" w:rsidRPr="008D1E87" w:rsidRDefault="001A5C23"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In addition he contends that the affidavit of the applicant in rejoinder is argumentative. He further argues that </w:t>
      </w:r>
      <w:r w:rsidR="009928A6" w:rsidRPr="008D1E87">
        <w:rPr>
          <w:rFonts w:ascii="Times New Roman" w:hAnsi="Times New Roman" w:cs="Times New Roman"/>
          <w:sz w:val="24"/>
          <w:szCs w:val="24"/>
        </w:rPr>
        <w:t xml:space="preserve">the </w:t>
      </w:r>
      <w:r w:rsidRPr="008D1E87">
        <w:rPr>
          <w:rFonts w:ascii="Times New Roman" w:hAnsi="Times New Roman" w:cs="Times New Roman"/>
          <w:sz w:val="24"/>
          <w:szCs w:val="24"/>
        </w:rPr>
        <w:t>affidavit in re</w:t>
      </w:r>
      <w:r w:rsidR="009928A6" w:rsidRPr="008D1E87">
        <w:rPr>
          <w:rFonts w:ascii="Times New Roman" w:hAnsi="Times New Roman" w:cs="Times New Roman"/>
          <w:sz w:val="24"/>
          <w:szCs w:val="24"/>
        </w:rPr>
        <w:t xml:space="preserve">joinder </w:t>
      </w:r>
      <w:r w:rsidRPr="008D1E87">
        <w:rPr>
          <w:rFonts w:ascii="Times New Roman" w:hAnsi="Times New Roman" w:cs="Times New Roman"/>
          <w:sz w:val="24"/>
          <w:szCs w:val="24"/>
        </w:rPr>
        <w:t xml:space="preserve">should not be relied upon by the court. The respondents counsel relies on </w:t>
      </w:r>
      <w:r w:rsidRPr="008D1E87">
        <w:rPr>
          <w:rFonts w:ascii="Times New Roman" w:hAnsi="Times New Roman" w:cs="Times New Roman"/>
          <w:b/>
          <w:sz w:val="24"/>
          <w:szCs w:val="24"/>
        </w:rPr>
        <w:t xml:space="preserve">Uganda versus Commissioner of Prisons Ex Parte </w:t>
      </w:r>
      <w:proofErr w:type="spellStart"/>
      <w:r w:rsidRPr="008D1E87">
        <w:rPr>
          <w:rFonts w:ascii="Times New Roman" w:hAnsi="Times New Roman" w:cs="Times New Roman"/>
          <w:b/>
          <w:sz w:val="24"/>
          <w:szCs w:val="24"/>
        </w:rPr>
        <w:t>Matovu</w:t>
      </w:r>
      <w:proofErr w:type="spellEnd"/>
      <w:r w:rsidRPr="008D1E87">
        <w:rPr>
          <w:rFonts w:ascii="Times New Roman" w:hAnsi="Times New Roman" w:cs="Times New Roman"/>
          <w:b/>
          <w:sz w:val="24"/>
          <w:szCs w:val="24"/>
        </w:rPr>
        <w:t xml:space="preserve"> (1966) EA 514 – 520</w:t>
      </w:r>
      <w:r w:rsidRPr="008D1E87">
        <w:rPr>
          <w:rFonts w:ascii="Times New Roman" w:hAnsi="Times New Roman" w:cs="Times New Roman"/>
          <w:sz w:val="24"/>
          <w:szCs w:val="24"/>
        </w:rPr>
        <w:t xml:space="preserve"> </w:t>
      </w:r>
      <w:r w:rsidR="009928A6" w:rsidRPr="008D1E87">
        <w:rPr>
          <w:rFonts w:ascii="Times New Roman" w:hAnsi="Times New Roman" w:cs="Times New Roman"/>
          <w:sz w:val="24"/>
          <w:szCs w:val="24"/>
        </w:rPr>
        <w:t>for the proposition t</w:t>
      </w:r>
      <w:r w:rsidRPr="008D1E87">
        <w:rPr>
          <w:rFonts w:ascii="Times New Roman" w:hAnsi="Times New Roman" w:cs="Times New Roman"/>
          <w:sz w:val="24"/>
          <w:szCs w:val="24"/>
        </w:rPr>
        <w:t>hat an affidavit should not contain extraneous matters by way of objection, prayer, legal arguments or conclusions.</w:t>
      </w:r>
    </w:p>
    <w:p w:rsidR="001A5C23" w:rsidRPr="008D1E87" w:rsidRDefault="001A5C23"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As far as the proposed counterclaim</w:t>
      </w:r>
      <w:r w:rsidR="009928A6" w:rsidRPr="008D1E87">
        <w:rPr>
          <w:rFonts w:ascii="Times New Roman" w:hAnsi="Times New Roman" w:cs="Times New Roman"/>
          <w:sz w:val="24"/>
          <w:szCs w:val="24"/>
        </w:rPr>
        <w:t xml:space="preserve"> is </w:t>
      </w:r>
      <w:r w:rsidRPr="008D1E87">
        <w:rPr>
          <w:rFonts w:ascii="Times New Roman" w:hAnsi="Times New Roman" w:cs="Times New Roman"/>
          <w:sz w:val="24"/>
          <w:szCs w:val="24"/>
        </w:rPr>
        <w:t>concerned, they did not provide a defence to the claim.</w:t>
      </w:r>
    </w:p>
    <w:p w:rsidR="0001262A" w:rsidRPr="008D1E87" w:rsidRDefault="001A5C23"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In rejoinder the applicant</w:t>
      </w:r>
      <w:r w:rsidR="009928A6" w:rsidRPr="008D1E87">
        <w:rPr>
          <w:rFonts w:ascii="Times New Roman" w:hAnsi="Times New Roman" w:cs="Times New Roman"/>
          <w:sz w:val="24"/>
          <w:szCs w:val="24"/>
        </w:rPr>
        <w:t>’</w:t>
      </w:r>
      <w:r w:rsidRPr="008D1E87">
        <w:rPr>
          <w:rFonts w:ascii="Times New Roman" w:hAnsi="Times New Roman" w:cs="Times New Roman"/>
          <w:sz w:val="24"/>
          <w:szCs w:val="24"/>
        </w:rPr>
        <w:t xml:space="preserve">s counsel reiterated earlier submissions. With regard to the submission on Prima </w:t>
      </w:r>
      <w:r w:rsidR="00D8358B" w:rsidRPr="008D1E87">
        <w:rPr>
          <w:rFonts w:ascii="Times New Roman" w:hAnsi="Times New Roman" w:cs="Times New Roman"/>
          <w:sz w:val="24"/>
          <w:szCs w:val="24"/>
        </w:rPr>
        <w:t>Traders Enterprises</w:t>
      </w:r>
      <w:r w:rsidRPr="008D1E87">
        <w:rPr>
          <w:rFonts w:ascii="Times New Roman" w:hAnsi="Times New Roman" w:cs="Times New Roman"/>
          <w:sz w:val="24"/>
          <w:szCs w:val="24"/>
        </w:rPr>
        <w:t xml:space="preserve"> Ltd and Nicole Associates Kampala,</w:t>
      </w:r>
      <w:r w:rsidR="0001262A" w:rsidRPr="008D1E87">
        <w:rPr>
          <w:rFonts w:ascii="Times New Roman" w:hAnsi="Times New Roman" w:cs="Times New Roman"/>
          <w:sz w:val="24"/>
          <w:szCs w:val="24"/>
        </w:rPr>
        <w:t xml:space="preserve"> the issue itself is </w:t>
      </w:r>
      <w:proofErr w:type="spellStart"/>
      <w:r w:rsidR="0001262A" w:rsidRPr="008D1E87">
        <w:rPr>
          <w:rFonts w:ascii="Times New Roman" w:hAnsi="Times New Roman" w:cs="Times New Roman"/>
          <w:sz w:val="24"/>
          <w:szCs w:val="24"/>
        </w:rPr>
        <w:t>triable</w:t>
      </w:r>
      <w:proofErr w:type="spellEnd"/>
      <w:r w:rsidR="0001262A" w:rsidRPr="008D1E87">
        <w:rPr>
          <w:rFonts w:ascii="Times New Roman" w:hAnsi="Times New Roman" w:cs="Times New Roman"/>
          <w:sz w:val="24"/>
          <w:szCs w:val="24"/>
        </w:rPr>
        <w:t xml:space="preserve"> as to whether the applicant could be liable </w:t>
      </w:r>
      <w:r w:rsidR="009928A6" w:rsidRPr="008D1E87">
        <w:rPr>
          <w:rFonts w:ascii="Times New Roman" w:hAnsi="Times New Roman" w:cs="Times New Roman"/>
          <w:sz w:val="24"/>
          <w:szCs w:val="24"/>
        </w:rPr>
        <w:t>for materials taken by the two e</w:t>
      </w:r>
      <w:r w:rsidR="0001262A" w:rsidRPr="008D1E87">
        <w:rPr>
          <w:rFonts w:ascii="Times New Roman" w:hAnsi="Times New Roman" w:cs="Times New Roman"/>
          <w:sz w:val="24"/>
          <w:szCs w:val="24"/>
        </w:rPr>
        <w:t>nterprises.</w:t>
      </w:r>
    </w:p>
    <w:p w:rsidR="0001262A" w:rsidRPr="008D1E87" w:rsidRDefault="0001262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Secondly in both the affidavit in support and the affidavits in rejoinder the applicant denies liability in the claimed sum and it has a complete defence and even a counterclaim as proposed in the attached pleadings. This shows that there are issues in contention between the parties which need to be investigated through a trial rather than be resolved summarily. At this stage of the proceedings the court does not delve into the merits of the proposed defence. Counsel relies on the case of </w:t>
      </w:r>
      <w:r w:rsidRPr="008D1E87">
        <w:rPr>
          <w:rFonts w:ascii="Times New Roman" w:hAnsi="Times New Roman" w:cs="Times New Roman"/>
          <w:b/>
          <w:sz w:val="24"/>
          <w:szCs w:val="24"/>
        </w:rPr>
        <w:t xml:space="preserve">Photo Focus Ltd versus Group 4 Security Ltd Court </w:t>
      </w:r>
      <w:r w:rsidR="00D8358B" w:rsidRPr="008D1E87">
        <w:rPr>
          <w:rFonts w:ascii="Times New Roman" w:hAnsi="Times New Roman" w:cs="Times New Roman"/>
          <w:b/>
          <w:sz w:val="24"/>
          <w:szCs w:val="24"/>
        </w:rPr>
        <w:t>of</w:t>
      </w:r>
      <w:r w:rsidRPr="008D1E87">
        <w:rPr>
          <w:rFonts w:ascii="Times New Roman" w:hAnsi="Times New Roman" w:cs="Times New Roman"/>
          <w:b/>
          <w:sz w:val="24"/>
          <w:szCs w:val="24"/>
        </w:rPr>
        <w:t xml:space="preserve"> Appeal Civil Appeal Number 30 of 2000</w:t>
      </w:r>
      <w:r w:rsidRPr="008D1E87">
        <w:rPr>
          <w:rFonts w:ascii="Times New Roman" w:hAnsi="Times New Roman" w:cs="Times New Roman"/>
          <w:sz w:val="24"/>
          <w:szCs w:val="24"/>
        </w:rPr>
        <w:t>.</w:t>
      </w:r>
    </w:p>
    <w:p w:rsidR="0001262A" w:rsidRPr="008D1E87" w:rsidRDefault="0001262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Furthermore the submissions on the merits and demerits of the defence or counterclaim cannot arise and the court should on the premises </w:t>
      </w:r>
      <w:r w:rsidR="009928A6" w:rsidRPr="008D1E87">
        <w:rPr>
          <w:rFonts w:ascii="Times New Roman" w:hAnsi="Times New Roman" w:cs="Times New Roman"/>
          <w:sz w:val="24"/>
          <w:szCs w:val="24"/>
        </w:rPr>
        <w:t xml:space="preserve">allow the application </w:t>
      </w:r>
      <w:r w:rsidRPr="008D1E87">
        <w:rPr>
          <w:rFonts w:ascii="Times New Roman" w:hAnsi="Times New Roman" w:cs="Times New Roman"/>
          <w:sz w:val="24"/>
          <w:szCs w:val="24"/>
        </w:rPr>
        <w:t>especially since they were unauthorised salary increments of the drivers, supplies to other persons not the applicant and there are issues that need to be investigated and determined by the court.</w:t>
      </w:r>
    </w:p>
    <w:p w:rsidR="009928A6" w:rsidRPr="008D1E87" w:rsidRDefault="0001262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Regarding inconsistencies in the affidavit in support and in rejoinder, the averments are bas</w:t>
      </w:r>
      <w:r w:rsidR="009928A6" w:rsidRPr="008D1E87">
        <w:rPr>
          <w:rFonts w:ascii="Times New Roman" w:hAnsi="Times New Roman" w:cs="Times New Roman"/>
          <w:sz w:val="24"/>
          <w:szCs w:val="24"/>
        </w:rPr>
        <w:t xml:space="preserve">eless </w:t>
      </w:r>
      <w:r w:rsidRPr="008D1E87">
        <w:rPr>
          <w:rFonts w:ascii="Times New Roman" w:hAnsi="Times New Roman" w:cs="Times New Roman"/>
          <w:sz w:val="24"/>
          <w:szCs w:val="24"/>
        </w:rPr>
        <w:t xml:space="preserve">and the authorities relied upon cannot apply. Instead counsel submitted that in case there are any </w:t>
      </w:r>
      <w:r w:rsidRPr="008D1E87">
        <w:rPr>
          <w:rFonts w:ascii="Times New Roman" w:hAnsi="Times New Roman" w:cs="Times New Roman"/>
          <w:sz w:val="24"/>
          <w:szCs w:val="24"/>
        </w:rPr>
        <w:lastRenderedPageBreak/>
        <w:t xml:space="preserve">inconsistencies according to the case of </w:t>
      </w:r>
      <w:r w:rsidRPr="008D1E87">
        <w:rPr>
          <w:rFonts w:ascii="Times New Roman" w:hAnsi="Times New Roman" w:cs="Times New Roman"/>
          <w:b/>
          <w:sz w:val="24"/>
          <w:szCs w:val="24"/>
        </w:rPr>
        <w:t xml:space="preserve">K. </w:t>
      </w:r>
      <w:proofErr w:type="spellStart"/>
      <w:r w:rsidRPr="008D1E87">
        <w:rPr>
          <w:rFonts w:ascii="Times New Roman" w:hAnsi="Times New Roman" w:cs="Times New Roman"/>
          <w:b/>
          <w:sz w:val="24"/>
          <w:szCs w:val="24"/>
        </w:rPr>
        <w:t>Besigye</w:t>
      </w:r>
      <w:proofErr w:type="spellEnd"/>
      <w:r w:rsidRPr="008D1E87">
        <w:rPr>
          <w:rFonts w:ascii="Times New Roman" w:hAnsi="Times New Roman" w:cs="Times New Roman"/>
          <w:b/>
          <w:sz w:val="24"/>
          <w:szCs w:val="24"/>
        </w:rPr>
        <w:t xml:space="preserve"> </w:t>
      </w:r>
      <w:r w:rsidR="00D8358B" w:rsidRPr="008D1E87">
        <w:rPr>
          <w:rFonts w:ascii="Times New Roman" w:hAnsi="Times New Roman" w:cs="Times New Roman"/>
          <w:b/>
          <w:sz w:val="24"/>
          <w:szCs w:val="24"/>
        </w:rPr>
        <w:t>vs.</w:t>
      </w:r>
      <w:r w:rsidRPr="008D1E87">
        <w:rPr>
          <w:rFonts w:ascii="Times New Roman" w:hAnsi="Times New Roman" w:cs="Times New Roman"/>
          <w:b/>
          <w:sz w:val="24"/>
          <w:szCs w:val="24"/>
        </w:rPr>
        <w:t xml:space="preserve"> Y.K Museveni</w:t>
      </w:r>
      <w:r w:rsidRPr="008D1E87">
        <w:rPr>
          <w:rFonts w:ascii="Times New Roman" w:hAnsi="Times New Roman" w:cs="Times New Roman"/>
          <w:sz w:val="24"/>
          <w:szCs w:val="24"/>
        </w:rPr>
        <w:t xml:space="preserve"> </w:t>
      </w:r>
      <w:r w:rsidR="009928A6" w:rsidRPr="008D1E87">
        <w:rPr>
          <w:rFonts w:ascii="Times New Roman" w:hAnsi="Times New Roman" w:cs="Times New Roman"/>
          <w:sz w:val="24"/>
          <w:szCs w:val="24"/>
        </w:rPr>
        <w:t xml:space="preserve">it </w:t>
      </w:r>
      <w:r w:rsidRPr="008D1E87">
        <w:rPr>
          <w:rFonts w:ascii="Times New Roman" w:hAnsi="Times New Roman" w:cs="Times New Roman"/>
          <w:sz w:val="24"/>
          <w:szCs w:val="24"/>
        </w:rPr>
        <w:t>has been held that inconsistencies in an affidavit w</w:t>
      </w:r>
      <w:r w:rsidR="009928A6" w:rsidRPr="008D1E87">
        <w:rPr>
          <w:rFonts w:ascii="Times New Roman" w:hAnsi="Times New Roman" w:cs="Times New Roman"/>
          <w:sz w:val="24"/>
          <w:szCs w:val="24"/>
        </w:rPr>
        <w:t xml:space="preserve">hich do </w:t>
      </w:r>
      <w:r w:rsidRPr="008D1E87">
        <w:rPr>
          <w:rFonts w:ascii="Times New Roman" w:hAnsi="Times New Roman" w:cs="Times New Roman"/>
          <w:sz w:val="24"/>
          <w:szCs w:val="24"/>
        </w:rPr>
        <w:t xml:space="preserve">not go to the root of the matter can be ignored and severed from the main without </w:t>
      </w:r>
      <w:r w:rsidR="009928A6" w:rsidRPr="008D1E87">
        <w:rPr>
          <w:rFonts w:ascii="Times New Roman" w:hAnsi="Times New Roman" w:cs="Times New Roman"/>
          <w:sz w:val="24"/>
          <w:szCs w:val="24"/>
        </w:rPr>
        <w:t>affecting o</w:t>
      </w:r>
      <w:r w:rsidRPr="008D1E87">
        <w:rPr>
          <w:rFonts w:ascii="Times New Roman" w:hAnsi="Times New Roman" w:cs="Times New Roman"/>
          <w:sz w:val="24"/>
          <w:szCs w:val="24"/>
        </w:rPr>
        <w:t>ther parts of the affidavit. Notwithstanding there are no inconsistencies or falsehoods.</w:t>
      </w:r>
    </w:p>
    <w:p w:rsidR="009928A6" w:rsidRPr="008D1E87" w:rsidRDefault="00717536"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Ruling</w:t>
      </w:r>
    </w:p>
    <w:p w:rsidR="009928A6" w:rsidRPr="008D1E87" w:rsidRDefault="0001262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I have carefully considered the application and submissions of counsel.</w:t>
      </w:r>
      <w:r w:rsidR="00717536" w:rsidRPr="008D1E87">
        <w:rPr>
          <w:rFonts w:ascii="Times New Roman" w:hAnsi="Times New Roman" w:cs="Times New Roman"/>
          <w:sz w:val="24"/>
          <w:szCs w:val="24"/>
        </w:rPr>
        <w:t xml:space="preserve"> In an application for leave to appear and defend a </w:t>
      </w:r>
      <w:r w:rsidR="009928A6" w:rsidRPr="008D1E87">
        <w:rPr>
          <w:rFonts w:ascii="Times New Roman" w:hAnsi="Times New Roman" w:cs="Times New Roman"/>
          <w:sz w:val="24"/>
          <w:szCs w:val="24"/>
        </w:rPr>
        <w:t xml:space="preserve">summary </w:t>
      </w:r>
      <w:r w:rsidR="00717536" w:rsidRPr="008D1E87">
        <w:rPr>
          <w:rFonts w:ascii="Times New Roman" w:hAnsi="Times New Roman" w:cs="Times New Roman"/>
          <w:sz w:val="24"/>
          <w:szCs w:val="24"/>
        </w:rPr>
        <w:t xml:space="preserve">suit under Order 36 of the Civil Procedure Rules </w:t>
      </w:r>
      <w:r w:rsidR="00717536" w:rsidRPr="008D1E87">
        <w:rPr>
          <w:rFonts w:ascii="Times New Roman" w:eastAsia="Times New Roman" w:hAnsi="Times New Roman" w:cs="Times New Roman"/>
          <w:color w:val="000000"/>
          <w:sz w:val="24"/>
          <w:szCs w:val="24"/>
        </w:rPr>
        <w:t xml:space="preserve">the applicant should demonstrate that there are </w:t>
      </w:r>
      <w:proofErr w:type="spellStart"/>
      <w:r w:rsidR="00717536" w:rsidRPr="008D1E87">
        <w:rPr>
          <w:rFonts w:ascii="Times New Roman" w:eastAsia="Times New Roman" w:hAnsi="Times New Roman" w:cs="Times New Roman"/>
          <w:color w:val="000000"/>
          <w:sz w:val="24"/>
          <w:szCs w:val="24"/>
        </w:rPr>
        <w:t>triable</w:t>
      </w:r>
      <w:proofErr w:type="spellEnd"/>
      <w:r w:rsidR="00717536" w:rsidRPr="008D1E87">
        <w:rPr>
          <w:rFonts w:ascii="Times New Roman" w:eastAsia="Times New Roman" w:hAnsi="Times New Roman" w:cs="Times New Roman"/>
          <w:color w:val="000000"/>
          <w:sz w:val="24"/>
          <w:szCs w:val="24"/>
        </w:rPr>
        <w:t xml:space="preserve"> issues to be determined in the suit. </w:t>
      </w:r>
      <w:r w:rsidR="00BF3CAE" w:rsidRPr="008D1E87">
        <w:rPr>
          <w:rFonts w:ascii="Times New Roman" w:eastAsia="Times New Roman" w:hAnsi="Times New Roman" w:cs="Times New Roman"/>
          <w:color w:val="000000"/>
          <w:sz w:val="24"/>
          <w:szCs w:val="24"/>
        </w:rPr>
        <w:t xml:space="preserve">The purpose of a summary suit is to obtain quick judgment where clearly there is no defence to the action. </w:t>
      </w:r>
      <w:r w:rsidR="00717536" w:rsidRPr="008D1E87">
        <w:rPr>
          <w:rFonts w:ascii="Times New Roman" w:eastAsia="Times New Roman" w:hAnsi="Times New Roman" w:cs="Times New Roman"/>
          <w:color w:val="000000"/>
          <w:sz w:val="24"/>
          <w:szCs w:val="24"/>
        </w:rPr>
        <w:t xml:space="preserve">In the case of </w:t>
      </w:r>
      <w:r w:rsidR="00717536" w:rsidRPr="008D1E87">
        <w:rPr>
          <w:rFonts w:ascii="Times New Roman" w:hAnsi="Times New Roman" w:cs="Times New Roman"/>
          <w:b/>
          <w:sz w:val="24"/>
          <w:szCs w:val="24"/>
        </w:rPr>
        <w:t xml:space="preserve">Home and Overseas Insurance Co Ltd v Mentor Insurance Co (UK) Ltd (In Liquidation) [1989] 3 All ER 74 </w:t>
      </w:r>
      <w:r w:rsidR="00717536" w:rsidRPr="008D1E87">
        <w:rPr>
          <w:rFonts w:ascii="Times New Roman" w:hAnsi="Times New Roman" w:cs="Times New Roman"/>
          <w:sz w:val="24"/>
          <w:szCs w:val="24"/>
        </w:rPr>
        <w:t xml:space="preserve">Parker LJ held that the purpose of a summary suit </w:t>
      </w:r>
      <w:r w:rsidR="00B20DC2" w:rsidRPr="008D1E87">
        <w:rPr>
          <w:rFonts w:ascii="Times New Roman" w:hAnsi="Times New Roman" w:cs="Times New Roman"/>
          <w:sz w:val="24"/>
          <w:szCs w:val="24"/>
        </w:rPr>
        <w:t>is</w:t>
      </w:r>
      <w:r w:rsidR="00717536" w:rsidRPr="008D1E87">
        <w:rPr>
          <w:rFonts w:ascii="Times New Roman" w:hAnsi="Times New Roman" w:cs="Times New Roman"/>
          <w:sz w:val="24"/>
          <w:szCs w:val="24"/>
        </w:rPr>
        <w:t>:</w:t>
      </w:r>
    </w:p>
    <w:p w:rsidR="009928A6" w:rsidRPr="008D1E87" w:rsidRDefault="00717536" w:rsidP="008D1E87">
      <w:pPr>
        <w:spacing w:line="360" w:lineRule="auto"/>
        <w:ind w:left="720"/>
        <w:jc w:val="both"/>
        <w:rPr>
          <w:rFonts w:ascii="Times New Roman" w:hAnsi="Times New Roman" w:cs="Times New Roman"/>
          <w:sz w:val="24"/>
          <w:szCs w:val="24"/>
        </w:rPr>
      </w:pPr>
      <w:r w:rsidRPr="008D1E87">
        <w:rPr>
          <w:rFonts w:ascii="Times New Roman" w:hAnsi="Times New Roman" w:cs="Times New Roman"/>
          <w:sz w:val="24"/>
          <w:szCs w:val="24"/>
        </w:rPr>
        <w:t xml:space="preserve">“... </w:t>
      </w:r>
      <w:proofErr w:type="gramStart"/>
      <w:r w:rsidRPr="008D1E87">
        <w:rPr>
          <w:rFonts w:ascii="Times New Roman" w:hAnsi="Times New Roman" w:cs="Times New Roman"/>
          <w:sz w:val="24"/>
          <w:szCs w:val="24"/>
        </w:rPr>
        <w:t>to</w:t>
      </w:r>
      <w:proofErr w:type="gramEnd"/>
      <w:r w:rsidRPr="008D1E87">
        <w:rPr>
          <w:rFonts w:ascii="Times New Roman" w:hAnsi="Times New Roman" w:cs="Times New Roman"/>
          <w:sz w:val="24"/>
          <w:szCs w:val="24"/>
        </w:rPr>
        <w:t xml:space="preserve"> enable a Plaintiff to obtain a quick judgment where there is plainly no defence to the claim. If the Defendant’s only suggested defence is a point of law and the court can see at once that the point is misconceived the Plaintiff is entitled to judgment. If at first sight the point appears to be arguable but with a relatively short argument can be shown to be plainly unsustainable the Plaintiff is also entitled to judgment. But </w:t>
      </w:r>
      <w:proofErr w:type="spellStart"/>
      <w:r w:rsidRPr="008D1E87">
        <w:rPr>
          <w:rFonts w:ascii="Times New Roman" w:hAnsi="Times New Roman" w:cs="Times New Roman"/>
          <w:sz w:val="24"/>
          <w:szCs w:val="24"/>
        </w:rPr>
        <w:t>Ord</w:t>
      </w:r>
      <w:proofErr w:type="spellEnd"/>
      <w:r w:rsidRPr="008D1E87">
        <w:rPr>
          <w:rFonts w:ascii="Times New Roman" w:hAnsi="Times New Roman" w:cs="Times New Roman"/>
          <w:sz w:val="24"/>
          <w:szCs w:val="24"/>
        </w:rPr>
        <w:t xml:space="preserve"> 14 proceedings should not in my view be allowed to become a means for obtaining, in effect, an immediate trial of an action, which will be the case if the court lends itself to determining on </w:t>
      </w:r>
      <w:proofErr w:type="spellStart"/>
      <w:r w:rsidRPr="008D1E87">
        <w:rPr>
          <w:rFonts w:ascii="Times New Roman" w:hAnsi="Times New Roman" w:cs="Times New Roman"/>
          <w:sz w:val="24"/>
          <w:szCs w:val="24"/>
        </w:rPr>
        <w:t>Ord</w:t>
      </w:r>
      <w:proofErr w:type="spellEnd"/>
      <w:r w:rsidRPr="008D1E87">
        <w:rPr>
          <w:rFonts w:ascii="Times New Roman" w:hAnsi="Times New Roman" w:cs="Times New Roman"/>
          <w:sz w:val="24"/>
          <w:szCs w:val="24"/>
        </w:rPr>
        <w:t> 14 applications points of law which may take hours or even days and the citation of many authorities before the court is in a position to arrive at a final decision.”</w:t>
      </w:r>
      <w:r w:rsidR="00BF3CAE" w:rsidRPr="008D1E87">
        <w:rPr>
          <w:rFonts w:ascii="Times New Roman" w:hAnsi="Times New Roman" w:cs="Times New Roman"/>
          <w:sz w:val="24"/>
          <w:szCs w:val="24"/>
        </w:rPr>
        <w:t xml:space="preserve"> (</w:t>
      </w:r>
      <w:r w:rsidR="009E1F60" w:rsidRPr="008D1E87">
        <w:rPr>
          <w:rFonts w:ascii="Times New Roman" w:hAnsi="Times New Roman" w:cs="Times New Roman"/>
          <w:sz w:val="24"/>
          <w:szCs w:val="24"/>
        </w:rPr>
        <w:t>Page</w:t>
      </w:r>
      <w:r w:rsidR="00BF3CAE" w:rsidRPr="008D1E87">
        <w:rPr>
          <w:rFonts w:ascii="Times New Roman" w:hAnsi="Times New Roman" w:cs="Times New Roman"/>
          <w:sz w:val="24"/>
          <w:szCs w:val="24"/>
        </w:rPr>
        <w:t xml:space="preserve"> 77)</w:t>
      </w:r>
    </w:p>
    <w:p w:rsidR="00717536" w:rsidRPr="008D1E87" w:rsidRDefault="00B20DC2"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The UK Order 14 </w:t>
      </w:r>
      <w:r w:rsidR="009E1F60" w:rsidRPr="008D1E87">
        <w:rPr>
          <w:rFonts w:ascii="Times New Roman" w:hAnsi="Times New Roman" w:cs="Times New Roman"/>
          <w:sz w:val="24"/>
          <w:szCs w:val="24"/>
        </w:rPr>
        <w:t>proceedings are</w:t>
      </w:r>
      <w:r w:rsidRPr="008D1E87">
        <w:rPr>
          <w:rFonts w:ascii="Times New Roman" w:hAnsi="Times New Roman" w:cs="Times New Roman"/>
          <w:sz w:val="24"/>
          <w:szCs w:val="24"/>
        </w:rPr>
        <w:t xml:space="preserve"> the equivalent of the summary procedure under order 36 of the Ugandan Civil Procedure Rules. </w:t>
      </w:r>
      <w:r w:rsidR="00717536" w:rsidRPr="008D1E87">
        <w:rPr>
          <w:rFonts w:ascii="Times New Roman" w:hAnsi="Times New Roman" w:cs="Times New Roman"/>
          <w:sz w:val="24"/>
          <w:szCs w:val="24"/>
        </w:rPr>
        <w:t>The question to be considered is whether the Applicant plainly has no defence to the summary suit. Is the alleged defence plainly misconceived or is it an arguable ground of defence? Whenever a genuine defence, either in fact or law</w:t>
      </w:r>
      <w:r w:rsidR="00DE751C" w:rsidRPr="008D1E87">
        <w:rPr>
          <w:rFonts w:ascii="Times New Roman" w:hAnsi="Times New Roman" w:cs="Times New Roman"/>
          <w:sz w:val="24"/>
          <w:szCs w:val="24"/>
        </w:rPr>
        <w:t xml:space="preserve"> is disclosed</w:t>
      </w:r>
      <w:r w:rsidR="00717536" w:rsidRPr="008D1E87">
        <w:rPr>
          <w:rFonts w:ascii="Times New Roman" w:hAnsi="Times New Roman" w:cs="Times New Roman"/>
          <w:sz w:val="24"/>
          <w:szCs w:val="24"/>
        </w:rPr>
        <w:t>, the Defendant is entitled to unconditional leave to defend. The Defendant is not required to show a good defence on the merits</w:t>
      </w:r>
      <w:r w:rsidR="00DE751C" w:rsidRPr="008D1E87">
        <w:rPr>
          <w:rFonts w:ascii="Times New Roman" w:hAnsi="Times New Roman" w:cs="Times New Roman"/>
          <w:sz w:val="24"/>
          <w:szCs w:val="24"/>
        </w:rPr>
        <w:t xml:space="preserve"> but demonstrate that </w:t>
      </w:r>
      <w:r w:rsidR="00717536" w:rsidRPr="008D1E87">
        <w:rPr>
          <w:rFonts w:ascii="Times New Roman" w:hAnsi="Times New Roman" w:cs="Times New Roman"/>
          <w:sz w:val="24"/>
          <w:szCs w:val="24"/>
        </w:rPr>
        <w:t>there is an issue or question in dispute which ought to be tried</w:t>
      </w:r>
      <w:r w:rsidR="00DE751C" w:rsidRPr="008D1E87">
        <w:rPr>
          <w:rFonts w:ascii="Times New Roman" w:hAnsi="Times New Roman" w:cs="Times New Roman"/>
          <w:sz w:val="24"/>
          <w:szCs w:val="24"/>
        </w:rPr>
        <w:t xml:space="preserve"> and where such an issue is disclosed leave to defendant should be granted</w:t>
      </w:r>
      <w:r w:rsidR="00717536" w:rsidRPr="008D1E87">
        <w:rPr>
          <w:rFonts w:ascii="Times New Roman" w:hAnsi="Times New Roman" w:cs="Times New Roman"/>
          <w:sz w:val="24"/>
          <w:szCs w:val="24"/>
        </w:rPr>
        <w:t xml:space="preserve">. </w:t>
      </w:r>
      <w:r w:rsidR="00DE751C" w:rsidRPr="008D1E87">
        <w:rPr>
          <w:rFonts w:ascii="Times New Roman" w:hAnsi="Times New Roman" w:cs="Times New Roman"/>
          <w:sz w:val="24"/>
          <w:szCs w:val="24"/>
        </w:rPr>
        <w:t xml:space="preserve">The disclosed defence </w:t>
      </w:r>
      <w:r w:rsidR="00717536" w:rsidRPr="008D1E87">
        <w:rPr>
          <w:rFonts w:ascii="Times New Roman" w:hAnsi="Times New Roman" w:cs="Times New Roman"/>
          <w:sz w:val="24"/>
          <w:szCs w:val="24"/>
        </w:rPr>
        <w:t xml:space="preserve">should be </w:t>
      </w:r>
      <w:r w:rsidR="00DE751C" w:rsidRPr="008D1E87">
        <w:rPr>
          <w:rFonts w:ascii="Times New Roman" w:hAnsi="Times New Roman" w:cs="Times New Roman"/>
          <w:sz w:val="24"/>
          <w:szCs w:val="24"/>
        </w:rPr>
        <w:t xml:space="preserve">a </w:t>
      </w:r>
      <w:r w:rsidR="00717536" w:rsidRPr="008D1E87">
        <w:rPr>
          <w:rFonts w:ascii="Times New Roman" w:hAnsi="Times New Roman" w:cs="Times New Roman"/>
          <w:sz w:val="24"/>
          <w:szCs w:val="24"/>
        </w:rPr>
        <w:t xml:space="preserve">bona fide </w:t>
      </w:r>
      <w:r w:rsidR="00DE751C" w:rsidRPr="008D1E87">
        <w:rPr>
          <w:rFonts w:ascii="Times New Roman" w:hAnsi="Times New Roman" w:cs="Times New Roman"/>
          <w:sz w:val="24"/>
          <w:szCs w:val="24"/>
        </w:rPr>
        <w:t xml:space="preserve">defence sated with </w:t>
      </w:r>
      <w:r w:rsidR="00717536" w:rsidRPr="008D1E87">
        <w:rPr>
          <w:rFonts w:ascii="Times New Roman" w:hAnsi="Times New Roman" w:cs="Times New Roman"/>
          <w:sz w:val="24"/>
          <w:szCs w:val="24"/>
        </w:rPr>
        <w:t>sufficient particularity</w:t>
      </w:r>
      <w:r w:rsidR="00DE751C" w:rsidRPr="008D1E87">
        <w:rPr>
          <w:rFonts w:ascii="Times New Roman" w:hAnsi="Times New Roman" w:cs="Times New Roman"/>
          <w:sz w:val="24"/>
          <w:szCs w:val="24"/>
        </w:rPr>
        <w:t xml:space="preserve"> </w:t>
      </w:r>
      <w:r w:rsidR="00717536" w:rsidRPr="008D1E87">
        <w:rPr>
          <w:rFonts w:ascii="Times New Roman" w:hAnsi="Times New Roman" w:cs="Times New Roman"/>
          <w:sz w:val="24"/>
          <w:szCs w:val="24"/>
        </w:rPr>
        <w:t xml:space="preserve">as appear to be </w:t>
      </w:r>
      <w:r w:rsidR="00717536" w:rsidRPr="008D1E87">
        <w:rPr>
          <w:rFonts w:ascii="Times New Roman" w:hAnsi="Times New Roman" w:cs="Times New Roman"/>
          <w:sz w:val="24"/>
          <w:szCs w:val="24"/>
        </w:rPr>
        <w:lastRenderedPageBreak/>
        <w:t>genuine</w:t>
      </w:r>
      <w:r w:rsidR="00DE751C" w:rsidRPr="008D1E87">
        <w:rPr>
          <w:rFonts w:ascii="Times New Roman" w:hAnsi="Times New Roman" w:cs="Times New Roman"/>
          <w:sz w:val="24"/>
          <w:szCs w:val="24"/>
        </w:rPr>
        <w:t xml:space="preserve"> (See </w:t>
      </w:r>
      <w:r w:rsidR="00717536" w:rsidRPr="008D1E87">
        <w:rPr>
          <w:rFonts w:ascii="Times New Roman" w:eastAsia="Times New Roman" w:hAnsi="Times New Roman" w:cs="Times New Roman"/>
          <w:b/>
          <w:color w:val="000000"/>
          <w:sz w:val="24"/>
          <w:szCs w:val="24"/>
        </w:rPr>
        <w:t>M</w:t>
      </w:r>
      <w:r w:rsidR="00717536" w:rsidRPr="008D1E87">
        <w:rPr>
          <w:rFonts w:ascii="Times New Roman" w:eastAsia="Times New Roman" w:hAnsi="Times New Roman" w:cs="Times New Roman"/>
          <w:b/>
          <w:bCs/>
          <w:color w:val="000000"/>
          <w:sz w:val="24"/>
          <w:szCs w:val="24"/>
        </w:rPr>
        <w:t xml:space="preserve">aluku </w:t>
      </w:r>
      <w:proofErr w:type="spellStart"/>
      <w:r w:rsidR="00717536" w:rsidRPr="008D1E87">
        <w:rPr>
          <w:rFonts w:ascii="Times New Roman" w:eastAsia="Times New Roman" w:hAnsi="Times New Roman" w:cs="Times New Roman"/>
          <w:b/>
          <w:bCs/>
          <w:color w:val="000000"/>
          <w:sz w:val="24"/>
          <w:szCs w:val="24"/>
        </w:rPr>
        <w:t>Interglobal</w:t>
      </w:r>
      <w:proofErr w:type="spellEnd"/>
      <w:r w:rsidR="00717536" w:rsidRPr="008D1E87">
        <w:rPr>
          <w:rFonts w:ascii="Times New Roman" w:eastAsia="Times New Roman" w:hAnsi="Times New Roman" w:cs="Times New Roman"/>
          <w:b/>
          <w:bCs/>
          <w:color w:val="000000"/>
          <w:sz w:val="24"/>
          <w:szCs w:val="24"/>
        </w:rPr>
        <w:t xml:space="preserve"> Agency Ltd. v. Bank of Uganda [1985] HCB 65 </w:t>
      </w:r>
      <w:r w:rsidR="00DE751C" w:rsidRPr="008D1E87">
        <w:rPr>
          <w:rFonts w:ascii="Times New Roman" w:eastAsia="Times New Roman" w:hAnsi="Times New Roman" w:cs="Times New Roman"/>
          <w:b/>
          <w:bCs/>
          <w:color w:val="000000"/>
          <w:sz w:val="24"/>
          <w:szCs w:val="24"/>
        </w:rPr>
        <w:t xml:space="preserve">and </w:t>
      </w:r>
      <w:proofErr w:type="spellStart"/>
      <w:r w:rsidR="00717536" w:rsidRPr="008D1E87">
        <w:rPr>
          <w:rFonts w:ascii="Times New Roman" w:hAnsi="Times New Roman" w:cs="Times New Roman"/>
          <w:b/>
          <w:sz w:val="24"/>
          <w:szCs w:val="24"/>
        </w:rPr>
        <w:t>Odgers</w:t>
      </w:r>
      <w:proofErr w:type="spellEnd"/>
      <w:r w:rsidR="00717536" w:rsidRPr="008D1E87">
        <w:rPr>
          <w:rFonts w:ascii="Times New Roman" w:hAnsi="Times New Roman" w:cs="Times New Roman"/>
          <w:b/>
          <w:sz w:val="24"/>
          <w:szCs w:val="24"/>
        </w:rPr>
        <w:t>' Principles of Pleading and Practice in Civil Actions in the High Court of Justice</w:t>
      </w:r>
      <w:r w:rsidR="00DE751C" w:rsidRPr="008D1E87">
        <w:rPr>
          <w:rFonts w:ascii="Times New Roman" w:hAnsi="Times New Roman" w:cs="Times New Roman"/>
          <w:b/>
          <w:sz w:val="24"/>
          <w:szCs w:val="24"/>
        </w:rPr>
        <w:t xml:space="preserve"> 22</w:t>
      </w:r>
      <w:r w:rsidR="00DE751C" w:rsidRPr="008D1E87">
        <w:rPr>
          <w:rFonts w:ascii="Times New Roman" w:hAnsi="Times New Roman" w:cs="Times New Roman"/>
          <w:b/>
          <w:sz w:val="24"/>
          <w:szCs w:val="24"/>
          <w:vertAlign w:val="superscript"/>
        </w:rPr>
        <w:t>nd</w:t>
      </w:r>
      <w:r w:rsidR="00DE751C" w:rsidRPr="008D1E87">
        <w:rPr>
          <w:rFonts w:ascii="Times New Roman" w:hAnsi="Times New Roman" w:cs="Times New Roman"/>
          <w:b/>
          <w:sz w:val="24"/>
          <w:szCs w:val="24"/>
        </w:rPr>
        <w:t xml:space="preserve"> E</w:t>
      </w:r>
      <w:r w:rsidR="00717536" w:rsidRPr="008D1E87">
        <w:rPr>
          <w:rFonts w:ascii="Times New Roman" w:hAnsi="Times New Roman" w:cs="Times New Roman"/>
          <w:b/>
          <w:sz w:val="24"/>
          <w:szCs w:val="24"/>
        </w:rPr>
        <w:t>dition</w:t>
      </w:r>
      <w:r w:rsidR="00717536" w:rsidRPr="008D1E87">
        <w:rPr>
          <w:rFonts w:ascii="Times New Roman" w:hAnsi="Times New Roman" w:cs="Times New Roman"/>
          <w:sz w:val="24"/>
          <w:szCs w:val="24"/>
        </w:rPr>
        <w:t xml:space="preserve"> at pages 75 and 76</w:t>
      </w:r>
      <w:r w:rsidR="00DE751C" w:rsidRPr="008D1E87">
        <w:rPr>
          <w:rFonts w:ascii="Times New Roman" w:hAnsi="Times New Roman" w:cs="Times New Roman"/>
          <w:sz w:val="24"/>
          <w:szCs w:val="24"/>
        </w:rPr>
        <w:t>)</w:t>
      </w:r>
      <w:r w:rsidR="00717536" w:rsidRPr="008D1E87">
        <w:rPr>
          <w:rFonts w:ascii="Times New Roman" w:hAnsi="Times New Roman" w:cs="Times New Roman"/>
          <w:sz w:val="24"/>
          <w:szCs w:val="24"/>
        </w:rPr>
        <w:t xml:space="preserve">. According to </w:t>
      </w:r>
      <w:r w:rsidR="00717536" w:rsidRPr="008D1E87">
        <w:rPr>
          <w:rFonts w:ascii="Times New Roman" w:eastAsia="Times New Roman" w:hAnsi="Times New Roman" w:cs="Times New Roman"/>
          <w:b/>
          <w:color w:val="000000"/>
          <w:sz w:val="24"/>
          <w:szCs w:val="24"/>
        </w:rPr>
        <w:t>M</w:t>
      </w:r>
      <w:r w:rsidR="00717536" w:rsidRPr="008D1E87">
        <w:rPr>
          <w:rFonts w:ascii="Times New Roman" w:eastAsia="Times New Roman" w:hAnsi="Times New Roman" w:cs="Times New Roman"/>
          <w:b/>
          <w:bCs/>
          <w:color w:val="000000"/>
          <w:sz w:val="24"/>
          <w:szCs w:val="24"/>
        </w:rPr>
        <w:t xml:space="preserve">aluku </w:t>
      </w:r>
      <w:proofErr w:type="spellStart"/>
      <w:r w:rsidR="00717536" w:rsidRPr="008D1E87">
        <w:rPr>
          <w:rFonts w:ascii="Times New Roman" w:eastAsia="Times New Roman" w:hAnsi="Times New Roman" w:cs="Times New Roman"/>
          <w:b/>
          <w:bCs/>
          <w:color w:val="000000"/>
          <w:sz w:val="24"/>
          <w:szCs w:val="24"/>
        </w:rPr>
        <w:t>Interglobal</w:t>
      </w:r>
      <w:proofErr w:type="spellEnd"/>
      <w:r w:rsidR="00717536" w:rsidRPr="008D1E87">
        <w:rPr>
          <w:rFonts w:ascii="Times New Roman" w:eastAsia="Times New Roman" w:hAnsi="Times New Roman" w:cs="Times New Roman"/>
          <w:b/>
          <w:bCs/>
          <w:color w:val="000000"/>
          <w:sz w:val="24"/>
          <w:szCs w:val="24"/>
        </w:rPr>
        <w:t xml:space="preserve"> Agency Ltd. v. Bank of Uganda [1985] HCB 65</w:t>
      </w:r>
      <w:r w:rsidR="00717536" w:rsidRPr="008D1E87">
        <w:rPr>
          <w:rFonts w:ascii="Times New Roman" w:eastAsia="Times New Roman" w:hAnsi="Times New Roman" w:cs="Times New Roman"/>
          <w:bCs/>
          <w:color w:val="000000"/>
          <w:sz w:val="24"/>
          <w:szCs w:val="24"/>
        </w:rPr>
        <w:t xml:space="preserve">, where </w:t>
      </w:r>
      <w:r w:rsidR="00717536" w:rsidRPr="008D1E87">
        <w:rPr>
          <w:rFonts w:ascii="Times New Roman" w:eastAsia="Times New Roman" w:hAnsi="Times New Roman" w:cs="Times New Roman"/>
          <w:iCs/>
          <w:color w:val="000000"/>
          <w:sz w:val="24"/>
          <w:szCs w:val="24"/>
        </w:rPr>
        <w:t xml:space="preserve">there is a reasonable ground of defence to the claim, the defendant is not entitled to summary judgment. </w:t>
      </w:r>
    </w:p>
    <w:p w:rsidR="006D7A21" w:rsidRPr="008D1E87" w:rsidRDefault="0001262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Starting with the summary plaint, the claim of the respondent as contained in the summary plaint is for recovery of a principal sum of </w:t>
      </w:r>
      <w:r w:rsidRPr="008D1E87">
        <w:rPr>
          <w:rFonts w:ascii="Times New Roman" w:hAnsi="Times New Roman" w:cs="Times New Roman"/>
          <w:b/>
          <w:sz w:val="24"/>
          <w:szCs w:val="24"/>
        </w:rPr>
        <w:t>Uganda shillings 108,200,041/=</w:t>
      </w:r>
      <w:r w:rsidR="00DE751C" w:rsidRPr="008D1E87">
        <w:rPr>
          <w:rFonts w:ascii="Times New Roman" w:hAnsi="Times New Roman" w:cs="Times New Roman"/>
          <w:b/>
          <w:sz w:val="24"/>
          <w:szCs w:val="24"/>
        </w:rPr>
        <w:t xml:space="preserve"> </w:t>
      </w:r>
      <w:r w:rsidR="00DE751C" w:rsidRPr="008D1E87">
        <w:rPr>
          <w:rFonts w:ascii="Times New Roman" w:hAnsi="Times New Roman" w:cs="Times New Roman"/>
          <w:sz w:val="24"/>
          <w:szCs w:val="24"/>
        </w:rPr>
        <w:t>with</w:t>
      </w:r>
      <w:r w:rsidR="00DE751C" w:rsidRPr="008D1E87">
        <w:rPr>
          <w:rFonts w:ascii="Times New Roman" w:hAnsi="Times New Roman" w:cs="Times New Roman"/>
          <w:b/>
          <w:sz w:val="24"/>
          <w:szCs w:val="24"/>
        </w:rPr>
        <w:t xml:space="preserve"> </w:t>
      </w:r>
      <w:r w:rsidRPr="008D1E87">
        <w:rPr>
          <w:rFonts w:ascii="Times New Roman" w:hAnsi="Times New Roman" w:cs="Times New Roman"/>
          <w:sz w:val="24"/>
          <w:szCs w:val="24"/>
        </w:rPr>
        <w:t xml:space="preserve">costs of the suit. The facts averred </w:t>
      </w:r>
      <w:r w:rsidR="00953EA3" w:rsidRPr="008D1E87">
        <w:rPr>
          <w:rFonts w:ascii="Times New Roman" w:hAnsi="Times New Roman" w:cs="Times New Roman"/>
          <w:sz w:val="24"/>
          <w:szCs w:val="24"/>
        </w:rPr>
        <w:t xml:space="preserve">are </w:t>
      </w:r>
      <w:r w:rsidRPr="008D1E87">
        <w:rPr>
          <w:rFonts w:ascii="Times New Roman" w:hAnsi="Times New Roman" w:cs="Times New Roman"/>
          <w:sz w:val="24"/>
          <w:szCs w:val="24"/>
        </w:rPr>
        <w:t>that the defendant since July 2015</w:t>
      </w:r>
      <w:r w:rsidR="00E76A92" w:rsidRPr="008D1E87">
        <w:rPr>
          <w:rFonts w:ascii="Times New Roman" w:hAnsi="Times New Roman" w:cs="Times New Roman"/>
          <w:sz w:val="24"/>
          <w:szCs w:val="24"/>
        </w:rPr>
        <w:t xml:space="preserve"> had an accumulated outstanding balance of Uganda shillings 108,200,041/= </w:t>
      </w:r>
      <w:r w:rsidR="00953EA3" w:rsidRPr="008D1E87">
        <w:rPr>
          <w:rFonts w:ascii="Times New Roman" w:hAnsi="Times New Roman" w:cs="Times New Roman"/>
          <w:sz w:val="24"/>
          <w:szCs w:val="24"/>
        </w:rPr>
        <w:t>owing from supply of v</w:t>
      </w:r>
      <w:r w:rsidR="00E76A92" w:rsidRPr="008D1E87">
        <w:rPr>
          <w:rFonts w:ascii="Times New Roman" w:hAnsi="Times New Roman" w:cs="Times New Roman"/>
          <w:sz w:val="24"/>
          <w:szCs w:val="24"/>
        </w:rPr>
        <w:t>arious construction materials</w:t>
      </w:r>
      <w:r w:rsidR="00953EA3" w:rsidRPr="008D1E87">
        <w:rPr>
          <w:rFonts w:ascii="Times New Roman" w:hAnsi="Times New Roman" w:cs="Times New Roman"/>
          <w:sz w:val="24"/>
          <w:szCs w:val="24"/>
        </w:rPr>
        <w:t xml:space="preserve"> and costs incurred in </w:t>
      </w:r>
      <w:r w:rsidR="00E76A92" w:rsidRPr="008D1E87">
        <w:rPr>
          <w:rFonts w:ascii="Times New Roman" w:hAnsi="Times New Roman" w:cs="Times New Roman"/>
          <w:sz w:val="24"/>
          <w:szCs w:val="24"/>
        </w:rPr>
        <w:t xml:space="preserve">transportation, vehicle spare parts for his trucks, vehicle repair costs, tyres, petty cash he and </w:t>
      </w:r>
      <w:r w:rsidR="00953EA3" w:rsidRPr="008D1E87">
        <w:rPr>
          <w:rFonts w:ascii="Times New Roman" w:hAnsi="Times New Roman" w:cs="Times New Roman"/>
          <w:sz w:val="24"/>
          <w:szCs w:val="24"/>
        </w:rPr>
        <w:t xml:space="preserve">his staffs took from </w:t>
      </w:r>
      <w:r w:rsidR="00E76A92" w:rsidRPr="008D1E87">
        <w:rPr>
          <w:rFonts w:ascii="Times New Roman" w:hAnsi="Times New Roman" w:cs="Times New Roman"/>
          <w:sz w:val="24"/>
          <w:szCs w:val="24"/>
        </w:rPr>
        <w:t xml:space="preserve">the plaintiff </w:t>
      </w:r>
      <w:r w:rsidR="00953EA3" w:rsidRPr="008D1E87">
        <w:rPr>
          <w:rFonts w:ascii="Times New Roman" w:hAnsi="Times New Roman" w:cs="Times New Roman"/>
          <w:sz w:val="24"/>
          <w:szCs w:val="24"/>
        </w:rPr>
        <w:t xml:space="preserve">with promises to </w:t>
      </w:r>
      <w:r w:rsidR="00E76A92" w:rsidRPr="008D1E87">
        <w:rPr>
          <w:rFonts w:ascii="Times New Roman" w:hAnsi="Times New Roman" w:cs="Times New Roman"/>
          <w:sz w:val="24"/>
          <w:szCs w:val="24"/>
        </w:rPr>
        <w:t xml:space="preserve">pay for them. The plaintiff who is the respondent to this application relies on the </w:t>
      </w:r>
      <w:r w:rsidR="00D8358B" w:rsidRPr="008D1E87">
        <w:rPr>
          <w:rFonts w:ascii="Times New Roman" w:hAnsi="Times New Roman" w:cs="Times New Roman"/>
          <w:sz w:val="24"/>
          <w:szCs w:val="24"/>
        </w:rPr>
        <w:t>plaintiff’s</w:t>
      </w:r>
      <w:r w:rsidR="00E76A92" w:rsidRPr="008D1E87">
        <w:rPr>
          <w:rFonts w:ascii="Times New Roman" w:hAnsi="Times New Roman" w:cs="Times New Roman"/>
          <w:sz w:val="24"/>
          <w:szCs w:val="24"/>
        </w:rPr>
        <w:t xml:space="preserve"> ledger </w:t>
      </w:r>
      <w:r w:rsidR="00953EA3" w:rsidRPr="008D1E87">
        <w:rPr>
          <w:rFonts w:ascii="Times New Roman" w:hAnsi="Times New Roman" w:cs="Times New Roman"/>
          <w:sz w:val="24"/>
          <w:szCs w:val="24"/>
        </w:rPr>
        <w:t xml:space="preserve">and </w:t>
      </w:r>
      <w:r w:rsidR="00E76A92" w:rsidRPr="008D1E87">
        <w:rPr>
          <w:rFonts w:ascii="Times New Roman" w:hAnsi="Times New Roman" w:cs="Times New Roman"/>
          <w:sz w:val="24"/>
          <w:szCs w:val="24"/>
        </w:rPr>
        <w:t xml:space="preserve">a photocopy of which is annexed to the plaint. The affidavit in support of the summary plaint is that of the managing director </w:t>
      </w:r>
      <w:r w:rsidR="00953EA3" w:rsidRPr="008D1E87">
        <w:rPr>
          <w:rFonts w:ascii="Times New Roman" w:hAnsi="Times New Roman" w:cs="Times New Roman"/>
          <w:sz w:val="24"/>
          <w:szCs w:val="24"/>
        </w:rPr>
        <w:t xml:space="preserve">of the plaintiff and </w:t>
      </w:r>
      <w:r w:rsidR="00E76A92" w:rsidRPr="008D1E87">
        <w:rPr>
          <w:rFonts w:ascii="Times New Roman" w:hAnsi="Times New Roman" w:cs="Times New Roman"/>
          <w:sz w:val="24"/>
          <w:szCs w:val="24"/>
        </w:rPr>
        <w:t xml:space="preserve">repeats the averments </w:t>
      </w:r>
      <w:r w:rsidR="00953EA3" w:rsidRPr="008D1E87">
        <w:rPr>
          <w:rFonts w:ascii="Times New Roman" w:hAnsi="Times New Roman" w:cs="Times New Roman"/>
          <w:sz w:val="24"/>
          <w:szCs w:val="24"/>
        </w:rPr>
        <w:t xml:space="preserve">in the plaint </w:t>
      </w:r>
      <w:r w:rsidR="00E76A92" w:rsidRPr="008D1E87">
        <w:rPr>
          <w:rFonts w:ascii="Times New Roman" w:hAnsi="Times New Roman" w:cs="Times New Roman"/>
          <w:sz w:val="24"/>
          <w:szCs w:val="24"/>
        </w:rPr>
        <w:t>and attaches the same annexure "A" which is the Ledger.</w:t>
      </w:r>
      <w:r w:rsidR="006D7A21" w:rsidRPr="008D1E87">
        <w:rPr>
          <w:rFonts w:ascii="Times New Roman" w:hAnsi="Times New Roman" w:cs="Times New Roman"/>
          <w:sz w:val="24"/>
          <w:szCs w:val="24"/>
        </w:rPr>
        <w:t xml:space="preserve"> The statement gives notice of the items, the voucher type and the invoice number</w:t>
      </w:r>
      <w:r w:rsidR="00953EA3" w:rsidRPr="008D1E87">
        <w:rPr>
          <w:rFonts w:ascii="Times New Roman" w:hAnsi="Times New Roman" w:cs="Times New Roman"/>
          <w:sz w:val="24"/>
          <w:szCs w:val="24"/>
        </w:rPr>
        <w:t xml:space="preserve"> and other particulars for each item</w:t>
      </w:r>
      <w:r w:rsidR="006D7A21" w:rsidRPr="008D1E87">
        <w:rPr>
          <w:rFonts w:ascii="Times New Roman" w:hAnsi="Times New Roman" w:cs="Times New Roman"/>
          <w:sz w:val="24"/>
          <w:szCs w:val="24"/>
        </w:rPr>
        <w:t>. None of th</w:t>
      </w:r>
      <w:r w:rsidR="00953EA3" w:rsidRPr="008D1E87">
        <w:rPr>
          <w:rFonts w:ascii="Times New Roman" w:hAnsi="Times New Roman" w:cs="Times New Roman"/>
          <w:sz w:val="24"/>
          <w:szCs w:val="24"/>
        </w:rPr>
        <w:t>e</w:t>
      </w:r>
      <w:r w:rsidR="006D7A21" w:rsidRPr="008D1E87">
        <w:rPr>
          <w:rFonts w:ascii="Times New Roman" w:hAnsi="Times New Roman" w:cs="Times New Roman"/>
          <w:sz w:val="24"/>
          <w:szCs w:val="24"/>
        </w:rPr>
        <w:t xml:space="preserve"> other documents </w:t>
      </w:r>
      <w:r w:rsidR="00953EA3" w:rsidRPr="008D1E87">
        <w:rPr>
          <w:rFonts w:ascii="Times New Roman" w:hAnsi="Times New Roman" w:cs="Times New Roman"/>
          <w:sz w:val="24"/>
          <w:szCs w:val="24"/>
        </w:rPr>
        <w:t xml:space="preserve">quoted in the ledger </w:t>
      </w:r>
      <w:r w:rsidR="006D7A21" w:rsidRPr="008D1E87">
        <w:rPr>
          <w:rFonts w:ascii="Times New Roman" w:hAnsi="Times New Roman" w:cs="Times New Roman"/>
          <w:sz w:val="24"/>
          <w:szCs w:val="24"/>
        </w:rPr>
        <w:t>are in evidence.</w:t>
      </w:r>
    </w:p>
    <w:p w:rsidR="004C1A0B" w:rsidRPr="008D1E87" w:rsidRDefault="006D7A21"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Summary suits are prescribed under Order 36 Rule 2 of the Civil Procedure Rules which provides that where the plaintiff seeks only to recover a debt or liquidated demand in money payable by the defendant with or without interest arising: upon a contract, express or implied (</w:t>
      </w:r>
      <w:r w:rsidR="00953EA3" w:rsidRPr="008D1E87">
        <w:rPr>
          <w:rFonts w:ascii="Times New Roman" w:hAnsi="Times New Roman" w:cs="Times New Roman"/>
          <w:sz w:val="24"/>
          <w:szCs w:val="24"/>
        </w:rPr>
        <w:t>“</w:t>
      </w:r>
      <w:r w:rsidRPr="008D1E87">
        <w:rPr>
          <w:rFonts w:ascii="Times New Roman" w:hAnsi="Times New Roman" w:cs="Times New Roman"/>
          <w:sz w:val="24"/>
          <w:szCs w:val="24"/>
        </w:rPr>
        <w:t xml:space="preserve">as, for instance, on a bill of exchange, </w:t>
      </w:r>
      <w:proofErr w:type="spellStart"/>
      <w:r w:rsidRPr="008D1E87">
        <w:rPr>
          <w:rFonts w:ascii="Times New Roman" w:hAnsi="Times New Roman" w:cs="Times New Roman"/>
          <w:sz w:val="24"/>
          <w:szCs w:val="24"/>
        </w:rPr>
        <w:t>hundi</w:t>
      </w:r>
      <w:proofErr w:type="spellEnd"/>
      <w:r w:rsidRPr="008D1E87">
        <w:rPr>
          <w:rFonts w:ascii="Times New Roman" w:hAnsi="Times New Roman" w:cs="Times New Roman"/>
          <w:sz w:val="24"/>
          <w:szCs w:val="24"/>
        </w:rPr>
        <w:t>, promissory note or cheque, or other simple contract debt</w:t>
      </w:r>
      <w:r w:rsidR="00953EA3" w:rsidRPr="008D1E87">
        <w:rPr>
          <w:rFonts w:ascii="Times New Roman" w:hAnsi="Times New Roman" w:cs="Times New Roman"/>
          <w:sz w:val="24"/>
          <w:szCs w:val="24"/>
        </w:rPr>
        <w:t>”</w:t>
      </w:r>
      <w:r w:rsidRPr="008D1E87">
        <w:rPr>
          <w:rFonts w:ascii="Times New Roman" w:hAnsi="Times New Roman" w:cs="Times New Roman"/>
          <w:sz w:val="24"/>
          <w:szCs w:val="24"/>
        </w:rPr>
        <w:t xml:space="preserve">), on a bond or contract written for payment of a liquidated amount of money, on a guarantee where the claim against the principal is in respect of a debt or liquidated amount only, on a trust, or upon </w:t>
      </w:r>
      <w:r w:rsidR="00953EA3" w:rsidRPr="008D1E87">
        <w:rPr>
          <w:rFonts w:ascii="Times New Roman" w:hAnsi="Times New Roman" w:cs="Times New Roman"/>
          <w:sz w:val="24"/>
          <w:szCs w:val="24"/>
        </w:rPr>
        <w:t>a</w:t>
      </w:r>
      <w:r w:rsidRPr="008D1E87">
        <w:rPr>
          <w:rFonts w:ascii="Times New Roman" w:hAnsi="Times New Roman" w:cs="Times New Roman"/>
          <w:sz w:val="24"/>
          <w:szCs w:val="24"/>
        </w:rPr>
        <w:t xml:space="preserve"> debt </w:t>
      </w:r>
      <w:r w:rsidR="00953EA3" w:rsidRPr="008D1E87">
        <w:rPr>
          <w:rFonts w:ascii="Times New Roman" w:hAnsi="Times New Roman" w:cs="Times New Roman"/>
          <w:sz w:val="24"/>
          <w:szCs w:val="24"/>
        </w:rPr>
        <w:t xml:space="preserve">to </w:t>
      </w:r>
      <w:r w:rsidRPr="008D1E87">
        <w:rPr>
          <w:rFonts w:ascii="Times New Roman" w:hAnsi="Times New Roman" w:cs="Times New Roman"/>
          <w:sz w:val="24"/>
          <w:szCs w:val="24"/>
        </w:rPr>
        <w:t>the government for income tax or in actions for recovery of land.</w:t>
      </w:r>
    </w:p>
    <w:p w:rsidR="00C81DEE" w:rsidRPr="008D1E87" w:rsidRDefault="004C1A0B"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The first question that comes to mind is whether the resp</w:t>
      </w:r>
      <w:r w:rsidR="004006D7" w:rsidRPr="008D1E87">
        <w:rPr>
          <w:rFonts w:ascii="Times New Roman" w:hAnsi="Times New Roman" w:cs="Times New Roman"/>
          <w:sz w:val="24"/>
          <w:szCs w:val="24"/>
        </w:rPr>
        <w:t xml:space="preserve">ondents suit </w:t>
      </w:r>
      <w:r w:rsidR="00953EA3" w:rsidRPr="008D1E87">
        <w:rPr>
          <w:rFonts w:ascii="Times New Roman" w:hAnsi="Times New Roman" w:cs="Times New Roman"/>
          <w:sz w:val="24"/>
          <w:szCs w:val="24"/>
        </w:rPr>
        <w:t xml:space="preserve">is properly brought </w:t>
      </w:r>
      <w:r w:rsidRPr="008D1E87">
        <w:rPr>
          <w:rFonts w:ascii="Times New Roman" w:hAnsi="Times New Roman" w:cs="Times New Roman"/>
          <w:sz w:val="24"/>
          <w:szCs w:val="24"/>
        </w:rPr>
        <w:t>under Order 36 rule 2 (a) and (i) of the Civil Procedure Rules. That is whether there is a debt or liquidated demand in money arising upon a contract express or implied.</w:t>
      </w:r>
    </w:p>
    <w:p w:rsidR="0001262A" w:rsidRPr="008D1E87" w:rsidRDefault="009E1F60"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Secondly Order 36 Rule 2 of the Civil Procedure Rules prescribes that it is at the option of the plaintiff to present a plaint in a summary suit. </w:t>
      </w:r>
      <w:r w:rsidR="00C81DEE" w:rsidRPr="008D1E87">
        <w:rPr>
          <w:rFonts w:ascii="Times New Roman" w:hAnsi="Times New Roman" w:cs="Times New Roman"/>
          <w:sz w:val="24"/>
          <w:szCs w:val="24"/>
        </w:rPr>
        <w:t xml:space="preserve">That plaint is to be accompanied by an affidavit </w:t>
      </w:r>
      <w:r w:rsidR="00C81DEE" w:rsidRPr="008D1E87">
        <w:rPr>
          <w:rFonts w:ascii="Times New Roman" w:hAnsi="Times New Roman" w:cs="Times New Roman"/>
          <w:sz w:val="24"/>
          <w:szCs w:val="24"/>
        </w:rPr>
        <w:lastRenderedPageBreak/>
        <w:t>made by the plaintiff or the person who can swear positively to the facts verifying the cause of action, the amount claimed, and stating that in his or her belief there is no defence to the suit.</w:t>
      </w:r>
      <w:r w:rsidR="00A67966" w:rsidRPr="008D1E87">
        <w:rPr>
          <w:rFonts w:ascii="Times New Roman" w:hAnsi="Times New Roman" w:cs="Times New Roman"/>
          <w:sz w:val="24"/>
          <w:szCs w:val="24"/>
        </w:rPr>
        <w:t xml:space="preserve"> Indeed the</w:t>
      </w:r>
      <w:r w:rsidR="00953EA3" w:rsidRPr="008D1E87">
        <w:rPr>
          <w:rFonts w:ascii="Times New Roman" w:hAnsi="Times New Roman" w:cs="Times New Roman"/>
          <w:sz w:val="24"/>
          <w:szCs w:val="24"/>
        </w:rPr>
        <w:t xml:space="preserve">re is an </w:t>
      </w:r>
      <w:r w:rsidR="00A67966" w:rsidRPr="008D1E87">
        <w:rPr>
          <w:rFonts w:ascii="Times New Roman" w:hAnsi="Times New Roman" w:cs="Times New Roman"/>
          <w:sz w:val="24"/>
          <w:szCs w:val="24"/>
        </w:rPr>
        <w:t xml:space="preserve">affidavit in support of the sum </w:t>
      </w:r>
      <w:r w:rsidR="00717536" w:rsidRPr="008D1E87">
        <w:rPr>
          <w:rFonts w:ascii="Times New Roman" w:hAnsi="Times New Roman" w:cs="Times New Roman"/>
          <w:sz w:val="24"/>
          <w:szCs w:val="24"/>
        </w:rPr>
        <w:t xml:space="preserve">claimed in the summary suit by Simon </w:t>
      </w:r>
      <w:proofErr w:type="spellStart"/>
      <w:r w:rsidR="00717536" w:rsidRPr="008D1E87">
        <w:rPr>
          <w:rFonts w:ascii="Times New Roman" w:hAnsi="Times New Roman" w:cs="Times New Roman"/>
          <w:sz w:val="24"/>
          <w:szCs w:val="24"/>
        </w:rPr>
        <w:t>Sseka</w:t>
      </w:r>
      <w:r w:rsidR="00D8358B" w:rsidRPr="008D1E87">
        <w:rPr>
          <w:rFonts w:ascii="Times New Roman" w:hAnsi="Times New Roman" w:cs="Times New Roman"/>
          <w:sz w:val="24"/>
          <w:szCs w:val="24"/>
        </w:rPr>
        <w:t>n</w:t>
      </w:r>
      <w:r w:rsidR="00717536" w:rsidRPr="008D1E87">
        <w:rPr>
          <w:rFonts w:ascii="Times New Roman" w:hAnsi="Times New Roman" w:cs="Times New Roman"/>
          <w:sz w:val="24"/>
          <w:szCs w:val="24"/>
        </w:rPr>
        <w:t>kya</w:t>
      </w:r>
      <w:proofErr w:type="spellEnd"/>
      <w:r w:rsidR="00717536" w:rsidRPr="008D1E87">
        <w:rPr>
          <w:rFonts w:ascii="Times New Roman" w:hAnsi="Times New Roman" w:cs="Times New Roman"/>
          <w:sz w:val="24"/>
          <w:szCs w:val="24"/>
        </w:rPr>
        <w:t xml:space="preserve"> </w:t>
      </w:r>
      <w:r w:rsidR="00953EA3" w:rsidRPr="008D1E87">
        <w:rPr>
          <w:rFonts w:ascii="Times New Roman" w:hAnsi="Times New Roman" w:cs="Times New Roman"/>
          <w:sz w:val="24"/>
          <w:szCs w:val="24"/>
        </w:rPr>
        <w:t xml:space="preserve">who </w:t>
      </w:r>
      <w:r w:rsidR="00A67966" w:rsidRPr="008D1E87">
        <w:rPr>
          <w:rFonts w:ascii="Times New Roman" w:hAnsi="Times New Roman" w:cs="Times New Roman"/>
          <w:sz w:val="24"/>
          <w:szCs w:val="24"/>
        </w:rPr>
        <w:t>deposes</w:t>
      </w:r>
      <w:r w:rsidR="00462088" w:rsidRPr="008D1E87">
        <w:rPr>
          <w:rFonts w:ascii="Times New Roman" w:hAnsi="Times New Roman" w:cs="Times New Roman"/>
          <w:sz w:val="24"/>
          <w:szCs w:val="24"/>
        </w:rPr>
        <w:t xml:space="preserve"> in paragraph 4 thereof that the defendant has no plausible defence to the suit. The basis of the claim is the account statement of the respondent contained in a </w:t>
      </w:r>
      <w:r w:rsidR="004006D7" w:rsidRPr="008D1E87">
        <w:rPr>
          <w:rFonts w:ascii="Times New Roman" w:hAnsi="Times New Roman" w:cs="Times New Roman"/>
          <w:sz w:val="24"/>
          <w:szCs w:val="24"/>
        </w:rPr>
        <w:t xml:space="preserve">computer printed extract from a </w:t>
      </w:r>
      <w:r w:rsidR="00462088" w:rsidRPr="008D1E87">
        <w:rPr>
          <w:rFonts w:ascii="Times New Roman" w:hAnsi="Times New Roman" w:cs="Times New Roman"/>
          <w:sz w:val="24"/>
          <w:szCs w:val="24"/>
        </w:rPr>
        <w:t xml:space="preserve">ledger book </w:t>
      </w:r>
      <w:r w:rsidR="004006D7" w:rsidRPr="008D1E87">
        <w:rPr>
          <w:rFonts w:ascii="Times New Roman" w:hAnsi="Times New Roman" w:cs="Times New Roman"/>
          <w:sz w:val="24"/>
          <w:szCs w:val="24"/>
        </w:rPr>
        <w:t xml:space="preserve">attached </w:t>
      </w:r>
      <w:r w:rsidR="00462088" w:rsidRPr="008D1E87">
        <w:rPr>
          <w:rFonts w:ascii="Times New Roman" w:hAnsi="Times New Roman" w:cs="Times New Roman"/>
          <w:sz w:val="24"/>
          <w:szCs w:val="24"/>
        </w:rPr>
        <w:t xml:space="preserve">for this purpose. </w:t>
      </w:r>
      <w:r w:rsidR="00717536" w:rsidRPr="008D1E87">
        <w:rPr>
          <w:rFonts w:ascii="Times New Roman" w:hAnsi="Times New Roman" w:cs="Times New Roman"/>
          <w:sz w:val="24"/>
          <w:szCs w:val="24"/>
        </w:rPr>
        <w:t xml:space="preserve">The ledger </w:t>
      </w:r>
      <w:r w:rsidR="00D8358B" w:rsidRPr="008D1E87">
        <w:rPr>
          <w:rFonts w:ascii="Times New Roman" w:hAnsi="Times New Roman" w:cs="Times New Roman"/>
          <w:sz w:val="24"/>
          <w:szCs w:val="24"/>
        </w:rPr>
        <w:t>details have</w:t>
      </w:r>
      <w:r w:rsidR="00717536" w:rsidRPr="008D1E87">
        <w:rPr>
          <w:rFonts w:ascii="Times New Roman" w:hAnsi="Times New Roman" w:cs="Times New Roman"/>
          <w:sz w:val="24"/>
          <w:szCs w:val="24"/>
        </w:rPr>
        <w:t xml:space="preserve"> over 150 items</w:t>
      </w:r>
      <w:r w:rsidR="004006D7" w:rsidRPr="008D1E87">
        <w:rPr>
          <w:rFonts w:ascii="Times New Roman" w:hAnsi="Times New Roman" w:cs="Times New Roman"/>
          <w:sz w:val="24"/>
          <w:szCs w:val="24"/>
        </w:rPr>
        <w:t xml:space="preserve"> and covers the period from 1</w:t>
      </w:r>
      <w:r w:rsidR="004006D7" w:rsidRPr="008D1E87">
        <w:rPr>
          <w:rFonts w:ascii="Times New Roman" w:hAnsi="Times New Roman" w:cs="Times New Roman"/>
          <w:sz w:val="24"/>
          <w:szCs w:val="24"/>
          <w:vertAlign w:val="superscript"/>
        </w:rPr>
        <w:t>st</w:t>
      </w:r>
      <w:r w:rsidR="004006D7" w:rsidRPr="008D1E87">
        <w:rPr>
          <w:rFonts w:ascii="Times New Roman" w:hAnsi="Times New Roman" w:cs="Times New Roman"/>
          <w:sz w:val="24"/>
          <w:szCs w:val="24"/>
        </w:rPr>
        <w:t xml:space="preserve"> January 2015 – 15</w:t>
      </w:r>
      <w:r w:rsidR="004006D7" w:rsidRPr="008D1E87">
        <w:rPr>
          <w:rFonts w:ascii="Times New Roman" w:hAnsi="Times New Roman" w:cs="Times New Roman"/>
          <w:sz w:val="24"/>
          <w:szCs w:val="24"/>
          <w:vertAlign w:val="superscript"/>
        </w:rPr>
        <w:t>th</w:t>
      </w:r>
      <w:r w:rsidR="004006D7" w:rsidRPr="008D1E87">
        <w:rPr>
          <w:rFonts w:ascii="Times New Roman" w:hAnsi="Times New Roman" w:cs="Times New Roman"/>
          <w:sz w:val="24"/>
          <w:szCs w:val="24"/>
        </w:rPr>
        <w:t xml:space="preserve"> July 2015</w:t>
      </w:r>
      <w:r w:rsidR="00717536" w:rsidRPr="008D1E87">
        <w:rPr>
          <w:rFonts w:ascii="Times New Roman" w:hAnsi="Times New Roman" w:cs="Times New Roman"/>
          <w:sz w:val="24"/>
          <w:szCs w:val="24"/>
        </w:rPr>
        <w:t xml:space="preserve">. </w:t>
      </w:r>
      <w:r w:rsidR="004006D7" w:rsidRPr="008D1E87">
        <w:rPr>
          <w:rFonts w:ascii="Times New Roman" w:hAnsi="Times New Roman" w:cs="Times New Roman"/>
          <w:sz w:val="24"/>
          <w:szCs w:val="24"/>
        </w:rPr>
        <w:t>The ledger account contains the date, particulars, vouchers type, voucher number and amount in debit or the amount in credit for each date. It ends with a closing balance. A second ledger account commences on the 1</w:t>
      </w:r>
      <w:r w:rsidR="004006D7" w:rsidRPr="008D1E87">
        <w:rPr>
          <w:rFonts w:ascii="Times New Roman" w:hAnsi="Times New Roman" w:cs="Times New Roman"/>
          <w:sz w:val="24"/>
          <w:szCs w:val="24"/>
          <w:vertAlign w:val="superscript"/>
        </w:rPr>
        <w:t>st</w:t>
      </w:r>
      <w:r w:rsidR="004006D7" w:rsidRPr="008D1E87">
        <w:rPr>
          <w:rFonts w:ascii="Times New Roman" w:hAnsi="Times New Roman" w:cs="Times New Roman"/>
          <w:sz w:val="24"/>
          <w:szCs w:val="24"/>
        </w:rPr>
        <w:t xml:space="preserve"> of January 2014 and ends on the 31</w:t>
      </w:r>
      <w:r w:rsidR="004006D7" w:rsidRPr="008D1E87">
        <w:rPr>
          <w:rFonts w:ascii="Times New Roman" w:hAnsi="Times New Roman" w:cs="Times New Roman"/>
          <w:sz w:val="24"/>
          <w:szCs w:val="24"/>
          <w:vertAlign w:val="superscript"/>
        </w:rPr>
        <w:t>st</w:t>
      </w:r>
      <w:r w:rsidR="004006D7" w:rsidRPr="008D1E87">
        <w:rPr>
          <w:rFonts w:ascii="Times New Roman" w:hAnsi="Times New Roman" w:cs="Times New Roman"/>
          <w:sz w:val="24"/>
          <w:szCs w:val="24"/>
        </w:rPr>
        <w:t xml:space="preserve"> of December 2015. It has a similar layout for each date. Each ledger account period ends with a narrative of a closing balance whether on credit or debit. In the ledger account of 2014 there was not outstanding balance owing to either side. In the ledger account of 2015 and ending July 2015 it is written that the outstanding balance is 108,200,041/= Uganda shillings. The details in the ledger account have not been proved and the court has to </w:t>
      </w:r>
      <w:r w:rsidR="00462088" w:rsidRPr="008D1E87">
        <w:rPr>
          <w:rFonts w:ascii="Times New Roman" w:hAnsi="Times New Roman" w:cs="Times New Roman"/>
          <w:sz w:val="24"/>
          <w:szCs w:val="24"/>
        </w:rPr>
        <w:t xml:space="preserve">rely primarily on the belief of the respondents </w:t>
      </w:r>
      <w:r w:rsidR="004006D7" w:rsidRPr="008D1E87">
        <w:rPr>
          <w:rFonts w:ascii="Times New Roman" w:hAnsi="Times New Roman" w:cs="Times New Roman"/>
          <w:sz w:val="24"/>
          <w:szCs w:val="24"/>
        </w:rPr>
        <w:t>Managing D</w:t>
      </w:r>
      <w:r w:rsidR="00462088" w:rsidRPr="008D1E87">
        <w:rPr>
          <w:rFonts w:ascii="Times New Roman" w:hAnsi="Times New Roman" w:cs="Times New Roman"/>
          <w:sz w:val="24"/>
          <w:szCs w:val="24"/>
        </w:rPr>
        <w:t>irector Mr Simon</w:t>
      </w:r>
      <w:r w:rsidR="00717536" w:rsidRPr="008D1E87">
        <w:rPr>
          <w:rFonts w:ascii="Times New Roman" w:hAnsi="Times New Roman" w:cs="Times New Roman"/>
          <w:sz w:val="24"/>
          <w:szCs w:val="24"/>
        </w:rPr>
        <w:t xml:space="preserve"> </w:t>
      </w:r>
      <w:proofErr w:type="spellStart"/>
      <w:r w:rsidR="00717536" w:rsidRPr="008D1E87">
        <w:rPr>
          <w:rFonts w:ascii="Times New Roman" w:hAnsi="Times New Roman" w:cs="Times New Roman"/>
          <w:sz w:val="24"/>
          <w:szCs w:val="24"/>
        </w:rPr>
        <w:t>Ssekankya</w:t>
      </w:r>
      <w:proofErr w:type="spellEnd"/>
      <w:r w:rsidR="00717536" w:rsidRPr="008D1E87">
        <w:rPr>
          <w:rFonts w:ascii="Times New Roman" w:hAnsi="Times New Roman" w:cs="Times New Roman"/>
          <w:sz w:val="24"/>
          <w:szCs w:val="24"/>
        </w:rPr>
        <w:t xml:space="preserve"> </w:t>
      </w:r>
      <w:r w:rsidR="00F87463" w:rsidRPr="008D1E87">
        <w:rPr>
          <w:rFonts w:ascii="Times New Roman" w:hAnsi="Times New Roman" w:cs="Times New Roman"/>
          <w:sz w:val="24"/>
          <w:szCs w:val="24"/>
        </w:rPr>
        <w:t xml:space="preserve">that the ledger is an accurate state of account between the parties </w:t>
      </w:r>
      <w:r w:rsidR="004006D7" w:rsidRPr="008D1E87">
        <w:rPr>
          <w:rFonts w:ascii="Times New Roman" w:hAnsi="Times New Roman" w:cs="Times New Roman"/>
          <w:sz w:val="24"/>
          <w:szCs w:val="24"/>
        </w:rPr>
        <w:t xml:space="preserve">for the </w:t>
      </w:r>
      <w:r w:rsidR="00717536" w:rsidRPr="008D1E87">
        <w:rPr>
          <w:rFonts w:ascii="Times New Roman" w:hAnsi="Times New Roman" w:cs="Times New Roman"/>
          <w:sz w:val="24"/>
          <w:szCs w:val="24"/>
        </w:rPr>
        <w:t>claim to succeed.</w:t>
      </w:r>
    </w:p>
    <w:p w:rsidR="00686EA3" w:rsidRPr="008D1E87" w:rsidRDefault="0001262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From the submissions itself and from the affidavits an issue</w:t>
      </w:r>
      <w:r w:rsidR="00F87463" w:rsidRPr="008D1E87">
        <w:rPr>
          <w:rFonts w:ascii="Times New Roman" w:hAnsi="Times New Roman" w:cs="Times New Roman"/>
          <w:sz w:val="24"/>
          <w:szCs w:val="24"/>
        </w:rPr>
        <w:t>s</w:t>
      </w:r>
      <w:r w:rsidRPr="008D1E87">
        <w:rPr>
          <w:rFonts w:ascii="Times New Roman" w:hAnsi="Times New Roman" w:cs="Times New Roman"/>
          <w:sz w:val="24"/>
          <w:szCs w:val="24"/>
        </w:rPr>
        <w:t xml:space="preserve"> ha</w:t>
      </w:r>
      <w:r w:rsidR="00F87463" w:rsidRPr="008D1E87">
        <w:rPr>
          <w:rFonts w:ascii="Times New Roman" w:hAnsi="Times New Roman" w:cs="Times New Roman"/>
          <w:sz w:val="24"/>
          <w:szCs w:val="24"/>
        </w:rPr>
        <w:t xml:space="preserve">ve </w:t>
      </w:r>
      <w:r w:rsidRPr="008D1E87">
        <w:rPr>
          <w:rFonts w:ascii="Times New Roman" w:hAnsi="Times New Roman" w:cs="Times New Roman"/>
          <w:sz w:val="24"/>
          <w:szCs w:val="24"/>
        </w:rPr>
        <w:t xml:space="preserve">arisen </w:t>
      </w:r>
      <w:r w:rsidR="00F87463" w:rsidRPr="008D1E87">
        <w:rPr>
          <w:rFonts w:ascii="Times New Roman" w:hAnsi="Times New Roman" w:cs="Times New Roman"/>
          <w:sz w:val="24"/>
          <w:szCs w:val="24"/>
        </w:rPr>
        <w:t xml:space="preserve">on the accuracy of the </w:t>
      </w:r>
      <w:r w:rsidRPr="008D1E87">
        <w:rPr>
          <w:rFonts w:ascii="Times New Roman" w:hAnsi="Times New Roman" w:cs="Times New Roman"/>
          <w:sz w:val="24"/>
          <w:szCs w:val="24"/>
        </w:rPr>
        <w:t>reconciliation of accounts between the applicant and the defendant.</w:t>
      </w:r>
      <w:r w:rsidR="00462088" w:rsidRPr="008D1E87">
        <w:rPr>
          <w:rFonts w:ascii="Times New Roman" w:hAnsi="Times New Roman" w:cs="Times New Roman"/>
          <w:sz w:val="24"/>
          <w:szCs w:val="24"/>
        </w:rPr>
        <w:t xml:space="preserve"> Particularly counsels for the parties focused on two Enterprises </w:t>
      </w:r>
      <w:r w:rsidR="00953EA3" w:rsidRPr="008D1E87">
        <w:rPr>
          <w:rFonts w:ascii="Times New Roman" w:hAnsi="Times New Roman" w:cs="Times New Roman"/>
          <w:sz w:val="24"/>
          <w:szCs w:val="24"/>
        </w:rPr>
        <w:t xml:space="preserve">who </w:t>
      </w:r>
      <w:r w:rsidR="00462088" w:rsidRPr="008D1E87">
        <w:rPr>
          <w:rFonts w:ascii="Times New Roman" w:hAnsi="Times New Roman" w:cs="Times New Roman"/>
          <w:sz w:val="24"/>
          <w:szCs w:val="24"/>
        </w:rPr>
        <w:t xml:space="preserve">were supplied construction materials. These are the Enterprises mentioned in the affidavit in reply of the </w:t>
      </w:r>
      <w:r w:rsidR="00F87463" w:rsidRPr="008D1E87">
        <w:rPr>
          <w:rFonts w:ascii="Times New Roman" w:hAnsi="Times New Roman" w:cs="Times New Roman"/>
          <w:sz w:val="24"/>
          <w:szCs w:val="24"/>
        </w:rPr>
        <w:t>M</w:t>
      </w:r>
      <w:r w:rsidR="00462088" w:rsidRPr="008D1E87">
        <w:rPr>
          <w:rFonts w:ascii="Times New Roman" w:hAnsi="Times New Roman" w:cs="Times New Roman"/>
          <w:sz w:val="24"/>
          <w:szCs w:val="24"/>
        </w:rPr>
        <w:t xml:space="preserve">anaging </w:t>
      </w:r>
      <w:r w:rsidR="00F87463" w:rsidRPr="008D1E87">
        <w:rPr>
          <w:rFonts w:ascii="Times New Roman" w:hAnsi="Times New Roman" w:cs="Times New Roman"/>
          <w:sz w:val="24"/>
          <w:szCs w:val="24"/>
        </w:rPr>
        <w:t>D</w:t>
      </w:r>
      <w:r w:rsidR="00462088" w:rsidRPr="008D1E87">
        <w:rPr>
          <w:rFonts w:ascii="Times New Roman" w:hAnsi="Times New Roman" w:cs="Times New Roman"/>
          <w:sz w:val="24"/>
          <w:szCs w:val="24"/>
        </w:rPr>
        <w:t>irector of the respondent</w:t>
      </w:r>
      <w:r w:rsidR="00F87463" w:rsidRPr="008D1E87">
        <w:rPr>
          <w:rFonts w:ascii="Times New Roman" w:hAnsi="Times New Roman" w:cs="Times New Roman"/>
          <w:sz w:val="24"/>
          <w:szCs w:val="24"/>
        </w:rPr>
        <w:t xml:space="preserve"> referred to above</w:t>
      </w:r>
      <w:r w:rsidR="00462088" w:rsidRPr="008D1E87">
        <w:rPr>
          <w:rFonts w:ascii="Times New Roman" w:hAnsi="Times New Roman" w:cs="Times New Roman"/>
          <w:sz w:val="24"/>
          <w:szCs w:val="24"/>
        </w:rPr>
        <w:t xml:space="preserve">. In paragraph 6 of the affidavit in reply he states that the applicant authorised Messrs Prima Traders Enterprises and Messrs Nicole Associates to take construction materials </w:t>
      </w:r>
      <w:r w:rsidR="00F87463" w:rsidRPr="008D1E87">
        <w:rPr>
          <w:rFonts w:ascii="Times New Roman" w:hAnsi="Times New Roman" w:cs="Times New Roman"/>
          <w:sz w:val="24"/>
          <w:szCs w:val="24"/>
        </w:rPr>
        <w:t xml:space="preserve">from </w:t>
      </w:r>
      <w:r w:rsidR="00462088" w:rsidRPr="008D1E87">
        <w:rPr>
          <w:rFonts w:ascii="Times New Roman" w:hAnsi="Times New Roman" w:cs="Times New Roman"/>
          <w:sz w:val="24"/>
          <w:szCs w:val="24"/>
        </w:rPr>
        <w:t xml:space="preserve">the respondent in </w:t>
      </w:r>
      <w:r w:rsidR="00F07267" w:rsidRPr="008D1E87">
        <w:rPr>
          <w:rFonts w:ascii="Times New Roman" w:hAnsi="Times New Roman" w:cs="Times New Roman"/>
          <w:sz w:val="24"/>
          <w:szCs w:val="24"/>
        </w:rPr>
        <w:t xml:space="preserve">lieu </w:t>
      </w:r>
      <w:r w:rsidR="00462088" w:rsidRPr="008D1E87">
        <w:rPr>
          <w:rFonts w:ascii="Times New Roman" w:hAnsi="Times New Roman" w:cs="Times New Roman"/>
          <w:sz w:val="24"/>
          <w:szCs w:val="24"/>
        </w:rPr>
        <w:t xml:space="preserve">of this payment for the hire of </w:t>
      </w:r>
      <w:r w:rsidR="00F87463" w:rsidRPr="008D1E87">
        <w:rPr>
          <w:rFonts w:ascii="Times New Roman" w:hAnsi="Times New Roman" w:cs="Times New Roman"/>
          <w:sz w:val="24"/>
          <w:szCs w:val="24"/>
        </w:rPr>
        <w:t xml:space="preserve">the applicant’s </w:t>
      </w:r>
      <w:r w:rsidR="00462088" w:rsidRPr="008D1E87">
        <w:rPr>
          <w:rFonts w:ascii="Times New Roman" w:hAnsi="Times New Roman" w:cs="Times New Roman"/>
          <w:sz w:val="24"/>
          <w:szCs w:val="24"/>
        </w:rPr>
        <w:t xml:space="preserve">trucks. </w:t>
      </w:r>
      <w:r w:rsidR="00F07267" w:rsidRPr="008D1E87">
        <w:rPr>
          <w:rFonts w:ascii="Times New Roman" w:hAnsi="Times New Roman" w:cs="Times New Roman"/>
          <w:sz w:val="24"/>
          <w:szCs w:val="24"/>
        </w:rPr>
        <w:t>He further assert</w:t>
      </w:r>
      <w:r w:rsidR="00E8284C" w:rsidRPr="008D1E87">
        <w:rPr>
          <w:rFonts w:ascii="Times New Roman" w:hAnsi="Times New Roman" w:cs="Times New Roman"/>
          <w:sz w:val="24"/>
          <w:szCs w:val="24"/>
        </w:rPr>
        <w:t>ed</w:t>
      </w:r>
      <w:r w:rsidR="00F07267" w:rsidRPr="008D1E87">
        <w:rPr>
          <w:rFonts w:ascii="Times New Roman" w:hAnsi="Times New Roman" w:cs="Times New Roman"/>
          <w:sz w:val="24"/>
          <w:szCs w:val="24"/>
        </w:rPr>
        <w:t xml:space="preserve"> that t</w:t>
      </w:r>
      <w:r w:rsidR="00462088" w:rsidRPr="008D1E87">
        <w:rPr>
          <w:rFonts w:ascii="Times New Roman" w:hAnsi="Times New Roman" w:cs="Times New Roman"/>
          <w:sz w:val="24"/>
          <w:szCs w:val="24"/>
        </w:rPr>
        <w:t xml:space="preserve">he applicant over drew his account over and above the amount he was entitled to for the hire of his trucks. I have further considered the averment that the applicant does not </w:t>
      </w:r>
      <w:r w:rsidR="00F07267" w:rsidRPr="008D1E87">
        <w:rPr>
          <w:rFonts w:ascii="Times New Roman" w:hAnsi="Times New Roman" w:cs="Times New Roman"/>
          <w:sz w:val="24"/>
          <w:szCs w:val="24"/>
        </w:rPr>
        <w:t xml:space="preserve">owe </w:t>
      </w:r>
      <w:r w:rsidR="00462088" w:rsidRPr="008D1E87">
        <w:rPr>
          <w:rFonts w:ascii="Times New Roman" w:hAnsi="Times New Roman" w:cs="Times New Roman"/>
          <w:sz w:val="24"/>
          <w:szCs w:val="24"/>
        </w:rPr>
        <w:t xml:space="preserve">the respondent any money and the </w:t>
      </w:r>
      <w:r w:rsidR="00E8284C" w:rsidRPr="008D1E87">
        <w:rPr>
          <w:rFonts w:ascii="Times New Roman" w:hAnsi="Times New Roman" w:cs="Times New Roman"/>
          <w:sz w:val="24"/>
          <w:szCs w:val="24"/>
        </w:rPr>
        <w:t xml:space="preserve">proposed intended </w:t>
      </w:r>
      <w:r w:rsidR="00462088" w:rsidRPr="008D1E87">
        <w:rPr>
          <w:rFonts w:ascii="Times New Roman" w:hAnsi="Times New Roman" w:cs="Times New Roman"/>
          <w:sz w:val="24"/>
          <w:szCs w:val="24"/>
        </w:rPr>
        <w:t>counterclaim</w:t>
      </w:r>
      <w:r w:rsidR="00E8284C" w:rsidRPr="008D1E87">
        <w:rPr>
          <w:rFonts w:ascii="Times New Roman" w:hAnsi="Times New Roman" w:cs="Times New Roman"/>
          <w:sz w:val="24"/>
          <w:szCs w:val="24"/>
        </w:rPr>
        <w:t xml:space="preserve"> of the Applicant</w:t>
      </w:r>
      <w:r w:rsidR="00462088" w:rsidRPr="008D1E87">
        <w:rPr>
          <w:rFonts w:ascii="Times New Roman" w:hAnsi="Times New Roman" w:cs="Times New Roman"/>
          <w:sz w:val="24"/>
          <w:szCs w:val="24"/>
        </w:rPr>
        <w:t>.</w:t>
      </w:r>
    </w:p>
    <w:p w:rsidR="00E8284C" w:rsidRPr="008D1E87" w:rsidRDefault="00E8284C"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Before I can consider the application on the merits I need to consider preliminary points of law relating to affidavits. This is the </w:t>
      </w:r>
      <w:r w:rsidR="00686EA3" w:rsidRPr="008D1E87">
        <w:rPr>
          <w:rFonts w:ascii="Times New Roman" w:hAnsi="Times New Roman" w:cs="Times New Roman"/>
          <w:sz w:val="24"/>
          <w:szCs w:val="24"/>
        </w:rPr>
        <w:t>submission of the respondent</w:t>
      </w:r>
      <w:r w:rsidRPr="008D1E87">
        <w:rPr>
          <w:rFonts w:ascii="Times New Roman" w:hAnsi="Times New Roman" w:cs="Times New Roman"/>
          <w:sz w:val="24"/>
          <w:szCs w:val="24"/>
        </w:rPr>
        <w:t xml:space="preserve">’s counsel </w:t>
      </w:r>
      <w:r w:rsidR="00686EA3" w:rsidRPr="008D1E87">
        <w:rPr>
          <w:rFonts w:ascii="Times New Roman" w:hAnsi="Times New Roman" w:cs="Times New Roman"/>
          <w:sz w:val="24"/>
          <w:szCs w:val="24"/>
        </w:rPr>
        <w:t xml:space="preserve">that the </w:t>
      </w:r>
      <w:r w:rsidR="00D8358B" w:rsidRPr="008D1E87">
        <w:rPr>
          <w:rFonts w:ascii="Times New Roman" w:hAnsi="Times New Roman" w:cs="Times New Roman"/>
          <w:sz w:val="24"/>
          <w:szCs w:val="24"/>
        </w:rPr>
        <w:t>affidavit in support and in rejoinder is</w:t>
      </w:r>
      <w:r w:rsidR="00686EA3" w:rsidRPr="008D1E87">
        <w:rPr>
          <w:rFonts w:ascii="Times New Roman" w:hAnsi="Times New Roman" w:cs="Times New Roman"/>
          <w:sz w:val="24"/>
          <w:szCs w:val="24"/>
        </w:rPr>
        <w:t xml:space="preserve"> inconsistent and riddled with falsehoods. </w:t>
      </w:r>
    </w:p>
    <w:p w:rsidR="00EF1AF1" w:rsidRPr="008D1E87" w:rsidRDefault="00EF1AF1"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lastRenderedPageBreak/>
        <w:t>On the submission of falsehoods he submitted that paragraph 13 of the proposed defence avers that the amount claimed by the respondent includes construction materials taken by Prime Traders Enterprises and Messrs Nicole Associate which are distinct entities.  Counsel submitted that paragraph 8 of the affidavit in rejoinder avers that it was wrong for the applicant to be charged with the above construction materials and the enterprises should bear the costs of the materials. The respondents counsel submitted that this was a different story. I do not see how this is a different story or a falsehood and the submission of the respondent on falsehoods in the affidavit in rejoinder has no merit. The Applicant was merely raising the legality of being charged with the costs of construction materials allegedly supplied to another firm.</w:t>
      </w:r>
    </w:p>
    <w:p w:rsidR="001F311A" w:rsidRPr="008D1E87" w:rsidRDefault="00686EA3"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In the absence of the authority of the applicant giv</w:t>
      </w:r>
      <w:r w:rsidR="00F07267" w:rsidRPr="008D1E87">
        <w:rPr>
          <w:rFonts w:ascii="Times New Roman" w:hAnsi="Times New Roman" w:cs="Times New Roman"/>
          <w:sz w:val="24"/>
          <w:szCs w:val="24"/>
        </w:rPr>
        <w:t xml:space="preserve">en </w:t>
      </w:r>
      <w:r w:rsidRPr="008D1E87">
        <w:rPr>
          <w:rFonts w:ascii="Times New Roman" w:hAnsi="Times New Roman" w:cs="Times New Roman"/>
          <w:sz w:val="24"/>
          <w:szCs w:val="24"/>
        </w:rPr>
        <w:t>to the Enterprises which are in contention and in the absence of a written documents proving that certain monies were taken such as the vouchers, I cannot conclude that there are any falsehoods or inconsistencies in the affidavit. Particularly the respondents counsel relied on annexure "A" which is the defence and counterclaim proposed. The proposed defence cannot be the basis of an inconsistency in the affidavit because it is not yet admitted</w:t>
      </w:r>
      <w:r w:rsidR="00F07267" w:rsidRPr="008D1E87">
        <w:rPr>
          <w:rFonts w:ascii="Times New Roman" w:hAnsi="Times New Roman" w:cs="Times New Roman"/>
          <w:sz w:val="24"/>
          <w:szCs w:val="24"/>
        </w:rPr>
        <w:t xml:space="preserve"> in evidence except as a proposed defence which would form the basis for adducing evidence</w:t>
      </w:r>
      <w:r w:rsidRPr="008D1E87">
        <w:rPr>
          <w:rFonts w:ascii="Times New Roman" w:hAnsi="Times New Roman" w:cs="Times New Roman"/>
          <w:sz w:val="24"/>
          <w:szCs w:val="24"/>
        </w:rPr>
        <w:t xml:space="preserve">. It is meant to </w:t>
      </w:r>
      <w:r w:rsidR="00F07267" w:rsidRPr="008D1E87">
        <w:rPr>
          <w:rFonts w:ascii="Times New Roman" w:hAnsi="Times New Roman" w:cs="Times New Roman"/>
          <w:sz w:val="24"/>
          <w:szCs w:val="24"/>
        </w:rPr>
        <w:t xml:space="preserve">aver </w:t>
      </w:r>
      <w:r w:rsidRPr="008D1E87">
        <w:rPr>
          <w:rFonts w:ascii="Times New Roman" w:hAnsi="Times New Roman" w:cs="Times New Roman"/>
          <w:sz w:val="24"/>
          <w:szCs w:val="24"/>
        </w:rPr>
        <w:t>what the defendant intends to present to the court as a defence. However the evidence is in the affidavit itself.</w:t>
      </w:r>
      <w:r w:rsidR="00F07267" w:rsidRPr="008D1E87">
        <w:rPr>
          <w:rFonts w:ascii="Times New Roman" w:hAnsi="Times New Roman" w:cs="Times New Roman"/>
          <w:sz w:val="24"/>
          <w:szCs w:val="24"/>
        </w:rPr>
        <w:t xml:space="preserve"> Secondly there are attached documents proposed in the defence. </w:t>
      </w:r>
      <w:r w:rsidRPr="008D1E87">
        <w:rPr>
          <w:rFonts w:ascii="Times New Roman" w:hAnsi="Times New Roman" w:cs="Times New Roman"/>
          <w:sz w:val="24"/>
          <w:szCs w:val="24"/>
        </w:rPr>
        <w:t xml:space="preserve">An averment in a proposed pleading </w:t>
      </w:r>
      <w:r w:rsidR="00F07267" w:rsidRPr="008D1E87">
        <w:rPr>
          <w:rFonts w:ascii="Times New Roman" w:hAnsi="Times New Roman" w:cs="Times New Roman"/>
          <w:sz w:val="24"/>
          <w:szCs w:val="24"/>
        </w:rPr>
        <w:t>should not be a basis for striking out an affidavit on the ground of inconsistency between the affidavit and the proposed pleading</w:t>
      </w:r>
      <w:r w:rsidRPr="008D1E87">
        <w:rPr>
          <w:rFonts w:ascii="Times New Roman" w:hAnsi="Times New Roman" w:cs="Times New Roman"/>
          <w:sz w:val="24"/>
          <w:szCs w:val="24"/>
        </w:rPr>
        <w:t>.</w:t>
      </w:r>
      <w:r w:rsidR="00F07267" w:rsidRPr="008D1E87">
        <w:rPr>
          <w:rFonts w:ascii="Times New Roman" w:hAnsi="Times New Roman" w:cs="Times New Roman"/>
          <w:sz w:val="24"/>
          <w:szCs w:val="24"/>
        </w:rPr>
        <w:t xml:space="preserve"> The pleadings are drafted by a firm of advocates and have not yet been filed as a defence.</w:t>
      </w:r>
    </w:p>
    <w:p w:rsidR="0020542A" w:rsidRPr="008D1E87" w:rsidRDefault="0020542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Secondly the respondent objected to the affidavit of the applicant on the ground of inconsistencies. This is based on averment that the respondent was not entitled to incur costs of repair without consent of the applicant. Secondly that the applicant was the one to carry out the repairs and that the applicants consent was last sought in 2013. The respondents counsel submitted that the above deposition was inconsistent with another paragraph that information about repairs </w:t>
      </w:r>
      <w:r w:rsidR="0006164E" w:rsidRPr="008D1E87">
        <w:rPr>
          <w:rFonts w:ascii="Times New Roman" w:hAnsi="Times New Roman" w:cs="Times New Roman"/>
          <w:sz w:val="24"/>
          <w:szCs w:val="24"/>
        </w:rPr>
        <w:t>was</w:t>
      </w:r>
      <w:r w:rsidRPr="008D1E87">
        <w:rPr>
          <w:rFonts w:ascii="Times New Roman" w:hAnsi="Times New Roman" w:cs="Times New Roman"/>
          <w:sz w:val="24"/>
          <w:szCs w:val="24"/>
        </w:rPr>
        <w:t xml:space="preserve"> always given to the applicant until 2015. Information about repairs and consent to carry out repairs are different things and there is no inconsistency.</w:t>
      </w:r>
    </w:p>
    <w:p w:rsidR="0020542A" w:rsidRPr="008D1E87" w:rsidRDefault="0020542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lastRenderedPageBreak/>
        <w:t xml:space="preserve">Last but not least counsel that it was inconsistent for the applicant to allege that payment for drivers salaries, allowances, mileage and fuel did not require the applicants consent and authorisation in paragraph 14 of the affidavit in rejoinder when in paragraph 15 the applicant deposes that the respondent increased drivers allowances from Uganda shillings 400,000/= to Uganda shillings 450,000/=. There is clearly a difference between increase of allowances and payment of allowances and I see absolutely no contradiction between the two paragraphs considered and the submission of the respondents counsel on inconsistencies in the affidavits of the applicant has not basis in fact or merit. </w:t>
      </w:r>
    </w:p>
    <w:p w:rsidR="00BD42B7" w:rsidRPr="008D1E87" w:rsidRDefault="0020542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Lastly the respondent counsel submitted that</w:t>
      </w:r>
      <w:r w:rsidR="00BD42B7" w:rsidRPr="008D1E87">
        <w:rPr>
          <w:rFonts w:ascii="Times New Roman" w:hAnsi="Times New Roman" w:cs="Times New Roman"/>
          <w:sz w:val="24"/>
          <w:szCs w:val="24"/>
        </w:rPr>
        <w:t xml:space="preserve"> paragraphs 9 and 13 of the affidavit in support of the application denies that the trucks were ferrying cement from </w:t>
      </w:r>
      <w:proofErr w:type="spellStart"/>
      <w:r w:rsidR="00BD42B7" w:rsidRPr="008D1E87">
        <w:rPr>
          <w:rFonts w:ascii="Times New Roman" w:hAnsi="Times New Roman" w:cs="Times New Roman"/>
          <w:sz w:val="24"/>
          <w:szCs w:val="24"/>
        </w:rPr>
        <w:t>Hima</w:t>
      </w:r>
      <w:proofErr w:type="spellEnd"/>
      <w:r w:rsidR="00BD42B7" w:rsidRPr="008D1E87">
        <w:rPr>
          <w:rFonts w:ascii="Times New Roman" w:hAnsi="Times New Roman" w:cs="Times New Roman"/>
          <w:sz w:val="24"/>
          <w:szCs w:val="24"/>
        </w:rPr>
        <w:t xml:space="preserve"> and </w:t>
      </w:r>
      <w:proofErr w:type="spellStart"/>
      <w:r w:rsidR="00BD42B7" w:rsidRPr="008D1E87">
        <w:rPr>
          <w:rFonts w:ascii="Times New Roman" w:hAnsi="Times New Roman" w:cs="Times New Roman"/>
          <w:sz w:val="24"/>
          <w:szCs w:val="24"/>
        </w:rPr>
        <w:t>Tororo</w:t>
      </w:r>
      <w:proofErr w:type="spellEnd"/>
      <w:r w:rsidR="00BD42B7" w:rsidRPr="008D1E87">
        <w:rPr>
          <w:rFonts w:ascii="Times New Roman" w:hAnsi="Times New Roman" w:cs="Times New Roman"/>
          <w:sz w:val="24"/>
          <w:szCs w:val="24"/>
        </w:rPr>
        <w:t xml:space="preserve"> and this contradicts the proposed defence in paragraph 4 which admits the same. There is no paragraph 9 or 13 in the affidavit in support of the application. In fact the last paragraph is paragraph 7. </w:t>
      </w:r>
    </w:p>
    <w:p w:rsidR="0020542A" w:rsidRPr="008D1E87" w:rsidRDefault="00BD42B7"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If the respondents counsel meant paragraphs 9 and 13 of the affidavit in rejoinder these paragraphs contain general denials of the contents of the affidavit in reply referred to. In paragraph 9 the applicant deposes that he denies the contents of paragraphs 4</w:t>
      </w:r>
      <w:r w:rsidR="0006164E" w:rsidRPr="008D1E87">
        <w:rPr>
          <w:rFonts w:ascii="Times New Roman" w:hAnsi="Times New Roman" w:cs="Times New Roman"/>
          <w:sz w:val="24"/>
          <w:szCs w:val="24"/>
        </w:rPr>
        <w:t>, 5,6,7,8</w:t>
      </w:r>
      <w:r w:rsidRPr="008D1E87">
        <w:rPr>
          <w:rFonts w:ascii="Times New Roman" w:hAnsi="Times New Roman" w:cs="Times New Roman"/>
          <w:sz w:val="24"/>
          <w:szCs w:val="24"/>
        </w:rPr>
        <w:t xml:space="preserve"> and 9 of the affidavit of </w:t>
      </w:r>
      <w:proofErr w:type="spellStart"/>
      <w:r w:rsidRPr="008D1E87">
        <w:rPr>
          <w:rFonts w:ascii="Times New Roman" w:hAnsi="Times New Roman" w:cs="Times New Roman"/>
          <w:sz w:val="24"/>
          <w:szCs w:val="24"/>
        </w:rPr>
        <w:t>Kasozi</w:t>
      </w:r>
      <w:proofErr w:type="spellEnd"/>
      <w:r w:rsidRPr="008D1E87">
        <w:rPr>
          <w:rFonts w:ascii="Times New Roman" w:hAnsi="Times New Roman" w:cs="Times New Roman"/>
          <w:sz w:val="24"/>
          <w:szCs w:val="24"/>
        </w:rPr>
        <w:t xml:space="preserve"> David and Hassan </w:t>
      </w:r>
      <w:proofErr w:type="spellStart"/>
      <w:r w:rsidRPr="008D1E87">
        <w:rPr>
          <w:rFonts w:ascii="Times New Roman" w:hAnsi="Times New Roman" w:cs="Times New Roman"/>
          <w:sz w:val="24"/>
          <w:szCs w:val="24"/>
        </w:rPr>
        <w:t>Kizza</w:t>
      </w:r>
      <w:proofErr w:type="spellEnd"/>
      <w:r w:rsidRPr="008D1E87">
        <w:rPr>
          <w:rFonts w:ascii="Times New Roman" w:hAnsi="Times New Roman" w:cs="Times New Roman"/>
          <w:sz w:val="24"/>
          <w:szCs w:val="24"/>
        </w:rPr>
        <w:t>. Paragraph 13 has similar general denials. When the entire affidavit is read the applicant does not deny the hiring of his trucks to ferry cement neither does</w:t>
      </w:r>
      <w:r w:rsidR="0006164E" w:rsidRPr="008D1E87">
        <w:rPr>
          <w:rFonts w:ascii="Times New Roman" w:hAnsi="Times New Roman" w:cs="Times New Roman"/>
          <w:sz w:val="24"/>
          <w:szCs w:val="24"/>
        </w:rPr>
        <w:t xml:space="preserve"> he deny that </w:t>
      </w:r>
      <w:proofErr w:type="spellStart"/>
      <w:r w:rsidR="0006164E" w:rsidRPr="008D1E87">
        <w:rPr>
          <w:rFonts w:ascii="Times New Roman" w:hAnsi="Times New Roman" w:cs="Times New Roman"/>
          <w:sz w:val="24"/>
          <w:szCs w:val="24"/>
        </w:rPr>
        <w:t>Kasozi</w:t>
      </w:r>
      <w:proofErr w:type="spellEnd"/>
      <w:r w:rsidR="0006164E" w:rsidRPr="008D1E87">
        <w:rPr>
          <w:rFonts w:ascii="Times New Roman" w:hAnsi="Times New Roman" w:cs="Times New Roman"/>
          <w:sz w:val="24"/>
          <w:szCs w:val="24"/>
        </w:rPr>
        <w:t xml:space="preserve"> David and H</w:t>
      </w:r>
      <w:r w:rsidRPr="008D1E87">
        <w:rPr>
          <w:rFonts w:ascii="Times New Roman" w:hAnsi="Times New Roman" w:cs="Times New Roman"/>
          <w:sz w:val="24"/>
          <w:szCs w:val="24"/>
        </w:rPr>
        <w:t xml:space="preserve">assan </w:t>
      </w:r>
      <w:proofErr w:type="spellStart"/>
      <w:r w:rsidRPr="008D1E87">
        <w:rPr>
          <w:rFonts w:ascii="Times New Roman" w:hAnsi="Times New Roman" w:cs="Times New Roman"/>
          <w:sz w:val="24"/>
          <w:szCs w:val="24"/>
        </w:rPr>
        <w:t>Kizza</w:t>
      </w:r>
      <w:proofErr w:type="spellEnd"/>
      <w:r w:rsidRPr="008D1E87">
        <w:rPr>
          <w:rFonts w:ascii="Times New Roman" w:hAnsi="Times New Roman" w:cs="Times New Roman"/>
          <w:sz w:val="24"/>
          <w:szCs w:val="24"/>
        </w:rPr>
        <w:t xml:space="preserve"> were the drivers of those trucks. The applicant never denied that the said trucks ferried cement expressly or impliedly.</w:t>
      </w:r>
      <w:r w:rsidR="0020542A" w:rsidRPr="008D1E87">
        <w:rPr>
          <w:rFonts w:ascii="Times New Roman" w:hAnsi="Times New Roman" w:cs="Times New Roman"/>
          <w:sz w:val="24"/>
          <w:szCs w:val="24"/>
        </w:rPr>
        <w:t xml:space="preserve"> </w:t>
      </w:r>
    </w:p>
    <w:p w:rsidR="00BD42B7" w:rsidRPr="008D1E87" w:rsidRDefault="00BD42B7"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In the premises the authorities cited in support of the preliminary </w:t>
      </w:r>
      <w:r w:rsidR="0006164E" w:rsidRPr="008D1E87">
        <w:rPr>
          <w:rFonts w:ascii="Times New Roman" w:hAnsi="Times New Roman" w:cs="Times New Roman"/>
          <w:sz w:val="24"/>
          <w:szCs w:val="24"/>
        </w:rPr>
        <w:t>objection</w:t>
      </w:r>
      <w:r w:rsidRPr="008D1E87">
        <w:rPr>
          <w:rFonts w:ascii="Times New Roman" w:hAnsi="Times New Roman" w:cs="Times New Roman"/>
          <w:sz w:val="24"/>
          <w:szCs w:val="24"/>
        </w:rPr>
        <w:t xml:space="preserve"> to the affidavit </w:t>
      </w:r>
      <w:r w:rsidR="0020542A" w:rsidRPr="008D1E87">
        <w:rPr>
          <w:rFonts w:ascii="Times New Roman" w:hAnsi="Times New Roman" w:cs="Times New Roman"/>
          <w:sz w:val="24"/>
          <w:szCs w:val="24"/>
        </w:rPr>
        <w:t xml:space="preserve">of </w:t>
      </w:r>
      <w:proofErr w:type="spellStart"/>
      <w:r w:rsidR="0020542A" w:rsidRPr="008D1E87">
        <w:rPr>
          <w:rFonts w:ascii="Times New Roman" w:hAnsi="Times New Roman" w:cs="Times New Roman"/>
          <w:sz w:val="24"/>
          <w:szCs w:val="24"/>
        </w:rPr>
        <w:t>Lissender</w:t>
      </w:r>
      <w:proofErr w:type="spellEnd"/>
      <w:r w:rsidR="0020542A" w:rsidRPr="008D1E87">
        <w:rPr>
          <w:rFonts w:ascii="Times New Roman" w:hAnsi="Times New Roman" w:cs="Times New Roman"/>
          <w:sz w:val="24"/>
          <w:szCs w:val="24"/>
        </w:rPr>
        <w:t xml:space="preserve"> </w:t>
      </w:r>
      <w:r w:rsidR="0006164E" w:rsidRPr="008D1E87">
        <w:rPr>
          <w:rFonts w:ascii="Times New Roman" w:hAnsi="Times New Roman" w:cs="Times New Roman"/>
          <w:sz w:val="24"/>
          <w:szCs w:val="24"/>
        </w:rPr>
        <w:t>vs.</w:t>
      </w:r>
      <w:r w:rsidR="0020542A" w:rsidRPr="008D1E87">
        <w:rPr>
          <w:rFonts w:ascii="Times New Roman" w:hAnsi="Times New Roman" w:cs="Times New Roman"/>
          <w:sz w:val="24"/>
          <w:szCs w:val="24"/>
        </w:rPr>
        <w:t xml:space="preserve"> C.A.V Bosch (supra and </w:t>
      </w:r>
      <w:proofErr w:type="spellStart"/>
      <w:r w:rsidR="0020542A" w:rsidRPr="008D1E87">
        <w:rPr>
          <w:rFonts w:ascii="Times New Roman" w:hAnsi="Times New Roman" w:cs="Times New Roman"/>
          <w:sz w:val="24"/>
          <w:szCs w:val="24"/>
        </w:rPr>
        <w:t>Bitaitana</w:t>
      </w:r>
      <w:proofErr w:type="spellEnd"/>
      <w:r w:rsidR="0020542A" w:rsidRPr="008D1E87">
        <w:rPr>
          <w:rFonts w:ascii="Times New Roman" w:hAnsi="Times New Roman" w:cs="Times New Roman"/>
          <w:sz w:val="24"/>
          <w:szCs w:val="24"/>
        </w:rPr>
        <w:t xml:space="preserve"> </w:t>
      </w:r>
      <w:r w:rsidR="0006164E" w:rsidRPr="008D1E87">
        <w:rPr>
          <w:rFonts w:ascii="Times New Roman" w:hAnsi="Times New Roman" w:cs="Times New Roman"/>
          <w:sz w:val="24"/>
          <w:szCs w:val="24"/>
        </w:rPr>
        <w:t>vs.</w:t>
      </w:r>
      <w:r w:rsidR="0020542A" w:rsidRPr="008D1E87">
        <w:rPr>
          <w:rFonts w:ascii="Times New Roman" w:hAnsi="Times New Roman" w:cs="Times New Roman"/>
          <w:sz w:val="24"/>
          <w:szCs w:val="24"/>
        </w:rPr>
        <w:t xml:space="preserve"> </w:t>
      </w:r>
      <w:proofErr w:type="spellStart"/>
      <w:r w:rsidR="0020542A" w:rsidRPr="008D1E87">
        <w:rPr>
          <w:rFonts w:ascii="Times New Roman" w:hAnsi="Times New Roman" w:cs="Times New Roman"/>
          <w:sz w:val="24"/>
          <w:szCs w:val="24"/>
        </w:rPr>
        <w:t>Kananura</w:t>
      </w:r>
      <w:proofErr w:type="spellEnd"/>
      <w:r w:rsidR="0020542A" w:rsidRPr="008D1E87">
        <w:rPr>
          <w:rFonts w:ascii="Times New Roman" w:hAnsi="Times New Roman" w:cs="Times New Roman"/>
          <w:sz w:val="24"/>
          <w:szCs w:val="24"/>
        </w:rPr>
        <w:t xml:space="preserve"> [1977] HCB 34</w:t>
      </w:r>
      <w:r w:rsidRPr="008D1E87">
        <w:rPr>
          <w:rFonts w:ascii="Times New Roman" w:hAnsi="Times New Roman" w:cs="Times New Roman"/>
          <w:sz w:val="24"/>
          <w:szCs w:val="24"/>
        </w:rPr>
        <w:t>)</w:t>
      </w:r>
      <w:r w:rsidR="0020542A" w:rsidRPr="008D1E87">
        <w:rPr>
          <w:rFonts w:ascii="Times New Roman" w:hAnsi="Times New Roman" w:cs="Times New Roman"/>
          <w:sz w:val="24"/>
          <w:szCs w:val="24"/>
        </w:rPr>
        <w:t xml:space="preserve"> are inapplicable.</w:t>
      </w:r>
    </w:p>
    <w:p w:rsidR="0020542A" w:rsidRPr="008D1E87" w:rsidRDefault="00BD42B7"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Last but not least the respondents counsel complained that the affidavit in rejoinder of the applicant is argumentative. I also overrule this objection because </w:t>
      </w:r>
      <w:r w:rsidR="009B3F01" w:rsidRPr="008D1E87">
        <w:rPr>
          <w:rFonts w:ascii="Times New Roman" w:hAnsi="Times New Roman" w:cs="Times New Roman"/>
          <w:sz w:val="24"/>
          <w:szCs w:val="24"/>
        </w:rPr>
        <w:t>it is not a ground for striking out the affidavit which contains depositions of fact. Affidavits are supposed to contain evidence. Where they contained beliefs, the grounds of the beliefs should be stated.  I see no prejudice to the respondent and in the premises the preliminary objections to the affidavit in support and in rejoinder of the applicant are overruled.</w:t>
      </w:r>
      <w:r w:rsidR="0020542A" w:rsidRPr="008D1E87">
        <w:rPr>
          <w:rFonts w:ascii="Times New Roman" w:hAnsi="Times New Roman" w:cs="Times New Roman"/>
          <w:sz w:val="24"/>
          <w:szCs w:val="24"/>
        </w:rPr>
        <w:t xml:space="preserve">   </w:t>
      </w:r>
    </w:p>
    <w:p w:rsidR="001F311A" w:rsidRPr="008D1E87" w:rsidRDefault="009B3F01"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Coming back to the merits of the application, it </w:t>
      </w:r>
      <w:r w:rsidR="001F311A" w:rsidRPr="008D1E87">
        <w:rPr>
          <w:rFonts w:ascii="Times New Roman" w:hAnsi="Times New Roman" w:cs="Times New Roman"/>
          <w:sz w:val="24"/>
          <w:szCs w:val="24"/>
        </w:rPr>
        <w:t>is clear from the affidavit</w:t>
      </w:r>
      <w:r w:rsidRPr="008D1E87">
        <w:rPr>
          <w:rFonts w:ascii="Times New Roman" w:hAnsi="Times New Roman" w:cs="Times New Roman"/>
          <w:sz w:val="24"/>
          <w:szCs w:val="24"/>
        </w:rPr>
        <w:t>s</w:t>
      </w:r>
      <w:r w:rsidR="001F311A" w:rsidRPr="008D1E87">
        <w:rPr>
          <w:rFonts w:ascii="Times New Roman" w:hAnsi="Times New Roman" w:cs="Times New Roman"/>
          <w:sz w:val="24"/>
          <w:szCs w:val="24"/>
        </w:rPr>
        <w:t xml:space="preserve"> in reply </w:t>
      </w:r>
      <w:r w:rsidRPr="008D1E87">
        <w:rPr>
          <w:rFonts w:ascii="Times New Roman" w:hAnsi="Times New Roman" w:cs="Times New Roman"/>
          <w:sz w:val="24"/>
          <w:szCs w:val="24"/>
        </w:rPr>
        <w:t xml:space="preserve">to the application </w:t>
      </w:r>
      <w:r w:rsidR="001F311A" w:rsidRPr="008D1E87">
        <w:rPr>
          <w:rFonts w:ascii="Times New Roman" w:hAnsi="Times New Roman" w:cs="Times New Roman"/>
          <w:sz w:val="24"/>
          <w:szCs w:val="24"/>
        </w:rPr>
        <w:t xml:space="preserve">that there is no specific item which has been isolated </w:t>
      </w:r>
      <w:r w:rsidRPr="008D1E87">
        <w:rPr>
          <w:rFonts w:ascii="Times New Roman" w:hAnsi="Times New Roman" w:cs="Times New Roman"/>
          <w:sz w:val="24"/>
          <w:szCs w:val="24"/>
        </w:rPr>
        <w:t xml:space="preserve">from the account ledger </w:t>
      </w:r>
      <w:r w:rsidR="001F311A" w:rsidRPr="008D1E87">
        <w:rPr>
          <w:rFonts w:ascii="Times New Roman" w:hAnsi="Times New Roman" w:cs="Times New Roman"/>
          <w:sz w:val="24"/>
          <w:szCs w:val="24"/>
        </w:rPr>
        <w:t xml:space="preserve">from </w:t>
      </w:r>
      <w:r w:rsidR="001F311A" w:rsidRPr="008D1E87">
        <w:rPr>
          <w:rFonts w:ascii="Times New Roman" w:hAnsi="Times New Roman" w:cs="Times New Roman"/>
          <w:sz w:val="24"/>
          <w:szCs w:val="24"/>
        </w:rPr>
        <w:lastRenderedPageBreak/>
        <w:t xml:space="preserve">which the indebtedness of the applicant </w:t>
      </w:r>
      <w:r w:rsidR="00F07267" w:rsidRPr="008D1E87">
        <w:rPr>
          <w:rFonts w:ascii="Times New Roman" w:hAnsi="Times New Roman" w:cs="Times New Roman"/>
          <w:sz w:val="24"/>
          <w:szCs w:val="24"/>
        </w:rPr>
        <w:t>that is claimed in the summary suit ar</w:t>
      </w:r>
      <w:r w:rsidR="001F311A" w:rsidRPr="008D1E87">
        <w:rPr>
          <w:rFonts w:ascii="Times New Roman" w:hAnsi="Times New Roman" w:cs="Times New Roman"/>
          <w:sz w:val="24"/>
          <w:szCs w:val="24"/>
        </w:rPr>
        <w:t>ises. Furthermore it is admitted that part of the indebtedness arises from construction materials taken by two Enterprises referred to above.</w:t>
      </w:r>
    </w:p>
    <w:p w:rsidR="00613467" w:rsidRPr="008D1E87" w:rsidRDefault="001F311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Order 36 rule 4 of the Civil Procedure Rules provides that an application by the defendant shall be supported by an affidavit which shall state whether the defence alleged goes to the whole or part of the claim and if so what part of the claim. In this case the applicant does not indicate which part of the claim </w:t>
      </w:r>
      <w:r w:rsidR="00F07267" w:rsidRPr="008D1E87">
        <w:rPr>
          <w:rFonts w:ascii="Times New Roman" w:hAnsi="Times New Roman" w:cs="Times New Roman"/>
          <w:sz w:val="24"/>
          <w:szCs w:val="24"/>
        </w:rPr>
        <w:t xml:space="preserve">he </w:t>
      </w:r>
      <w:r w:rsidRPr="008D1E87">
        <w:rPr>
          <w:rFonts w:ascii="Times New Roman" w:hAnsi="Times New Roman" w:cs="Times New Roman"/>
          <w:sz w:val="24"/>
          <w:szCs w:val="24"/>
        </w:rPr>
        <w:t>is not indebted to. Secondly his contention is that he is not liable at all</w:t>
      </w:r>
      <w:r w:rsidR="009B3F01" w:rsidRPr="008D1E87">
        <w:rPr>
          <w:rFonts w:ascii="Times New Roman" w:hAnsi="Times New Roman" w:cs="Times New Roman"/>
          <w:sz w:val="24"/>
          <w:szCs w:val="24"/>
        </w:rPr>
        <w:t xml:space="preserve"> and therefore it is an averment that he is not liable to the entire claim</w:t>
      </w:r>
      <w:r w:rsidRPr="008D1E87">
        <w:rPr>
          <w:rFonts w:ascii="Times New Roman" w:hAnsi="Times New Roman" w:cs="Times New Roman"/>
          <w:sz w:val="24"/>
          <w:szCs w:val="24"/>
        </w:rPr>
        <w:t xml:space="preserve">. </w:t>
      </w:r>
      <w:r w:rsidR="009B3F01" w:rsidRPr="008D1E87">
        <w:rPr>
          <w:rFonts w:ascii="Times New Roman" w:hAnsi="Times New Roman" w:cs="Times New Roman"/>
          <w:sz w:val="24"/>
          <w:szCs w:val="24"/>
        </w:rPr>
        <w:t xml:space="preserve">Furthermore </w:t>
      </w:r>
      <w:r w:rsidRPr="008D1E87">
        <w:rPr>
          <w:rFonts w:ascii="Times New Roman" w:hAnsi="Times New Roman" w:cs="Times New Roman"/>
          <w:sz w:val="24"/>
          <w:szCs w:val="24"/>
        </w:rPr>
        <w:t xml:space="preserve">there are </w:t>
      </w:r>
      <w:r w:rsidR="00D8358B" w:rsidRPr="008D1E87">
        <w:rPr>
          <w:rFonts w:ascii="Times New Roman" w:hAnsi="Times New Roman" w:cs="Times New Roman"/>
          <w:sz w:val="24"/>
          <w:szCs w:val="24"/>
        </w:rPr>
        <w:t>innumerable</w:t>
      </w:r>
      <w:r w:rsidRPr="008D1E87">
        <w:rPr>
          <w:rFonts w:ascii="Times New Roman" w:hAnsi="Times New Roman" w:cs="Times New Roman"/>
          <w:sz w:val="24"/>
          <w:szCs w:val="24"/>
        </w:rPr>
        <w:t xml:space="preserve"> items contained in the </w:t>
      </w:r>
      <w:r w:rsidR="00F07267" w:rsidRPr="008D1E87">
        <w:rPr>
          <w:rFonts w:ascii="Times New Roman" w:hAnsi="Times New Roman" w:cs="Times New Roman"/>
          <w:sz w:val="24"/>
          <w:szCs w:val="24"/>
        </w:rPr>
        <w:t>l</w:t>
      </w:r>
      <w:r w:rsidRPr="008D1E87">
        <w:rPr>
          <w:rFonts w:ascii="Times New Roman" w:hAnsi="Times New Roman" w:cs="Times New Roman"/>
          <w:sz w:val="24"/>
          <w:szCs w:val="24"/>
        </w:rPr>
        <w:t xml:space="preserve">edger extract relied upon by the plaintiff/respondent. The affidavits in reply to the application did not make the situation any easier. They referred to several other heads of claim such as payments for spare parts, payments for applicable costs, petty cash, repairs, driver salaries etc. It is apparent that what the plaintiff claims is the outstanding amount by </w:t>
      </w:r>
      <w:r w:rsidR="00F07267" w:rsidRPr="008D1E87">
        <w:rPr>
          <w:rFonts w:ascii="Times New Roman" w:hAnsi="Times New Roman" w:cs="Times New Roman"/>
          <w:sz w:val="24"/>
          <w:szCs w:val="24"/>
        </w:rPr>
        <w:t xml:space="preserve">a certain date though there </w:t>
      </w:r>
      <w:r w:rsidRPr="008D1E87">
        <w:rPr>
          <w:rFonts w:ascii="Times New Roman" w:hAnsi="Times New Roman" w:cs="Times New Roman"/>
          <w:sz w:val="24"/>
          <w:szCs w:val="24"/>
        </w:rPr>
        <w:t xml:space="preserve">is no indication as to where this amount </w:t>
      </w:r>
      <w:r w:rsidR="009B3F01" w:rsidRPr="008D1E87">
        <w:rPr>
          <w:rFonts w:ascii="Times New Roman" w:hAnsi="Times New Roman" w:cs="Times New Roman"/>
          <w:sz w:val="24"/>
          <w:szCs w:val="24"/>
        </w:rPr>
        <w:t xml:space="preserve">specifically </w:t>
      </w:r>
      <w:r w:rsidRPr="008D1E87">
        <w:rPr>
          <w:rFonts w:ascii="Times New Roman" w:hAnsi="Times New Roman" w:cs="Times New Roman"/>
          <w:sz w:val="24"/>
          <w:szCs w:val="24"/>
        </w:rPr>
        <w:t xml:space="preserve">arises from. Does it </w:t>
      </w:r>
      <w:r w:rsidR="00D8358B" w:rsidRPr="008D1E87">
        <w:rPr>
          <w:rFonts w:ascii="Times New Roman" w:hAnsi="Times New Roman" w:cs="Times New Roman"/>
          <w:sz w:val="24"/>
          <w:szCs w:val="24"/>
        </w:rPr>
        <w:t>arise</w:t>
      </w:r>
      <w:r w:rsidRPr="008D1E87">
        <w:rPr>
          <w:rFonts w:ascii="Times New Roman" w:hAnsi="Times New Roman" w:cs="Times New Roman"/>
          <w:sz w:val="24"/>
          <w:szCs w:val="24"/>
        </w:rPr>
        <w:t xml:space="preserve"> solely from construction materials? The respondent in the proposed defence and counterclaim attaches his own particulars of item</w:t>
      </w:r>
      <w:r w:rsidR="00F07267" w:rsidRPr="008D1E87">
        <w:rPr>
          <w:rFonts w:ascii="Times New Roman" w:hAnsi="Times New Roman" w:cs="Times New Roman"/>
          <w:sz w:val="24"/>
          <w:szCs w:val="24"/>
        </w:rPr>
        <w:t>s</w:t>
      </w:r>
      <w:r w:rsidRPr="008D1E87">
        <w:rPr>
          <w:rFonts w:ascii="Times New Roman" w:hAnsi="Times New Roman" w:cs="Times New Roman"/>
          <w:sz w:val="24"/>
          <w:szCs w:val="24"/>
        </w:rPr>
        <w:t>.</w:t>
      </w:r>
      <w:r w:rsidR="00613467" w:rsidRPr="008D1E87">
        <w:rPr>
          <w:rFonts w:ascii="Times New Roman" w:hAnsi="Times New Roman" w:cs="Times New Roman"/>
          <w:sz w:val="24"/>
          <w:szCs w:val="24"/>
        </w:rPr>
        <w:t xml:space="preserve"> It shows that he was on the credit side and it is the respondent who owes him.</w:t>
      </w:r>
      <w:r w:rsidR="00F07267" w:rsidRPr="008D1E87">
        <w:rPr>
          <w:rFonts w:ascii="Times New Roman" w:hAnsi="Times New Roman" w:cs="Times New Roman"/>
          <w:sz w:val="24"/>
          <w:szCs w:val="24"/>
        </w:rPr>
        <w:t xml:space="preserve"> </w:t>
      </w:r>
      <w:r w:rsidR="009B3F01" w:rsidRPr="008D1E87">
        <w:rPr>
          <w:rFonts w:ascii="Times New Roman" w:hAnsi="Times New Roman" w:cs="Times New Roman"/>
          <w:sz w:val="24"/>
          <w:szCs w:val="24"/>
        </w:rPr>
        <w:t xml:space="preserve">He avers that he was last paid in 2012. </w:t>
      </w:r>
      <w:r w:rsidR="00F07267" w:rsidRPr="008D1E87">
        <w:rPr>
          <w:rFonts w:ascii="Times New Roman" w:hAnsi="Times New Roman" w:cs="Times New Roman"/>
          <w:sz w:val="24"/>
          <w:szCs w:val="24"/>
        </w:rPr>
        <w:t xml:space="preserve">Furthermore an issue arises as to whether the materials take by Prima Traders Enterprises and Nicole Associates were taken with the authority of </w:t>
      </w:r>
      <w:r w:rsidR="009B3F01" w:rsidRPr="008D1E87">
        <w:rPr>
          <w:rFonts w:ascii="Times New Roman" w:hAnsi="Times New Roman" w:cs="Times New Roman"/>
          <w:sz w:val="24"/>
          <w:szCs w:val="24"/>
        </w:rPr>
        <w:t xml:space="preserve">and on behalf of </w:t>
      </w:r>
      <w:r w:rsidR="00F07267" w:rsidRPr="008D1E87">
        <w:rPr>
          <w:rFonts w:ascii="Times New Roman" w:hAnsi="Times New Roman" w:cs="Times New Roman"/>
          <w:sz w:val="24"/>
          <w:szCs w:val="24"/>
        </w:rPr>
        <w:t>the applicant so as to make the Applicant liable. These questions cannot be determined in a summary manner and the suit is not appropriate for trial as a summary suit.</w:t>
      </w:r>
    </w:p>
    <w:p w:rsidR="009B3F01" w:rsidRPr="008D1E87" w:rsidRDefault="00717536"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In the premises the applications raises questions of fact which cannot be disposed of in a summary matter. They require more </w:t>
      </w:r>
      <w:r w:rsidR="009B3F01" w:rsidRPr="008D1E87">
        <w:rPr>
          <w:rFonts w:ascii="Times New Roman" w:hAnsi="Times New Roman" w:cs="Times New Roman"/>
          <w:sz w:val="24"/>
          <w:szCs w:val="24"/>
        </w:rPr>
        <w:t xml:space="preserve">investigation of the merits and </w:t>
      </w:r>
      <w:r w:rsidRPr="008D1E87">
        <w:rPr>
          <w:rFonts w:ascii="Times New Roman" w:hAnsi="Times New Roman" w:cs="Times New Roman"/>
          <w:sz w:val="24"/>
          <w:szCs w:val="24"/>
        </w:rPr>
        <w:t xml:space="preserve">particulars to be considered from both </w:t>
      </w:r>
      <w:r w:rsidR="00D8358B" w:rsidRPr="008D1E87">
        <w:rPr>
          <w:rFonts w:ascii="Times New Roman" w:hAnsi="Times New Roman" w:cs="Times New Roman"/>
          <w:sz w:val="24"/>
          <w:szCs w:val="24"/>
        </w:rPr>
        <w:t>sides</w:t>
      </w:r>
      <w:r w:rsidRPr="008D1E87">
        <w:rPr>
          <w:rFonts w:ascii="Times New Roman" w:hAnsi="Times New Roman" w:cs="Times New Roman"/>
          <w:sz w:val="24"/>
          <w:szCs w:val="24"/>
        </w:rPr>
        <w:t xml:space="preserve">. In the premises the Applicant has unconditional leave to file a defence to the suit within 14 days from the date of this order. </w:t>
      </w:r>
    </w:p>
    <w:p w:rsidR="00717536" w:rsidRPr="008D1E87" w:rsidRDefault="00717536"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Costs of the application shall abide the outcome of the suit.</w:t>
      </w:r>
    </w:p>
    <w:p w:rsidR="00717536" w:rsidRPr="008D1E87" w:rsidRDefault="00717536"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Ruling read in open court on the 23</w:t>
      </w:r>
      <w:r w:rsidRPr="008D1E87">
        <w:rPr>
          <w:rFonts w:ascii="Times New Roman" w:hAnsi="Times New Roman" w:cs="Times New Roman"/>
          <w:sz w:val="24"/>
          <w:szCs w:val="24"/>
          <w:vertAlign w:val="superscript"/>
        </w:rPr>
        <w:t>rd</w:t>
      </w:r>
      <w:r w:rsidRPr="008D1E87">
        <w:rPr>
          <w:rFonts w:ascii="Times New Roman" w:hAnsi="Times New Roman" w:cs="Times New Roman"/>
          <w:sz w:val="24"/>
          <w:szCs w:val="24"/>
        </w:rPr>
        <w:t xml:space="preserve"> of February 2016</w:t>
      </w:r>
    </w:p>
    <w:p w:rsidR="00524B18" w:rsidRPr="008D1E87" w:rsidRDefault="00524B18" w:rsidP="008D1E87">
      <w:pPr>
        <w:spacing w:line="360" w:lineRule="auto"/>
        <w:jc w:val="both"/>
        <w:rPr>
          <w:rFonts w:ascii="Times New Roman" w:hAnsi="Times New Roman" w:cs="Times New Roman"/>
          <w:sz w:val="24"/>
          <w:szCs w:val="24"/>
        </w:rPr>
      </w:pPr>
    </w:p>
    <w:p w:rsidR="00FC7999" w:rsidRPr="008D1E87" w:rsidRDefault="00FC7999"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Christopher Madrama</w:t>
      </w:r>
      <w:r w:rsidR="00080858" w:rsidRPr="008D1E87">
        <w:rPr>
          <w:rFonts w:ascii="Times New Roman" w:hAnsi="Times New Roman" w:cs="Times New Roman"/>
          <w:b/>
          <w:sz w:val="24"/>
          <w:szCs w:val="24"/>
        </w:rPr>
        <w:t xml:space="preserve"> Izama</w:t>
      </w:r>
    </w:p>
    <w:p w:rsidR="00080858" w:rsidRPr="008D1E87" w:rsidRDefault="00080858"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lastRenderedPageBreak/>
        <w:t>Judge</w:t>
      </w:r>
    </w:p>
    <w:p w:rsidR="00D2015C" w:rsidRPr="008D1E87" w:rsidRDefault="00D2015C"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Ruling delivered in the presence of:</w:t>
      </w:r>
    </w:p>
    <w:p w:rsidR="00C114BA" w:rsidRPr="008D1E87" w:rsidRDefault="00C114BA" w:rsidP="008D1E87">
      <w:pPr>
        <w:spacing w:line="360" w:lineRule="auto"/>
        <w:jc w:val="both"/>
        <w:rPr>
          <w:rFonts w:ascii="Times New Roman" w:hAnsi="Times New Roman" w:cs="Times New Roman"/>
          <w:sz w:val="24"/>
          <w:szCs w:val="24"/>
        </w:rPr>
      </w:pPr>
      <w:proofErr w:type="spellStart"/>
      <w:r w:rsidRPr="008D1E87">
        <w:rPr>
          <w:rFonts w:ascii="Times New Roman" w:hAnsi="Times New Roman" w:cs="Times New Roman"/>
          <w:sz w:val="24"/>
          <w:szCs w:val="24"/>
        </w:rPr>
        <w:t>Asaph</w:t>
      </w:r>
      <w:proofErr w:type="spellEnd"/>
      <w:r w:rsidRPr="008D1E87">
        <w:rPr>
          <w:rFonts w:ascii="Times New Roman" w:hAnsi="Times New Roman" w:cs="Times New Roman"/>
          <w:sz w:val="24"/>
          <w:szCs w:val="24"/>
        </w:rPr>
        <w:t xml:space="preserve"> </w:t>
      </w:r>
      <w:proofErr w:type="spellStart"/>
      <w:r w:rsidRPr="008D1E87">
        <w:rPr>
          <w:rFonts w:ascii="Times New Roman" w:hAnsi="Times New Roman" w:cs="Times New Roman"/>
          <w:sz w:val="24"/>
          <w:szCs w:val="24"/>
        </w:rPr>
        <w:t>Agaba</w:t>
      </w:r>
      <w:proofErr w:type="spellEnd"/>
      <w:r w:rsidRPr="008D1E87">
        <w:rPr>
          <w:rFonts w:ascii="Times New Roman" w:hAnsi="Times New Roman" w:cs="Times New Roman"/>
          <w:sz w:val="24"/>
          <w:szCs w:val="24"/>
        </w:rPr>
        <w:t xml:space="preserve"> Counsel for the Applicant</w:t>
      </w:r>
    </w:p>
    <w:p w:rsidR="00C114BA" w:rsidRPr="008D1E87" w:rsidRDefault="00C114B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Muhammad Ali </w:t>
      </w:r>
      <w:proofErr w:type="spellStart"/>
      <w:r w:rsidRPr="008D1E87">
        <w:rPr>
          <w:rFonts w:ascii="Times New Roman" w:hAnsi="Times New Roman" w:cs="Times New Roman"/>
          <w:sz w:val="24"/>
          <w:szCs w:val="24"/>
        </w:rPr>
        <w:t>Kajubi</w:t>
      </w:r>
      <w:proofErr w:type="spellEnd"/>
      <w:r w:rsidRPr="008D1E87">
        <w:rPr>
          <w:rFonts w:ascii="Times New Roman" w:hAnsi="Times New Roman" w:cs="Times New Roman"/>
          <w:sz w:val="24"/>
          <w:szCs w:val="24"/>
        </w:rPr>
        <w:t xml:space="preserve"> </w:t>
      </w:r>
      <w:r w:rsidR="002104B9" w:rsidRPr="008D1E87">
        <w:rPr>
          <w:rFonts w:ascii="Times New Roman" w:hAnsi="Times New Roman" w:cs="Times New Roman"/>
          <w:sz w:val="24"/>
          <w:szCs w:val="24"/>
        </w:rPr>
        <w:t xml:space="preserve">Counsel </w:t>
      </w:r>
      <w:r w:rsidRPr="008D1E87">
        <w:rPr>
          <w:rFonts w:ascii="Times New Roman" w:hAnsi="Times New Roman" w:cs="Times New Roman"/>
          <w:sz w:val="24"/>
          <w:szCs w:val="24"/>
        </w:rPr>
        <w:t>for the Respondent</w:t>
      </w:r>
    </w:p>
    <w:p w:rsidR="00C114BA" w:rsidRPr="008D1E87" w:rsidRDefault="00C114BA"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 xml:space="preserve">None of the parties </w:t>
      </w:r>
      <w:r w:rsidR="002104B9" w:rsidRPr="008D1E87">
        <w:rPr>
          <w:rFonts w:ascii="Times New Roman" w:hAnsi="Times New Roman" w:cs="Times New Roman"/>
          <w:sz w:val="24"/>
          <w:szCs w:val="24"/>
        </w:rPr>
        <w:t xml:space="preserve">are present </w:t>
      </w:r>
      <w:r w:rsidRPr="008D1E87">
        <w:rPr>
          <w:rFonts w:ascii="Times New Roman" w:hAnsi="Times New Roman" w:cs="Times New Roman"/>
          <w:sz w:val="24"/>
          <w:szCs w:val="24"/>
        </w:rPr>
        <w:t>in court.</w:t>
      </w:r>
    </w:p>
    <w:p w:rsidR="008F2027" w:rsidRPr="008D1E87" w:rsidRDefault="008F2027" w:rsidP="008D1E87">
      <w:pPr>
        <w:spacing w:line="360" w:lineRule="auto"/>
        <w:jc w:val="both"/>
        <w:rPr>
          <w:rFonts w:ascii="Times New Roman" w:hAnsi="Times New Roman" w:cs="Times New Roman"/>
          <w:sz w:val="24"/>
          <w:szCs w:val="24"/>
        </w:rPr>
      </w:pPr>
      <w:r w:rsidRPr="008D1E87">
        <w:rPr>
          <w:rFonts w:ascii="Times New Roman" w:hAnsi="Times New Roman" w:cs="Times New Roman"/>
          <w:sz w:val="24"/>
          <w:szCs w:val="24"/>
        </w:rPr>
        <w:t>Charles Okuni: Court Clerk</w:t>
      </w:r>
    </w:p>
    <w:p w:rsidR="00D2015C" w:rsidRPr="008D1E87" w:rsidRDefault="00D2015C" w:rsidP="008D1E87">
      <w:pPr>
        <w:spacing w:line="360" w:lineRule="auto"/>
        <w:jc w:val="both"/>
        <w:rPr>
          <w:rFonts w:ascii="Times New Roman" w:hAnsi="Times New Roman" w:cs="Times New Roman"/>
          <w:b/>
          <w:sz w:val="24"/>
          <w:szCs w:val="24"/>
        </w:rPr>
      </w:pPr>
    </w:p>
    <w:p w:rsidR="00D2015C" w:rsidRPr="008D1E87" w:rsidRDefault="00D2015C"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Christopher Madrama Izama</w:t>
      </w:r>
    </w:p>
    <w:p w:rsidR="00D2015C" w:rsidRPr="008D1E87" w:rsidRDefault="00D2015C"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Judge</w:t>
      </w:r>
    </w:p>
    <w:p w:rsidR="00717536" w:rsidRPr="008D1E87" w:rsidRDefault="00717536" w:rsidP="008D1E87">
      <w:pPr>
        <w:spacing w:line="360" w:lineRule="auto"/>
        <w:jc w:val="both"/>
        <w:rPr>
          <w:rFonts w:ascii="Times New Roman" w:hAnsi="Times New Roman" w:cs="Times New Roman"/>
          <w:b/>
          <w:sz w:val="24"/>
          <w:szCs w:val="24"/>
        </w:rPr>
      </w:pPr>
      <w:r w:rsidRPr="008D1E87">
        <w:rPr>
          <w:rFonts w:ascii="Times New Roman" w:hAnsi="Times New Roman" w:cs="Times New Roman"/>
          <w:b/>
          <w:sz w:val="24"/>
          <w:szCs w:val="24"/>
        </w:rPr>
        <w:t>23</w:t>
      </w:r>
      <w:r w:rsidRPr="008D1E87">
        <w:rPr>
          <w:rFonts w:ascii="Times New Roman" w:hAnsi="Times New Roman" w:cs="Times New Roman"/>
          <w:b/>
          <w:sz w:val="24"/>
          <w:szCs w:val="24"/>
          <w:vertAlign w:val="superscript"/>
        </w:rPr>
        <w:t>rd</w:t>
      </w:r>
      <w:r w:rsidRPr="008D1E87">
        <w:rPr>
          <w:rFonts w:ascii="Times New Roman" w:hAnsi="Times New Roman" w:cs="Times New Roman"/>
          <w:b/>
          <w:sz w:val="24"/>
          <w:szCs w:val="24"/>
        </w:rPr>
        <w:t xml:space="preserve"> of February 2016</w:t>
      </w:r>
      <w:bookmarkStart w:id="0" w:name="_GoBack"/>
      <w:bookmarkEnd w:id="0"/>
    </w:p>
    <w:sectPr w:rsidR="00717536" w:rsidRPr="008D1E87"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3E" w:rsidRDefault="0071393E" w:rsidP="00AB5610">
      <w:pPr>
        <w:spacing w:after="0" w:line="240" w:lineRule="auto"/>
      </w:pPr>
      <w:r>
        <w:separator/>
      </w:r>
    </w:p>
  </w:endnote>
  <w:endnote w:type="continuationSeparator" w:id="0">
    <w:p w:rsidR="0071393E" w:rsidRDefault="0071393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D42B7" w:rsidRPr="007F0E13" w:rsidRDefault="00BD42B7" w:rsidP="00B523AB">
        <w:pPr>
          <w:pStyle w:val="Header"/>
          <w:rPr>
            <w:i/>
          </w:rPr>
        </w:pPr>
      </w:p>
      <w:p w:rsidR="00BD42B7" w:rsidRDefault="008D1E87">
        <w:pPr>
          <w:pStyle w:val="Footer"/>
          <w:jc w:val="center"/>
        </w:pPr>
      </w:p>
    </w:sdtContent>
  </w:sdt>
  <w:p w:rsidR="00BD42B7" w:rsidRPr="00A43194" w:rsidRDefault="00BD42B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3E" w:rsidRDefault="0071393E" w:rsidP="00AB5610">
      <w:pPr>
        <w:spacing w:after="0" w:line="240" w:lineRule="auto"/>
      </w:pPr>
      <w:r>
        <w:separator/>
      </w:r>
    </w:p>
  </w:footnote>
  <w:footnote w:type="continuationSeparator" w:id="0">
    <w:p w:rsidR="0071393E" w:rsidRDefault="0071393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600"/>
    <w:multiLevelType w:val="hybridMultilevel"/>
    <w:tmpl w:val="F36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C1614"/>
    <w:multiLevelType w:val="hybridMultilevel"/>
    <w:tmpl w:val="896C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95968"/>
    <w:multiLevelType w:val="hybridMultilevel"/>
    <w:tmpl w:val="10F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38A50A8-599D-4E0F-8A54-5F0B17D32148}"/>
    <w:docVar w:name="dgnword-eventsink" w:val="73632320"/>
  </w:docVars>
  <w:rsids>
    <w:rsidRoot w:val="00686C8C"/>
    <w:rsid w:val="000035B9"/>
    <w:rsid w:val="00010B8B"/>
    <w:rsid w:val="0001262A"/>
    <w:rsid w:val="00016477"/>
    <w:rsid w:val="00052203"/>
    <w:rsid w:val="0006164E"/>
    <w:rsid w:val="00062365"/>
    <w:rsid w:val="000646BD"/>
    <w:rsid w:val="00077A33"/>
    <w:rsid w:val="00080858"/>
    <w:rsid w:val="00090D6C"/>
    <w:rsid w:val="0009407C"/>
    <w:rsid w:val="000A62F5"/>
    <w:rsid w:val="000A7A59"/>
    <w:rsid w:val="000B1274"/>
    <w:rsid w:val="000C42F7"/>
    <w:rsid w:val="000C625C"/>
    <w:rsid w:val="000E48D5"/>
    <w:rsid w:val="000E5CD0"/>
    <w:rsid w:val="000F6945"/>
    <w:rsid w:val="00101A8A"/>
    <w:rsid w:val="0011323A"/>
    <w:rsid w:val="001165B2"/>
    <w:rsid w:val="001205D7"/>
    <w:rsid w:val="00145109"/>
    <w:rsid w:val="0015517B"/>
    <w:rsid w:val="0016637D"/>
    <w:rsid w:val="0019370C"/>
    <w:rsid w:val="001938D4"/>
    <w:rsid w:val="00193BD8"/>
    <w:rsid w:val="001A5C23"/>
    <w:rsid w:val="001F311A"/>
    <w:rsid w:val="00200261"/>
    <w:rsid w:val="002030E1"/>
    <w:rsid w:val="0020542A"/>
    <w:rsid w:val="002104B9"/>
    <w:rsid w:val="00212ED1"/>
    <w:rsid w:val="00246A57"/>
    <w:rsid w:val="002652FD"/>
    <w:rsid w:val="002710AD"/>
    <w:rsid w:val="002859CA"/>
    <w:rsid w:val="002B1153"/>
    <w:rsid w:val="002D7C4E"/>
    <w:rsid w:val="002E0AAF"/>
    <w:rsid w:val="00333AD1"/>
    <w:rsid w:val="00364F9F"/>
    <w:rsid w:val="00394DF7"/>
    <w:rsid w:val="003A10FF"/>
    <w:rsid w:val="003C04D6"/>
    <w:rsid w:val="003E0CB3"/>
    <w:rsid w:val="003F7221"/>
    <w:rsid w:val="004006D7"/>
    <w:rsid w:val="00440199"/>
    <w:rsid w:val="004445B0"/>
    <w:rsid w:val="00447FD3"/>
    <w:rsid w:val="00456DBC"/>
    <w:rsid w:val="00462088"/>
    <w:rsid w:val="00471315"/>
    <w:rsid w:val="004C1A0B"/>
    <w:rsid w:val="004C37A6"/>
    <w:rsid w:val="004D1065"/>
    <w:rsid w:val="004E0C41"/>
    <w:rsid w:val="005245AB"/>
    <w:rsid w:val="00524B18"/>
    <w:rsid w:val="005445EA"/>
    <w:rsid w:val="00553B9D"/>
    <w:rsid w:val="00566AD5"/>
    <w:rsid w:val="00574205"/>
    <w:rsid w:val="005878B3"/>
    <w:rsid w:val="00596114"/>
    <w:rsid w:val="005C28C8"/>
    <w:rsid w:val="005C34E0"/>
    <w:rsid w:val="005C3ECE"/>
    <w:rsid w:val="005D4415"/>
    <w:rsid w:val="00602CF5"/>
    <w:rsid w:val="00605408"/>
    <w:rsid w:val="00613467"/>
    <w:rsid w:val="00632734"/>
    <w:rsid w:val="006506BC"/>
    <w:rsid w:val="006510A8"/>
    <w:rsid w:val="00667908"/>
    <w:rsid w:val="006764A4"/>
    <w:rsid w:val="00686C8C"/>
    <w:rsid w:val="00686D97"/>
    <w:rsid w:val="00686EA3"/>
    <w:rsid w:val="006A287A"/>
    <w:rsid w:val="006A6BA4"/>
    <w:rsid w:val="006D7A21"/>
    <w:rsid w:val="006F11BA"/>
    <w:rsid w:val="0071393E"/>
    <w:rsid w:val="00717536"/>
    <w:rsid w:val="00727246"/>
    <w:rsid w:val="00765200"/>
    <w:rsid w:val="00781031"/>
    <w:rsid w:val="007859F9"/>
    <w:rsid w:val="007C0B7C"/>
    <w:rsid w:val="007C3BCC"/>
    <w:rsid w:val="007C3E15"/>
    <w:rsid w:val="007E41FD"/>
    <w:rsid w:val="007F0E13"/>
    <w:rsid w:val="00824FD8"/>
    <w:rsid w:val="00834B8B"/>
    <w:rsid w:val="00841B18"/>
    <w:rsid w:val="00846E07"/>
    <w:rsid w:val="00847429"/>
    <w:rsid w:val="008740EB"/>
    <w:rsid w:val="008816DF"/>
    <w:rsid w:val="00881E3C"/>
    <w:rsid w:val="00892414"/>
    <w:rsid w:val="008A5C7E"/>
    <w:rsid w:val="008C6D7B"/>
    <w:rsid w:val="008C7950"/>
    <w:rsid w:val="008D1E87"/>
    <w:rsid w:val="008F1587"/>
    <w:rsid w:val="008F1681"/>
    <w:rsid w:val="008F2027"/>
    <w:rsid w:val="008F2E90"/>
    <w:rsid w:val="008F61EA"/>
    <w:rsid w:val="00900F9D"/>
    <w:rsid w:val="00906A48"/>
    <w:rsid w:val="00910FBF"/>
    <w:rsid w:val="0091304A"/>
    <w:rsid w:val="009331B5"/>
    <w:rsid w:val="00953EA3"/>
    <w:rsid w:val="00984AA5"/>
    <w:rsid w:val="009928A6"/>
    <w:rsid w:val="009B3F01"/>
    <w:rsid w:val="009B5770"/>
    <w:rsid w:val="009C499C"/>
    <w:rsid w:val="009C4AD3"/>
    <w:rsid w:val="009C671A"/>
    <w:rsid w:val="009E1F60"/>
    <w:rsid w:val="009E74EA"/>
    <w:rsid w:val="00A0161A"/>
    <w:rsid w:val="00A1055E"/>
    <w:rsid w:val="00A3666A"/>
    <w:rsid w:val="00A43194"/>
    <w:rsid w:val="00A550E6"/>
    <w:rsid w:val="00A6783D"/>
    <w:rsid w:val="00A67966"/>
    <w:rsid w:val="00A926E4"/>
    <w:rsid w:val="00AA73FB"/>
    <w:rsid w:val="00AB5610"/>
    <w:rsid w:val="00AB66EA"/>
    <w:rsid w:val="00AC5D8E"/>
    <w:rsid w:val="00AE2E88"/>
    <w:rsid w:val="00AE79F2"/>
    <w:rsid w:val="00B04F33"/>
    <w:rsid w:val="00B10E91"/>
    <w:rsid w:val="00B140CB"/>
    <w:rsid w:val="00B16BCD"/>
    <w:rsid w:val="00B20DC2"/>
    <w:rsid w:val="00B30103"/>
    <w:rsid w:val="00B318BF"/>
    <w:rsid w:val="00B374A9"/>
    <w:rsid w:val="00B47805"/>
    <w:rsid w:val="00B523AB"/>
    <w:rsid w:val="00B82AD2"/>
    <w:rsid w:val="00B92904"/>
    <w:rsid w:val="00B95FEE"/>
    <w:rsid w:val="00BA2710"/>
    <w:rsid w:val="00BC3679"/>
    <w:rsid w:val="00BD42B7"/>
    <w:rsid w:val="00BF3CAE"/>
    <w:rsid w:val="00C114BA"/>
    <w:rsid w:val="00C63A6A"/>
    <w:rsid w:val="00C81DEE"/>
    <w:rsid w:val="00CC3875"/>
    <w:rsid w:val="00CF4343"/>
    <w:rsid w:val="00D16715"/>
    <w:rsid w:val="00D2015C"/>
    <w:rsid w:val="00D35418"/>
    <w:rsid w:val="00D436BA"/>
    <w:rsid w:val="00D5025F"/>
    <w:rsid w:val="00D8358B"/>
    <w:rsid w:val="00D9527C"/>
    <w:rsid w:val="00D961FF"/>
    <w:rsid w:val="00DB6C89"/>
    <w:rsid w:val="00DD388C"/>
    <w:rsid w:val="00DE751C"/>
    <w:rsid w:val="00E140FF"/>
    <w:rsid w:val="00E263C0"/>
    <w:rsid w:val="00E3613D"/>
    <w:rsid w:val="00E579F1"/>
    <w:rsid w:val="00E60CD7"/>
    <w:rsid w:val="00E76A92"/>
    <w:rsid w:val="00E8284C"/>
    <w:rsid w:val="00E91B64"/>
    <w:rsid w:val="00E94363"/>
    <w:rsid w:val="00EC0390"/>
    <w:rsid w:val="00EC4A1C"/>
    <w:rsid w:val="00EF1AF1"/>
    <w:rsid w:val="00F01D36"/>
    <w:rsid w:val="00F07267"/>
    <w:rsid w:val="00F10C13"/>
    <w:rsid w:val="00F20BAE"/>
    <w:rsid w:val="00F24942"/>
    <w:rsid w:val="00F25818"/>
    <w:rsid w:val="00F30A51"/>
    <w:rsid w:val="00F43061"/>
    <w:rsid w:val="00F87463"/>
    <w:rsid w:val="00F930FC"/>
    <w:rsid w:val="00FC185E"/>
    <w:rsid w:val="00FC7999"/>
    <w:rsid w:val="00FD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FootnoteText">
    <w:name w:val="footnote text"/>
    <w:basedOn w:val="Normal"/>
    <w:link w:val="FootnoteTextChar"/>
    <w:uiPriority w:val="99"/>
    <w:semiHidden/>
    <w:unhideWhenUsed/>
    <w:rsid w:val="00D952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27C"/>
    <w:rPr>
      <w:sz w:val="20"/>
      <w:szCs w:val="20"/>
    </w:rPr>
  </w:style>
  <w:style w:type="character" w:styleId="FootnoteReference">
    <w:name w:val="footnote reference"/>
    <w:basedOn w:val="DefaultParagraphFont"/>
    <w:uiPriority w:val="99"/>
    <w:semiHidden/>
    <w:unhideWhenUsed/>
    <w:rsid w:val="00D952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FootnoteText">
    <w:name w:val="footnote text"/>
    <w:basedOn w:val="Normal"/>
    <w:link w:val="FootnoteTextChar"/>
    <w:uiPriority w:val="99"/>
    <w:semiHidden/>
    <w:unhideWhenUsed/>
    <w:rsid w:val="00D952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27C"/>
    <w:rPr>
      <w:sz w:val="20"/>
      <w:szCs w:val="20"/>
    </w:rPr>
  </w:style>
  <w:style w:type="character" w:styleId="FootnoteReference">
    <w:name w:val="footnote reference"/>
    <w:basedOn w:val="DefaultParagraphFont"/>
    <w:uiPriority w:val="99"/>
    <w:semiHidden/>
    <w:unhideWhenUsed/>
    <w:rsid w:val="00D9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4895</Words>
  <Characters>27903</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2016-02-23T12:52:00Z</cp:lastPrinted>
  <dcterms:created xsi:type="dcterms:W3CDTF">2016-03-01T06:25:00Z</dcterms:created>
  <dcterms:modified xsi:type="dcterms:W3CDTF">2016-03-01T06:25:00Z</dcterms:modified>
</cp:coreProperties>
</file>