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315" w:rsidRPr="00F06160" w:rsidRDefault="005878B3" w:rsidP="00F06160">
      <w:pPr>
        <w:spacing w:line="360" w:lineRule="auto"/>
        <w:jc w:val="center"/>
        <w:rPr>
          <w:rFonts w:ascii="Times New Roman" w:hAnsi="Times New Roman" w:cs="Times New Roman"/>
          <w:b/>
          <w:sz w:val="24"/>
          <w:szCs w:val="24"/>
        </w:rPr>
      </w:pPr>
      <w:r w:rsidRPr="00F06160">
        <w:rPr>
          <w:rFonts w:ascii="Times New Roman" w:hAnsi="Times New Roman" w:cs="Times New Roman"/>
          <w:b/>
          <w:sz w:val="24"/>
          <w:szCs w:val="24"/>
        </w:rPr>
        <w:t>THE REPUBLIC OF UGANDA,</w:t>
      </w:r>
    </w:p>
    <w:p w:rsidR="005878B3" w:rsidRPr="00F06160" w:rsidRDefault="005878B3" w:rsidP="00F06160">
      <w:pPr>
        <w:spacing w:line="360" w:lineRule="auto"/>
        <w:jc w:val="center"/>
        <w:rPr>
          <w:rFonts w:ascii="Times New Roman" w:hAnsi="Times New Roman" w:cs="Times New Roman"/>
          <w:b/>
          <w:sz w:val="24"/>
          <w:szCs w:val="24"/>
        </w:rPr>
      </w:pPr>
      <w:r w:rsidRPr="00F06160">
        <w:rPr>
          <w:rFonts w:ascii="Times New Roman" w:hAnsi="Times New Roman" w:cs="Times New Roman"/>
          <w:b/>
          <w:sz w:val="24"/>
          <w:szCs w:val="24"/>
        </w:rPr>
        <w:t>IN THE HIGH COURT OF UGANDA AT KAMPALA</w:t>
      </w:r>
    </w:p>
    <w:p w:rsidR="005878B3" w:rsidRPr="00F06160" w:rsidRDefault="005878B3" w:rsidP="00F06160">
      <w:pPr>
        <w:spacing w:line="360" w:lineRule="auto"/>
        <w:jc w:val="center"/>
        <w:rPr>
          <w:rFonts w:ascii="Times New Roman" w:hAnsi="Times New Roman" w:cs="Times New Roman"/>
          <w:b/>
          <w:sz w:val="24"/>
          <w:szCs w:val="24"/>
        </w:rPr>
      </w:pPr>
      <w:r w:rsidRPr="00F06160">
        <w:rPr>
          <w:rFonts w:ascii="Times New Roman" w:hAnsi="Times New Roman" w:cs="Times New Roman"/>
          <w:b/>
          <w:sz w:val="24"/>
          <w:szCs w:val="24"/>
        </w:rPr>
        <w:t>(COMMERCIAL DIVISION)</w:t>
      </w:r>
    </w:p>
    <w:p w:rsidR="00312218" w:rsidRPr="00F06160" w:rsidRDefault="00312218" w:rsidP="00F06160">
      <w:pPr>
        <w:spacing w:line="360" w:lineRule="auto"/>
        <w:jc w:val="center"/>
        <w:rPr>
          <w:rFonts w:ascii="Times New Roman" w:hAnsi="Times New Roman" w:cs="Times New Roman"/>
          <w:b/>
          <w:sz w:val="24"/>
          <w:szCs w:val="24"/>
        </w:rPr>
      </w:pPr>
      <w:r w:rsidRPr="00F06160">
        <w:rPr>
          <w:rFonts w:ascii="Times New Roman" w:hAnsi="Times New Roman" w:cs="Times New Roman"/>
          <w:b/>
          <w:sz w:val="24"/>
          <w:szCs w:val="24"/>
        </w:rPr>
        <w:t>CIVIL SUIT NO 230 OF 2013</w:t>
      </w:r>
    </w:p>
    <w:p w:rsidR="00312218" w:rsidRPr="00F06160" w:rsidRDefault="00312218" w:rsidP="00F06160">
      <w:pPr>
        <w:spacing w:line="360" w:lineRule="auto"/>
        <w:rPr>
          <w:rFonts w:ascii="Times New Roman" w:hAnsi="Times New Roman" w:cs="Times New Roman"/>
          <w:b/>
          <w:sz w:val="24"/>
          <w:szCs w:val="24"/>
        </w:rPr>
      </w:pPr>
      <w:r w:rsidRPr="00F06160">
        <w:rPr>
          <w:rFonts w:ascii="Times New Roman" w:hAnsi="Times New Roman" w:cs="Times New Roman"/>
          <w:b/>
          <w:sz w:val="24"/>
          <w:szCs w:val="24"/>
        </w:rPr>
        <w:t>MPANDI IVAN}.....................................................................................</w:t>
      </w:r>
      <w:r w:rsidR="00256C0E" w:rsidRPr="00F06160">
        <w:rPr>
          <w:rFonts w:ascii="Times New Roman" w:hAnsi="Times New Roman" w:cs="Times New Roman"/>
          <w:b/>
          <w:sz w:val="24"/>
          <w:szCs w:val="24"/>
        </w:rPr>
        <w:t>PLAINTIFF</w:t>
      </w:r>
      <w:r w:rsidRPr="00F06160">
        <w:rPr>
          <w:rFonts w:ascii="Times New Roman" w:hAnsi="Times New Roman" w:cs="Times New Roman"/>
          <w:b/>
          <w:sz w:val="24"/>
          <w:szCs w:val="24"/>
        </w:rPr>
        <w:t xml:space="preserve"> </w:t>
      </w:r>
    </w:p>
    <w:p w:rsidR="00312218" w:rsidRPr="00F06160" w:rsidRDefault="00312218" w:rsidP="00F06160">
      <w:pPr>
        <w:spacing w:line="360" w:lineRule="auto"/>
        <w:jc w:val="center"/>
        <w:rPr>
          <w:rFonts w:ascii="Times New Roman" w:hAnsi="Times New Roman" w:cs="Times New Roman"/>
          <w:b/>
          <w:sz w:val="24"/>
          <w:szCs w:val="24"/>
        </w:rPr>
      </w:pPr>
      <w:r w:rsidRPr="00F06160">
        <w:rPr>
          <w:rFonts w:ascii="Times New Roman" w:hAnsi="Times New Roman" w:cs="Times New Roman"/>
          <w:b/>
          <w:sz w:val="24"/>
          <w:szCs w:val="24"/>
        </w:rPr>
        <w:t>VERSUS</w:t>
      </w:r>
    </w:p>
    <w:p w:rsidR="00312218" w:rsidRPr="00F06160" w:rsidRDefault="00312218" w:rsidP="00F06160">
      <w:pPr>
        <w:spacing w:line="360" w:lineRule="auto"/>
        <w:rPr>
          <w:rFonts w:ascii="Times New Roman" w:hAnsi="Times New Roman" w:cs="Times New Roman"/>
          <w:b/>
          <w:sz w:val="24"/>
          <w:szCs w:val="24"/>
        </w:rPr>
      </w:pPr>
      <w:r w:rsidRPr="00F06160">
        <w:rPr>
          <w:rFonts w:ascii="Times New Roman" w:hAnsi="Times New Roman" w:cs="Times New Roman"/>
          <w:b/>
          <w:sz w:val="24"/>
          <w:szCs w:val="24"/>
        </w:rPr>
        <w:t>PRISM TRADING AND CONSTRUCTION CO LTD}.................................</w:t>
      </w:r>
      <w:r w:rsidR="00256C0E" w:rsidRPr="00F06160">
        <w:rPr>
          <w:rFonts w:ascii="Times New Roman" w:hAnsi="Times New Roman" w:cs="Times New Roman"/>
          <w:b/>
          <w:sz w:val="24"/>
          <w:szCs w:val="24"/>
        </w:rPr>
        <w:t>DEFENDANT</w:t>
      </w:r>
    </w:p>
    <w:p w:rsidR="004C4AE5" w:rsidRPr="00F06160" w:rsidRDefault="004C4AE5" w:rsidP="00F06160">
      <w:pPr>
        <w:spacing w:line="360" w:lineRule="auto"/>
        <w:jc w:val="center"/>
        <w:rPr>
          <w:rFonts w:ascii="Times New Roman" w:hAnsi="Times New Roman" w:cs="Times New Roman"/>
          <w:b/>
          <w:sz w:val="24"/>
          <w:szCs w:val="24"/>
        </w:rPr>
      </w:pPr>
      <w:r w:rsidRPr="00F06160">
        <w:rPr>
          <w:rFonts w:ascii="Times New Roman" w:hAnsi="Times New Roman" w:cs="Times New Roman"/>
          <w:b/>
          <w:sz w:val="24"/>
          <w:szCs w:val="24"/>
        </w:rPr>
        <w:t>BEFORE HON. MR. JUSTICE CHRISTOPHER MADRAMA IZAMA</w:t>
      </w:r>
    </w:p>
    <w:p w:rsidR="00C63A6A" w:rsidRPr="00F06160" w:rsidRDefault="004C4AE5" w:rsidP="00F06160">
      <w:pPr>
        <w:spacing w:line="360" w:lineRule="auto"/>
        <w:jc w:val="center"/>
        <w:rPr>
          <w:rFonts w:ascii="Times New Roman" w:hAnsi="Times New Roman" w:cs="Times New Roman"/>
          <w:b/>
          <w:sz w:val="24"/>
          <w:szCs w:val="24"/>
        </w:rPr>
      </w:pPr>
      <w:r w:rsidRPr="00F06160">
        <w:rPr>
          <w:rFonts w:ascii="Times New Roman" w:hAnsi="Times New Roman" w:cs="Times New Roman"/>
          <w:b/>
          <w:sz w:val="24"/>
          <w:szCs w:val="24"/>
        </w:rPr>
        <w:t>JUDGMENT</w:t>
      </w:r>
    </w:p>
    <w:p w:rsidR="005D4415" w:rsidRPr="00F06160" w:rsidRDefault="006362C2"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filed this suit against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claiming payment for a contractual sum, motor vehicle hire payments since 2006, compensation for his motor vehicle tipper registration number UAE 084 F, general damages, interests and costs of the suit.</w:t>
      </w:r>
      <w:r w:rsidR="00F7117A" w:rsidRPr="00F06160">
        <w:rPr>
          <w:rFonts w:ascii="Times New Roman" w:hAnsi="Times New Roman" w:cs="Times New Roman"/>
          <w:sz w:val="24"/>
          <w:szCs w:val="24"/>
        </w:rPr>
        <w:t xml:space="preserve">  The particulars of the claim, the </w:t>
      </w:r>
      <w:r w:rsidR="00256C0E" w:rsidRPr="00F06160">
        <w:rPr>
          <w:rFonts w:ascii="Times New Roman" w:hAnsi="Times New Roman" w:cs="Times New Roman"/>
          <w:sz w:val="24"/>
          <w:szCs w:val="24"/>
        </w:rPr>
        <w:t>Plaintiff</w:t>
      </w:r>
      <w:r w:rsidR="00F7117A" w:rsidRPr="00F06160">
        <w:rPr>
          <w:rFonts w:ascii="Times New Roman" w:hAnsi="Times New Roman" w:cs="Times New Roman"/>
          <w:sz w:val="24"/>
          <w:szCs w:val="24"/>
        </w:rPr>
        <w:t xml:space="preserve">s claim is for Uganda shillings 132,000,000/= for motor vehicle hire from September 2006 up to April 2013 at the rate of Uganda shillings 1,500,000/= per month.  Secondly the </w:t>
      </w:r>
      <w:r w:rsidR="00256C0E" w:rsidRPr="00F06160">
        <w:rPr>
          <w:rFonts w:ascii="Times New Roman" w:hAnsi="Times New Roman" w:cs="Times New Roman"/>
          <w:sz w:val="24"/>
          <w:szCs w:val="24"/>
        </w:rPr>
        <w:t>Plaintiff</w:t>
      </w:r>
      <w:r w:rsidR="00F7117A" w:rsidRPr="00F06160">
        <w:rPr>
          <w:rFonts w:ascii="Times New Roman" w:hAnsi="Times New Roman" w:cs="Times New Roman"/>
          <w:sz w:val="24"/>
          <w:szCs w:val="24"/>
        </w:rPr>
        <w:t xml:space="preserve"> claims payment of Uganda shillings 45,000,000/= being compensation for the value of the vehicle.  Thirdly the </w:t>
      </w:r>
      <w:r w:rsidR="00256C0E" w:rsidRPr="00F06160">
        <w:rPr>
          <w:rFonts w:ascii="Times New Roman" w:hAnsi="Times New Roman" w:cs="Times New Roman"/>
          <w:sz w:val="24"/>
          <w:szCs w:val="24"/>
        </w:rPr>
        <w:t>Plaintiff</w:t>
      </w:r>
      <w:r w:rsidR="00F7117A" w:rsidRPr="00F06160">
        <w:rPr>
          <w:rFonts w:ascii="Times New Roman" w:hAnsi="Times New Roman" w:cs="Times New Roman"/>
          <w:sz w:val="24"/>
          <w:szCs w:val="24"/>
        </w:rPr>
        <w:t xml:space="preserve"> claims payment of the contractual/motor vehicle hire sum that </w:t>
      </w:r>
      <w:r w:rsidR="00276CEA" w:rsidRPr="00F06160">
        <w:rPr>
          <w:rFonts w:ascii="Times New Roman" w:hAnsi="Times New Roman" w:cs="Times New Roman"/>
          <w:sz w:val="24"/>
          <w:szCs w:val="24"/>
        </w:rPr>
        <w:t>continued to accumulate</w:t>
      </w:r>
      <w:r w:rsidR="00F7117A" w:rsidRPr="00F06160">
        <w:rPr>
          <w:rFonts w:ascii="Times New Roman" w:hAnsi="Times New Roman" w:cs="Times New Roman"/>
          <w:sz w:val="24"/>
          <w:szCs w:val="24"/>
        </w:rPr>
        <w:t xml:space="preserve"> during the pendency of the suit, general damages for loss of income and business and interest at commercial rate together with costs of the suit.</w:t>
      </w:r>
    </w:p>
    <w:p w:rsidR="00F37743" w:rsidRPr="00F06160" w:rsidRDefault="00F37743"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In support of the claim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avers that on the 6</w:t>
      </w:r>
      <w:r w:rsidRPr="00F06160">
        <w:rPr>
          <w:rFonts w:ascii="Times New Roman" w:hAnsi="Times New Roman" w:cs="Times New Roman"/>
          <w:sz w:val="24"/>
          <w:szCs w:val="24"/>
          <w:vertAlign w:val="superscript"/>
        </w:rPr>
        <w:t>th</w:t>
      </w:r>
      <w:r w:rsidRPr="00F06160">
        <w:rPr>
          <w:rFonts w:ascii="Times New Roman" w:hAnsi="Times New Roman" w:cs="Times New Roman"/>
          <w:sz w:val="24"/>
          <w:szCs w:val="24"/>
        </w:rPr>
        <w:t xml:space="preserve"> of June, 2006, he </w:t>
      </w:r>
      <w:r w:rsidR="00276CEA" w:rsidRPr="00F06160">
        <w:rPr>
          <w:rFonts w:ascii="Times New Roman" w:hAnsi="Times New Roman" w:cs="Times New Roman"/>
          <w:sz w:val="24"/>
          <w:szCs w:val="24"/>
        </w:rPr>
        <w:t xml:space="preserve">made an </w:t>
      </w:r>
      <w:r w:rsidRPr="00F06160">
        <w:rPr>
          <w:rFonts w:ascii="Times New Roman" w:hAnsi="Times New Roman" w:cs="Times New Roman"/>
          <w:sz w:val="24"/>
          <w:szCs w:val="24"/>
        </w:rPr>
        <w:t xml:space="preserve">agreement with the </w:t>
      </w:r>
      <w:r w:rsidR="00256C0E" w:rsidRPr="00F06160">
        <w:rPr>
          <w:rFonts w:ascii="Times New Roman" w:hAnsi="Times New Roman" w:cs="Times New Roman"/>
          <w:sz w:val="24"/>
          <w:szCs w:val="24"/>
        </w:rPr>
        <w:t>Defendant</w:t>
      </w:r>
      <w:r w:rsidR="00276CEA" w:rsidRPr="00F06160">
        <w:rPr>
          <w:rFonts w:ascii="Times New Roman" w:hAnsi="Times New Roman" w:cs="Times New Roman"/>
          <w:sz w:val="24"/>
          <w:szCs w:val="24"/>
        </w:rPr>
        <w:t xml:space="preserve"> wherein the </w:t>
      </w:r>
      <w:r w:rsidR="00256C0E" w:rsidRPr="00F06160">
        <w:rPr>
          <w:rFonts w:ascii="Times New Roman" w:hAnsi="Times New Roman" w:cs="Times New Roman"/>
          <w:sz w:val="24"/>
          <w:szCs w:val="24"/>
        </w:rPr>
        <w:t>Defendant</w:t>
      </w:r>
      <w:r w:rsidR="00276CEA" w:rsidRPr="00F06160">
        <w:rPr>
          <w:rFonts w:ascii="Times New Roman" w:hAnsi="Times New Roman" w:cs="Times New Roman"/>
          <w:sz w:val="24"/>
          <w:szCs w:val="24"/>
        </w:rPr>
        <w:t xml:space="preserve"> hired his</w:t>
      </w:r>
      <w:r w:rsidRPr="00F06160">
        <w:rPr>
          <w:rFonts w:ascii="Times New Roman" w:hAnsi="Times New Roman" w:cs="Times New Roman"/>
          <w:sz w:val="24"/>
          <w:szCs w:val="24"/>
        </w:rPr>
        <w:t xml:space="preserve"> motor vehicle at the rate of Ug</w:t>
      </w:r>
      <w:r w:rsidR="00276CEA" w:rsidRPr="00F06160">
        <w:rPr>
          <w:rFonts w:ascii="Times New Roman" w:hAnsi="Times New Roman" w:cs="Times New Roman"/>
          <w:sz w:val="24"/>
          <w:szCs w:val="24"/>
        </w:rPr>
        <w:t xml:space="preserve">anda shillings 1,500,000/= and </w:t>
      </w:r>
      <w:r w:rsidRPr="00F06160">
        <w:rPr>
          <w:rFonts w:ascii="Times New Roman" w:hAnsi="Times New Roman" w:cs="Times New Roman"/>
          <w:sz w:val="24"/>
          <w:szCs w:val="24"/>
        </w:rPr>
        <w:t xml:space="preserve">on the said date he handed over the vehicle to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Pr="00F06160">
        <w:rPr>
          <w:rFonts w:ascii="Times New Roman" w:hAnsi="Times New Roman" w:cs="Times New Roman"/>
          <w:sz w:val="24"/>
          <w:szCs w:val="24"/>
        </w:rPr>
        <w:t xml:space="preserve"> only paid for three months </w:t>
      </w:r>
      <w:r w:rsidR="00276CEA" w:rsidRPr="00F06160">
        <w:rPr>
          <w:rFonts w:ascii="Times New Roman" w:hAnsi="Times New Roman" w:cs="Times New Roman"/>
          <w:sz w:val="24"/>
          <w:szCs w:val="24"/>
        </w:rPr>
        <w:t xml:space="preserve">covering </w:t>
      </w:r>
      <w:r w:rsidRPr="00F06160">
        <w:rPr>
          <w:rFonts w:ascii="Times New Roman" w:hAnsi="Times New Roman" w:cs="Times New Roman"/>
          <w:sz w:val="24"/>
          <w:szCs w:val="24"/>
        </w:rPr>
        <w:t xml:space="preserve">the months of June, July and August 2006.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demanded for payments for the subsequent months but the </w:t>
      </w:r>
      <w:r w:rsidR="00256C0E" w:rsidRPr="00F06160">
        <w:rPr>
          <w:rFonts w:ascii="Times New Roman" w:hAnsi="Times New Roman" w:cs="Times New Roman"/>
          <w:sz w:val="24"/>
          <w:szCs w:val="24"/>
        </w:rPr>
        <w:t>Defendant</w:t>
      </w:r>
      <w:r w:rsidR="00276CEA" w:rsidRPr="00F06160">
        <w:rPr>
          <w:rFonts w:ascii="Times New Roman" w:hAnsi="Times New Roman" w:cs="Times New Roman"/>
          <w:sz w:val="24"/>
          <w:szCs w:val="24"/>
        </w:rPr>
        <w:t xml:space="preserve"> refused to pay or return</w:t>
      </w:r>
      <w:r w:rsidRPr="00F06160">
        <w:rPr>
          <w:rFonts w:ascii="Times New Roman" w:hAnsi="Times New Roman" w:cs="Times New Roman"/>
          <w:sz w:val="24"/>
          <w:szCs w:val="24"/>
        </w:rPr>
        <w:t xml:space="preserve"> the motor vehicle up to the time of filing the action.  Furthermore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claim is that since September 2006 the motor vehicle hire charges accumulated to Uganda shillings </w:t>
      </w:r>
      <w:r w:rsidRPr="00F06160">
        <w:rPr>
          <w:rFonts w:ascii="Times New Roman" w:hAnsi="Times New Roman" w:cs="Times New Roman"/>
          <w:sz w:val="24"/>
          <w:szCs w:val="24"/>
        </w:rPr>
        <w:lastRenderedPageBreak/>
        <w:t>132,000,000/= by April 2013.</w:t>
      </w:r>
      <w:r w:rsidR="00E54A53"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Plaintiff</w:t>
      </w:r>
      <w:r w:rsidR="00E54A53" w:rsidRPr="00F06160">
        <w:rPr>
          <w:rFonts w:ascii="Times New Roman" w:hAnsi="Times New Roman" w:cs="Times New Roman"/>
          <w:sz w:val="24"/>
          <w:szCs w:val="24"/>
        </w:rPr>
        <w:t xml:space="preserve"> travelled on two </w:t>
      </w:r>
      <w:r w:rsidR="00276CEA" w:rsidRPr="00F06160">
        <w:rPr>
          <w:rFonts w:ascii="Times New Roman" w:hAnsi="Times New Roman" w:cs="Times New Roman"/>
          <w:sz w:val="24"/>
          <w:szCs w:val="24"/>
        </w:rPr>
        <w:t xml:space="preserve">occasions </w:t>
      </w:r>
      <w:r w:rsidR="00E54A53" w:rsidRPr="00F06160">
        <w:rPr>
          <w:rFonts w:ascii="Times New Roman" w:hAnsi="Times New Roman" w:cs="Times New Roman"/>
          <w:sz w:val="24"/>
          <w:szCs w:val="24"/>
        </w:rPr>
        <w:t>to the Southern Sudan to retrieve the vehicle which was in working condition but the vehicle was hidden from him.</w:t>
      </w:r>
    </w:p>
    <w:p w:rsidR="00E54A53" w:rsidRPr="00F06160" w:rsidRDefault="00E54A53"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In the written statement of defence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agrees that the he had an agreement with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for the hire of motor vehicle registered as UAE 084 F for two months with a provision for an extra month in case of delay</w:t>
      </w:r>
      <w:r w:rsidR="00E91FE3" w:rsidRPr="00F06160">
        <w:rPr>
          <w:rFonts w:ascii="Times New Roman" w:hAnsi="Times New Roman" w:cs="Times New Roman"/>
          <w:sz w:val="24"/>
          <w:szCs w:val="24"/>
        </w:rPr>
        <w:t xml:space="preserve">. Under the contractual arrangement the </w:t>
      </w:r>
      <w:r w:rsidR="00256C0E" w:rsidRPr="00F06160">
        <w:rPr>
          <w:rFonts w:ascii="Times New Roman" w:hAnsi="Times New Roman" w:cs="Times New Roman"/>
          <w:sz w:val="24"/>
          <w:szCs w:val="24"/>
        </w:rPr>
        <w:t>Defendant</w:t>
      </w:r>
      <w:r w:rsidR="00E91FE3" w:rsidRPr="00F06160">
        <w:rPr>
          <w:rFonts w:ascii="Times New Roman" w:hAnsi="Times New Roman" w:cs="Times New Roman"/>
          <w:sz w:val="24"/>
          <w:szCs w:val="24"/>
        </w:rPr>
        <w:t xml:space="preserve"> was required to pay in advance </w:t>
      </w:r>
      <w:r w:rsidR="00D92880" w:rsidRPr="00F06160">
        <w:rPr>
          <w:rFonts w:ascii="Times New Roman" w:hAnsi="Times New Roman" w:cs="Times New Roman"/>
          <w:sz w:val="24"/>
          <w:szCs w:val="24"/>
        </w:rPr>
        <w:t xml:space="preserve">Uganda shillings </w:t>
      </w:r>
      <w:r w:rsidR="00E91FE3" w:rsidRPr="00F06160">
        <w:rPr>
          <w:rFonts w:ascii="Times New Roman" w:hAnsi="Times New Roman" w:cs="Times New Roman"/>
          <w:sz w:val="24"/>
          <w:szCs w:val="24"/>
        </w:rPr>
        <w:t xml:space="preserve">2,900,000/= </w:t>
      </w:r>
      <w:r w:rsidR="00D92880" w:rsidRPr="00F06160">
        <w:rPr>
          <w:rFonts w:ascii="Times New Roman" w:hAnsi="Times New Roman" w:cs="Times New Roman"/>
          <w:sz w:val="24"/>
          <w:szCs w:val="24"/>
        </w:rPr>
        <w:t>fo</w:t>
      </w:r>
      <w:r w:rsidR="00E91FE3" w:rsidRPr="00F06160">
        <w:rPr>
          <w:rFonts w:ascii="Times New Roman" w:hAnsi="Times New Roman" w:cs="Times New Roman"/>
          <w:sz w:val="24"/>
          <w:szCs w:val="24"/>
        </w:rPr>
        <w:t>r track repairs and the balance of Uganda shillings 900,000/= was to be paid later and an extra 600,000/= was to be paid for the third month according to clause 4 of the agreement.</w:t>
      </w:r>
      <w:r w:rsidR="00CC5CA1" w:rsidRPr="00F06160">
        <w:rPr>
          <w:rFonts w:ascii="Times New Roman" w:hAnsi="Times New Roman" w:cs="Times New Roman"/>
          <w:sz w:val="24"/>
          <w:szCs w:val="24"/>
        </w:rPr>
        <w:t xml:space="preserve">  Under the agreement the </w:t>
      </w:r>
      <w:r w:rsidR="00256C0E" w:rsidRPr="00F06160">
        <w:rPr>
          <w:rFonts w:ascii="Times New Roman" w:hAnsi="Times New Roman" w:cs="Times New Roman"/>
          <w:sz w:val="24"/>
          <w:szCs w:val="24"/>
        </w:rPr>
        <w:t>Plaintiff</w:t>
      </w:r>
      <w:r w:rsidR="00CC5CA1" w:rsidRPr="00F06160">
        <w:rPr>
          <w:rFonts w:ascii="Times New Roman" w:hAnsi="Times New Roman" w:cs="Times New Roman"/>
          <w:sz w:val="24"/>
          <w:szCs w:val="24"/>
        </w:rPr>
        <w:t xml:space="preserve"> was required to ensure that the truck was in sound condition for use/hire.  The </w:t>
      </w:r>
      <w:r w:rsidR="00256C0E" w:rsidRPr="00F06160">
        <w:rPr>
          <w:rFonts w:ascii="Times New Roman" w:hAnsi="Times New Roman" w:cs="Times New Roman"/>
          <w:sz w:val="24"/>
          <w:szCs w:val="24"/>
        </w:rPr>
        <w:t>Defendant</w:t>
      </w:r>
      <w:r w:rsidR="00CC5CA1" w:rsidRPr="00F06160">
        <w:rPr>
          <w:rFonts w:ascii="Times New Roman" w:hAnsi="Times New Roman" w:cs="Times New Roman"/>
          <w:sz w:val="24"/>
          <w:szCs w:val="24"/>
        </w:rPr>
        <w:t xml:space="preserve"> commenced using the truck but found it to be in </w:t>
      </w:r>
      <w:r w:rsidR="00D92880" w:rsidRPr="00F06160">
        <w:rPr>
          <w:rFonts w:ascii="Times New Roman" w:hAnsi="Times New Roman" w:cs="Times New Roman"/>
          <w:sz w:val="24"/>
          <w:szCs w:val="24"/>
        </w:rPr>
        <w:t>a</w:t>
      </w:r>
      <w:r w:rsidR="00CC5CA1" w:rsidRPr="00F06160">
        <w:rPr>
          <w:rFonts w:ascii="Times New Roman" w:hAnsi="Times New Roman" w:cs="Times New Roman"/>
          <w:sz w:val="24"/>
          <w:szCs w:val="24"/>
        </w:rPr>
        <w:t xml:space="preserve"> dangerous mechanical condition and therefore had no option but to terminate the agreement.  On the basis of the above averments the </w:t>
      </w:r>
      <w:r w:rsidR="00256C0E" w:rsidRPr="00F06160">
        <w:rPr>
          <w:rFonts w:ascii="Times New Roman" w:hAnsi="Times New Roman" w:cs="Times New Roman"/>
          <w:sz w:val="24"/>
          <w:szCs w:val="24"/>
        </w:rPr>
        <w:t>Defendant</w:t>
      </w:r>
      <w:r w:rsidR="00CC5CA1" w:rsidRPr="00F06160">
        <w:rPr>
          <w:rFonts w:ascii="Times New Roman" w:hAnsi="Times New Roman" w:cs="Times New Roman"/>
          <w:sz w:val="24"/>
          <w:szCs w:val="24"/>
        </w:rPr>
        <w:t xml:space="preserve"> claims that it is not liable and seeks to have the suit against it dismissed with costs.</w:t>
      </w:r>
    </w:p>
    <w:p w:rsidR="00CC5CA1" w:rsidRPr="00F06160" w:rsidRDefault="00CC5CA1"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raised a preliminary objection to the action on the ground that it is caught by the statute of limitation.  </w:t>
      </w:r>
      <w:r w:rsidR="00D92880" w:rsidRPr="00F06160">
        <w:rPr>
          <w:rFonts w:ascii="Times New Roman" w:hAnsi="Times New Roman" w:cs="Times New Roman"/>
          <w:sz w:val="24"/>
          <w:szCs w:val="24"/>
        </w:rPr>
        <w:t>I overruled t</w:t>
      </w:r>
      <w:r w:rsidRPr="00F06160">
        <w:rPr>
          <w:rFonts w:ascii="Times New Roman" w:hAnsi="Times New Roman" w:cs="Times New Roman"/>
          <w:sz w:val="24"/>
          <w:szCs w:val="24"/>
        </w:rPr>
        <w:t>he preliminary objection without prejudice to the exclusion of any ground of claim on the basis of any limitation period since the tort</w:t>
      </w:r>
      <w:r w:rsidR="00D92880" w:rsidRPr="00F06160">
        <w:rPr>
          <w:rFonts w:ascii="Times New Roman" w:hAnsi="Times New Roman" w:cs="Times New Roman"/>
          <w:sz w:val="24"/>
          <w:szCs w:val="24"/>
        </w:rPr>
        <w:t>s</w:t>
      </w:r>
      <w:r w:rsidRPr="00F06160">
        <w:rPr>
          <w:rFonts w:ascii="Times New Roman" w:hAnsi="Times New Roman" w:cs="Times New Roman"/>
          <w:sz w:val="24"/>
          <w:szCs w:val="24"/>
        </w:rPr>
        <w:t xml:space="preserve"> of conversion </w:t>
      </w:r>
      <w:r w:rsidR="00AF1522" w:rsidRPr="00F06160">
        <w:rPr>
          <w:rFonts w:ascii="Times New Roman" w:hAnsi="Times New Roman" w:cs="Times New Roman"/>
          <w:sz w:val="24"/>
          <w:szCs w:val="24"/>
        </w:rPr>
        <w:t xml:space="preserve">or detinue </w:t>
      </w:r>
      <w:r w:rsidR="00D92880" w:rsidRPr="00F06160">
        <w:rPr>
          <w:rFonts w:ascii="Times New Roman" w:hAnsi="Times New Roman" w:cs="Times New Roman"/>
          <w:sz w:val="24"/>
          <w:szCs w:val="24"/>
        </w:rPr>
        <w:t>are</w:t>
      </w:r>
      <w:r w:rsidRPr="00F06160">
        <w:rPr>
          <w:rFonts w:ascii="Times New Roman" w:hAnsi="Times New Roman" w:cs="Times New Roman"/>
          <w:sz w:val="24"/>
          <w:szCs w:val="24"/>
        </w:rPr>
        <w:t xml:space="preserve"> continuous tort</w:t>
      </w:r>
      <w:r w:rsidR="00D92880" w:rsidRPr="00F06160">
        <w:rPr>
          <w:rFonts w:ascii="Times New Roman" w:hAnsi="Times New Roman" w:cs="Times New Roman"/>
          <w:sz w:val="24"/>
          <w:szCs w:val="24"/>
        </w:rPr>
        <w:t>s</w:t>
      </w:r>
      <w:r w:rsidRPr="00F06160">
        <w:rPr>
          <w:rFonts w:ascii="Times New Roman" w:hAnsi="Times New Roman" w:cs="Times New Roman"/>
          <w:sz w:val="24"/>
          <w:szCs w:val="24"/>
        </w:rPr>
        <w:t>.</w:t>
      </w:r>
    </w:p>
    <w:p w:rsidR="00F15F7F" w:rsidRPr="00F06160" w:rsidRDefault="00D92880"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At the </w:t>
      </w:r>
      <w:r w:rsidR="00F15F7F" w:rsidRPr="00F06160">
        <w:rPr>
          <w:rFonts w:ascii="Times New Roman" w:hAnsi="Times New Roman" w:cs="Times New Roman"/>
          <w:sz w:val="24"/>
          <w:szCs w:val="24"/>
        </w:rPr>
        <w:t xml:space="preserve">scheduling conference of the parties under order 12 rule one of the </w:t>
      </w:r>
      <w:r w:rsidR="00766DF1" w:rsidRPr="00F06160">
        <w:rPr>
          <w:rFonts w:ascii="Times New Roman" w:hAnsi="Times New Roman" w:cs="Times New Roman"/>
          <w:sz w:val="24"/>
          <w:szCs w:val="24"/>
        </w:rPr>
        <w:t>C</w:t>
      </w:r>
      <w:r w:rsidR="00F15F7F" w:rsidRPr="00F06160">
        <w:rPr>
          <w:rFonts w:ascii="Times New Roman" w:hAnsi="Times New Roman" w:cs="Times New Roman"/>
          <w:sz w:val="24"/>
          <w:szCs w:val="24"/>
        </w:rPr>
        <w:t xml:space="preserve">ivil </w:t>
      </w:r>
      <w:r w:rsidR="00766DF1" w:rsidRPr="00F06160">
        <w:rPr>
          <w:rFonts w:ascii="Times New Roman" w:hAnsi="Times New Roman" w:cs="Times New Roman"/>
          <w:sz w:val="24"/>
          <w:szCs w:val="24"/>
        </w:rPr>
        <w:t>Pr</w:t>
      </w:r>
      <w:r w:rsidR="00F15F7F" w:rsidRPr="00F06160">
        <w:rPr>
          <w:rFonts w:ascii="Times New Roman" w:hAnsi="Times New Roman" w:cs="Times New Roman"/>
          <w:sz w:val="24"/>
          <w:szCs w:val="24"/>
        </w:rPr>
        <w:t xml:space="preserve">ocedure </w:t>
      </w:r>
      <w:r w:rsidR="00766DF1" w:rsidRPr="00F06160">
        <w:rPr>
          <w:rFonts w:ascii="Times New Roman" w:hAnsi="Times New Roman" w:cs="Times New Roman"/>
          <w:sz w:val="24"/>
          <w:szCs w:val="24"/>
        </w:rPr>
        <w:t>R</w:t>
      </w:r>
      <w:r w:rsidR="00F15F7F" w:rsidRPr="00F06160">
        <w:rPr>
          <w:rFonts w:ascii="Times New Roman" w:hAnsi="Times New Roman" w:cs="Times New Roman"/>
          <w:sz w:val="24"/>
          <w:szCs w:val="24"/>
        </w:rPr>
        <w:t xml:space="preserve">ules, </w:t>
      </w:r>
      <w:r w:rsidRPr="00F06160">
        <w:rPr>
          <w:rFonts w:ascii="Times New Roman" w:hAnsi="Times New Roman" w:cs="Times New Roman"/>
          <w:sz w:val="24"/>
          <w:szCs w:val="24"/>
        </w:rPr>
        <w:t xml:space="preserve">held </w:t>
      </w:r>
      <w:r w:rsidR="00F15F7F" w:rsidRPr="00F06160">
        <w:rPr>
          <w:rFonts w:ascii="Times New Roman" w:hAnsi="Times New Roman" w:cs="Times New Roman"/>
          <w:sz w:val="24"/>
          <w:szCs w:val="24"/>
        </w:rPr>
        <w:t xml:space="preserve">to sort out points of agreement and disagreement and the possibility of settlement or </w:t>
      </w:r>
      <w:r w:rsidR="00143188" w:rsidRPr="00F06160">
        <w:rPr>
          <w:rFonts w:ascii="Times New Roman" w:hAnsi="Times New Roman" w:cs="Times New Roman"/>
          <w:sz w:val="24"/>
          <w:szCs w:val="24"/>
        </w:rPr>
        <w:t>A</w:t>
      </w:r>
      <w:r w:rsidR="00F15F7F" w:rsidRPr="00F06160">
        <w:rPr>
          <w:rFonts w:ascii="Times New Roman" w:hAnsi="Times New Roman" w:cs="Times New Roman"/>
          <w:sz w:val="24"/>
          <w:szCs w:val="24"/>
        </w:rPr>
        <w:t>DR,</w:t>
      </w:r>
      <w:r w:rsidR="00143188"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Counsel</w:t>
      </w:r>
      <w:r w:rsidR="00143188" w:rsidRPr="00F06160">
        <w:rPr>
          <w:rFonts w:ascii="Times New Roman" w:hAnsi="Times New Roman" w:cs="Times New Roman"/>
          <w:sz w:val="24"/>
          <w:szCs w:val="24"/>
        </w:rPr>
        <w:t xml:space="preserve">s for the parties filed a joint scheduling memorandum in which it is agreed that the </w:t>
      </w:r>
      <w:r w:rsidR="00256C0E" w:rsidRPr="00F06160">
        <w:rPr>
          <w:rFonts w:ascii="Times New Roman" w:hAnsi="Times New Roman" w:cs="Times New Roman"/>
          <w:sz w:val="24"/>
          <w:szCs w:val="24"/>
        </w:rPr>
        <w:t>Plaintiff</w:t>
      </w:r>
      <w:r w:rsidR="00143188" w:rsidRPr="00F06160">
        <w:rPr>
          <w:rFonts w:ascii="Times New Roman" w:hAnsi="Times New Roman" w:cs="Times New Roman"/>
          <w:sz w:val="24"/>
          <w:szCs w:val="24"/>
        </w:rPr>
        <w:t xml:space="preserve"> </w:t>
      </w:r>
      <w:r w:rsidRPr="00F06160">
        <w:rPr>
          <w:rFonts w:ascii="Times New Roman" w:hAnsi="Times New Roman" w:cs="Times New Roman"/>
          <w:sz w:val="24"/>
          <w:szCs w:val="24"/>
        </w:rPr>
        <w:t xml:space="preserve">and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executed </w:t>
      </w:r>
      <w:r w:rsidR="00143188" w:rsidRPr="00F06160">
        <w:rPr>
          <w:rFonts w:ascii="Times New Roman" w:hAnsi="Times New Roman" w:cs="Times New Roman"/>
          <w:sz w:val="24"/>
          <w:szCs w:val="24"/>
        </w:rPr>
        <w:t xml:space="preserve">a motor vehicle hire agreement with the </w:t>
      </w:r>
      <w:r w:rsidR="00256C0E" w:rsidRPr="00F06160">
        <w:rPr>
          <w:rFonts w:ascii="Times New Roman" w:hAnsi="Times New Roman" w:cs="Times New Roman"/>
          <w:sz w:val="24"/>
          <w:szCs w:val="24"/>
        </w:rPr>
        <w:t>Defendant</w:t>
      </w:r>
      <w:r w:rsidR="00143188" w:rsidRPr="00F06160">
        <w:rPr>
          <w:rFonts w:ascii="Times New Roman" w:hAnsi="Times New Roman" w:cs="Times New Roman"/>
          <w:sz w:val="24"/>
          <w:szCs w:val="24"/>
        </w:rPr>
        <w:t xml:space="preserve"> company and the </w:t>
      </w:r>
      <w:r w:rsidR="00256C0E" w:rsidRPr="00F06160">
        <w:rPr>
          <w:rFonts w:ascii="Times New Roman" w:hAnsi="Times New Roman" w:cs="Times New Roman"/>
          <w:sz w:val="24"/>
          <w:szCs w:val="24"/>
        </w:rPr>
        <w:t>Defendant</w:t>
      </w:r>
      <w:r w:rsidR="00143188" w:rsidRPr="00F06160">
        <w:rPr>
          <w:rFonts w:ascii="Times New Roman" w:hAnsi="Times New Roman" w:cs="Times New Roman"/>
          <w:sz w:val="24"/>
          <w:szCs w:val="24"/>
        </w:rPr>
        <w:t xml:space="preserve"> company hired the </w:t>
      </w:r>
      <w:r w:rsidR="00256C0E" w:rsidRPr="00F06160">
        <w:rPr>
          <w:rFonts w:ascii="Times New Roman" w:hAnsi="Times New Roman" w:cs="Times New Roman"/>
          <w:sz w:val="24"/>
          <w:szCs w:val="24"/>
        </w:rPr>
        <w:t>Plaintiff</w:t>
      </w:r>
      <w:r w:rsidR="00143188" w:rsidRPr="00F06160">
        <w:rPr>
          <w:rFonts w:ascii="Times New Roman" w:hAnsi="Times New Roman" w:cs="Times New Roman"/>
          <w:sz w:val="24"/>
          <w:szCs w:val="24"/>
        </w:rPr>
        <w:t xml:space="preserve"> vehicle registration number </w:t>
      </w:r>
      <w:r w:rsidR="00BE0244" w:rsidRPr="00F06160">
        <w:rPr>
          <w:rFonts w:ascii="Times New Roman" w:hAnsi="Times New Roman" w:cs="Times New Roman"/>
          <w:sz w:val="24"/>
          <w:szCs w:val="24"/>
        </w:rPr>
        <w:t xml:space="preserve">UAE </w:t>
      </w:r>
      <w:r w:rsidR="00143188" w:rsidRPr="00F06160">
        <w:rPr>
          <w:rFonts w:ascii="Times New Roman" w:hAnsi="Times New Roman" w:cs="Times New Roman"/>
          <w:sz w:val="24"/>
          <w:szCs w:val="24"/>
        </w:rPr>
        <w:t xml:space="preserve">084 F </w:t>
      </w:r>
      <w:r w:rsidR="00BE0244" w:rsidRPr="00F06160">
        <w:rPr>
          <w:rFonts w:ascii="Times New Roman" w:hAnsi="Times New Roman" w:cs="Times New Roman"/>
          <w:sz w:val="24"/>
          <w:szCs w:val="24"/>
        </w:rPr>
        <w:t xml:space="preserve">Isuzu Forward </w:t>
      </w:r>
      <w:r w:rsidR="00143188" w:rsidRPr="00F06160">
        <w:rPr>
          <w:rFonts w:ascii="Times New Roman" w:hAnsi="Times New Roman" w:cs="Times New Roman"/>
          <w:sz w:val="24"/>
          <w:szCs w:val="24"/>
        </w:rPr>
        <w:t xml:space="preserve">at </w:t>
      </w:r>
      <w:r w:rsidRPr="00F06160">
        <w:rPr>
          <w:rFonts w:ascii="Times New Roman" w:hAnsi="Times New Roman" w:cs="Times New Roman"/>
          <w:sz w:val="24"/>
          <w:szCs w:val="24"/>
        </w:rPr>
        <w:t xml:space="preserve">a </w:t>
      </w:r>
      <w:r w:rsidR="00143188" w:rsidRPr="00F06160">
        <w:rPr>
          <w:rFonts w:ascii="Times New Roman" w:hAnsi="Times New Roman" w:cs="Times New Roman"/>
          <w:sz w:val="24"/>
          <w:szCs w:val="24"/>
        </w:rPr>
        <w:t>rate of Uganda shillings 1,500,000/= effective from the 6</w:t>
      </w:r>
      <w:r w:rsidR="00143188" w:rsidRPr="00F06160">
        <w:rPr>
          <w:rFonts w:ascii="Times New Roman" w:hAnsi="Times New Roman" w:cs="Times New Roman"/>
          <w:sz w:val="24"/>
          <w:szCs w:val="24"/>
          <w:vertAlign w:val="superscript"/>
        </w:rPr>
        <w:t>th</w:t>
      </w:r>
      <w:r w:rsidR="00143188" w:rsidRPr="00F06160">
        <w:rPr>
          <w:rFonts w:ascii="Times New Roman" w:hAnsi="Times New Roman" w:cs="Times New Roman"/>
          <w:sz w:val="24"/>
          <w:szCs w:val="24"/>
        </w:rPr>
        <w:t xml:space="preserve"> of June, 2006 for two months.</w:t>
      </w:r>
    </w:p>
    <w:p w:rsidR="00766DF1" w:rsidRPr="00F06160" w:rsidRDefault="00256C0E"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Counsel</w:t>
      </w:r>
      <w:r w:rsidR="00766DF1" w:rsidRPr="00F06160">
        <w:rPr>
          <w:rFonts w:ascii="Times New Roman" w:hAnsi="Times New Roman" w:cs="Times New Roman"/>
          <w:sz w:val="24"/>
          <w:szCs w:val="24"/>
        </w:rPr>
        <w:t xml:space="preserve"> Mugerwa Vincent of Messrs Mugerwa and Partners Advocates represented the </w:t>
      </w:r>
      <w:r w:rsidRPr="00F06160">
        <w:rPr>
          <w:rFonts w:ascii="Times New Roman" w:hAnsi="Times New Roman" w:cs="Times New Roman"/>
          <w:sz w:val="24"/>
          <w:szCs w:val="24"/>
        </w:rPr>
        <w:t>Plaintiff</w:t>
      </w:r>
      <w:r w:rsidR="00766DF1" w:rsidRPr="00F06160">
        <w:rPr>
          <w:rFonts w:ascii="Times New Roman" w:hAnsi="Times New Roman" w:cs="Times New Roman"/>
          <w:sz w:val="24"/>
          <w:szCs w:val="24"/>
        </w:rPr>
        <w:t xml:space="preserve"> while </w:t>
      </w:r>
      <w:r w:rsidRPr="00F06160">
        <w:rPr>
          <w:rFonts w:ascii="Times New Roman" w:hAnsi="Times New Roman" w:cs="Times New Roman"/>
          <w:sz w:val="24"/>
          <w:szCs w:val="24"/>
        </w:rPr>
        <w:t>Counsel</w:t>
      </w:r>
      <w:r w:rsidR="00766DF1" w:rsidRPr="00F06160">
        <w:rPr>
          <w:rFonts w:ascii="Times New Roman" w:hAnsi="Times New Roman" w:cs="Times New Roman"/>
          <w:sz w:val="24"/>
          <w:szCs w:val="24"/>
        </w:rPr>
        <w:t xml:space="preserve"> Alexander Kibandama of Messrs ENSafrica Advocates represented the </w:t>
      </w:r>
      <w:r w:rsidRPr="00F06160">
        <w:rPr>
          <w:rFonts w:ascii="Times New Roman" w:hAnsi="Times New Roman" w:cs="Times New Roman"/>
          <w:sz w:val="24"/>
          <w:szCs w:val="24"/>
        </w:rPr>
        <w:t>Defendant</w:t>
      </w:r>
      <w:r w:rsidR="00766DF1" w:rsidRPr="00F06160">
        <w:rPr>
          <w:rFonts w:ascii="Times New Roman" w:hAnsi="Times New Roman" w:cs="Times New Roman"/>
          <w:sz w:val="24"/>
          <w:szCs w:val="24"/>
        </w:rPr>
        <w:t>.</w:t>
      </w:r>
    </w:p>
    <w:p w:rsidR="00766DF1" w:rsidRPr="00F06160" w:rsidRDefault="00766DF1"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At the commencement of the hearing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objected to the suit on the ground that it is caught by the statute of limitations and the ruling of the court was delivered on the 15</w:t>
      </w:r>
      <w:r w:rsidRPr="00F06160">
        <w:rPr>
          <w:rFonts w:ascii="Times New Roman" w:hAnsi="Times New Roman" w:cs="Times New Roman"/>
          <w:sz w:val="24"/>
          <w:szCs w:val="24"/>
          <w:vertAlign w:val="superscript"/>
        </w:rPr>
        <w:t>th</w:t>
      </w:r>
      <w:r w:rsidRPr="00F06160">
        <w:rPr>
          <w:rFonts w:ascii="Times New Roman" w:hAnsi="Times New Roman" w:cs="Times New Roman"/>
          <w:sz w:val="24"/>
          <w:szCs w:val="24"/>
        </w:rPr>
        <w:t xml:space="preserve"> of </w:t>
      </w:r>
      <w:r w:rsidRPr="00F06160">
        <w:rPr>
          <w:rFonts w:ascii="Times New Roman" w:hAnsi="Times New Roman" w:cs="Times New Roman"/>
          <w:sz w:val="24"/>
          <w:szCs w:val="24"/>
        </w:rPr>
        <w:lastRenderedPageBreak/>
        <w:t xml:space="preserve">January, 2014 overruling the preliminary objection.  The ruling is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’s objection to the entire suit is over</w:t>
      </w:r>
      <w:r w:rsidR="00A213C3" w:rsidRPr="00F06160">
        <w:rPr>
          <w:rFonts w:ascii="Times New Roman" w:hAnsi="Times New Roman" w:cs="Times New Roman"/>
          <w:sz w:val="24"/>
          <w:szCs w:val="24"/>
        </w:rPr>
        <w:t>ruled</w:t>
      </w:r>
      <w:r w:rsidRPr="00F06160">
        <w:rPr>
          <w:rFonts w:ascii="Times New Roman" w:hAnsi="Times New Roman" w:cs="Times New Roman"/>
          <w:sz w:val="24"/>
          <w:szCs w:val="24"/>
        </w:rPr>
        <w:t xml:space="preserve"> and without prejudice to raising points of law on any quantum of claim to exclude any claim falling outside any limitation period.  Secondly the matter could not be concluded without evidence. The basis of the ruling was that both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s relied on </w:t>
      </w:r>
      <w:r w:rsidR="00A213C3" w:rsidRPr="00F06160">
        <w:rPr>
          <w:rFonts w:ascii="Times New Roman" w:hAnsi="Times New Roman" w:cs="Times New Roman"/>
          <w:sz w:val="24"/>
          <w:szCs w:val="24"/>
        </w:rPr>
        <w:t>a</w:t>
      </w:r>
      <w:r w:rsidRPr="00F06160">
        <w:rPr>
          <w:rFonts w:ascii="Times New Roman" w:hAnsi="Times New Roman" w:cs="Times New Roman"/>
          <w:sz w:val="24"/>
          <w:szCs w:val="24"/>
        </w:rPr>
        <w:t xml:space="preserve"> contract dated 6</w:t>
      </w:r>
      <w:r w:rsidRPr="00F06160">
        <w:rPr>
          <w:rFonts w:ascii="Times New Roman" w:hAnsi="Times New Roman" w:cs="Times New Roman"/>
          <w:sz w:val="24"/>
          <w:szCs w:val="24"/>
          <w:vertAlign w:val="superscript"/>
        </w:rPr>
        <w:t>th</w:t>
      </w:r>
      <w:r w:rsidRPr="00F06160">
        <w:rPr>
          <w:rFonts w:ascii="Times New Roman" w:hAnsi="Times New Roman" w:cs="Times New Roman"/>
          <w:sz w:val="24"/>
          <w:szCs w:val="24"/>
        </w:rPr>
        <w:t xml:space="preserve"> of June, 2006 on the question of breach of contract.  The contract was for a period of two months and for the provision of transportation </w:t>
      </w:r>
      <w:r w:rsidR="00B66987" w:rsidRPr="00F06160">
        <w:rPr>
          <w:rFonts w:ascii="Times New Roman" w:hAnsi="Times New Roman" w:cs="Times New Roman"/>
          <w:sz w:val="24"/>
          <w:szCs w:val="24"/>
        </w:rPr>
        <w:t xml:space="preserve">services </w:t>
      </w:r>
      <w:r w:rsidRPr="00F06160">
        <w:rPr>
          <w:rFonts w:ascii="Times New Roman" w:hAnsi="Times New Roman" w:cs="Times New Roman"/>
          <w:sz w:val="24"/>
          <w:szCs w:val="24"/>
        </w:rPr>
        <w:t xml:space="preserve">by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I ruled that inasmuch as both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s submitted on the basis of the contract terms on the question of the statute of limitations which gives a period of six years from the date the cause of action arose</w:t>
      </w:r>
      <w:r w:rsidR="00A213C3" w:rsidRPr="00F06160">
        <w:rPr>
          <w:rFonts w:ascii="Times New Roman" w:hAnsi="Times New Roman" w:cs="Times New Roman"/>
          <w:sz w:val="24"/>
          <w:szCs w:val="24"/>
        </w:rPr>
        <w:t xml:space="preserve"> for the action to be filed</w:t>
      </w:r>
      <w:r w:rsidRPr="00F06160">
        <w:rPr>
          <w:rFonts w:ascii="Times New Roman" w:hAnsi="Times New Roman" w:cs="Times New Roman"/>
          <w:sz w:val="24"/>
          <w:szCs w:val="24"/>
        </w:rPr>
        <w:t xml:space="preserve">, the claim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could not be limited to the period immediately after the alleged expiry of the contract </w:t>
      </w:r>
      <w:r w:rsidR="00A213C3" w:rsidRPr="00F06160">
        <w:rPr>
          <w:rFonts w:ascii="Times New Roman" w:hAnsi="Times New Roman" w:cs="Times New Roman"/>
          <w:sz w:val="24"/>
          <w:szCs w:val="24"/>
        </w:rPr>
        <w:t xml:space="preserve">but </w:t>
      </w:r>
      <w:r w:rsidRPr="00F06160">
        <w:rPr>
          <w:rFonts w:ascii="Times New Roman" w:hAnsi="Times New Roman" w:cs="Times New Roman"/>
          <w:sz w:val="24"/>
          <w:szCs w:val="24"/>
        </w:rPr>
        <w:t>included</w:t>
      </w:r>
      <w:r w:rsidR="00815757" w:rsidRPr="00F06160">
        <w:rPr>
          <w:rFonts w:ascii="Times New Roman" w:hAnsi="Times New Roman" w:cs="Times New Roman"/>
          <w:sz w:val="24"/>
          <w:szCs w:val="24"/>
        </w:rPr>
        <w:t xml:space="preserve"> a claim for hire and it was alleged in the plaint that the </w:t>
      </w:r>
      <w:r w:rsidR="00256C0E" w:rsidRPr="00F06160">
        <w:rPr>
          <w:rFonts w:ascii="Times New Roman" w:hAnsi="Times New Roman" w:cs="Times New Roman"/>
          <w:sz w:val="24"/>
          <w:szCs w:val="24"/>
        </w:rPr>
        <w:t>Defendant</w:t>
      </w:r>
      <w:r w:rsidR="00815757" w:rsidRPr="00F06160">
        <w:rPr>
          <w:rFonts w:ascii="Times New Roman" w:hAnsi="Times New Roman" w:cs="Times New Roman"/>
          <w:sz w:val="24"/>
          <w:szCs w:val="24"/>
        </w:rPr>
        <w:t xml:space="preserve"> was still in possession of the vehicle</w:t>
      </w:r>
      <w:r w:rsidR="00B66987" w:rsidRPr="00F06160">
        <w:rPr>
          <w:rFonts w:ascii="Times New Roman" w:hAnsi="Times New Roman" w:cs="Times New Roman"/>
          <w:sz w:val="24"/>
          <w:szCs w:val="24"/>
        </w:rPr>
        <w:t xml:space="preserve"> against the </w:t>
      </w:r>
      <w:r w:rsidR="00256C0E" w:rsidRPr="00F06160">
        <w:rPr>
          <w:rFonts w:ascii="Times New Roman" w:hAnsi="Times New Roman" w:cs="Times New Roman"/>
          <w:sz w:val="24"/>
          <w:szCs w:val="24"/>
        </w:rPr>
        <w:t>Plaintiff</w:t>
      </w:r>
      <w:r w:rsidR="00B66987" w:rsidRPr="00F06160">
        <w:rPr>
          <w:rFonts w:ascii="Times New Roman" w:hAnsi="Times New Roman" w:cs="Times New Roman"/>
          <w:sz w:val="24"/>
          <w:szCs w:val="24"/>
        </w:rPr>
        <w:t>s will</w:t>
      </w:r>
      <w:r w:rsidR="00815757" w:rsidRPr="00F06160">
        <w:rPr>
          <w:rFonts w:ascii="Times New Roman" w:hAnsi="Times New Roman" w:cs="Times New Roman"/>
          <w:sz w:val="24"/>
          <w:szCs w:val="24"/>
        </w:rPr>
        <w:t>.</w:t>
      </w:r>
    </w:p>
    <w:p w:rsidR="00A90D70" w:rsidRPr="00F06160" w:rsidRDefault="00C35764"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In other words the preliminary objection on the point of law arising could not be concluded without adducing evidence.  I however concluded that the limitation period of six years would affect cause</w:t>
      </w:r>
      <w:r w:rsidR="00AF1522" w:rsidRPr="00F06160">
        <w:rPr>
          <w:rFonts w:ascii="Times New Roman" w:hAnsi="Times New Roman" w:cs="Times New Roman"/>
          <w:sz w:val="24"/>
          <w:szCs w:val="24"/>
        </w:rPr>
        <w:t>s</w:t>
      </w:r>
      <w:r w:rsidRPr="00F06160">
        <w:rPr>
          <w:rFonts w:ascii="Times New Roman" w:hAnsi="Times New Roman" w:cs="Times New Roman"/>
          <w:sz w:val="24"/>
          <w:szCs w:val="24"/>
        </w:rPr>
        <w:t xml:space="preserve"> of action outside the six year period prior </w:t>
      </w:r>
      <w:r w:rsidR="00B66987" w:rsidRPr="00F06160">
        <w:rPr>
          <w:rFonts w:ascii="Times New Roman" w:hAnsi="Times New Roman" w:cs="Times New Roman"/>
          <w:sz w:val="24"/>
          <w:szCs w:val="24"/>
        </w:rPr>
        <w:t xml:space="preserve">immediately before </w:t>
      </w:r>
      <w:r w:rsidRPr="00F06160">
        <w:rPr>
          <w:rFonts w:ascii="Times New Roman" w:hAnsi="Times New Roman" w:cs="Times New Roman"/>
          <w:sz w:val="24"/>
          <w:szCs w:val="24"/>
        </w:rPr>
        <w:t>the time the suit was filed and would not affect cause</w:t>
      </w:r>
      <w:r w:rsidR="00B66987" w:rsidRPr="00F06160">
        <w:rPr>
          <w:rFonts w:ascii="Times New Roman" w:hAnsi="Times New Roman" w:cs="Times New Roman"/>
          <w:sz w:val="24"/>
          <w:szCs w:val="24"/>
        </w:rPr>
        <w:t>s</w:t>
      </w:r>
      <w:r w:rsidRPr="00F06160">
        <w:rPr>
          <w:rFonts w:ascii="Times New Roman" w:hAnsi="Times New Roman" w:cs="Times New Roman"/>
          <w:sz w:val="24"/>
          <w:szCs w:val="24"/>
        </w:rPr>
        <w:t xml:space="preserve"> of action falling within the six year period</w:t>
      </w:r>
      <w:r w:rsidR="00A213C3" w:rsidRPr="00F06160">
        <w:rPr>
          <w:rFonts w:ascii="Times New Roman" w:hAnsi="Times New Roman" w:cs="Times New Roman"/>
          <w:sz w:val="24"/>
          <w:szCs w:val="24"/>
        </w:rPr>
        <w:t xml:space="preserve"> next before the commencement of the action in court</w:t>
      </w:r>
      <w:r w:rsidRPr="00F06160">
        <w:rPr>
          <w:rFonts w:ascii="Times New Roman" w:hAnsi="Times New Roman" w:cs="Times New Roman"/>
          <w:sz w:val="24"/>
          <w:szCs w:val="24"/>
        </w:rPr>
        <w:t>.</w:t>
      </w:r>
    </w:p>
    <w:p w:rsidR="00661EA0" w:rsidRPr="00F06160" w:rsidRDefault="00A90D70"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Before considering the causes of action which would properly form the subject matter for determination of this suit, it is necessary after the </w:t>
      </w:r>
      <w:r w:rsidR="00274F9B" w:rsidRPr="00F06160">
        <w:rPr>
          <w:rFonts w:ascii="Times New Roman" w:hAnsi="Times New Roman" w:cs="Times New Roman"/>
          <w:sz w:val="24"/>
          <w:szCs w:val="24"/>
        </w:rPr>
        <w:t>party’s</w:t>
      </w:r>
      <w:r w:rsidRPr="00F06160">
        <w:rPr>
          <w:rFonts w:ascii="Times New Roman" w:hAnsi="Times New Roman" w:cs="Times New Roman"/>
          <w:sz w:val="24"/>
          <w:szCs w:val="24"/>
        </w:rPr>
        <w:t xml:space="preserve"> adduced evidence to </w:t>
      </w:r>
      <w:r w:rsidR="00B66987" w:rsidRPr="00F06160">
        <w:rPr>
          <w:rFonts w:ascii="Times New Roman" w:hAnsi="Times New Roman" w:cs="Times New Roman"/>
          <w:sz w:val="24"/>
          <w:szCs w:val="24"/>
        </w:rPr>
        <w:t>consider the</w:t>
      </w:r>
      <w:r w:rsidRPr="00F06160">
        <w:rPr>
          <w:rFonts w:ascii="Times New Roman" w:hAnsi="Times New Roman" w:cs="Times New Roman"/>
          <w:sz w:val="24"/>
          <w:szCs w:val="24"/>
        </w:rPr>
        <w:t xml:space="preserve"> those causes of action which are caught by the limitation period</w:t>
      </w:r>
      <w:r w:rsidR="00EB2032" w:rsidRPr="00F06160">
        <w:rPr>
          <w:rFonts w:ascii="Times New Roman" w:hAnsi="Times New Roman" w:cs="Times New Roman"/>
          <w:sz w:val="24"/>
          <w:szCs w:val="24"/>
        </w:rPr>
        <w:t xml:space="preserve"> as to whether they are excluded</w:t>
      </w:r>
      <w:r w:rsidRPr="00F06160">
        <w:rPr>
          <w:rFonts w:ascii="Times New Roman" w:hAnsi="Times New Roman" w:cs="Times New Roman"/>
          <w:sz w:val="24"/>
          <w:szCs w:val="24"/>
        </w:rPr>
        <w:t>.</w:t>
      </w:r>
      <w:r w:rsidR="00661EA0" w:rsidRPr="00F06160">
        <w:rPr>
          <w:rFonts w:ascii="Times New Roman" w:hAnsi="Times New Roman" w:cs="Times New Roman"/>
          <w:sz w:val="24"/>
          <w:szCs w:val="24"/>
        </w:rPr>
        <w:t xml:space="preserve">  The ruling of the court was that in any case, evidence needed to be adduced for the matter to be concluded.</w:t>
      </w:r>
    </w:p>
    <w:p w:rsidR="00FB549C" w:rsidRPr="00F06160" w:rsidRDefault="00661EA0"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It is averred in paragraph 4 (b) that on the 6</w:t>
      </w:r>
      <w:r w:rsidRPr="00F06160">
        <w:rPr>
          <w:rFonts w:ascii="Times New Roman" w:hAnsi="Times New Roman" w:cs="Times New Roman"/>
          <w:sz w:val="24"/>
          <w:szCs w:val="24"/>
          <w:vertAlign w:val="superscript"/>
        </w:rPr>
        <w:t>th</w:t>
      </w:r>
      <w:r w:rsidRPr="00F06160">
        <w:rPr>
          <w:rFonts w:ascii="Times New Roman" w:hAnsi="Times New Roman" w:cs="Times New Roman"/>
          <w:sz w:val="24"/>
          <w:szCs w:val="24"/>
        </w:rPr>
        <w:t xml:space="preserve"> of June, 2006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entered into an agreement with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wherein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hired out his motor vehicle at the rate of Uganda shillings 1,500,000/= per month.  Pursuant to the execution of the contract,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handed over the vehicle to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It is alleged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Pr="00F06160">
        <w:rPr>
          <w:rFonts w:ascii="Times New Roman" w:hAnsi="Times New Roman" w:cs="Times New Roman"/>
          <w:sz w:val="24"/>
          <w:szCs w:val="24"/>
        </w:rPr>
        <w:t xml:space="preserve"> only paid for three months namely the months of June, July and August 2006.  Subsequently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demanded for payments for the preceding months b</w:t>
      </w:r>
      <w:r w:rsidR="00EB2032" w:rsidRPr="00F06160">
        <w:rPr>
          <w:rFonts w:ascii="Times New Roman" w:hAnsi="Times New Roman" w:cs="Times New Roman"/>
          <w:sz w:val="24"/>
          <w:szCs w:val="24"/>
        </w:rPr>
        <w:t>ut</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Pr="00F06160">
        <w:rPr>
          <w:rFonts w:ascii="Times New Roman" w:hAnsi="Times New Roman" w:cs="Times New Roman"/>
          <w:sz w:val="24"/>
          <w:szCs w:val="24"/>
        </w:rPr>
        <w:t xml:space="preserve"> refused to pay and/or return the motor vehicle.  Breach of contract was not alleged in the plaint.  What is alleged is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company since September 2006 refused to pay despite several </w:t>
      </w:r>
      <w:r w:rsidRPr="00F06160">
        <w:rPr>
          <w:rFonts w:ascii="Times New Roman" w:hAnsi="Times New Roman" w:cs="Times New Roman"/>
          <w:sz w:val="24"/>
          <w:szCs w:val="24"/>
        </w:rPr>
        <w:lastRenderedPageBreak/>
        <w:t xml:space="preserve">demands from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and has accumulated motor vehicle/contractual payments of Uganda shillings </w:t>
      </w:r>
      <w:r w:rsidR="00A62C9C" w:rsidRPr="00F06160">
        <w:rPr>
          <w:rFonts w:ascii="Times New Roman" w:hAnsi="Times New Roman" w:cs="Times New Roman"/>
          <w:sz w:val="24"/>
          <w:szCs w:val="24"/>
        </w:rPr>
        <w:t>132,000,000</w:t>
      </w:r>
      <w:r w:rsidRPr="00F06160">
        <w:rPr>
          <w:rFonts w:ascii="Times New Roman" w:hAnsi="Times New Roman" w:cs="Times New Roman"/>
          <w:sz w:val="24"/>
          <w:szCs w:val="24"/>
        </w:rPr>
        <w:t>/= by April 2013.</w:t>
      </w:r>
      <w:r w:rsidR="00610BA9" w:rsidRPr="00F06160">
        <w:rPr>
          <w:rFonts w:ascii="Times New Roman" w:hAnsi="Times New Roman" w:cs="Times New Roman"/>
          <w:sz w:val="24"/>
          <w:szCs w:val="24"/>
        </w:rPr>
        <w:t xml:space="preserve">  The plaint was filed on the 6</w:t>
      </w:r>
      <w:r w:rsidR="00610BA9" w:rsidRPr="00F06160">
        <w:rPr>
          <w:rFonts w:ascii="Times New Roman" w:hAnsi="Times New Roman" w:cs="Times New Roman"/>
          <w:sz w:val="24"/>
          <w:szCs w:val="24"/>
          <w:vertAlign w:val="superscript"/>
        </w:rPr>
        <w:t>th</w:t>
      </w:r>
      <w:r w:rsidR="00610BA9" w:rsidRPr="00F06160">
        <w:rPr>
          <w:rFonts w:ascii="Times New Roman" w:hAnsi="Times New Roman" w:cs="Times New Roman"/>
          <w:sz w:val="24"/>
          <w:szCs w:val="24"/>
        </w:rPr>
        <w:t xml:space="preserve"> of May, 2013.</w:t>
      </w:r>
    </w:p>
    <w:p w:rsidR="00FB549C" w:rsidRPr="00F06160" w:rsidRDefault="00FB549C"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Six years from September 2006 would be August 2012.  The issues raised in the joint scheduling memorandum were categorised as the </w:t>
      </w:r>
      <w:r w:rsidR="00256C0E" w:rsidRPr="00F06160">
        <w:rPr>
          <w:rFonts w:ascii="Times New Roman" w:hAnsi="Times New Roman" w:cs="Times New Roman"/>
          <w:sz w:val="24"/>
          <w:szCs w:val="24"/>
        </w:rPr>
        <w:t>Plaintiff</w:t>
      </w:r>
      <w:r w:rsidR="003C6E1C" w:rsidRPr="00F06160">
        <w:rPr>
          <w:rFonts w:ascii="Times New Roman" w:hAnsi="Times New Roman" w:cs="Times New Roman"/>
          <w:sz w:val="24"/>
          <w:szCs w:val="24"/>
        </w:rPr>
        <w:t>’s</w:t>
      </w:r>
      <w:r w:rsidRPr="00F06160">
        <w:rPr>
          <w:rFonts w:ascii="Times New Roman" w:hAnsi="Times New Roman" w:cs="Times New Roman"/>
          <w:sz w:val="24"/>
          <w:szCs w:val="24"/>
        </w:rPr>
        <w:t xml:space="preserve"> issues and the </w:t>
      </w:r>
      <w:r w:rsidR="00256C0E" w:rsidRPr="00F06160">
        <w:rPr>
          <w:rFonts w:ascii="Times New Roman" w:hAnsi="Times New Roman" w:cs="Times New Roman"/>
          <w:sz w:val="24"/>
          <w:szCs w:val="24"/>
        </w:rPr>
        <w:t>Defendant</w:t>
      </w:r>
      <w:r w:rsidR="003C6E1C" w:rsidRPr="00F06160">
        <w:rPr>
          <w:rFonts w:ascii="Times New Roman" w:hAnsi="Times New Roman" w:cs="Times New Roman"/>
          <w:sz w:val="24"/>
          <w:szCs w:val="24"/>
        </w:rPr>
        <w:t>’s</w:t>
      </w:r>
      <w:r w:rsidRPr="00F06160">
        <w:rPr>
          <w:rFonts w:ascii="Times New Roman" w:hAnsi="Times New Roman" w:cs="Times New Roman"/>
          <w:sz w:val="24"/>
          <w:szCs w:val="24"/>
        </w:rPr>
        <w:t xml:space="preserve"> issues.  The </w:t>
      </w:r>
      <w:r w:rsidR="00256C0E" w:rsidRPr="00F06160">
        <w:rPr>
          <w:rFonts w:ascii="Times New Roman" w:hAnsi="Times New Roman" w:cs="Times New Roman"/>
          <w:sz w:val="24"/>
          <w:szCs w:val="24"/>
        </w:rPr>
        <w:t>Plaintiff</w:t>
      </w:r>
      <w:r w:rsidR="003C6E1C" w:rsidRPr="00F06160">
        <w:rPr>
          <w:rFonts w:ascii="Times New Roman" w:hAnsi="Times New Roman" w:cs="Times New Roman"/>
          <w:sz w:val="24"/>
          <w:szCs w:val="24"/>
        </w:rPr>
        <w:t>’s</w:t>
      </w:r>
      <w:r w:rsidRPr="00F06160">
        <w:rPr>
          <w:rFonts w:ascii="Times New Roman" w:hAnsi="Times New Roman" w:cs="Times New Roman"/>
          <w:sz w:val="24"/>
          <w:szCs w:val="24"/>
        </w:rPr>
        <w:t xml:space="preserve"> issues are as follows:</w:t>
      </w:r>
    </w:p>
    <w:p w:rsidR="00FB549C" w:rsidRPr="00F06160" w:rsidRDefault="00FB549C" w:rsidP="00F06160">
      <w:pPr>
        <w:pStyle w:val="ListParagraph"/>
        <w:numPr>
          <w:ilvl w:val="0"/>
          <w:numId w:val="2"/>
        </w:num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Pr="00F06160">
        <w:rPr>
          <w:rFonts w:ascii="Times New Roman" w:hAnsi="Times New Roman" w:cs="Times New Roman"/>
          <w:sz w:val="24"/>
          <w:szCs w:val="24"/>
        </w:rPr>
        <w:t xml:space="preserve"> is liable for the return of the motor vehicle or compensation for the </w:t>
      </w:r>
      <w:r w:rsidR="00256C0E" w:rsidRPr="00F06160">
        <w:rPr>
          <w:rFonts w:ascii="Times New Roman" w:hAnsi="Times New Roman" w:cs="Times New Roman"/>
          <w:sz w:val="24"/>
          <w:szCs w:val="24"/>
        </w:rPr>
        <w:t>Plaintiff</w:t>
      </w:r>
      <w:r w:rsidR="003C6E1C" w:rsidRPr="00F06160">
        <w:rPr>
          <w:rFonts w:ascii="Times New Roman" w:hAnsi="Times New Roman" w:cs="Times New Roman"/>
          <w:sz w:val="24"/>
          <w:szCs w:val="24"/>
        </w:rPr>
        <w:t>’s</w:t>
      </w:r>
      <w:r w:rsidRPr="00F06160">
        <w:rPr>
          <w:rFonts w:ascii="Times New Roman" w:hAnsi="Times New Roman" w:cs="Times New Roman"/>
          <w:sz w:val="24"/>
          <w:szCs w:val="24"/>
        </w:rPr>
        <w:t xml:space="preserve"> motor vehicle?</w:t>
      </w:r>
    </w:p>
    <w:p w:rsidR="00C35764" w:rsidRPr="00F06160" w:rsidRDefault="00FB549C" w:rsidP="00F06160">
      <w:pPr>
        <w:pStyle w:val="ListParagraph"/>
        <w:numPr>
          <w:ilvl w:val="0"/>
          <w:numId w:val="2"/>
        </w:num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company is liable to pay for the continued use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s vehicle after expiry of the contract at the rate of Uganda shillings 1,500,000/= per month from September 2006 till judgment is entered?</w:t>
      </w:r>
    </w:p>
    <w:p w:rsidR="00FB549C" w:rsidRPr="00F06160" w:rsidRDefault="00FB549C" w:rsidP="00F06160">
      <w:pPr>
        <w:pStyle w:val="ListParagraph"/>
        <w:numPr>
          <w:ilvl w:val="0"/>
          <w:numId w:val="2"/>
        </w:num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Remedies available to the parties?</w:t>
      </w:r>
    </w:p>
    <w:p w:rsidR="00524B18" w:rsidRPr="00F06160" w:rsidRDefault="00FB549C"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added one more issue which is 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breached the contract entered with the </w:t>
      </w:r>
      <w:r w:rsidR="00256C0E" w:rsidRPr="00F06160">
        <w:rPr>
          <w:rFonts w:ascii="Times New Roman" w:hAnsi="Times New Roman" w:cs="Times New Roman"/>
          <w:sz w:val="24"/>
          <w:szCs w:val="24"/>
        </w:rPr>
        <w:t>Plaintiff</w:t>
      </w:r>
      <w:r w:rsidR="00EB2032" w:rsidRPr="00F06160">
        <w:rPr>
          <w:rFonts w:ascii="Times New Roman" w:hAnsi="Times New Roman" w:cs="Times New Roman"/>
          <w:sz w:val="24"/>
          <w:szCs w:val="24"/>
        </w:rPr>
        <w:t>?</w:t>
      </w:r>
    </w:p>
    <w:p w:rsidR="00AE3667" w:rsidRPr="00F06160" w:rsidRDefault="00AE3667"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question 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company is liable for the return of the motor vehicle or compensation of the </w:t>
      </w:r>
      <w:r w:rsidR="00256C0E" w:rsidRPr="00F06160">
        <w:rPr>
          <w:rFonts w:ascii="Times New Roman" w:hAnsi="Times New Roman" w:cs="Times New Roman"/>
          <w:sz w:val="24"/>
          <w:szCs w:val="24"/>
        </w:rPr>
        <w:t>Plaintiff</w:t>
      </w:r>
      <w:r w:rsidR="00EB2032" w:rsidRPr="00F06160">
        <w:rPr>
          <w:rFonts w:ascii="Times New Roman" w:hAnsi="Times New Roman" w:cs="Times New Roman"/>
          <w:sz w:val="24"/>
          <w:szCs w:val="24"/>
        </w:rPr>
        <w:t>’</w:t>
      </w:r>
      <w:r w:rsidRPr="00F06160">
        <w:rPr>
          <w:rFonts w:ascii="Times New Roman" w:hAnsi="Times New Roman" w:cs="Times New Roman"/>
          <w:sz w:val="24"/>
          <w:szCs w:val="24"/>
        </w:rPr>
        <w:t xml:space="preserve">s motor vehicle is related to the rights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t>
      </w:r>
      <w:r w:rsidR="004D3447" w:rsidRPr="00F06160">
        <w:rPr>
          <w:rFonts w:ascii="Times New Roman" w:hAnsi="Times New Roman" w:cs="Times New Roman"/>
          <w:sz w:val="24"/>
          <w:szCs w:val="24"/>
        </w:rPr>
        <w:t>It can be considered in trying the issue</w:t>
      </w:r>
      <w:r w:rsidRPr="00F06160">
        <w:rPr>
          <w:rFonts w:ascii="Times New Roman" w:hAnsi="Times New Roman" w:cs="Times New Roman"/>
          <w:sz w:val="24"/>
          <w:szCs w:val="24"/>
        </w:rPr>
        <w:t xml:space="preserve"> of 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in breach of the contract.  This </w:t>
      </w:r>
      <w:r w:rsidR="00EB2032" w:rsidRPr="00F06160">
        <w:rPr>
          <w:rFonts w:ascii="Times New Roman" w:hAnsi="Times New Roman" w:cs="Times New Roman"/>
          <w:sz w:val="24"/>
          <w:szCs w:val="24"/>
        </w:rPr>
        <w:t xml:space="preserve">may also be (depending on whether the cause of action is one in contract or tort) </w:t>
      </w:r>
      <w:r w:rsidRPr="00F06160">
        <w:rPr>
          <w:rFonts w:ascii="Times New Roman" w:hAnsi="Times New Roman" w:cs="Times New Roman"/>
          <w:sz w:val="24"/>
          <w:szCs w:val="24"/>
        </w:rPr>
        <w:t xml:space="preserve">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in breach by failure to return the motor vehicle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From the evidence adduced, the starting point is the contract of the parties which contract is not in dispute.</w:t>
      </w:r>
    </w:p>
    <w:p w:rsidR="009C73DA" w:rsidRPr="00F06160" w:rsidRDefault="009C73DA"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There are a few facts which are in controversy and therefore I will consider the facts together with the written submissions of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which summarise the main facts in this suit.</w:t>
      </w:r>
    </w:p>
    <w:p w:rsidR="009C73DA" w:rsidRPr="00F06160" w:rsidRDefault="009C73DA"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case as contained in the written submissions of his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w:t>
      </w:r>
      <w:r w:rsidR="00EB2032" w:rsidRPr="00F06160">
        <w:rPr>
          <w:rFonts w:ascii="Times New Roman" w:hAnsi="Times New Roman" w:cs="Times New Roman"/>
          <w:sz w:val="24"/>
          <w:szCs w:val="24"/>
        </w:rPr>
        <w:t xml:space="preserve">and as is relevant to the issue is </w:t>
      </w:r>
      <w:r w:rsidRPr="00F06160">
        <w:rPr>
          <w:rFonts w:ascii="Times New Roman" w:hAnsi="Times New Roman" w:cs="Times New Roman"/>
          <w:sz w:val="24"/>
          <w:szCs w:val="24"/>
        </w:rPr>
        <w:t xml:space="preserve">that he hired out his motor vehicle registration number UAE 084 F to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for a period of two months with effect from the 6</w:t>
      </w:r>
      <w:r w:rsidRPr="00F06160">
        <w:rPr>
          <w:rFonts w:ascii="Times New Roman" w:hAnsi="Times New Roman" w:cs="Times New Roman"/>
          <w:sz w:val="24"/>
          <w:szCs w:val="24"/>
          <w:vertAlign w:val="superscript"/>
        </w:rPr>
        <w:t>th</w:t>
      </w:r>
      <w:r w:rsidRPr="00F06160">
        <w:rPr>
          <w:rFonts w:ascii="Times New Roman" w:hAnsi="Times New Roman" w:cs="Times New Roman"/>
          <w:sz w:val="24"/>
          <w:szCs w:val="24"/>
        </w:rPr>
        <w:t xml:space="preserve"> of June, 2006 at the rate of Uganda shillings 1,500,000/= per month and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company took the said motor vehicle to the Republic of Southern Sudan Rumbek province where the vehicle was supposed to work.  Under the contract executed between the parties at Kampala the motor vehicle was handed over to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company at Kampala and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Pr="00F06160">
        <w:rPr>
          <w:rFonts w:ascii="Times New Roman" w:hAnsi="Times New Roman" w:cs="Times New Roman"/>
          <w:sz w:val="24"/>
          <w:szCs w:val="24"/>
        </w:rPr>
        <w:t xml:space="preserve"> had the duty to provide a driver for </w:t>
      </w:r>
      <w:r w:rsidRPr="00F06160">
        <w:rPr>
          <w:rFonts w:ascii="Times New Roman" w:hAnsi="Times New Roman" w:cs="Times New Roman"/>
          <w:sz w:val="24"/>
          <w:szCs w:val="24"/>
        </w:rPr>
        <w:lastRenderedPageBreak/>
        <w:t xml:space="preserve">the vehicle.  Since that time and up to date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Pr="00F06160">
        <w:rPr>
          <w:rFonts w:ascii="Times New Roman" w:hAnsi="Times New Roman" w:cs="Times New Roman"/>
          <w:sz w:val="24"/>
          <w:szCs w:val="24"/>
        </w:rPr>
        <w:t xml:space="preserve"> has never handed back the said motor vehicle to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hence the filing of the suit.</w:t>
      </w:r>
    </w:p>
    <w:p w:rsidR="009C73DA" w:rsidRPr="00F06160" w:rsidRDefault="009C73DA"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On the question of 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Pr="00F06160">
        <w:rPr>
          <w:rFonts w:ascii="Times New Roman" w:hAnsi="Times New Roman" w:cs="Times New Roman"/>
          <w:sz w:val="24"/>
          <w:szCs w:val="24"/>
        </w:rPr>
        <w:t xml:space="preserve"> is liable for the return of the motor vehicle or compensation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for the said motor vehicle, the </w:t>
      </w:r>
      <w:r w:rsidR="00256C0E" w:rsidRPr="00F06160">
        <w:rPr>
          <w:rFonts w:ascii="Times New Roman" w:hAnsi="Times New Roman" w:cs="Times New Roman"/>
          <w:sz w:val="24"/>
          <w:szCs w:val="24"/>
        </w:rPr>
        <w:t>Plaintiff</w:t>
      </w:r>
      <w:r w:rsidR="00274F9B" w:rsidRPr="00F06160">
        <w:rPr>
          <w:rFonts w:ascii="Times New Roman" w:hAnsi="Times New Roman" w:cs="Times New Roman"/>
          <w:sz w:val="24"/>
          <w:szCs w:val="24"/>
        </w:rPr>
        <w:t>’s</w:t>
      </w:r>
      <w:r w:rsidRPr="00F06160">
        <w:rPr>
          <w:rFonts w:ascii="Times New Roman" w:hAnsi="Times New Roman" w:cs="Times New Roman"/>
          <w:sz w:val="24"/>
          <w:szCs w:val="24"/>
        </w:rPr>
        <w:t xml:space="preserve"> case is that it is proper and that the vehicle was handed over to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Pr="00F06160">
        <w:rPr>
          <w:rFonts w:ascii="Times New Roman" w:hAnsi="Times New Roman" w:cs="Times New Roman"/>
          <w:sz w:val="24"/>
          <w:szCs w:val="24"/>
        </w:rPr>
        <w:t xml:space="preserve"> at the head office in the Kampala.  It was the contractual duty of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Pr="00F06160">
        <w:rPr>
          <w:rFonts w:ascii="Times New Roman" w:hAnsi="Times New Roman" w:cs="Times New Roman"/>
          <w:sz w:val="24"/>
          <w:szCs w:val="24"/>
        </w:rPr>
        <w:t xml:space="preserve"> to provide a driver or </w:t>
      </w:r>
      <w:r w:rsidR="00EB2032" w:rsidRPr="00F06160">
        <w:rPr>
          <w:rFonts w:ascii="Times New Roman" w:hAnsi="Times New Roman" w:cs="Times New Roman"/>
          <w:sz w:val="24"/>
          <w:szCs w:val="24"/>
        </w:rPr>
        <w:t xml:space="preserve">to </w:t>
      </w:r>
      <w:r w:rsidRPr="00F06160">
        <w:rPr>
          <w:rFonts w:ascii="Times New Roman" w:hAnsi="Times New Roman" w:cs="Times New Roman"/>
          <w:sz w:val="24"/>
          <w:szCs w:val="24"/>
        </w:rPr>
        <w:t>drive the motor vehicle to any destination where the vehicle was supposed to carry out its intended work.</w:t>
      </w:r>
      <w:r w:rsidR="00980571" w:rsidRPr="00F06160">
        <w:rPr>
          <w:rFonts w:ascii="Times New Roman" w:hAnsi="Times New Roman" w:cs="Times New Roman"/>
          <w:sz w:val="24"/>
          <w:szCs w:val="24"/>
        </w:rPr>
        <w:t xml:space="preserve">  </w:t>
      </w:r>
      <w:r w:rsidR="00274F9B" w:rsidRPr="00F06160">
        <w:rPr>
          <w:rFonts w:ascii="Times New Roman" w:hAnsi="Times New Roman" w:cs="Times New Roman"/>
          <w:sz w:val="24"/>
          <w:szCs w:val="24"/>
        </w:rPr>
        <w:t xml:space="preserve">Both that the </w:t>
      </w:r>
      <w:r w:rsidR="00256C0E" w:rsidRPr="00F06160">
        <w:rPr>
          <w:rFonts w:ascii="Times New Roman" w:hAnsi="Times New Roman" w:cs="Times New Roman"/>
          <w:sz w:val="24"/>
          <w:szCs w:val="24"/>
        </w:rPr>
        <w:t>Plaintiff</w:t>
      </w:r>
      <w:r w:rsidR="00274F9B" w:rsidRPr="00F06160">
        <w:rPr>
          <w:rFonts w:ascii="Times New Roman" w:hAnsi="Times New Roman" w:cs="Times New Roman"/>
          <w:sz w:val="24"/>
          <w:szCs w:val="24"/>
        </w:rPr>
        <w:t xml:space="preserve">’s witnesses and the </w:t>
      </w:r>
      <w:r w:rsidR="00256C0E" w:rsidRPr="00F06160">
        <w:rPr>
          <w:rFonts w:ascii="Times New Roman" w:hAnsi="Times New Roman" w:cs="Times New Roman"/>
          <w:sz w:val="24"/>
          <w:szCs w:val="24"/>
        </w:rPr>
        <w:t>Defendant</w:t>
      </w:r>
      <w:r w:rsidR="00274F9B" w:rsidRPr="00F06160">
        <w:rPr>
          <w:rFonts w:ascii="Times New Roman" w:hAnsi="Times New Roman" w:cs="Times New Roman"/>
          <w:sz w:val="24"/>
          <w:szCs w:val="24"/>
        </w:rPr>
        <w:t xml:space="preserve">’s sole witness agreed that a contract was executed and the vehicle was handed over to the </w:t>
      </w:r>
      <w:r w:rsidR="00256C0E" w:rsidRPr="00F06160">
        <w:rPr>
          <w:rFonts w:ascii="Times New Roman" w:hAnsi="Times New Roman" w:cs="Times New Roman"/>
          <w:sz w:val="24"/>
          <w:szCs w:val="24"/>
        </w:rPr>
        <w:t>Defendant</w:t>
      </w:r>
      <w:r w:rsidR="00274F9B"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00274F9B" w:rsidRPr="00F06160">
        <w:rPr>
          <w:rFonts w:ascii="Times New Roman" w:hAnsi="Times New Roman" w:cs="Times New Roman"/>
          <w:sz w:val="24"/>
          <w:szCs w:val="24"/>
        </w:rPr>
        <w:t xml:space="preserve"> at Kampala in Uganda.  During the cross examination of DW 1 who is the chief executive officer of the </w:t>
      </w:r>
      <w:r w:rsidR="00256C0E" w:rsidRPr="00F06160">
        <w:rPr>
          <w:rFonts w:ascii="Times New Roman" w:hAnsi="Times New Roman" w:cs="Times New Roman"/>
          <w:sz w:val="24"/>
          <w:szCs w:val="24"/>
        </w:rPr>
        <w:t>Defendant</w:t>
      </w:r>
      <w:r w:rsidR="00274F9B" w:rsidRPr="00F06160">
        <w:rPr>
          <w:rFonts w:ascii="Times New Roman" w:hAnsi="Times New Roman" w:cs="Times New Roman"/>
          <w:sz w:val="24"/>
          <w:szCs w:val="24"/>
        </w:rPr>
        <w:t xml:space="preserve">, he testified that he has never handed over the vehicle to the </w:t>
      </w:r>
      <w:r w:rsidR="00256C0E" w:rsidRPr="00F06160">
        <w:rPr>
          <w:rFonts w:ascii="Times New Roman" w:hAnsi="Times New Roman" w:cs="Times New Roman"/>
          <w:sz w:val="24"/>
          <w:szCs w:val="24"/>
        </w:rPr>
        <w:t>Plaintiff</w:t>
      </w:r>
      <w:r w:rsidR="00274F9B" w:rsidRPr="00F06160">
        <w:rPr>
          <w:rFonts w:ascii="Times New Roman" w:hAnsi="Times New Roman" w:cs="Times New Roman"/>
          <w:sz w:val="24"/>
          <w:szCs w:val="24"/>
        </w:rPr>
        <w:t xml:space="preserve"> but that he handed over the vehicle to the turn boy without authorisation from the </w:t>
      </w:r>
      <w:r w:rsidR="00256C0E" w:rsidRPr="00F06160">
        <w:rPr>
          <w:rFonts w:ascii="Times New Roman" w:hAnsi="Times New Roman" w:cs="Times New Roman"/>
          <w:sz w:val="24"/>
          <w:szCs w:val="24"/>
        </w:rPr>
        <w:t>Plaintiff</w:t>
      </w:r>
      <w:r w:rsidR="00274F9B" w:rsidRPr="00F06160">
        <w:rPr>
          <w:rFonts w:ascii="Times New Roman" w:hAnsi="Times New Roman" w:cs="Times New Roman"/>
          <w:sz w:val="24"/>
          <w:szCs w:val="24"/>
        </w:rPr>
        <w:t xml:space="preserve">.  </w:t>
      </w:r>
      <w:r w:rsidR="00980571" w:rsidRPr="00F06160">
        <w:rPr>
          <w:rFonts w:ascii="Times New Roman" w:hAnsi="Times New Roman" w:cs="Times New Roman"/>
          <w:sz w:val="24"/>
          <w:szCs w:val="24"/>
        </w:rPr>
        <w:t>On the other hand PW2</w:t>
      </w:r>
      <w:r w:rsidR="00EB2032" w:rsidRPr="00F06160">
        <w:rPr>
          <w:rFonts w:ascii="Times New Roman" w:hAnsi="Times New Roman" w:cs="Times New Roman"/>
          <w:sz w:val="24"/>
          <w:szCs w:val="24"/>
        </w:rPr>
        <w:t>,</w:t>
      </w:r>
      <w:r w:rsidR="00980571" w:rsidRPr="00F06160">
        <w:rPr>
          <w:rFonts w:ascii="Times New Roman" w:hAnsi="Times New Roman" w:cs="Times New Roman"/>
          <w:sz w:val="24"/>
          <w:szCs w:val="24"/>
        </w:rPr>
        <w:t xml:space="preserve"> the said </w:t>
      </w:r>
      <w:r w:rsidR="00274F9B" w:rsidRPr="00F06160">
        <w:rPr>
          <w:rFonts w:ascii="Times New Roman" w:hAnsi="Times New Roman" w:cs="Times New Roman"/>
          <w:sz w:val="24"/>
          <w:szCs w:val="24"/>
        </w:rPr>
        <w:t>turn boy</w:t>
      </w:r>
      <w:r w:rsidR="00980571" w:rsidRPr="00F06160">
        <w:rPr>
          <w:rFonts w:ascii="Times New Roman" w:hAnsi="Times New Roman" w:cs="Times New Roman"/>
          <w:sz w:val="24"/>
          <w:szCs w:val="24"/>
        </w:rPr>
        <w:t xml:space="preserve"> Mr. Mulindwa Edison testified that he left the motor vehicle in Rumbek Province in working condition being driven by the </w:t>
      </w:r>
      <w:r w:rsidR="00256C0E" w:rsidRPr="00F06160">
        <w:rPr>
          <w:rFonts w:ascii="Times New Roman" w:hAnsi="Times New Roman" w:cs="Times New Roman"/>
          <w:sz w:val="24"/>
          <w:szCs w:val="24"/>
        </w:rPr>
        <w:t>Defendant</w:t>
      </w:r>
      <w:r w:rsidR="00EB2032" w:rsidRPr="00F06160">
        <w:rPr>
          <w:rFonts w:ascii="Times New Roman" w:hAnsi="Times New Roman" w:cs="Times New Roman"/>
          <w:sz w:val="24"/>
          <w:szCs w:val="24"/>
        </w:rPr>
        <w:t>’</w:t>
      </w:r>
      <w:r w:rsidR="00980571" w:rsidRPr="00F06160">
        <w:rPr>
          <w:rFonts w:ascii="Times New Roman" w:hAnsi="Times New Roman" w:cs="Times New Roman"/>
          <w:sz w:val="24"/>
          <w:szCs w:val="24"/>
        </w:rPr>
        <w:t xml:space="preserve">s driver to ferry materials.  The vehicle has never been handed to him on behalf of the </w:t>
      </w:r>
      <w:r w:rsidR="00256C0E" w:rsidRPr="00F06160">
        <w:rPr>
          <w:rFonts w:ascii="Times New Roman" w:hAnsi="Times New Roman" w:cs="Times New Roman"/>
          <w:sz w:val="24"/>
          <w:szCs w:val="24"/>
        </w:rPr>
        <w:t>Plaintiff</w:t>
      </w:r>
      <w:r w:rsidR="00980571" w:rsidRPr="00F06160">
        <w:rPr>
          <w:rFonts w:ascii="Times New Roman" w:hAnsi="Times New Roman" w:cs="Times New Roman"/>
          <w:sz w:val="24"/>
          <w:szCs w:val="24"/>
        </w:rPr>
        <w:t>.</w:t>
      </w:r>
    </w:p>
    <w:p w:rsidR="00274126" w:rsidRPr="00F06160" w:rsidRDefault="00274F9B"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On the basis of the above submission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posed two questions.  </w:t>
      </w:r>
      <w:r w:rsidR="00980571" w:rsidRPr="00F06160">
        <w:rPr>
          <w:rFonts w:ascii="Times New Roman" w:hAnsi="Times New Roman" w:cs="Times New Roman"/>
          <w:sz w:val="24"/>
          <w:szCs w:val="24"/>
        </w:rPr>
        <w:t xml:space="preserve">The first is why the </w:t>
      </w:r>
      <w:r w:rsidR="00256C0E" w:rsidRPr="00F06160">
        <w:rPr>
          <w:rFonts w:ascii="Times New Roman" w:hAnsi="Times New Roman" w:cs="Times New Roman"/>
          <w:sz w:val="24"/>
          <w:szCs w:val="24"/>
        </w:rPr>
        <w:t>Defendant</w:t>
      </w:r>
      <w:r w:rsidR="00980571" w:rsidRPr="00F06160">
        <w:rPr>
          <w:rFonts w:ascii="Times New Roman" w:hAnsi="Times New Roman" w:cs="Times New Roman"/>
          <w:sz w:val="24"/>
          <w:szCs w:val="24"/>
        </w:rPr>
        <w:t>s did not return the vehicle to Kampala whe</w:t>
      </w:r>
      <w:r w:rsidRPr="00F06160">
        <w:rPr>
          <w:rFonts w:ascii="Times New Roman" w:hAnsi="Times New Roman" w:cs="Times New Roman"/>
          <w:sz w:val="24"/>
          <w:szCs w:val="24"/>
        </w:rPr>
        <w:t>re</w:t>
      </w:r>
      <w:r w:rsidR="00980571" w:rsidRPr="00F06160">
        <w:rPr>
          <w:rFonts w:ascii="Times New Roman" w:hAnsi="Times New Roman" w:cs="Times New Roman"/>
          <w:sz w:val="24"/>
          <w:szCs w:val="24"/>
        </w:rPr>
        <w:t xml:space="preserve"> it was handed over and</w:t>
      </w:r>
      <w:r w:rsidRPr="00F06160">
        <w:rPr>
          <w:rFonts w:ascii="Times New Roman" w:hAnsi="Times New Roman" w:cs="Times New Roman"/>
          <w:sz w:val="24"/>
          <w:szCs w:val="24"/>
        </w:rPr>
        <w:t xml:space="preserve"> instead purported to hand over</w:t>
      </w:r>
      <w:r w:rsidR="00980571" w:rsidRPr="00F06160">
        <w:rPr>
          <w:rFonts w:ascii="Times New Roman" w:hAnsi="Times New Roman" w:cs="Times New Roman"/>
          <w:sz w:val="24"/>
          <w:szCs w:val="24"/>
        </w:rPr>
        <w:t xml:space="preserve"> the motor vehicle in Rumbek, Southern Sudan.</w:t>
      </w:r>
      <w:r w:rsidRPr="00F06160">
        <w:rPr>
          <w:rFonts w:ascii="Times New Roman" w:hAnsi="Times New Roman" w:cs="Times New Roman"/>
          <w:sz w:val="24"/>
          <w:szCs w:val="24"/>
        </w:rPr>
        <w:t xml:space="preserve">  Secondly he wondered why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would hand over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motor vehicle to </w:t>
      </w:r>
      <w:r w:rsidR="00EB2032" w:rsidRPr="00F06160">
        <w:rPr>
          <w:rFonts w:ascii="Times New Roman" w:hAnsi="Times New Roman" w:cs="Times New Roman"/>
          <w:sz w:val="24"/>
          <w:szCs w:val="24"/>
        </w:rPr>
        <w:t>a</w:t>
      </w:r>
      <w:r w:rsidRPr="00F06160">
        <w:rPr>
          <w:rFonts w:ascii="Times New Roman" w:hAnsi="Times New Roman" w:cs="Times New Roman"/>
          <w:sz w:val="24"/>
          <w:szCs w:val="24"/>
        </w:rPr>
        <w:t xml:space="preserve"> turn boy </w:t>
      </w:r>
      <w:r w:rsidR="00274126" w:rsidRPr="00F06160">
        <w:rPr>
          <w:rFonts w:ascii="Times New Roman" w:hAnsi="Times New Roman" w:cs="Times New Roman"/>
          <w:sz w:val="24"/>
          <w:szCs w:val="24"/>
        </w:rPr>
        <w:t>w</w:t>
      </w:r>
      <w:r w:rsidR="00EB2032" w:rsidRPr="00F06160">
        <w:rPr>
          <w:rFonts w:ascii="Times New Roman" w:hAnsi="Times New Roman" w:cs="Times New Roman"/>
          <w:sz w:val="24"/>
          <w:szCs w:val="24"/>
        </w:rPr>
        <w:t>h</w:t>
      </w:r>
      <w:r w:rsidR="00274126" w:rsidRPr="00F06160">
        <w:rPr>
          <w:rFonts w:ascii="Times New Roman" w:hAnsi="Times New Roman" w:cs="Times New Roman"/>
          <w:sz w:val="24"/>
          <w:szCs w:val="24"/>
        </w:rPr>
        <w:t>o d</w:t>
      </w:r>
      <w:r w:rsidR="00EB2032" w:rsidRPr="00F06160">
        <w:rPr>
          <w:rFonts w:ascii="Times New Roman" w:hAnsi="Times New Roman" w:cs="Times New Roman"/>
          <w:sz w:val="24"/>
          <w:szCs w:val="24"/>
        </w:rPr>
        <w:t>id</w:t>
      </w:r>
      <w:r w:rsidR="00274126" w:rsidRPr="00F06160">
        <w:rPr>
          <w:rFonts w:ascii="Times New Roman" w:hAnsi="Times New Roman" w:cs="Times New Roman"/>
          <w:sz w:val="24"/>
          <w:szCs w:val="24"/>
        </w:rPr>
        <w:t xml:space="preserve"> not even know how to drive without the consent or written authorisation of the </w:t>
      </w:r>
      <w:r w:rsidR="00256C0E" w:rsidRPr="00F06160">
        <w:rPr>
          <w:rFonts w:ascii="Times New Roman" w:hAnsi="Times New Roman" w:cs="Times New Roman"/>
          <w:sz w:val="24"/>
          <w:szCs w:val="24"/>
        </w:rPr>
        <w:t>Plaintiff</w:t>
      </w:r>
      <w:r w:rsidR="00274126" w:rsidRPr="00F06160">
        <w:rPr>
          <w:rFonts w:ascii="Times New Roman" w:hAnsi="Times New Roman" w:cs="Times New Roman"/>
          <w:sz w:val="24"/>
          <w:szCs w:val="24"/>
        </w:rPr>
        <w:t>?</w:t>
      </w:r>
    </w:p>
    <w:p w:rsidR="00274126" w:rsidRPr="00F06160" w:rsidRDefault="0027412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witness did not even remember the date he claimed to have handed over the motor vehicle to the turn boy. There was no document proving that he had handed over the vehicle to the </w:t>
      </w:r>
      <w:r w:rsidR="00256C0E" w:rsidRPr="00F06160">
        <w:rPr>
          <w:rFonts w:ascii="Times New Roman" w:hAnsi="Times New Roman" w:cs="Times New Roman"/>
          <w:sz w:val="24"/>
          <w:szCs w:val="24"/>
        </w:rPr>
        <w:t>Plaintiff</w:t>
      </w:r>
      <w:r w:rsidR="00EB2032" w:rsidRPr="00F06160">
        <w:rPr>
          <w:rFonts w:ascii="Times New Roman" w:hAnsi="Times New Roman" w:cs="Times New Roman"/>
          <w:sz w:val="24"/>
          <w:szCs w:val="24"/>
        </w:rPr>
        <w:t>’</w:t>
      </w:r>
      <w:r w:rsidRPr="00F06160">
        <w:rPr>
          <w:rFonts w:ascii="Times New Roman" w:hAnsi="Times New Roman" w:cs="Times New Roman"/>
          <w:sz w:val="24"/>
          <w:szCs w:val="24"/>
        </w:rPr>
        <w:t>s</w:t>
      </w:r>
      <w:r w:rsidR="00C07972" w:rsidRPr="00F06160">
        <w:rPr>
          <w:rFonts w:ascii="Times New Roman" w:hAnsi="Times New Roman" w:cs="Times New Roman"/>
          <w:sz w:val="24"/>
          <w:szCs w:val="24"/>
        </w:rPr>
        <w:t xml:space="preserve"> turn boy</w:t>
      </w:r>
      <w:r w:rsidRPr="00F06160">
        <w:rPr>
          <w:rFonts w:ascii="Times New Roman" w:hAnsi="Times New Roman" w:cs="Times New Roman"/>
          <w:sz w:val="24"/>
          <w:szCs w:val="24"/>
        </w:rPr>
        <w:t xml:space="preserve">. In those circumstances the only clear answer to the two questions posed is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company did not hand over the vehicle to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as much of the contract is silent about handing over the vehicle and it is an implied duty/term imposed on the person hiring the vehicle to return and handover the vehicle to the owner at the end of the contract.</w:t>
      </w:r>
    </w:p>
    <w:p w:rsidR="007C0747" w:rsidRPr="00F06160" w:rsidRDefault="0027412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turn boy was not privy to the contract between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and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and there was no written consent or authorisation from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authorising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Pr="00F06160">
        <w:rPr>
          <w:rFonts w:ascii="Times New Roman" w:hAnsi="Times New Roman" w:cs="Times New Roman"/>
          <w:sz w:val="24"/>
          <w:szCs w:val="24"/>
        </w:rPr>
        <w:t xml:space="preserve"> to </w:t>
      </w:r>
      <w:r w:rsidRPr="00F06160">
        <w:rPr>
          <w:rFonts w:ascii="Times New Roman" w:hAnsi="Times New Roman" w:cs="Times New Roman"/>
          <w:sz w:val="24"/>
          <w:szCs w:val="24"/>
        </w:rPr>
        <w:lastRenderedPageBreak/>
        <w:t>hand over the vehicle to the turn boy.</w:t>
      </w:r>
      <w:r w:rsidR="007C0747" w:rsidRPr="00F06160">
        <w:rPr>
          <w:rFonts w:ascii="Times New Roman" w:hAnsi="Times New Roman" w:cs="Times New Roman"/>
          <w:sz w:val="24"/>
          <w:szCs w:val="24"/>
        </w:rPr>
        <w:t xml:space="preserve"> It is clear that at the end of the contract, the </w:t>
      </w:r>
      <w:r w:rsidR="00256C0E" w:rsidRPr="00F06160">
        <w:rPr>
          <w:rFonts w:ascii="Times New Roman" w:hAnsi="Times New Roman" w:cs="Times New Roman"/>
          <w:sz w:val="24"/>
          <w:szCs w:val="24"/>
        </w:rPr>
        <w:t>Defendant</w:t>
      </w:r>
      <w:r w:rsidR="007C0747" w:rsidRPr="00F06160">
        <w:rPr>
          <w:rFonts w:ascii="Times New Roman" w:hAnsi="Times New Roman" w:cs="Times New Roman"/>
          <w:sz w:val="24"/>
          <w:szCs w:val="24"/>
        </w:rPr>
        <w:t xml:space="preserve"> company did not return </w:t>
      </w:r>
      <w:r w:rsidR="00EB2032" w:rsidRPr="00F06160">
        <w:rPr>
          <w:rFonts w:ascii="Times New Roman" w:hAnsi="Times New Roman" w:cs="Times New Roman"/>
          <w:sz w:val="24"/>
          <w:szCs w:val="24"/>
        </w:rPr>
        <w:t>or</w:t>
      </w:r>
      <w:r w:rsidR="007C0747" w:rsidRPr="00F06160">
        <w:rPr>
          <w:rFonts w:ascii="Times New Roman" w:hAnsi="Times New Roman" w:cs="Times New Roman"/>
          <w:sz w:val="24"/>
          <w:szCs w:val="24"/>
        </w:rPr>
        <w:t xml:space="preserve"> hand over the </w:t>
      </w:r>
      <w:r w:rsidR="00256C0E" w:rsidRPr="00F06160">
        <w:rPr>
          <w:rFonts w:ascii="Times New Roman" w:hAnsi="Times New Roman" w:cs="Times New Roman"/>
          <w:sz w:val="24"/>
          <w:szCs w:val="24"/>
        </w:rPr>
        <w:t>Plaintiff</w:t>
      </w:r>
      <w:r w:rsidR="00615D85" w:rsidRPr="00F06160">
        <w:rPr>
          <w:rFonts w:ascii="Times New Roman" w:hAnsi="Times New Roman" w:cs="Times New Roman"/>
          <w:sz w:val="24"/>
          <w:szCs w:val="24"/>
        </w:rPr>
        <w:t>’s</w:t>
      </w:r>
      <w:r w:rsidR="007C0747" w:rsidRPr="00F06160">
        <w:rPr>
          <w:rFonts w:ascii="Times New Roman" w:hAnsi="Times New Roman" w:cs="Times New Roman"/>
          <w:sz w:val="24"/>
          <w:szCs w:val="24"/>
        </w:rPr>
        <w:t xml:space="preserve"> motor vehicle hence the </w:t>
      </w:r>
      <w:r w:rsidR="00256C0E" w:rsidRPr="00F06160">
        <w:rPr>
          <w:rFonts w:ascii="Times New Roman" w:hAnsi="Times New Roman" w:cs="Times New Roman"/>
          <w:sz w:val="24"/>
          <w:szCs w:val="24"/>
        </w:rPr>
        <w:t>Defendant</w:t>
      </w:r>
      <w:r w:rsidR="007C0747" w:rsidRPr="00F06160">
        <w:rPr>
          <w:rFonts w:ascii="Times New Roman" w:hAnsi="Times New Roman" w:cs="Times New Roman"/>
          <w:sz w:val="24"/>
          <w:szCs w:val="24"/>
        </w:rPr>
        <w:t xml:space="preserve"> company is liable to return or hand</w:t>
      </w:r>
      <w:r w:rsidR="00EB2032" w:rsidRPr="00F06160">
        <w:rPr>
          <w:rFonts w:ascii="Times New Roman" w:hAnsi="Times New Roman" w:cs="Times New Roman"/>
          <w:sz w:val="24"/>
          <w:szCs w:val="24"/>
        </w:rPr>
        <w:t xml:space="preserve"> over </w:t>
      </w:r>
      <w:r w:rsidR="007C0747" w:rsidRPr="00F06160">
        <w:rPr>
          <w:rFonts w:ascii="Times New Roman" w:hAnsi="Times New Roman" w:cs="Times New Roman"/>
          <w:sz w:val="24"/>
          <w:szCs w:val="24"/>
        </w:rPr>
        <w:t xml:space="preserve">motor vehicle or pay compensation for the same </w:t>
      </w:r>
      <w:r w:rsidR="00EB2032" w:rsidRPr="00F06160">
        <w:rPr>
          <w:rFonts w:ascii="Times New Roman" w:hAnsi="Times New Roman" w:cs="Times New Roman"/>
          <w:sz w:val="24"/>
          <w:szCs w:val="24"/>
        </w:rPr>
        <w:t xml:space="preserve">upon </w:t>
      </w:r>
      <w:r w:rsidR="007C0747" w:rsidRPr="00F06160">
        <w:rPr>
          <w:rFonts w:ascii="Times New Roman" w:hAnsi="Times New Roman" w:cs="Times New Roman"/>
          <w:sz w:val="24"/>
          <w:szCs w:val="24"/>
        </w:rPr>
        <w:t>its failure to do so.</w:t>
      </w:r>
    </w:p>
    <w:p w:rsidR="00A46ABA" w:rsidRPr="00F06160" w:rsidRDefault="007C0747"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On the question of 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company is liable to pay for the continued use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s motor vehicle after expiry of the contract at the rate of Uganda shillings 1,500,000/= per month effective September 2006, it is clear</w:t>
      </w:r>
      <w:r w:rsidR="005F7EAA" w:rsidRPr="00F06160">
        <w:rPr>
          <w:rFonts w:ascii="Times New Roman" w:hAnsi="Times New Roman" w:cs="Times New Roman"/>
          <w:sz w:val="24"/>
          <w:szCs w:val="24"/>
        </w:rPr>
        <w:t xml:space="preserve"> that the contract executed by the parties expired </w:t>
      </w:r>
      <w:r w:rsidR="00EB2032" w:rsidRPr="00F06160">
        <w:rPr>
          <w:rFonts w:ascii="Times New Roman" w:hAnsi="Times New Roman" w:cs="Times New Roman"/>
          <w:sz w:val="24"/>
          <w:szCs w:val="24"/>
        </w:rPr>
        <w:t>on the 6</w:t>
      </w:r>
      <w:r w:rsidR="00EB2032" w:rsidRPr="00F06160">
        <w:rPr>
          <w:rFonts w:ascii="Times New Roman" w:hAnsi="Times New Roman" w:cs="Times New Roman"/>
          <w:sz w:val="24"/>
          <w:szCs w:val="24"/>
          <w:vertAlign w:val="superscript"/>
        </w:rPr>
        <w:t>th</w:t>
      </w:r>
      <w:r w:rsidR="00EB2032" w:rsidRPr="00F06160">
        <w:rPr>
          <w:rFonts w:ascii="Times New Roman" w:hAnsi="Times New Roman" w:cs="Times New Roman"/>
          <w:sz w:val="24"/>
          <w:szCs w:val="24"/>
        </w:rPr>
        <w:t xml:space="preserve"> </w:t>
      </w:r>
      <w:r w:rsidR="005F7EAA" w:rsidRPr="00F06160">
        <w:rPr>
          <w:rFonts w:ascii="Times New Roman" w:hAnsi="Times New Roman" w:cs="Times New Roman"/>
          <w:sz w:val="24"/>
          <w:szCs w:val="24"/>
        </w:rPr>
        <w:t xml:space="preserve">of August 2006. Secondly the contract was not renewed. However even though the contract was not renewed, the </w:t>
      </w:r>
      <w:r w:rsidR="00256C0E" w:rsidRPr="00F06160">
        <w:rPr>
          <w:rFonts w:ascii="Times New Roman" w:hAnsi="Times New Roman" w:cs="Times New Roman"/>
          <w:sz w:val="24"/>
          <w:szCs w:val="24"/>
        </w:rPr>
        <w:t>Defendant</w:t>
      </w:r>
      <w:r w:rsidR="005F7EAA"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005F7EAA" w:rsidRPr="00F06160">
        <w:rPr>
          <w:rFonts w:ascii="Times New Roman" w:hAnsi="Times New Roman" w:cs="Times New Roman"/>
          <w:sz w:val="24"/>
          <w:szCs w:val="24"/>
        </w:rPr>
        <w:t xml:space="preserve"> did not return the </w:t>
      </w:r>
      <w:r w:rsidR="00256C0E" w:rsidRPr="00F06160">
        <w:rPr>
          <w:rFonts w:ascii="Times New Roman" w:hAnsi="Times New Roman" w:cs="Times New Roman"/>
          <w:sz w:val="24"/>
          <w:szCs w:val="24"/>
        </w:rPr>
        <w:t>Plaintiff</w:t>
      </w:r>
      <w:r w:rsidR="00EB2032" w:rsidRPr="00F06160">
        <w:rPr>
          <w:rFonts w:ascii="Times New Roman" w:hAnsi="Times New Roman" w:cs="Times New Roman"/>
          <w:sz w:val="24"/>
          <w:szCs w:val="24"/>
        </w:rPr>
        <w:t>’</w:t>
      </w:r>
      <w:r w:rsidR="005F7EAA" w:rsidRPr="00F06160">
        <w:rPr>
          <w:rFonts w:ascii="Times New Roman" w:hAnsi="Times New Roman" w:cs="Times New Roman"/>
          <w:sz w:val="24"/>
          <w:szCs w:val="24"/>
        </w:rPr>
        <w:t xml:space="preserve">s motor vehicle according to the contract. This vehicle was making or earning a sum of Uganda shillings 1,500,000/= per month which was its business and the failure </w:t>
      </w:r>
      <w:r w:rsidR="00EB2032" w:rsidRPr="00F06160">
        <w:rPr>
          <w:rFonts w:ascii="Times New Roman" w:hAnsi="Times New Roman" w:cs="Times New Roman"/>
          <w:sz w:val="24"/>
          <w:szCs w:val="24"/>
        </w:rPr>
        <w:t xml:space="preserve">to </w:t>
      </w:r>
      <w:r w:rsidR="005F7EAA" w:rsidRPr="00F06160">
        <w:rPr>
          <w:rFonts w:ascii="Times New Roman" w:hAnsi="Times New Roman" w:cs="Times New Roman"/>
          <w:sz w:val="24"/>
          <w:szCs w:val="24"/>
        </w:rPr>
        <w:t>return it constitutes loss of income/business.</w:t>
      </w:r>
      <w:r w:rsidR="00A46ABA" w:rsidRPr="00F06160">
        <w:rPr>
          <w:rFonts w:ascii="Times New Roman" w:hAnsi="Times New Roman" w:cs="Times New Roman"/>
          <w:sz w:val="24"/>
          <w:szCs w:val="24"/>
        </w:rPr>
        <w:t xml:space="preserve"> From September 2006 up to March 2015 days </w:t>
      </w:r>
      <w:r w:rsidR="00EB2032" w:rsidRPr="00F06160">
        <w:rPr>
          <w:rFonts w:ascii="Times New Roman" w:hAnsi="Times New Roman" w:cs="Times New Roman"/>
          <w:sz w:val="24"/>
          <w:szCs w:val="24"/>
        </w:rPr>
        <w:t xml:space="preserve">is </w:t>
      </w:r>
      <w:r w:rsidR="00A46ABA" w:rsidRPr="00F06160">
        <w:rPr>
          <w:rFonts w:ascii="Times New Roman" w:hAnsi="Times New Roman" w:cs="Times New Roman"/>
          <w:sz w:val="24"/>
          <w:szCs w:val="24"/>
        </w:rPr>
        <w:t>a total of 102 months giving los</w:t>
      </w:r>
      <w:r w:rsidR="00EB2032" w:rsidRPr="00F06160">
        <w:rPr>
          <w:rFonts w:ascii="Times New Roman" w:hAnsi="Times New Roman" w:cs="Times New Roman"/>
          <w:sz w:val="24"/>
          <w:szCs w:val="24"/>
        </w:rPr>
        <w:t>s of i</w:t>
      </w:r>
      <w:r w:rsidR="00A46ABA" w:rsidRPr="00F06160">
        <w:rPr>
          <w:rFonts w:ascii="Times New Roman" w:hAnsi="Times New Roman" w:cs="Times New Roman"/>
          <w:sz w:val="24"/>
          <w:szCs w:val="24"/>
        </w:rPr>
        <w:t xml:space="preserve">ncome of Uganda shillings 153,000,000/=. The loss is the direct result of failure by the </w:t>
      </w:r>
      <w:r w:rsidR="00256C0E" w:rsidRPr="00F06160">
        <w:rPr>
          <w:rFonts w:ascii="Times New Roman" w:hAnsi="Times New Roman" w:cs="Times New Roman"/>
          <w:sz w:val="24"/>
          <w:szCs w:val="24"/>
        </w:rPr>
        <w:t>Defendant</w:t>
      </w:r>
      <w:r w:rsidR="00A46ABA" w:rsidRPr="00F06160">
        <w:rPr>
          <w:rFonts w:ascii="Times New Roman" w:hAnsi="Times New Roman" w:cs="Times New Roman"/>
          <w:sz w:val="24"/>
          <w:szCs w:val="24"/>
        </w:rPr>
        <w:t xml:space="preserve"> to return the </w:t>
      </w:r>
      <w:r w:rsidR="00256C0E" w:rsidRPr="00F06160">
        <w:rPr>
          <w:rFonts w:ascii="Times New Roman" w:hAnsi="Times New Roman" w:cs="Times New Roman"/>
          <w:sz w:val="24"/>
          <w:szCs w:val="24"/>
        </w:rPr>
        <w:t>Plaintiff</w:t>
      </w:r>
      <w:r w:rsidR="00EB2032" w:rsidRPr="00F06160">
        <w:rPr>
          <w:rFonts w:ascii="Times New Roman" w:hAnsi="Times New Roman" w:cs="Times New Roman"/>
          <w:sz w:val="24"/>
          <w:szCs w:val="24"/>
        </w:rPr>
        <w:t>’</w:t>
      </w:r>
      <w:r w:rsidR="00A46ABA" w:rsidRPr="00F06160">
        <w:rPr>
          <w:rFonts w:ascii="Times New Roman" w:hAnsi="Times New Roman" w:cs="Times New Roman"/>
          <w:sz w:val="24"/>
          <w:szCs w:val="24"/>
        </w:rPr>
        <w:t xml:space="preserve">s motor vehicle and the </w:t>
      </w:r>
      <w:r w:rsidR="00256C0E" w:rsidRPr="00F06160">
        <w:rPr>
          <w:rFonts w:ascii="Times New Roman" w:hAnsi="Times New Roman" w:cs="Times New Roman"/>
          <w:sz w:val="24"/>
          <w:szCs w:val="24"/>
        </w:rPr>
        <w:t>Defendant</w:t>
      </w:r>
      <w:r w:rsidR="00A46ABA" w:rsidRPr="00F06160">
        <w:rPr>
          <w:rFonts w:ascii="Times New Roman" w:hAnsi="Times New Roman" w:cs="Times New Roman"/>
          <w:sz w:val="24"/>
          <w:szCs w:val="24"/>
        </w:rPr>
        <w:t xml:space="preserve"> is liable according to the case of Jane Bwiriza </w:t>
      </w:r>
      <w:r w:rsidR="00E63353" w:rsidRPr="00F06160">
        <w:rPr>
          <w:rFonts w:ascii="Times New Roman" w:hAnsi="Times New Roman" w:cs="Times New Roman"/>
          <w:sz w:val="24"/>
          <w:szCs w:val="24"/>
        </w:rPr>
        <w:t>vs.</w:t>
      </w:r>
      <w:r w:rsidR="00A46ABA" w:rsidRPr="00F06160">
        <w:rPr>
          <w:rFonts w:ascii="Times New Roman" w:hAnsi="Times New Roman" w:cs="Times New Roman"/>
          <w:sz w:val="24"/>
          <w:szCs w:val="24"/>
        </w:rPr>
        <w:t xml:space="preserve"> John Nathan Osapil SCCA No. 5 of 2002.</w:t>
      </w:r>
    </w:p>
    <w:p w:rsidR="00A46ABA" w:rsidRPr="00F06160" w:rsidRDefault="00A46ABA"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breached the contract with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w:t>
      </w:r>
    </w:p>
    <w:p w:rsidR="006B0F36" w:rsidRPr="00F06160" w:rsidRDefault="00A46ABA"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On this issue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that the contract between the parties was for two months and was executed by the parties and completed.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claim is not under the contract but is basically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failure to return the motor vehicle after the contract thereby causing loss of income and business to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took the motor vehicle at the rate of Uganda shillings 1,500,000/= per month. The issue of breach of contract does not arise because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Pr="00F06160">
        <w:rPr>
          <w:rFonts w:ascii="Times New Roman" w:hAnsi="Times New Roman" w:cs="Times New Roman"/>
          <w:sz w:val="24"/>
          <w:szCs w:val="24"/>
        </w:rPr>
        <w:t xml:space="preserve"> to</w:t>
      </w:r>
      <w:r w:rsidR="007E6113" w:rsidRPr="00F06160">
        <w:rPr>
          <w:rFonts w:ascii="Times New Roman" w:hAnsi="Times New Roman" w:cs="Times New Roman"/>
          <w:sz w:val="24"/>
          <w:szCs w:val="24"/>
        </w:rPr>
        <w:t>ok</w:t>
      </w:r>
      <w:r w:rsidRPr="00F06160">
        <w:rPr>
          <w:rFonts w:ascii="Times New Roman" w:hAnsi="Times New Roman" w:cs="Times New Roman"/>
          <w:sz w:val="24"/>
          <w:szCs w:val="24"/>
        </w:rPr>
        <w:t xml:space="preserve"> the motor vehicle and paid as agreed.</w:t>
      </w:r>
    </w:p>
    <w:p w:rsidR="00A172C6" w:rsidRPr="00F06160" w:rsidRDefault="006B0F3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In reply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agreed that there was a contract dated </w:t>
      </w:r>
      <w:r w:rsidR="007E6113" w:rsidRPr="00F06160">
        <w:rPr>
          <w:rFonts w:ascii="Times New Roman" w:hAnsi="Times New Roman" w:cs="Times New Roman"/>
          <w:sz w:val="24"/>
          <w:szCs w:val="24"/>
        </w:rPr>
        <w:t>6</w:t>
      </w:r>
      <w:r w:rsidR="007E6113" w:rsidRPr="00F06160">
        <w:rPr>
          <w:rFonts w:ascii="Times New Roman" w:hAnsi="Times New Roman" w:cs="Times New Roman"/>
          <w:sz w:val="24"/>
          <w:szCs w:val="24"/>
          <w:vertAlign w:val="superscript"/>
        </w:rPr>
        <w:t>th</w:t>
      </w:r>
      <w:r w:rsidR="007E6113" w:rsidRPr="00F06160">
        <w:rPr>
          <w:rFonts w:ascii="Times New Roman" w:hAnsi="Times New Roman" w:cs="Times New Roman"/>
          <w:sz w:val="24"/>
          <w:szCs w:val="24"/>
        </w:rPr>
        <w:t xml:space="preserve"> </w:t>
      </w:r>
      <w:r w:rsidRPr="00F06160">
        <w:rPr>
          <w:rFonts w:ascii="Times New Roman" w:hAnsi="Times New Roman" w:cs="Times New Roman"/>
          <w:sz w:val="24"/>
          <w:szCs w:val="24"/>
        </w:rPr>
        <w:t xml:space="preserve">of June 2006 between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and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for the hire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motor vehicle at the rate of 1,500,000/= per month for a period of 2 months which was the anticipated period for the truck to work in South Sudan.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however relies on the fact that the car was not in the good mechanical condition and it was agreed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would advance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Uganda shillings 2,000,000/= to enable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to undertake urgent repairs on the truck.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availed a driver while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provided the turn boy. He contended that it was an </w:t>
      </w:r>
      <w:r w:rsidRPr="00F06160">
        <w:rPr>
          <w:rFonts w:ascii="Times New Roman" w:hAnsi="Times New Roman" w:cs="Times New Roman"/>
          <w:sz w:val="24"/>
          <w:szCs w:val="24"/>
        </w:rPr>
        <w:lastRenderedPageBreak/>
        <w:t xml:space="preserve">agreed fact that </w:t>
      </w:r>
      <w:r w:rsidR="007E6113" w:rsidRPr="00F06160">
        <w:rPr>
          <w:rFonts w:ascii="Times New Roman" w:hAnsi="Times New Roman" w:cs="Times New Roman"/>
          <w:sz w:val="24"/>
          <w:szCs w:val="24"/>
        </w:rPr>
        <w:t xml:space="preserve">they travelled to </w:t>
      </w:r>
      <w:r w:rsidRPr="00F06160">
        <w:rPr>
          <w:rFonts w:ascii="Times New Roman" w:hAnsi="Times New Roman" w:cs="Times New Roman"/>
          <w:sz w:val="24"/>
          <w:szCs w:val="24"/>
        </w:rPr>
        <w:t xml:space="preserve">Rumbek in southern Sudan, the vehicle </w:t>
      </w:r>
      <w:r w:rsidR="003A5F78" w:rsidRPr="00F06160">
        <w:rPr>
          <w:rFonts w:ascii="Times New Roman" w:hAnsi="Times New Roman" w:cs="Times New Roman"/>
          <w:sz w:val="24"/>
          <w:szCs w:val="24"/>
        </w:rPr>
        <w:t>experienced some mechanical problems relating to the injector pump and at some point it had to be returned to Kampala for repair. By August 2006 the truck had completely broken down and had been taken to a garage in Rumbek though it had done some work.</w:t>
      </w:r>
    </w:p>
    <w:p w:rsidR="00A172C6" w:rsidRPr="00F06160" w:rsidRDefault="00A172C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As far as factual controversy is concerned the </w:t>
      </w:r>
      <w:r w:rsidR="00256C0E" w:rsidRPr="00F06160">
        <w:rPr>
          <w:rFonts w:ascii="Times New Roman" w:hAnsi="Times New Roman" w:cs="Times New Roman"/>
          <w:sz w:val="24"/>
          <w:szCs w:val="24"/>
        </w:rPr>
        <w:t>Defendant</w:t>
      </w:r>
      <w:r w:rsidR="007E6113" w:rsidRPr="00F06160">
        <w:rPr>
          <w:rFonts w:ascii="Times New Roman" w:hAnsi="Times New Roman" w:cs="Times New Roman"/>
          <w:sz w:val="24"/>
          <w:szCs w:val="24"/>
        </w:rPr>
        <w: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that i</w:t>
      </w:r>
      <w:r w:rsidR="007E6113" w:rsidRPr="00F06160">
        <w:rPr>
          <w:rFonts w:ascii="Times New Roman" w:hAnsi="Times New Roman" w:cs="Times New Roman"/>
          <w:sz w:val="24"/>
          <w:szCs w:val="24"/>
        </w:rPr>
        <w:t xml:space="preserve">t is the </w:t>
      </w:r>
      <w:r w:rsidR="00256C0E" w:rsidRPr="00F06160">
        <w:rPr>
          <w:rFonts w:ascii="Times New Roman" w:hAnsi="Times New Roman" w:cs="Times New Roman"/>
          <w:sz w:val="24"/>
          <w:szCs w:val="24"/>
        </w:rPr>
        <w:t>Plaintiff</w:t>
      </w:r>
      <w:r w:rsidR="007E6113" w:rsidRPr="00F06160">
        <w:rPr>
          <w:rFonts w:ascii="Times New Roman" w:hAnsi="Times New Roman" w:cs="Times New Roman"/>
          <w:sz w:val="24"/>
          <w:szCs w:val="24"/>
        </w:rPr>
        <w:t xml:space="preserve">'s contention </w:t>
      </w:r>
      <w:r w:rsidRPr="00F06160">
        <w:rPr>
          <w:rFonts w:ascii="Times New Roman" w:hAnsi="Times New Roman" w:cs="Times New Roman"/>
          <w:sz w:val="24"/>
          <w:szCs w:val="24"/>
        </w:rPr>
        <w:t xml:space="preserve">that from August 2006,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had refused to return the truck to Kampala as it was obliged to do. On the other hand,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maintained that its agreement with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terminated in August 2006 when the truck became unable to perform any transportation works and was handed over to the turn boy would appear to the garage in Rumbek in South Sudan.</w:t>
      </w:r>
    </w:p>
    <w:p w:rsidR="00A172C6" w:rsidRPr="00F06160" w:rsidRDefault="00A172C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At the trial evidence emerged that sometime in 2008,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was employed by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in Juba, South Sudan </w:t>
      </w:r>
      <w:r w:rsidR="009B0F0A" w:rsidRPr="00F06160">
        <w:rPr>
          <w:rFonts w:ascii="Times New Roman" w:hAnsi="Times New Roman" w:cs="Times New Roman"/>
          <w:sz w:val="24"/>
          <w:szCs w:val="24"/>
        </w:rPr>
        <w:t xml:space="preserve">as a </w:t>
      </w:r>
      <w:r w:rsidRPr="00F06160">
        <w:rPr>
          <w:rFonts w:ascii="Times New Roman" w:hAnsi="Times New Roman" w:cs="Times New Roman"/>
          <w:sz w:val="24"/>
          <w:szCs w:val="24"/>
        </w:rPr>
        <w:t xml:space="preserve">site manager and </w:t>
      </w:r>
      <w:r w:rsidR="009B0F0A" w:rsidRPr="00F06160">
        <w:rPr>
          <w:rFonts w:ascii="Times New Roman" w:hAnsi="Times New Roman" w:cs="Times New Roman"/>
          <w:sz w:val="24"/>
          <w:szCs w:val="24"/>
        </w:rPr>
        <w:t xml:space="preserve">was </w:t>
      </w:r>
      <w:r w:rsidRPr="00F06160">
        <w:rPr>
          <w:rFonts w:ascii="Times New Roman" w:hAnsi="Times New Roman" w:cs="Times New Roman"/>
          <w:sz w:val="24"/>
          <w:szCs w:val="24"/>
        </w:rPr>
        <w:t xml:space="preserve">earning a monthly salary of US$2000.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also confirmed this testimony in cross examination that he travelled to Rumbek in South Sudan and at no time did he make any attempts to find </w:t>
      </w:r>
      <w:r w:rsidR="009B0F0A" w:rsidRPr="00F06160">
        <w:rPr>
          <w:rFonts w:ascii="Times New Roman" w:hAnsi="Times New Roman" w:cs="Times New Roman"/>
          <w:sz w:val="24"/>
          <w:szCs w:val="24"/>
        </w:rPr>
        <w:t>or</w:t>
      </w:r>
      <w:r w:rsidRPr="00F06160">
        <w:rPr>
          <w:rFonts w:ascii="Times New Roman" w:hAnsi="Times New Roman" w:cs="Times New Roman"/>
          <w:sz w:val="24"/>
          <w:szCs w:val="24"/>
        </w:rPr>
        <w:t xml:space="preserve"> collect</w:t>
      </w:r>
      <w:r w:rsidR="009B0F0A" w:rsidRPr="00F06160">
        <w:rPr>
          <w:rFonts w:ascii="Times New Roman" w:hAnsi="Times New Roman" w:cs="Times New Roman"/>
          <w:sz w:val="24"/>
          <w:szCs w:val="24"/>
        </w:rPr>
        <w:t xml:space="preserve"> </w:t>
      </w:r>
      <w:r w:rsidRPr="00F06160">
        <w:rPr>
          <w:rFonts w:ascii="Times New Roman" w:hAnsi="Times New Roman" w:cs="Times New Roman"/>
          <w:sz w:val="24"/>
          <w:szCs w:val="24"/>
        </w:rPr>
        <w:t>his truck from the garage.</w:t>
      </w:r>
    </w:p>
    <w:p w:rsidR="00A172C6" w:rsidRPr="00F06160" w:rsidRDefault="00A172C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On the question of whether there was breach of contract dated sixth of June 2006,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that the terms and conditions of the agreement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would provide transport in the form of the vehicle registered as UAE 084 F for two months. The truck to be used by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a tipper truck which was to work within Uganda and South Sudan.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was to ensure that the truck is in </w:t>
      </w:r>
      <w:r w:rsidR="009B0F0A" w:rsidRPr="00F06160">
        <w:rPr>
          <w:rFonts w:ascii="Times New Roman" w:hAnsi="Times New Roman" w:cs="Times New Roman"/>
          <w:sz w:val="24"/>
          <w:szCs w:val="24"/>
        </w:rPr>
        <w:t>sound c</w:t>
      </w:r>
      <w:r w:rsidRPr="00F06160">
        <w:rPr>
          <w:rFonts w:ascii="Times New Roman" w:hAnsi="Times New Roman" w:cs="Times New Roman"/>
          <w:sz w:val="24"/>
          <w:szCs w:val="24"/>
        </w:rPr>
        <w:t xml:space="preserve">ondition for usage. </w:t>
      </w:r>
      <w:r w:rsidR="00E63353"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Defendant</w:t>
      </w:r>
      <w:r w:rsidR="00E63353" w:rsidRPr="00F06160">
        <w:rPr>
          <w:rFonts w:ascii="Times New Roman" w:hAnsi="Times New Roman" w:cs="Times New Roman"/>
          <w:sz w:val="24"/>
          <w:szCs w:val="24"/>
        </w:rPr>
        <w:t xml:space="preserve"> was required to pay an advance sum of Uganda shillings 2,900,000/= </w:t>
      </w:r>
      <w:r w:rsidR="009B0F0A" w:rsidRPr="00F06160">
        <w:rPr>
          <w:rFonts w:ascii="Times New Roman" w:hAnsi="Times New Roman" w:cs="Times New Roman"/>
          <w:sz w:val="24"/>
          <w:szCs w:val="24"/>
        </w:rPr>
        <w:t xml:space="preserve">save that </w:t>
      </w:r>
      <w:r w:rsidR="00E63353" w:rsidRPr="00F06160">
        <w:rPr>
          <w:rFonts w:ascii="Times New Roman" w:hAnsi="Times New Roman" w:cs="Times New Roman"/>
          <w:sz w:val="24"/>
          <w:szCs w:val="24"/>
        </w:rPr>
        <w:t xml:space="preserve">only Uganda shillings 2,000,000/= had been advanced by the </w:t>
      </w:r>
      <w:r w:rsidR="00256C0E" w:rsidRPr="00F06160">
        <w:rPr>
          <w:rFonts w:ascii="Times New Roman" w:hAnsi="Times New Roman" w:cs="Times New Roman"/>
          <w:sz w:val="24"/>
          <w:szCs w:val="24"/>
        </w:rPr>
        <w:t>Defendant</w:t>
      </w:r>
      <w:r w:rsidR="00E63353" w:rsidRPr="00F06160">
        <w:rPr>
          <w:rFonts w:ascii="Times New Roman" w:hAnsi="Times New Roman" w:cs="Times New Roman"/>
          <w:sz w:val="24"/>
          <w:szCs w:val="24"/>
        </w:rPr>
        <w:t xml:space="preserve"> to the </w:t>
      </w:r>
      <w:r w:rsidR="00256C0E" w:rsidRPr="00F06160">
        <w:rPr>
          <w:rFonts w:ascii="Times New Roman" w:hAnsi="Times New Roman" w:cs="Times New Roman"/>
          <w:sz w:val="24"/>
          <w:szCs w:val="24"/>
        </w:rPr>
        <w:t>Plaintiff</w:t>
      </w:r>
      <w:r w:rsidR="00E63353" w:rsidRPr="00F06160">
        <w:rPr>
          <w:rFonts w:ascii="Times New Roman" w:hAnsi="Times New Roman" w:cs="Times New Roman"/>
          <w:sz w:val="24"/>
          <w:szCs w:val="24"/>
        </w:rPr>
        <w:t xml:space="preserve"> for truck repairs and the balance of Uganda shillings 900,000/= was to be cleared later. </w:t>
      </w:r>
      <w:r w:rsidRPr="00F06160">
        <w:rPr>
          <w:rFonts w:ascii="Times New Roman" w:hAnsi="Times New Roman" w:cs="Times New Roman"/>
          <w:sz w:val="24"/>
          <w:szCs w:val="24"/>
        </w:rPr>
        <w:t xml:space="preserve">It was agreed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would take care of the driver while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would take care of the turn boy.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was responsible to carry out any repair as may be f</w:t>
      </w:r>
      <w:r w:rsidR="009B0F0A" w:rsidRPr="00F06160">
        <w:rPr>
          <w:rFonts w:ascii="Times New Roman" w:hAnsi="Times New Roman" w:cs="Times New Roman"/>
          <w:sz w:val="24"/>
          <w:szCs w:val="24"/>
        </w:rPr>
        <w:t>o</w:t>
      </w:r>
      <w:r w:rsidRPr="00F06160">
        <w:rPr>
          <w:rFonts w:ascii="Times New Roman" w:hAnsi="Times New Roman" w:cs="Times New Roman"/>
          <w:sz w:val="24"/>
          <w:szCs w:val="24"/>
        </w:rPr>
        <w:t>un</w:t>
      </w:r>
      <w:r w:rsidR="009B0F0A" w:rsidRPr="00F06160">
        <w:rPr>
          <w:rFonts w:ascii="Times New Roman" w:hAnsi="Times New Roman" w:cs="Times New Roman"/>
          <w:sz w:val="24"/>
          <w:szCs w:val="24"/>
        </w:rPr>
        <w:t>d</w:t>
      </w:r>
      <w:r w:rsidRPr="00F06160">
        <w:rPr>
          <w:rFonts w:ascii="Times New Roman" w:hAnsi="Times New Roman" w:cs="Times New Roman"/>
          <w:sz w:val="24"/>
          <w:szCs w:val="24"/>
        </w:rPr>
        <w:t xml:space="preserve"> necessary and the accrued </w:t>
      </w:r>
      <w:r w:rsidR="009B0F0A" w:rsidRPr="00F06160">
        <w:rPr>
          <w:rFonts w:ascii="Times New Roman" w:hAnsi="Times New Roman" w:cs="Times New Roman"/>
          <w:sz w:val="24"/>
          <w:szCs w:val="24"/>
        </w:rPr>
        <w:t>b</w:t>
      </w:r>
      <w:r w:rsidRPr="00F06160">
        <w:rPr>
          <w:rFonts w:ascii="Times New Roman" w:hAnsi="Times New Roman" w:cs="Times New Roman"/>
          <w:sz w:val="24"/>
          <w:szCs w:val="24"/>
        </w:rPr>
        <w:t xml:space="preserve">ill was to be deducted in any future dealings. Lastly the contract sum was for 60 days but in case the contract was delayed by an extra month,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will effect the advance payment of Uganda shillings 600,000/= to cover the extra month.</w:t>
      </w:r>
    </w:p>
    <w:p w:rsidR="00B80BE8" w:rsidRPr="00F06160" w:rsidRDefault="00A172C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that the contract created obligations for each party and it came to an end and 6 August 2006. At the commencement of the hearing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raised a </w:t>
      </w:r>
      <w:r w:rsidRPr="00F06160">
        <w:rPr>
          <w:rFonts w:ascii="Times New Roman" w:hAnsi="Times New Roman" w:cs="Times New Roman"/>
          <w:sz w:val="24"/>
          <w:szCs w:val="24"/>
        </w:rPr>
        <w:lastRenderedPageBreak/>
        <w:t xml:space="preserve">preliminary objection that this suit was statute barred whereupon the court ruled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entitled to submit on what part of the claim </w:t>
      </w:r>
      <w:r w:rsidR="009B0F0A" w:rsidRPr="00F06160">
        <w:rPr>
          <w:rFonts w:ascii="Times New Roman" w:hAnsi="Times New Roman" w:cs="Times New Roman"/>
          <w:sz w:val="24"/>
          <w:szCs w:val="24"/>
        </w:rPr>
        <w:t>not</w:t>
      </w:r>
      <w:r w:rsidRPr="00F06160">
        <w:rPr>
          <w:rFonts w:ascii="Times New Roman" w:hAnsi="Times New Roman" w:cs="Times New Roman"/>
          <w:sz w:val="24"/>
          <w:szCs w:val="24"/>
        </w:rPr>
        <w:t xml:space="preserve"> excluded by the law of limitation.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was allowed to continue with this suit on the basis of the continued use of the motor vehicle which was not necessarily covered by the period stipulated in the agreement. Following the ruling,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cannot sustain any claim against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arising out of breach of the agreement signed on 6 June 2006 as it would be statute barred.</w:t>
      </w:r>
      <w:r w:rsidR="00B80BE8" w:rsidRPr="00F06160">
        <w:rPr>
          <w:rFonts w:ascii="Times New Roman" w:hAnsi="Times New Roman" w:cs="Times New Roman"/>
          <w:sz w:val="24"/>
          <w:szCs w:val="24"/>
        </w:rPr>
        <w:t xml:space="preserve"> </w:t>
      </w:r>
      <w:r w:rsidR="009B0F0A" w:rsidRPr="00F06160">
        <w:rPr>
          <w:rFonts w:ascii="Times New Roman" w:hAnsi="Times New Roman" w:cs="Times New Roman"/>
          <w:sz w:val="24"/>
          <w:szCs w:val="24"/>
        </w:rPr>
        <w:t xml:space="preserve">Save for any claim which </w:t>
      </w:r>
      <w:r w:rsidR="00B80BE8" w:rsidRPr="00F06160">
        <w:rPr>
          <w:rFonts w:ascii="Times New Roman" w:hAnsi="Times New Roman" w:cs="Times New Roman"/>
          <w:sz w:val="24"/>
          <w:szCs w:val="24"/>
        </w:rPr>
        <w:t>relates to the alleged continuing breach by failure to pay for the hire services</w:t>
      </w:r>
      <w:r w:rsidR="009B0F0A" w:rsidRPr="00F06160">
        <w:rPr>
          <w:rFonts w:ascii="Times New Roman" w:hAnsi="Times New Roman" w:cs="Times New Roman"/>
          <w:sz w:val="24"/>
          <w:szCs w:val="24"/>
        </w:rPr>
        <w:t xml:space="preserve"> </w:t>
      </w:r>
      <w:r w:rsidR="00B80BE8" w:rsidRPr="00F06160">
        <w:rPr>
          <w:rFonts w:ascii="Times New Roman" w:hAnsi="Times New Roman" w:cs="Times New Roman"/>
          <w:sz w:val="24"/>
          <w:szCs w:val="24"/>
        </w:rPr>
        <w:t xml:space="preserve">the court should find that there is no claim against the </w:t>
      </w:r>
      <w:r w:rsidR="00256C0E" w:rsidRPr="00F06160">
        <w:rPr>
          <w:rFonts w:ascii="Times New Roman" w:hAnsi="Times New Roman" w:cs="Times New Roman"/>
          <w:sz w:val="24"/>
          <w:szCs w:val="24"/>
        </w:rPr>
        <w:t>Defendant</w:t>
      </w:r>
      <w:r w:rsidR="00B80BE8" w:rsidRPr="00F06160">
        <w:rPr>
          <w:rFonts w:ascii="Times New Roman" w:hAnsi="Times New Roman" w:cs="Times New Roman"/>
          <w:sz w:val="24"/>
          <w:szCs w:val="24"/>
        </w:rPr>
        <w:t xml:space="preserve"> arising out of the contract signed on 6 June 2006.</w:t>
      </w:r>
    </w:p>
    <w:p w:rsidR="00B80BE8" w:rsidRPr="00F06160" w:rsidRDefault="00B80BE8"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In the alternative and without prejudice the </w:t>
      </w:r>
      <w:r w:rsidR="00256C0E" w:rsidRPr="00F06160">
        <w:rPr>
          <w:rFonts w:ascii="Times New Roman" w:hAnsi="Times New Roman" w:cs="Times New Roman"/>
          <w:sz w:val="24"/>
          <w:szCs w:val="24"/>
        </w:rPr>
        <w:t>Defendant</w:t>
      </w:r>
      <w:r w:rsidR="009B0F0A" w:rsidRPr="00F06160">
        <w:rPr>
          <w:rFonts w:ascii="Times New Roman" w:hAnsi="Times New Roman" w:cs="Times New Roman"/>
          <w:sz w:val="24"/>
          <w:szCs w:val="24"/>
        </w:rPr>
        <w: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performed all its obligations under the contract. Payment slips tendered in court as evidence of the payments were not contested by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and there is no dispute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paid the entire contractual amount due to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under the contract.</w:t>
      </w:r>
    </w:p>
    <w:p w:rsidR="00B80BE8" w:rsidRPr="00F06160" w:rsidRDefault="00B80BE8"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liable for the continued use of the motor vehicle from September 2006 and 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liable for the returned and/or compensation of the motor vehicle?</w:t>
      </w:r>
    </w:p>
    <w:p w:rsidR="006A52C1" w:rsidRPr="00F06160" w:rsidRDefault="00B80BE8"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that the crux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claim is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unlawfully appropriated and converted the </w:t>
      </w:r>
      <w:r w:rsidR="00256C0E" w:rsidRPr="00F06160">
        <w:rPr>
          <w:rFonts w:ascii="Times New Roman" w:hAnsi="Times New Roman" w:cs="Times New Roman"/>
          <w:sz w:val="24"/>
          <w:szCs w:val="24"/>
        </w:rPr>
        <w:t>Plaintiff</w:t>
      </w:r>
      <w:r w:rsidR="00DA48B8" w:rsidRPr="00F06160">
        <w:rPr>
          <w:rFonts w:ascii="Times New Roman" w:hAnsi="Times New Roman" w:cs="Times New Roman"/>
          <w:sz w:val="24"/>
          <w:szCs w:val="24"/>
        </w:rPr>
        <w:t>’</w:t>
      </w:r>
      <w:r w:rsidRPr="00F06160">
        <w:rPr>
          <w:rFonts w:ascii="Times New Roman" w:hAnsi="Times New Roman" w:cs="Times New Roman"/>
          <w:sz w:val="24"/>
          <w:szCs w:val="24"/>
        </w:rPr>
        <w:t>s vehicle from the time it was handed over to the garage in August 2006. He submitted that the connecting thread in conversion</w:t>
      </w:r>
      <w:r w:rsidR="009F6AB6" w:rsidRPr="00F06160">
        <w:rPr>
          <w:rFonts w:ascii="Times New Roman" w:hAnsi="Times New Roman" w:cs="Times New Roman"/>
          <w:sz w:val="24"/>
          <w:szCs w:val="24"/>
        </w:rPr>
        <w:t xml:space="preserve"> is that the wrong </w:t>
      </w:r>
      <w:r w:rsidR="00DA48B8" w:rsidRPr="00F06160">
        <w:rPr>
          <w:rFonts w:ascii="Times New Roman" w:hAnsi="Times New Roman" w:cs="Times New Roman"/>
          <w:sz w:val="24"/>
          <w:szCs w:val="24"/>
        </w:rPr>
        <w:t xml:space="preserve">is committed by dealing with the goods of a person which constitutes an unjustifiable denial of his rights in them or the assertion of rights inconsistent with </w:t>
      </w:r>
      <w:r w:rsidR="009F6AB6" w:rsidRPr="00F06160">
        <w:rPr>
          <w:rFonts w:ascii="Times New Roman" w:hAnsi="Times New Roman" w:cs="Times New Roman"/>
          <w:sz w:val="24"/>
          <w:szCs w:val="24"/>
        </w:rPr>
        <w:t xml:space="preserve">such right </w:t>
      </w:r>
      <w:r w:rsidR="00DA48B8" w:rsidRPr="00F06160">
        <w:rPr>
          <w:rFonts w:ascii="Times New Roman" w:hAnsi="Times New Roman" w:cs="Times New Roman"/>
          <w:sz w:val="24"/>
          <w:szCs w:val="24"/>
        </w:rPr>
        <w:t xml:space="preserve">according to Winfield and Jolowicz </w:t>
      </w:r>
      <w:r w:rsidR="001C07A6" w:rsidRPr="00F06160">
        <w:rPr>
          <w:rFonts w:ascii="Times New Roman" w:hAnsi="Times New Roman" w:cs="Times New Roman"/>
          <w:sz w:val="24"/>
          <w:szCs w:val="24"/>
        </w:rPr>
        <w:t>on</w:t>
      </w:r>
      <w:r w:rsidR="00DA48B8" w:rsidRPr="00F06160">
        <w:rPr>
          <w:rFonts w:ascii="Times New Roman" w:hAnsi="Times New Roman" w:cs="Times New Roman"/>
          <w:sz w:val="24"/>
          <w:szCs w:val="24"/>
        </w:rPr>
        <w:t xml:space="preserve"> Tort 15th edition page 588</w:t>
      </w:r>
      <w:r w:rsidR="0070613D" w:rsidRPr="00F06160">
        <w:rPr>
          <w:rFonts w:ascii="Times New Roman" w:hAnsi="Times New Roman" w:cs="Times New Roman"/>
          <w:sz w:val="24"/>
          <w:szCs w:val="24"/>
        </w:rPr>
        <w:t>. In the</w:t>
      </w:r>
      <w:r w:rsidR="0070613D" w:rsidRPr="00F06160">
        <w:rPr>
          <w:rFonts w:ascii="Times New Roman" w:hAnsi="Times New Roman" w:cs="Times New Roman"/>
          <w:b/>
          <w:sz w:val="24"/>
          <w:szCs w:val="24"/>
        </w:rPr>
        <w:t xml:space="preserve"> Moorgate Mercantile Company Ltd versus Finch and Read (1962) 1 QB 701</w:t>
      </w:r>
      <w:r w:rsidR="0070613D" w:rsidRPr="00F06160">
        <w:rPr>
          <w:rFonts w:ascii="Times New Roman" w:hAnsi="Times New Roman" w:cs="Times New Roman"/>
          <w:sz w:val="24"/>
          <w:szCs w:val="24"/>
        </w:rPr>
        <w:t>, the court set out the key elements of conversion as an act of wilful interference, without lawful justification, with any c</w:t>
      </w:r>
      <w:r w:rsidR="009F6AB6" w:rsidRPr="00F06160">
        <w:rPr>
          <w:rFonts w:ascii="Times New Roman" w:hAnsi="Times New Roman" w:cs="Times New Roman"/>
          <w:sz w:val="24"/>
          <w:szCs w:val="24"/>
        </w:rPr>
        <w:t xml:space="preserve">hattel </w:t>
      </w:r>
      <w:r w:rsidR="0070613D" w:rsidRPr="00F06160">
        <w:rPr>
          <w:rFonts w:ascii="Times New Roman" w:hAnsi="Times New Roman" w:cs="Times New Roman"/>
          <w:sz w:val="24"/>
          <w:szCs w:val="24"/>
        </w:rPr>
        <w:t>in a manner inconsistent with the right of another and thereby that other is deprived of the use and possession of it. The two elements a</w:t>
      </w:r>
      <w:r w:rsidR="009F6AB6" w:rsidRPr="00F06160">
        <w:rPr>
          <w:rFonts w:ascii="Times New Roman" w:hAnsi="Times New Roman" w:cs="Times New Roman"/>
          <w:sz w:val="24"/>
          <w:szCs w:val="24"/>
        </w:rPr>
        <w:t>re</w:t>
      </w:r>
      <w:r w:rsidR="0070613D" w:rsidRPr="00F06160">
        <w:rPr>
          <w:rFonts w:ascii="Times New Roman" w:hAnsi="Times New Roman" w:cs="Times New Roman"/>
          <w:sz w:val="24"/>
          <w:szCs w:val="24"/>
        </w:rPr>
        <w:t xml:space="preserve"> the dealing with the chattel in a manner inconsistent with the right of the person entitled to it and secondly the intention in so doing to deny the </w:t>
      </w:r>
      <w:r w:rsidR="00E63353" w:rsidRPr="00F06160">
        <w:rPr>
          <w:rFonts w:ascii="Times New Roman" w:hAnsi="Times New Roman" w:cs="Times New Roman"/>
          <w:sz w:val="24"/>
          <w:szCs w:val="24"/>
        </w:rPr>
        <w:t>person’s</w:t>
      </w:r>
      <w:r w:rsidR="0070613D" w:rsidRPr="00F06160">
        <w:rPr>
          <w:rFonts w:ascii="Times New Roman" w:hAnsi="Times New Roman" w:cs="Times New Roman"/>
          <w:sz w:val="24"/>
          <w:szCs w:val="24"/>
        </w:rPr>
        <w:t xml:space="preserve"> right or to assert a right which is in fact inconsistent with such right. The definition is in accord with the cases of </w:t>
      </w:r>
      <w:r w:rsidR="0070613D" w:rsidRPr="00F06160">
        <w:rPr>
          <w:rFonts w:ascii="Times New Roman" w:hAnsi="Times New Roman" w:cs="Times New Roman"/>
          <w:b/>
          <w:sz w:val="24"/>
          <w:szCs w:val="24"/>
        </w:rPr>
        <w:t>Barclays Mercantile Business Finance Ltd and Another versus Sibec Developments Ltd and Others [1993] 2 All ER 195</w:t>
      </w:r>
      <w:r w:rsidR="0070613D" w:rsidRPr="00F06160">
        <w:rPr>
          <w:rFonts w:ascii="Times New Roman" w:hAnsi="Times New Roman" w:cs="Times New Roman"/>
          <w:sz w:val="24"/>
          <w:szCs w:val="24"/>
        </w:rPr>
        <w:t xml:space="preserve"> and the Ugandan case of </w:t>
      </w:r>
      <w:r w:rsidR="0070613D" w:rsidRPr="00F06160">
        <w:rPr>
          <w:rFonts w:ascii="Times New Roman" w:hAnsi="Times New Roman" w:cs="Times New Roman"/>
          <w:b/>
          <w:sz w:val="24"/>
          <w:szCs w:val="24"/>
        </w:rPr>
        <w:t xml:space="preserve">Departed Asian Property </w:t>
      </w:r>
      <w:r w:rsidR="0070613D" w:rsidRPr="00F06160">
        <w:rPr>
          <w:rFonts w:ascii="Times New Roman" w:hAnsi="Times New Roman" w:cs="Times New Roman"/>
          <w:b/>
          <w:sz w:val="24"/>
          <w:szCs w:val="24"/>
        </w:rPr>
        <w:lastRenderedPageBreak/>
        <w:t>Custodian Board versus Issa Bukenya SCCA 92 of 1992</w:t>
      </w:r>
      <w:r w:rsidR="0070613D" w:rsidRPr="00F06160">
        <w:rPr>
          <w:rFonts w:ascii="Times New Roman" w:hAnsi="Times New Roman" w:cs="Times New Roman"/>
          <w:sz w:val="24"/>
          <w:szCs w:val="24"/>
        </w:rPr>
        <w:t xml:space="preserve">. For the </w:t>
      </w:r>
      <w:r w:rsidR="00256C0E" w:rsidRPr="00F06160">
        <w:rPr>
          <w:rFonts w:ascii="Times New Roman" w:hAnsi="Times New Roman" w:cs="Times New Roman"/>
          <w:sz w:val="24"/>
          <w:szCs w:val="24"/>
        </w:rPr>
        <w:t>Plaintiff</w:t>
      </w:r>
      <w:r w:rsidR="0070613D" w:rsidRPr="00F06160">
        <w:rPr>
          <w:rFonts w:ascii="Times New Roman" w:hAnsi="Times New Roman" w:cs="Times New Roman"/>
          <w:sz w:val="24"/>
          <w:szCs w:val="24"/>
        </w:rPr>
        <w:t xml:space="preserve"> to succeed he had to prove the two elements necessary to prove conversion. This was firstly that the </w:t>
      </w:r>
      <w:r w:rsidR="00256C0E" w:rsidRPr="00F06160">
        <w:rPr>
          <w:rFonts w:ascii="Times New Roman" w:hAnsi="Times New Roman" w:cs="Times New Roman"/>
          <w:sz w:val="24"/>
          <w:szCs w:val="24"/>
        </w:rPr>
        <w:t>Defendant</w:t>
      </w:r>
      <w:r w:rsidR="0070613D" w:rsidRPr="00F06160">
        <w:rPr>
          <w:rFonts w:ascii="Times New Roman" w:hAnsi="Times New Roman" w:cs="Times New Roman"/>
          <w:sz w:val="24"/>
          <w:szCs w:val="24"/>
        </w:rPr>
        <w:t xml:space="preserve"> dealt with the truck in a manner that was inconsistent with the rights of the </w:t>
      </w:r>
      <w:r w:rsidR="00256C0E" w:rsidRPr="00F06160">
        <w:rPr>
          <w:rFonts w:ascii="Times New Roman" w:hAnsi="Times New Roman" w:cs="Times New Roman"/>
          <w:sz w:val="24"/>
          <w:szCs w:val="24"/>
        </w:rPr>
        <w:t>Plaintiff</w:t>
      </w:r>
      <w:r w:rsidR="0070613D" w:rsidRPr="00F06160">
        <w:rPr>
          <w:rFonts w:ascii="Times New Roman" w:hAnsi="Times New Roman" w:cs="Times New Roman"/>
          <w:sz w:val="24"/>
          <w:szCs w:val="24"/>
        </w:rPr>
        <w:t xml:space="preserve"> and secondly that the </w:t>
      </w:r>
      <w:r w:rsidR="00256C0E" w:rsidRPr="00F06160">
        <w:rPr>
          <w:rFonts w:ascii="Times New Roman" w:hAnsi="Times New Roman" w:cs="Times New Roman"/>
          <w:sz w:val="24"/>
          <w:szCs w:val="24"/>
        </w:rPr>
        <w:t>Defendant</w:t>
      </w:r>
      <w:r w:rsidR="0070613D" w:rsidRPr="00F06160">
        <w:rPr>
          <w:rFonts w:ascii="Times New Roman" w:hAnsi="Times New Roman" w:cs="Times New Roman"/>
          <w:sz w:val="24"/>
          <w:szCs w:val="24"/>
        </w:rPr>
        <w:t xml:space="preserve"> had an intention to deny the </w:t>
      </w:r>
      <w:r w:rsidR="00256C0E" w:rsidRPr="00F06160">
        <w:rPr>
          <w:rFonts w:ascii="Times New Roman" w:hAnsi="Times New Roman" w:cs="Times New Roman"/>
          <w:sz w:val="24"/>
          <w:szCs w:val="24"/>
        </w:rPr>
        <w:t>Plaintiff</w:t>
      </w:r>
      <w:r w:rsidR="0070613D" w:rsidRPr="00F06160">
        <w:rPr>
          <w:rFonts w:ascii="Times New Roman" w:hAnsi="Times New Roman" w:cs="Times New Roman"/>
          <w:sz w:val="24"/>
          <w:szCs w:val="24"/>
        </w:rPr>
        <w:t xml:space="preserve"> </w:t>
      </w:r>
      <w:r w:rsidR="009F6AB6" w:rsidRPr="00F06160">
        <w:rPr>
          <w:rFonts w:ascii="Times New Roman" w:hAnsi="Times New Roman" w:cs="Times New Roman"/>
          <w:sz w:val="24"/>
          <w:szCs w:val="24"/>
        </w:rPr>
        <w:t xml:space="preserve">and </w:t>
      </w:r>
      <w:r w:rsidR="0070613D" w:rsidRPr="00F06160">
        <w:rPr>
          <w:rFonts w:ascii="Times New Roman" w:hAnsi="Times New Roman" w:cs="Times New Roman"/>
          <w:sz w:val="24"/>
          <w:szCs w:val="24"/>
        </w:rPr>
        <w:t xml:space="preserve">in fact asserted rights on the truck that were inconsistent with the rights of the </w:t>
      </w:r>
      <w:r w:rsidR="00256C0E" w:rsidRPr="00F06160">
        <w:rPr>
          <w:rFonts w:ascii="Times New Roman" w:hAnsi="Times New Roman" w:cs="Times New Roman"/>
          <w:sz w:val="24"/>
          <w:szCs w:val="24"/>
        </w:rPr>
        <w:t>Plaintiff</w:t>
      </w:r>
      <w:r w:rsidR="006A52C1" w:rsidRPr="00F06160">
        <w:rPr>
          <w:rFonts w:ascii="Times New Roman" w:hAnsi="Times New Roman" w:cs="Times New Roman"/>
          <w:sz w:val="24"/>
          <w:szCs w:val="24"/>
        </w:rPr>
        <w:t xml:space="preserve">. Secondly that the </w:t>
      </w:r>
      <w:r w:rsidR="00256C0E" w:rsidRPr="00F06160">
        <w:rPr>
          <w:rFonts w:ascii="Times New Roman" w:hAnsi="Times New Roman" w:cs="Times New Roman"/>
          <w:sz w:val="24"/>
          <w:szCs w:val="24"/>
        </w:rPr>
        <w:t>Defendant</w:t>
      </w:r>
      <w:r w:rsidR="006A52C1" w:rsidRPr="00F06160">
        <w:rPr>
          <w:rFonts w:ascii="Times New Roman" w:hAnsi="Times New Roman" w:cs="Times New Roman"/>
          <w:sz w:val="24"/>
          <w:szCs w:val="24"/>
        </w:rPr>
        <w:t xml:space="preserve"> had an inte</w:t>
      </w:r>
      <w:r w:rsidR="009F6AB6" w:rsidRPr="00F06160">
        <w:rPr>
          <w:rFonts w:ascii="Times New Roman" w:hAnsi="Times New Roman" w:cs="Times New Roman"/>
          <w:sz w:val="24"/>
          <w:szCs w:val="24"/>
        </w:rPr>
        <w:t xml:space="preserve">ntion of denying the </w:t>
      </w:r>
      <w:r w:rsidR="00256C0E" w:rsidRPr="00F06160">
        <w:rPr>
          <w:rFonts w:ascii="Times New Roman" w:hAnsi="Times New Roman" w:cs="Times New Roman"/>
          <w:sz w:val="24"/>
          <w:szCs w:val="24"/>
        </w:rPr>
        <w:t>Plaintiff</w:t>
      </w:r>
      <w:r w:rsidR="009F6AB6" w:rsidRPr="00F06160">
        <w:rPr>
          <w:rFonts w:ascii="Times New Roman" w:hAnsi="Times New Roman" w:cs="Times New Roman"/>
          <w:sz w:val="24"/>
          <w:szCs w:val="24"/>
        </w:rPr>
        <w:t>’</w:t>
      </w:r>
      <w:r w:rsidR="006A52C1" w:rsidRPr="00F06160">
        <w:rPr>
          <w:rFonts w:ascii="Times New Roman" w:hAnsi="Times New Roman" w:cs="Times New Roman"/>
          <w:sz w:val="24"/>
          <w:szCs w:val="24"/>
        </w:rPr>
        <w:t xml:space="preserve">s rights or in fact asserted rights on the truck that were inconsistent with the rights of the </w:t>
      </w:r>
      <w:r w:rsidR="00256C0E" w:rsidRPr="00F06160">
        <w:rPr>
          <w:rFonts w:ascii="Times New Roman" w:hAnsi="Times New Roman" w:cs="Times New Roman"/>
          <w:sz w:val="24"/>
          <w:szCs w:val="24"/>
        </w:rPr>
        <w:t>Plaintiff</w:t>
      </w:r>
      <w:r w:rsidR="006A52C1" w:rsidRPr="00F06160">
        <w:rPr>
          <w:rFonts w:ascii="Times New Roman" w:hAnsi="Times New Roman" w:cs="Times New Roman"/>
          <w:sz w:val="24"/>
          <w:szCs w:val="24"/>
        </w:rPr>
        <w:t>.</w:t>
      </w:r>
    </w:p>
    <w:p w:rsidR="00AE0D28" w:rsidRPr="00F06160" w:rsidRDefault="006A52C1"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As far as the evidence is concerned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maintains that the truck left Uganda under the agreement between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and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paid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in full. PW2 failed to prove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unlawfully withheld the truck from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at the end of the agreement period in August 2006. It is proven that at the beginning the truck was experiencing mechanical problems. It required repairs before commencement of the journey to the Sudan. Furthermore the truck continuously broke down even during the journey to Rumbek and upon reaching Rumbek. In August 2006, the truck could no longer function and had to be handed over to the turn boy who took it to the garage. PW2 remained in charge of the truck during this time. It confirmed that following the repairs on the track, the truck no longer operated and that the </w:t>
      </w:r>
      <w:r w:rsidR="00256C0E" w:rsidRPr="00F06160">
        <w:rPr>
          <w:rFonts w:ascii="Times New Roman" w:hAnsi="Times New Roman" w:cs="Times New Roman"/>
          <w:sz w:val="24"/>
          <w:szCs w:val="24"/>
        </w:rPr>
        <w:t>Defendant</w:t>
      </w:r>
      <w:r w:rsidR="009F6AB6" w:rsidRPr="00F06160">
        <w:rPr>
          <w:rFonts w:ascii="Times New Roman" w:hAnsi="Times New Roman" w:cs="Times New Roman"/>
          <w:sz w:val="24"/>
          <w:szCs w:val="24"/>
        </w:rPr>
        <w:t>’</w:t>
      </w:r>
      <w:r w:rsidRPr="00F06160">
        <w:rPr>
          <w:rFonts w:ascii="Times New Roman" w:hAnsi="Times New Roman" w:cs="Times New Roman"/>
          <w:sz w:val="24"/>
          <w:szCs w:val="24"/>
        </w:rPr>
        <w:t>s employees. The mechanics within the garage started driving the truck and undertaking small jobs with PW2 as a turn boy</w:t>
      </w:r>
      <w:r w:rsidR="00AE0D28" w:rsidRPr="00F06160">
        <w:rPr>
          <w:rFonts w:ascii="Times New Roman" w:hAnsi="Times New Roman" w:cs="Times New Roman"/>
          <w:sz w:val="24"/>
          <w:szCs w:val="24"/>
        </w:rPr>
        <w:t>.</w:t>
      </w:r>
    </w:p>
    <w:p w:rsidR="00F73662" w:rsidRPr="00F06160" w:rsidRDefault="00AE0D28"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that it was unclear as to when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came to learn about the state of affairs. PW2 claimed that he had no form of communication with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and only returned to Uganda in February 2007.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claimed he got to learn about the state of the truck in December 2006 after the return of PW2. It is clear that by February 2007 t</w:t>
      </w:r>
      <w:r w:rsidR="00651FB6" w:rsidRPr="00F06160">
        <w:rPr>
          <w:rFonts w:ascii="Times New Roman" w:hAnsi="Times New Roman" w:cs="Times New Roman"/>
          <w:sz w:val="24"/>
          <w:szCs w:val="24"/>
        </w:rPr>
        <w:t xml:space="preserve">he </w:t>
      </w:r>
      <w:r w:rsidR="00256C0E" w:rsidRPr="00F06160">
        <w:rPr>
          <w:rFonts w:ascii="Times New Roman" w:hAnsi="Times New Roman" w:cs="Times New Roman"/>
          <w:sz w:val="24"/>
          <w:szCs w:val="24"/>
        </w:rPr>
        <w:t>Plaintiff</w:t>
      </w:r>
      <w:r w:rsidR="00651FB6" w:rsidRPr="00F06160">
        <w:rPr>
          <w:rFonts w:ascii="Times New Roman" w:hAnsi="Times New Roman" w:cs="Times New Roman"/>
          <w:sz w:val="24"/>
          <w:szCs w:val="24"/>
        </w:rPr>
        <w:t xml:space="preserve"> had learnt of the </w:t>
      </w:r>
      <w:r w:rsidRPr="00F06160">
        <w:rPr>
          <w:rFonts w:ascii="Times New Roman" w:hAnsi="Times New Roman" w:cs="Times New Roman"/>
          <w:sz w:val="24"/>
          <w:szCs w:val="24"/>
        </w:rPr>
        <w:t xml:space="preserve">state of the truck that it was no longer performing any work for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and was in fact in the custody of mechanics. On the basis of the facts, this honourable court should not find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unlawfully withheld the truck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to the </w:t>
      </w:r>
      <w:r w:rsidR="00256C0E" w:rsidRPr="00F06160">
        <w:rPr>
          <w:rFonts w:ascii="Times New Roman" w:hAnsi="Times New Roman" w:cs="Times New Roman"/>
          <w:sz w:val="24"/>
          <w:szCs w:val="24"/>
        </w:rPr>
        <w:t>Plaintiff</w:t>
      </w:r>
      <w:r w:rsidR="00E63353" w:rsidRPr="00F06160">
        <w:rPr>
          <w:rFonts w:ascii="Times New Roman" w:hAnsi="Times New Roman" w:cs="Times New Roman"/>
          <w:sz w:val="24"/>
          <w:szCs w:val="24"/>
        </w:rPr>
        <w:t>’s</w:t>
      </w:r>
      <w:r w:rsidRPr="00F06160">
        <w:rPr>
          <w:rFonts w:ascii="Times New Roman" w:hAnsi="Times New Roman" w:cs="Times New Roman"/>
          <w:sz w:val="24"/>
          <w:szCs w:val="24"/>
        </w:rPr>
        <w:t xml:space="preserve"> detriment.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failed to prove that the truck was and still remains in the custody of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Furthermore the </w:t>
      </w:r>
      <w:r w:rsidR="00256C0E" w:rsidRPr="00F06160">
        <w:rPr>
          <w:rFonts w:ascii="Times New Roman" w:hAnsi="Times New Roman" w:cs="Times New Roman"/>
          <w:sz w:val="24"/>
          <w:szCs w:val="24"/>
        </w:rPr>
        <w:t>Defendant</w:t>
      </w:r>
      <w:r w:rsidR="00651FB6" w:rsidRPr="00F06160">
        <w:rPr>
          <w:rFonts w:ascii="Times New Roman" w:hAnsi="Times New Roman" w:cs="Times New Roman"/>
          <w:sz w:val="24"/>
          <w:szCs w:val="24"/>
        </w:rPr>
        <w: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that the </w:t>
      </w:r>
      <w:r w:rsidR="00256C0E" w:rsidRPr="00F06160">
        <w:rPr>
          <w:rFonts w:ascii="Times New Roman" w:hAnsi="Times New Roman" w:cs="Times New Roman"/>
          <w:sz w:val="24"/>
          <w:szCs w:val="24"/>
        </w:rPr>
        <w:t>Plaintiff</w:t>
      </w:r>
      <w:r w:rsidR="00E63353" w:rsidRPr="00F06160">
        <w:rPr>
          <w:rFonts w:ascii="Times New Roman" w:hAnsi="Times New Roman" w:cs="Times New Roman"/>
          <w:sz w:val="24"/>
          <w:szCs w:val="24"/>
        </w:rPr>
        <w:t>’s</w:t>
      </w:r>
      <w:r w:rsidRPr="00F06160">
        <w:rPr>
          <w:rFonts w:ascii="Times New Roman" w:hAnsi="Times New Roman" w:cs="Times New Roman"/>
          <w:sz w:val="24"/>
          <w:szCs w:val="24"/>
        </w:rPr>
        <w:t xml:space="preserve"> assertion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had an obligation to return the truck to Kampala is acceptable on two grounds. Firstly it is not a term of the original agreement between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and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would return the truck to Kampala. Secondly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could </w:t>
      </w:r>
      <w:r w:rsidRPr="00F06160">
        <w:rPr>
          <w:rFonts w:ascii="Times New Roman" w:hAnsi="Times New Roman" w:cs="Times New Roman"/>
          <w:sz w:val="24"/>
          <w:szCs w:val="24"/>
        </w:rPr>
        <w:lastRenderedPageBreak/>
        <w:t>never assume responsibility to use a truck that was clearly unable to perform its obligations under the contract.</w:t>
      </w:r>
      <w:r w:rsidR="00D22915" w:rsidRPr="00F06160">
        <w:rPr>
          <w:rFonts w:ascii="Times New Roman" w:hAnsi="Times New Roman" w:cs="Times New Roman"/>
          <w:sz w:val="24"/>
          <w:szCs w:val="24"/>
        </w:rPr>
        <w:t xml:space="preserve"> It was not the intention of the parties for the </w:t>
      </w:r>
      <w:r w:rsidR="00256C0E" w:rsidRPr="00F06160">
        <w:rPr>
          <w:rFonts w:ascii="Times New Roman" w:hAnsi="Times New Roman" w:cs="Times New Roman"/>
          <w:sz w:val="24"/>
          <w:szCs w:val="24"/>
        </w:rPr>
        <w:t>Defendant</w:t>
      </w:r>
      <w:r w:rsidR="00D22915" w:rsidRPr="00F06160">
        <w:rPr>
          <w:rFonts w:ascii="Times New Roman" w:hAnsi="Times New Roman" w:cs="Times New Roman"/>
          <w:sz w:val="24"/>
          <w:szCs w:val="24"/>
        </w:rPr>
        <w:t xml:space="preserve"> to use the truck as it pleased.</w:t>
      </w:r>
    </w:p>
    <w:p w:rsidR="00F73662" w:rsidRPr="00F06160" w:rsidRDefault="00F73662"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handed over the track to PW2 who engaged a mechanic to repair it. Thereafter PW2 was on a frolic of his own. It is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submission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never dealt with the said motor vehicle in any manner inconsistent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rights nor did it deny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his right to the motor vehicle.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never used the </w:t>
      </w:r>
      <w:r w:rsidR="00256C0E" w:rsidRPr="00F06160">
        <w:rPr>
          <w:rFonts w:ascii="Times New Roman" w:hAnsi="Times New Roman" w:cs="Times New Roman"/>
          <w:sz w:val="24"/>
          <w:szCs w:val="24"/>
        </w:rPr>
        <w:t>Plaintiff</w:t>
      </w:r>
      <w:r w:rsidR="00E63353" w:rsidRPr="00F06160">
        <w:rPr>
          <w:rFonts w:ascii="Times New Roman" w:hAnsi="Times New Roman" w:cs="Times New Roman"/>
          <w:sz w:val="24"/>
          <w:szCs w:val="24"/>
        </w:rPr>
        <w:t>’s</w:t>
      </w:r>
      <w:r w:rsidRPr="00F06160">
        <w:rPr>
          <w:rFonts w:ascii="Times New Roman" w:hAnsi="Times New Roman" w:cs="Times New Roman"/>
          <w:sz w:val="24"/>
          <w:szCs w:val="24"/>
        </w:rPr>
        <w:t xml:space="preserve"> truck in a manner that was inconsistent with the terms of the contract.</w:t>
      </w:r>
    </w:p>
    <w:p w:rsidR="0098261E" w:rsidRPr="00F06160" w:rsidRDefault="00F73662"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On 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had an intention to deny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of his rights or in fact asserted rights of the truck that were inconsistent with the rights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that the evidence of DW1 is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has never been in possession of the truck since August 2006. This fact was always known by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Plaintiff</w:t>
      </w:r>
      <w:r w:rsidR="001C07A6" w:rsidRPr="00F06160">
        <w:rPr>
          <w:rFonts w:ascii="Times New Roman" w:hAnsi="Times New Roman" w:cs="Times New Roman"/>
          <w:sz w:val="24"/>
          <w:szCs w:val="24"/>
        </w:rPr>
        <w:t xml:space="preserve"> testified that since 2007, he had travelled to Rumbek in person during the troubles but never made any claims or attempts</w:t>
      </w:r>
      <w:r w:rsidR="0098261E" w:rsidRPr="00F06160">
        <w:rPr>
          <w:rFonts w:ascii="Times New Roman" w:hAnsi="Times New Roman" w:cs="Times New Roman"/>
          <w:sz w:val="24"/>
          <w:szCs w:val="24"/>
        </w:rPr>
        <w:t xml:space="preserve"> to recover the vehicle from the </w:t>
      </w:r>
      <w:r w:rsidR="00256C0E" w:rsidRPr="00F06160">
        <w:rPr>
          <w:rFonts w:ascii="Times New Roman" w:hAnsi="Times New Roman" w:cs="Times New Roman"/>
          <w:sz w:val="24"/>
          <w:szCs w:val="24"/>
        </w:rPr>
        <w:t>Defendant</w:t>
      </w:r>
      <w:r w:rsidR="0098261E" w:rsidRPr="00F06160">
        <w:rPr>
          <w:rFonts w:ascii="Times New Roman" w:hAnsi="Times New Roman" w:cs="Times New Roman"/>
          <w:sz w:val="24"/>
          <w:szCs w:val="24"/>
        </w:rPr>
        <w:t xml:space="preserve">. Furthermore the </w:t>
      </w:r>
      <w:r w:rsidR="00256C0E" w:rsidRPr="00F06160">
        <w:rPr>
          <w:rFonts w:ascii="Times New Roman" w:hAnsi="Times New Roman" w:cs="Times New Roman"/>
          <w:sz w:val="24"/>
          <w:szCs w:val="24"/>
        </w:rPr>
        <w:t>Plaintiff</w:t>
      </w:r>
      <w:r w:rsidR="0098261E" w:rsidRPr="00F06160">
        <w:rPr>
          <w:rFonts w:ascii="Times New Roman" w:hAnsi="Times New Roman" w:cs="Times New Roman"/>
          <w:sz w:val="24"/>
          <w:szCs w:val="24"/>
        </w:rPr>
        <w:t xml:space="preserve"> was employed by the </w:t>
      </w:r>
      <w:r w:rsidR="00256C0E" w:rsidRPr="00F06160">
        <w:rPr>
          <w:rFonts w:ascii="Times New Roman" w:hAnsi="Times New Roman" w:cs="Times New Roman"/>
          <w:sz w:val="24"/>
          <w:szCs w:val="24"/>
        </w:rPr>
        <w:t>Defendant</w:t>
      </w:r>
      <w:r w:rsidR="0098261E" w:rsidRPr="00F06160">
        <w:rPr>
          <w:rFonts w:ascii="Times New Roman" w:hAnsi="Times New Roman" w:cs="Times New Roman"/>
          <w:sz w:val="24"/>
          <w:szCs w:val="24"/>
        </w:rPr>
        <w:t xml:space="preserve"> in Juba for at least six months. In those </w:t>
      </w:r>
      <w:r w:rsidR="007D05BD" w:rsidRPr="00F06160">
        <w:rPr>
          <w:rFonts w:ascii="Times New Roman" w:hAnsi="Times New Roman" w:cs="Times New Roman"/>
          <w:sz w:val="24"/>
          <w:szCs w:val="24"/>
        </w:rPr>
        <w:t>times</w:t>
      </w:r>
      <w:r w:rsidR="0098261E"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Plaintiff</w:t>
      </w:r>
      <w:r w:rsidR="0098261E" w:rsidRPr="00F06160">
        <w:rPr>
          <w:rFonts w:ascii="Times New Roman" w:hAnsi="Times New Roman" w:cs="Times New Roman"/>
          <w:sz w:val="24"/>
          <w:szCs w:val="24"/>
        </w:rPr>
        <w:t xml:space="preserve"> never made any claim for the track against the </w:t>
      </w:r>
      <w:r w:rsidR="00256C0E" w:rsidRPr="00F06160">
        <w:rPr>
          <w:rFonts w:ascii="Times New Roman" w:hAnsi="Times New Roman" w:cs="Times New Roman"/>
          <w:sz w:val="24"/>
          <w:szCs w:val="24"/>
        </w:rPr>
        <w:t>Defendant</w:t>
      </w:r>
      <w:r w:rsidR="0098261E"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Defendant</w:t>
      </w:r>
      <w:r w:rsidR="0098261E" w:rsidRPr="00F06160">
        <w:rPr>
          <w:rFonts w:ascii="Times New Roman" w:hAnsi="Times New Roman" w:cs="Times New Roman"/>
          <w:sz w:val="24"/>
          <w:szCs w:val="24"/>
        </w:rPr>
        <w:t xml:space="preserve">s witness DW1 testified that he advised the </w:t>
      </w:r>
      <w:r w:rsidR="00256C0E" w:rsidRPr="00F06160">
        <w:rPr>
          <w:rFonts w:ascii="Times New Roman" w:hAnsi="Times New Roman" w:cs="Times New Roman"/>
          <w:sz w:val="24"/>
          <w:szCs w:val="24"/>
        </w:rPr>
        <w:t>Plaintiff</w:t>
      </w:r>
      <w:r w:rsidR="0098261E" w:rsidRPr="00F06160">
        <w:rPr>
          <w:rFonts w:ascii="Times New Roman" w:hAnsi="Times New Roman" w:cs="Times New Roman"/>
          <w:sz w:val="24"/>
          <w:szCs w:val="24"/>
        </w:rPr>
        <w:t xml:space="preserve"> to lodge his complaint with the police against the alleged mechanics who had taken possession of the truck from PW2. While working with the </w:t>
      </w:r>
      <w:r w:rsidR="00256C0E" w:rsidRPr="00F06160">
        <w:rPr>
          <w:rFonts w:ascii="Times New Roman" w:hAnsi="Times New Roman" w:cs="Times New Roman"/>
          <w:sz w:val="24"/>
          <w:szCs w:val="24"/>
        </w:rPr>
        <w:t>Defendant</w:t>
      </w:r>
      <w:r w:rsidR="0098261E" w:rsidRPr="00F06160">
        <w:rPr>
          <w:rFonts w:ascii="Times New Roman" w:hAnsi="Times New Roman" w:cs="Times New Roman"/>
          <w:sz w:val="24"/>
          <w:szCs w:val="24"/>
        </w:rPr>
        <w:t xml:space="preserve"> in South Sudan, the </w:t>
      </w:r>
      <w:r w:rsidR="00256C0E" w:rsidRPr="00F06160">
        <w:rPr>
          <w:rFonts w:ascii="Times New Roman" w:hAnsi="Times New Roman" w:cs="Times New Roman"/>
          <w:sz w:val="24"/>
          <w:szCs w:val="24"/>
        </w:rPr>
        <w:t>Plaintiff</w:t>
      </w:r>
      <w:r w:rsidR="0098261E" w:rsidRPr="00F06160">
        <w:rPr>
          <w:rFonts w:ascii="Times New Roman" w:hAnsi="Times New Roman" w:cs="Times New Roman"/>
          <w:sz w:val="24"/>
          <w:szCs w:val="24"/>
        </w:rPr>
        <w:t xml:space="preserve"> informed the </w:t>
      </w:r>
      <w:r w:rsidR="00256C0E" w:rsidRPr="00F06160">
        <w:rPr>
          <w:rFonts w:ascii="Times New Roman" w:hAnsi="Times New Roman" w:cs="Times New Roman"/>
          <w:sz w:val="24"/>
          <w:szCs w:val="24"/>
        </w:rPr>
        <w:t>Defendant</w:t>
      </w:r>
      <w:r w:rsidR="0098261E" w:rsidRPr="00F06160">
        <w:rPr>
          <w:rFonts w:ascii="Times New Roman" w:hAnsi="Times New Roman" w:cs="Times New Roman"/>
          <w:sz w:val="24"/>
          <w:szCs w:val="24"/>
        </w:rPr>
        <w:t xml:space="preserve"> that he had discovered that his turn boy was using his truck in Rumbek. When the </w:t>
      </w:r>
      <w:r w:rsidR="00256C0E" w:rsidRPr="00F06160">
        <w:rPr>
          <w:rFonts w:ascii="Times New Roman" w:hAnsi="Times New Roman" w:cs="Times New Roman"/>
          <w:sz w:val="24"/>
          <w:szCs w:val="24"/>
        </w:rPr>
        <w:t>Plaintiff</w:t>
      </w:r>
      <w:r w:rsidR="0098261E" w:rsidRPr="00F06160">
        <w:rPr>
          <w:rFonts w:ascii="Times New Roman" w:hAnsi="Times New Roman" w:cs="Times New Roman"/>
          <w:sz w:val="24"/>
          <w:szCs w:val="24"/>
        </w:rPr>
        <w:t>'s employment contract expired, he returned to Uganda and never made any further investigations as regards his truck.</w:t>
      </w:r>
    </w:p>
    <w:p w:rsidR="0098261E" w:rsidRPr="00F06160" w:rsidRDefault="0098261E"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decision of Jane Bwiriza </w:t>
      </w:r>
      <w:r w:rsidR="00E63353" w:rsidRPr="00F06160">
        <w:rPr>
          <w:rFonts w:ascii="Times New Roman" w:hAnsi="Times New Roman" w:cs="Times New Roman"/>
          <w:sz w:val="24"/>
          <w:szCs w:val="24"/>
        </w:rPr>
        <w:t>vs.</w:t>
      </w:r>
      <w:r w:rsidRPr="00F06160">
        <w:rPr>
          <w:rFonts w:ascii="Times New Roman" w:hAnsi="Times New Roman" w:cs="Times New Roman"/>
          <w:sz w:val="24"/>
          <w:szCs w:val="24"/>
        </w:rPr>
        <w:t xml:space="preserve"> John Nathan Osapil SCCA No</w:t>
      </w:r>
      <w:r w:rsidR="00E63353" w:rsidRPr="00F06160">
        <w:rPr>
          <w:rFonts w:ascii="Times New Roman" w:hAnsi="Times New Roman" w:cs="Times New Roman"/>
          <w:sz w:val="24"/>
          <w:szCs w:val="24"/>
        </w:rPr>
        <w:t xml:space="preserve"> 5 </w:t>
      </w:r>
      <w:r w:rsidRPr="00F06160">
        <w:rPr>
          <w:rFonts w:ascii="Times New Roman" w:hAnsi="Times New Roman" w:cs="Times New Roman"/>
          <w:sz w:val="24"/>
          <w:szCs w:val="24"/>
        </w:rPr>
        <w:t xml:space="preserve">of 2002 is distinguishable because the loss suffered by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is not attributable to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in anyway but to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himself. In the premises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prays that this court should find it is not liable for the continued use of the motor vehicle from September 2006 and consequently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cannot be liable for the return of the vehicle or for compensation of the </w:t>
      </w:r>
      <w:r w:rsidR="00256C0E" w:rsidRPr="00F06160">
        <w:rPr>
          <w:rFonts w:ascii="Times New Roman" w:hAnsi="Times New Roman" w:cs="Times New Roman"/>
          <w:sz w:val="24"/>
          <w:szCs w:val="24"/>
        </w:rPr>
        <w:t>Plaintiff</w:t>
      </w:r>
      <w:r w:rsidR="009A0A68" w:rsidRPr="00F06160">
        <w:rPr>
          <w:rFonts w:ascii="Times New Roman" w:hAnsi="Times New Roman" w:cs="Times New Roman"/>
          <w:sz w:val="24"/>
          <w:szCs w:val="24"/>
        </w:rPr>
        <w:t xml:space="preserve"> and the </w:t>
      </w:r>
      <w:r w:rsidRPr="00F06160">
        <w:rPr>
          <w:rFonts w:ascii="Times New Roman" w:hAnsi="Times New Roman" w:cs="Times New Roman"/>
          <w:sz w:val="24"/>
          <w:szCs w:val="24"/>
        </w:rPr>
        <w:t>suit should be dismissed.</w:t>
      </w:r>
    </w:p>
    <w:p w:rsidR="00C23666" w:rsidRPr="00F06160" w:rsidRDefault="0098261E"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In rejoinder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agrees that there was no breach of contract because the written contract was successfully accomplished. On the question of 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liable for the </w:t>
      </w:r>
      <w:r w:rsidRPr="00F06160">
        <w:rPr>
          <w:rFonts w:ascii="Times New Roman" w:hAnsi="Times New Roman" w:cs="Times New Roman"/>
          <w:sz w:val="24"/>
          <w:szCs w:val="24"/>
        </w:rPr>
        <w:lastRenderedPageBreak/>
        <w:t xml:space="preserve">continued use of the motor vehicle from September 2006,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relies on </w:t>
      </w:r>
      <w:r w:rsidR="009A0A68" w:rsidRPr="00F06160">
        <w:rPr>
          <w:rFonts w:ascii="Times New Roman" w:hAnsi="Times New Roman" w:cs="Times New Roman"/>
          <w:sz w:val="24"/>
          <w:szCs w:val="24"/>
        </w:rPr>
        <w:t>B</w:t>
      </w:r>
      <w:r w:rsidRPr="00F06160">
        <w:rPr>
          <w:rFonts w:ascii="Times New Roman" w:hAnsi="Times New Roman" w:cs="Times New Roman"/>
          <w:sz w:val="24"/>
          <w:szCs w:val="24"/>
        </w:rPr>
        <w:t xml:space="preserve">lack's </w:t>
      </w:r>
      <w:r w:rsidR="009A0A68" w:rsidRPr="00F06160">
        <w:rPr>
          <w:rFonts w:ascii="Times New Roman" w:hAnsi="Times New Roman" w:cs="Times New Roman"/>
          <w:sz w:val="24"/>
          <w:szCs w:val="24"/>
        </w:rPr>
        <w:t>Law D</w:t>
      </w:r>
      <w:r w:rsidRPr="00F06160">
        <w:rPr>
          <w:rFonts w:ascii="Times New Roman" w:hAnsi="Times New Roman" w:cs="Times New Roman"/>
          <w:sz w:val="24"/>
          <w:szCs w:val="24"/>
        </w:rPr>
        <w:t xml:space="preserve">ictionary </w:t>
      </w:r>
      <w:r w:rsidR="009A0A68" w:rsidRPr="00F06160">
        <w:rPr>
          <w:rFonts w:ascii="Times New Roman" w:hAnsi="Times New Roman" w:cs="Times New Roman"/>
          <w:sz w:val="24"/>
          <w:szCs w:val="24"/>
        </w:rPr>
        <w:t>8</w:t>
      </w:r>
      <w:r w:rsidR="009A0A68" w:rsidRPr="00F06160">
        <w:rPr>
          <w:rFonts w:ascii="Times New Roman" w:hAnsi="Times New Roman" w:cs="Times New Roman"/>
          <w:sz w:val="24"/>
          <w:szCs w:val="24"/>
          <w:vertAlign w:val="superscript"/>
        </w:rPr>
        <w:t>th</w:t>
      </w:r>
      <w:r w:rsidR="009A0A68" w:rsidRPr="00F06160">
        <w:rPr>
          <w:rFonts w:ascii="Times New Roman" w:hAnsi="Times New Roman" w:cs="Times New Roman"/>
          <w:sz w:val="24"/>
          <w:szCs w:val="24"/>
        </w:rPr>
        <w:t xml:space="preserve"> E</w:t>
      </w:r>
      <w:r w:rsidRPr="00F06160">
        <w:rPr>
          <w:rFonts w:ascii="Times New Roman" w:hAnsi="Times New Roman" w:cs="Times New Roman"/>
          <w:sz w:val="24"/>
          <w:szCs w:val="24"/>
        </w:rPr>
        <w:t>dition at page 1008 for the definition of conversion as the wrongful possession or disposition of another person's property as if it were one's own property.</w:t>
      </w:r>
    </w:p>
    <w:p w:rsidR="007A40B2" w:rsidRPr="00F06160" w:rsidRDefault="00C2366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With regard to the premises upon which the </w:t>
      </w:r>
      <w:r w:rsidR="00256C0E" w:rsidRPr="00F06160">
        <w:rPr>
          <w:rFonts w:ascii="Times New Roman" w:hAnsi="Times New Roman" w:cs="Times New Roman"/>
          <w:sz w:val="24"/>
          <w:szCs w:val="24"/>
        </w:rPr>
        <w:t>Defendant</w:t>
      </w:r>
      <w:r w:rsidR="009A0A68" w:rsidRPr="00F06160">
        <w:rPr>
          <w:rFonts w:ascii="Times New Roman" w:hAnsi="Times New Roman" w:cs="Times New Roman"/>
          <w:sz w:val="24"/>
          <w:szCs w:val="24"/>
        </w:rPr>
        <w: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on the definition of conversion in the case of </w:t>
      </w:r>
      <w:r w:rsidRPr="00F06160">
        <w:rPr>
          <w:rFonts w:ascii="Times New Roman" w:hAnsi="Times New Roman" w:cs="Times New Roman"/>
          <w:b/>
          <w:sz w:val="24"/>
          <w:szCs w:val="24"/>
        </w:rPr>
        <w:t>Moorgate Mercantile Company Ltd versus Finch and Read [1962] 1 QB 701</w:t>
      </w:r>
      <w:r w:rsidR="007A40B2" w:rsidRPr="00F06160">
        <w:rPr>
          <w:rFonts w:ascii="Times New Roman" w:hAnsi="Times New Roman" w:cs="Times New Roman"/>
          <w:b/>
          <w:sz w:val="24"/>
          <w:szCs w:val="24"/>
        </w:rPr>
        <w:t>,</w:t>
      </w:r>
      <w:r w:rsidR="007A40B2"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Plaintiff</w:t>
      </w:r>
      <w:r w:rsidR="007A40B2"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007A40B2" w:rsidRPr="00F06160">
        <w:rPr>
          <w:rFonts w:ascii="Times New Roman" w:hAnsi="Times New Roman" w:cs="Times New Roman"/>
          <w:sz w:val="24"/>
          <w:szCs w:val="24"/>
        </w:rPr>
        <w:t xml:space="preserve"> submitted that it was a term of the contract that the </w:t>
      </w:r>
      <w:r w:rsidR="00256C0E" w:rsidRPr="00F06160">
        <w:rPr>
          <w:rFonts w:ascii="Times New Roman" w:hAnsi="Times New Roman" w:cs="Times New Roman"/>
          <w:sz w:val="24"/>
          <w:szCs w:val="24"/>
        </w:rPr>
        <w:t>Defendant</w:t>
      </w:r>
      <w:r w:rsidR="007A40B2" w:rsidRPr="00F06160">
        <w:rPr>
          <w:rFonts w:ascii="Times New Roman" w:hAnsi="Times New Roman" w:cs="Times New Roman"/>
          <w:sz w:val="24"/>
          <w:szCs w:val="24"/>
        </w:rPr>
        <w:t xml:space="preserve"> had to provide for the driver. The purpose of the driver was to drive the vehicle to the desired destination from Kampala. Secondly it was an implied duty on the </w:t>
      </w:r>
      <w:r w:rsidR="00256C0E" w:rsidRPr="00F06160">
        <w:rPr>
          <w:rFonts w:ascii="Times New Roman" w:hAnsi="Times New Roman" w:cs="Times New Roman"/>
          <w:sz w:val="24"/>
          <w:szCs w:val="24"/>
        </w:rPr>
        <w:t>Defendant</w:t>
      </w:r>
      <w:r w:rsidR="007A40B2" w:rsidRPr="00F06160">
        <w:rPr>
          <w:rFonts w:ascii="Times New Roman" w:hAnsi="Times New Roman" w:cs="Times New Roman"/>
          <w:sz w:val="24"/>
          <w:szCs w:val="24"/>
        </w:rPr>
        <w:t xml:space="preserve"> to </w:t>
      </w:r>
      <w:proofErr w:type="gramStart"/>
      <w:r w:rsidR="007A40B2" w:rsidRPr="00F06160">
        <w:rPr>
          <w:rFonts w:ascii="Times New Roman" w:hAnsi="Times New Roman" w:cs="Times New Roman"/>
          <w:sz w:val="24"/>
          <w:szCs w:val="24"/>
        </w:rPr>
        <w:t>effect</w:t>
      </w:r>
      <w:proofErr w:type="gramEnd"/>
      <w:r w:rsidR="007A40B2" w:rsidRPr="00F06160">
        <w:rPr>
          <w:rFonts w:ascii="Times New Roman" w:hAnsi="Times New Roman" w:cs="Times New Roman"/>
          <w:sz w:val="24"/>
          <w:szCs w:val="24"/>
        </w:rPr>
        <w:t xml:space="preserve"> delivery of the vehicle to the </w:t>
      </w:r>
      <w:r w:rsidR="00256C0E" w:rsidRPr="00F06160">
        <w:rPr>
          <w:rFonts w:ascii="Times New Roman" w:hAnsi="Times New Roman" w:cs="Times New Roman"/>
          <w:sz w:val="24"/>
          <w:szCs w:val="24"/>
        </w:rPr>
        <w:t>Plaintiff</w:t>
      </w:r>
      <w:r w:rsidR="007A40B2" w:rsidRPr="00F06160">
        <w:rPr>
          <w:rFonts w:ascii="Times New Roman" w:hAnsi="Times New Roman" w:cs="Times New Roman"/>
          <w:sz w:val="24"/>
          <w:szCs w:val="24"/>
        </w:rPr>
        <w:t xml:space="preserve"> after fulfilment of the contract but the </w:t>
      </w:r>
      <w:r w:rsidR="00256C0E" w:rsidRPr="00F06160">
        <w:rPr>
          <w:rFonts w:ascii="Times New Roman" w:hAnsi="Times New Roman" w:cs="Times New Roman"/>
          <w:sz w:val="24"/>
          <w:szCs w:val="24"/>
        </w:rPr>
        <w:t>Defendant</w:t>
      </w:r>
      <w:r w:rsidR="007A40B2" w:rsidRPr="00F06160">
        <w:rPr>
          <w:rFonts w:ascii="Times New Roman" w:hAnsi="Times New Roman" w:cs="Times New Roman"/>
          <w:sz w:val="24"/>
          <w:szCs w:val="24"/>
        </w:rPr>
        <w:t xml:space="preserve"> failed to do so. There is no dispute that the vehicle had mechanical problems at the time of making the agreement.</w:t>
      </w:r>
    </w:p>
    <w:p w:rsidR="007A40B2" w:rsidRPr="00F06160" w:rsidRDefault="007A40B2"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claim is that the vehicle was mechanically not usable </w:t>
      </w:r>
      <w:r w:rsidR="009A0A68" w:rsidRPr="00F06160">
        <w:rPr>
          <w:rFonts w:ascii="Times New Roman" w:hAnsi="Times New Roman" w:cs="Times New Roman"/>
          <w:sz w:val="24"/>
          <w:szCs w:val="24"/>
        </w:rPr>
        <w:t>and opted to le</w:t>
      </w:r>
      <w:r w:rsidRPr="00F06160">
        <w:rPr>
          <w:rFonts w:ascii="Times New Roman" w:hAnsi="Times New Roman" w:cs="Times New Roman"/>
          <w:sz w:val="24"/>
          <w:szCs w:val="24"/>
        </w:rPr>
        <w:t>ave it to the turn boy a</w:t>
      </w:r>
      <w:r w:rsidR="009A0A68" w:rsidRPr="00F06160">
        <w:rPr>
          <w:rFonts w:ascii="Times New Roman" w:hAnsi="Times New Roman" w:cs="Times New Roman"/>
          <w:sz w:val="24"/>
          <w:szCs w:val="24"/>
        </w:rPr>
        <w:t xml:space="preserve">s </w:t>
      </w:r>
      <w:r w:rsidRPr="00F06160">
        <w:rPr>
          <w:rFonts w:ascii="Times New Roman" w:hAnsi="Times New Roman" w:cs="Times New Roman"/>
          <w:sz w:val="24"/>
          <w:szCs w:val="24"/>
        </w:rPr>
        <w:t>effective delivery</w:t>
      </w:r>
      <w:r w:rsidR="009A0A68" w:rsidRPr="00F06160">
        <w:rPr>
          <w:rFonts w:ascii="Times New Roman" w:hAnsi="Times New Roman" w:cs="Times New Roman"/>
          <w:sz w:val="24"/>
          <w:szCs w:val="24"/>
        </w:rPr>
        <w:t xml:space="preserve"> of the vehicle to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However PW2 testified that the vehicle was in </w:t>
      </w:r>
      <w:r w:rsidR="009A0A68" w:rsidRPr="00F06160">
        <w:rPr>
          <w:rFonts w:ascii="Times New Roman" w:hAnsi="Times New Roman" w:cs="Times New Roman"/>
          <w:sz w:val="24"/>
          <w:szCs w:val="24"/>
        </w:rPr>
        <w:t>a</w:t>
      </w:r>
      <w:r w:rsidRPr="00F06160">
        <w:rPr>
          <w:rFonts w:ascii="Times New Roman" w:hAnsi="Times New Roman" w:cs="Times New Roman"/>
          <w:sz w:val="24"/>
          <w:szCs w:val="24"/>
        </w:rPr>
        <w:t xml:space="preserve"> sound mechanical condition and successfully carried out its work. It was known to the parties that the turn boy was unable to drive the vehicle even if it was handed over to him. There is no evidence by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showing acknowledgement of delivery. There was no attempt by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to notify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of the alleged delivery. He further submitted that it defeated common sense for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to have a person to drive the vehicle to </w:t>
      </w:r>
      <w:r w:rsidR="009A0A68" w:rsidRPr="00F06160">
        <w:rPr>
          <w:rFonts w:ascii="Times New Roman" w:hAnsi="Times New Roman" w:cs="Times New Roman"/>
          <w:sz w:val="24"/>
          <w:szCs w:val="24"/>
        </w:rPr>
        <w:t>S</w:t>
      </w:r>
      <w:r w:rsidRPr="00F06160">
        <w:rPr>
          <w:rFonts w:ascii="Times New Roman" w:hAnsi="Times New Roman" w:cs="Times New Roman"/>
          <w:sz w:val="24"/>
          <w:szCs w:val="24"/>
        </w:rPr>
        <w:t>outh</w:t>
      </w:r>
      <w:r w:rsidR="009A0A68" w:rsidRPr="00F06160">
        <w:rPr>
          <w:rFonts w:ascii="Times New Roman" w:hAnsi="Times New Roman" w:cs="Times New Roman"/>
          <w:sz w:val="24"/>
          <w:szCs w:val="24"/>
        </w:rPr>
        <w:t xml:space="preserve"> </w:t>
      </w:r>
      <w:r w:rsidRPr="00F06160">
        <w:rPr>
          <w:rFonts w:ascii="Times New Roman" w:hAnsi="Times New Roman" w:cs="Times New Roman"/>
          <w:sz w:val="24"/>
          <w:szCs w:val="24"/>
        </w:rPr>
        <w:t xml:space="preserve">Sudan and be unable to return the vehicle. Consequently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was reckless and dealt with the vehicle in a manner inconsistent with the right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as owner of the vehicle.</w:t>
      </w:r>
    </w:p>
    <w:p w:rsidR="00195759" w:rsidRPr="00F06160" w:rsidRDefault="007A40B2"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On the question of 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had an intention to deny the </w:t>
      </w:r>
      <w:r w:rsidR="00256C0E" w:rsidRPr="00F06160">
        <w:rPr>
          <w:rFonts w:ascii="Times New Roman" w:hAnsi="Times New Roman" w:cs="Times New Roman"/>
          <w:sz w:val="24"/>
          <w:szCs w:val="24"/>
        </w:rPr>
        <w:t>Plaintiff</w:t>
      </w:r>
      <w:r w:rsidR="00EA744C" w:rsidRPr="00F06160">
        <w:rPr>
          <w:rFonts w:ascii="Times New Roman" w:hAnsi="Times New Roman" w:cs="Times New Roman"/>
          <w:sz w:val="24"/>
          <w:szCs w:val="24"/>
        </w:rPr>
        <w:t>’</w:t>
      </w:r>
      <w:r w:rsidRPr="00F06160">
        <w:rPr>
          <w:rFonts w:ascii="Times New Roman" w:hAnsi="Times New Roman" w:cs="Times New Roman"/>
          <w:sz w:val="24"/>
          <w:szCs w:val="24"/>
        </w:rPr>
        <w:t xml:space="preserve">s rights or in fact asserted rights </w:t>
      </w:r>
      <w:r w:rsidR="00EA744C" w:rsidRPr="00F06160">
        <w:rPr>
          <w:rFonts w:ascii="Times New Roman" w:hAnsi="Times New Roman" w:cs="Times New Roman"/>
          <w:sz w:val="24"/>
          <w:szCs w:val="24"/>
        </w:rPr>
        <w:t xml:space="preserve">to the </w:t>
      </w:r>
      <w:r w:rsidRPr="00F06160">
        <w:rPr>
          <w:rFonts w:ascii="Times New Roman" w:hAnsi="Times New Roman" w:cs="Times New Roman"/>
          <w:sz w:val="24"/>
          <w:szCs w:val="24"/>
        </w:rPr>
        <w:t xml:space="preserve">truck that were inconsistent with the rights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in rejoinder that the contention that the vehicle was not in </w:t>
      </w:r>
      <w:r w:rsidR="00EA744C" w:rsidRPr="00F06160">
        <w:rPr>
          <w:rFonts w:ascii="Times New Roman" w:hAnsi="Times New Roman" w:cs="Times New Roman"/>
          <w:sz w:val="24"/>
          <w:szCs w:val="24"/>
        </w:rPr>
        <w:t>a</w:t>
      </w:r>
      <w:r w:rsidRPr="00F06160">
        <w:rPr>
          <w:rFonts w:ascii="Times New Roman" w:hAnsi="Times New Roman" w:cs="Times New Roman"/>
          <w:sz w:val="24"/>
          <w:szCs w:val="24"/>
        </w:rPr>
        <w:t xml:space="preserve"> good working condition is not true because according to PW2, the vehicle was in the good working condition and he left the vehicle in Rumbek in good working condition and was being driven by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driver. Consequently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's intention was to stay with the vehicle. There w</w:t>
      </w:r>
      <w:r w:rsidR="00EA744C" w:rsidRPr="00F06160">
        <w:rPr>
          <w:rFonts w:ascii="Times New Roman" w:hAnsi="Times New Roman" w:cs="Times New Roman"/>
          <w:sz w:val="24"/>
          <w:szCs w:val="24"/>
        </w:rPr>
        <w:t xml:space="preserve">as </w:t>
      </w:r>
      <w:r w:rsidRPr="00F06160">
        <w:rPr>
          <w:rFonts w:ascii="Times New Roman" w:hAnsi="Times New Roman" w:cs="Times New Roman"/>
          <w:sz w:val="24"/>
          <w:szCs w:val="24"/>
        </w:rPr>
        <w:t xml:space="preserve">unjustified denial of goods belonging to another.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kept on telling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that the place was unsafe and that at the same time they should go and report to the police. From </w:t>
      </w:r>
      <w:r w:rsidRPr="00F06160">
        <w:rPr>
          <w:rFonts w:ascii="Times New Roman" w:hAnsi="Times New Roman" w:cs="Times New Roman"/>
          <w:sz w:val="24"/>
          <w:szCs w:val="24"/>
        </w:rPr>
        <w:lastRenderedPageBreak/>
        <w:t xml:space="preserve">the evidence available,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contended that the </w:t>
      </w:r>
      <w:r w:rsidR="00EA744C" w:rsidRPr="00F06160">
        <w:rPr>
          <w:rFonts w:ascii="Times New Roman" w:hAnsi="Times New Roman" w:cs="Times New Roman"/>
          <w:sz w:val="24"/>
          <w:szCs w:val="24"/>
        </w:rPr>
        <w:t xml:space="preserve">acts were </w:t>
      </w:r>
      <w:r w:rsidRPr="00F06160">
        <w:rPr>
          <w:rFonts w:ascii="Times New Roman" w:hAnsi="Times New Roman" w:cs="Times New Roman"/>
          <w:sz w:val="24"/>
          <w:szCs w:val="24"/>
        </w:rPr>
        <w:t>act</w:t>
      </w:r>
      <w:r w:rsidR="00EA744C" w:rsidRPr="00F06160">
        <w:rPr>
          <w:rFonts w:ascii="Times New Roman" w:hAnsi="Times New Roman" w:cs="Times New Roman"/>
          <w:sz w:val="24"/>
          <w:szCs w:val="24"/>
        </w:rPr>
        <w:t>s</w:t>
      </w:r>
      <w:r w:rsidRPr="00F06160">
        <w:rPr>
          <w:rFonts w:ascii="Times New Roman" w:hAnsi="Times New Roman" w:cs="Times New Roman"/>
          <w:sz w:val="24"/>
          <w:szCs w:val="24"/>
        </w:rPr>
        <w:t xml:space="preserve"> of denial and intention of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to deny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of his own property.</w:t>
      </w:r>
    </w:p>
    <w:p w:rsidR="00195759" w:rsidRPr="00F06160" w:rsidRDefault="00195759" w:rsidP="00F06160">
      <w:pPr>
        <w:spacing w:line="360" w:lineRule="auto"/>
        <w:jc w:val="both"/>
        <w:rPr>
          <w:rFonts w:ascii="Times New Roman" w:hAnsi="Times New Roman" w:cs="Times New Roman"/>
          <w:b/>
          <w:sz w:val="24"/>
          <w:szCs w:val="24"/>
        </w:rPr>
      </w:pPr>
      <w:r w:rsidRPr="00F06160">
        <w:rPr>
          <w:rFonts w:ascii="Times New Roman" w:hAnsi="Times New Roman" w:cs="Times New Roman"/>
          <w:b/>
          <w:sz w:val="24"/>
          <w:szCs w:val="24"/>
        </w:rPr>
        <w:t>Judgment</w:t>
      </w:r>
    </w:p>
    <w:p w:rsidR="00195759" w:rsidRPr="00F06160" w:rsidRDefault="00195759"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I have carefully considered the </w:t>
      </w:r>
      <w:r w:rsidR="00CE0F96" w:rsidRPr="00F06160">
        <w:rPr>
          <w:rFonts w:ascii="Times New Roman" w:hAnsi="Times New Roman" w:cs="Times New Roman"/>
          <w:sz w:val="24"/>
          <w:szCs w:val="24"/>
        </w:rPr>
        <w:t xml:space="preserve">pleadings, </w:t>
      </w:r>
      <w:r w:rsidRPr="00F06160">
        <w:rPr>
          <w:rFonts w:ascii="Times New Roman" w:hAnsi="Times New Roman" w:cs="Times New Roman"/>
          <w:sz w:val="24"/>
          <w:szCs w:val="24"/>
        </w:rPr>
        <w:t>evidence on record</w:t>
      </w:r>
      <w:r w:rsidR="00EA744C" w:rsidRPr="00F06160">
        <w:rPr>
          <w:rFonts w:ascii="Times New Roman" w:hAnsi="Times New Roman" w:cs="Times New Roman"/>
          <w:sz w:val="24"/>
          <w:szCs w:val="24"/>
        </w:rPr>
        <w:t>,</w:t>
      </w:r>
      <w:r w:rsidRPr="00F06160">
        <w:rPr>
          <w:rFonts w:ascii="Times New Roman" w:hAnsi="Times New Roman" w:cs="Times New Roman"/>
          <w:sz w:val="24"/>
          <w:szCs w:val="24"/>
        </w:rPr>
        <w:t xml:space="preserve"> the submissions of </w:t>
      </w:r>
      <w:r w:rsidR="00256C0E" w:rsidRPr="00F06160">
        <w:rPr>
          <w:rFonts w:ascii="Times New Roman" w:hAnsi="Times New Roman" w:cs="Times New Roman"/>
          <w:sz w:val="24"/>
          <w:szCs w:val="24"/>
        </w:rPr>
        <w:t>Counsel</w:t>
      </w:r>
      <w:r w:rsidR="00CE0F96" w:rsidRPr="00F06160">
        <w:rPr>
          <w:rFonts w:ascii="Times New Roman" w:hAnsi="Times New Roman" w:cs="Times New Roman"/>
          <w:sz w:val="24"/>
          <w:szCs w:val="24"/>
        </w:rPr>
        <w:t xml:space="preserve"> </w:t>
      </w:r>
      <w:r w:rsidRPr="00F06160">
        <w:rPr>
          <w:rFonts w:ascii="Times New Roman" w:hAnsi="Times New Roman" w:cs="Times New Roman"/>
          <w:sz w:val="24"/>
          <w:szCs w:val="24"/>
        </w:rPr>
        <w:t>and authorities cited.</w:t>
      </w:r>
      <w:r w:rsidR="00CE0F96" w:rsidRPr="00F06160">
        <w:rPr>
          <w:rFonts w:ascii="Times New Roman" w:hAnsi="Times New Roman" w:cs="Times New Roman"/>
          <w:sz w:val="24"/>
          <w:szCs w:val="24"/>
        </w:rPr>
        <w:t xml:space="preserve"> There are few facts which are in controversy. The material facts in controversy relate to whether the </w:t>
      </w:r>
      <w:r w:rsidR="00256C0E" w:rsidRPr="00F06160">
        <w:rPr>
          <w:rFonts w:ascii="Times New Roman" w:hAnsi="Times New Roman" w:cs="Times New Roman"/>
          <w:sz w:val="24"/>
          <w:szCs w:val="24"/>
        </w:rPr>
        <w:t>Defendant</w:t>
      </w:r>
      <w:r w:rsidR="00CE0F96" w:rsidRPr="00F06160">
        <w:rPr>
          <w:rFonts w:ascii="Times New Roman" w:hAnsi="Times New Roman" w:cs="Times New Roman"/>
          <w:sz w:val="24"/>
          <w:szCs w:val="24"/>
        </w:rPr>
        <w:t xml:space="preserve"> handed over the </w:t>
      </w:r>
      <w:r w:rsidR="00256C0E" w:rsidRPr="00F06160">
        <w:rPr>
          <w:rFonts w:ascii="Times New Roman" w:hAnsi="Times New Roman" w:cs="Times New Roman"/>
          <w:sz w:val="24"/>
          <w:szCs w:val="24"/>
        </w:rPr>
        <w:t>Plaintiff</w:t>
      </w:r>
      <w:r w:rsidR="00CE0F96" w:rsidRPr="00F06160">
        <w:rPr>
          <w:rFonts w:ascii="Times New Roman" w:hAnsi="Times New Roman" w:cs="Times New Roman"/>
          <w:sz w:val="24"/>
          <w:szCs w:val="24"/>
        </w:rPr>
        <w:t xml:space="preserve">s vehicle after the </w:t>
      </w:r>
      <w:r w:rsidR="00256C0E" w:rsidRPr="00F06160">
        <w:rPr>
          <w:rFonts w:ascii="Times New Roman" w:hAnsi="Times New Roman" w:cs="Times New Roman"/>
          <w:sz w:val="24"/>
          <w:szCs w:val="24"/>
        </w:rPr>
        <w:t>Defendant</w:t>
      </w:r>
      <w:r w:rsidR="00CE0F96" w:rsidRPr="00F06160">
        <w:rPr>
          <w:rFonts w:ascii="Times New Roman" w:hAnsi="Times New Roman" w:cs="Times New Roman"/>
          <w:sz w:val="24"/>
          <w:szCs w:val="24"/>
        </w:rPr>
        <w:t xml:space="preserve"> hired the same. It is agreed that the </w:t>
      </w:r>
      <w:r w:rsidR="00256C0E" w:rsidRPr="00F06160">
        <w:rPr>
          <w:rFonts w:ascii="Times New Roman" w:hAnsi="Times New Roman" w:cs="Times New Roman"/>
          <w:sz w:val="24"/>
          <w:szCs w:val="24"/>
        </w:rPr>
        <w:t>Defendant</w:t>
      </w:r>
      <w:r w:rsidR="00CE0F96" w:rsidRPr="00F06160">
        <w:rPr>
          <w:rFonts w:ascii="Times New Roman" w:hAnsi="Times New Roman" w:cs="Times New Roman"/>
          <w:sz w:val="24"/>
          <w:szCs w:val="24"/>
        </w:rPr>
        <w:t xml:space="preserve"> hired the </w:t>
      </w:r>
      <w:r w:rsidR="00256C0E" w:rsidRPr="00F06160">
        <w:rPr>
          <w:rFonts w:ascii="Times New Roman" w:hAnsi="Times New Roman" w:cs="Times New Roman"/>
          <w:sz w:val="24"/>
          <w:szCs w:val="24"/>
        </w:rPr>
        <w:t>Plaintiff</w:t>
      </w:r>
      <w:r w:rsidR="00CE0F96" w:rsidRPr="00F06160">
        <w:rPr>
          <w:rFonts w:ascii="Times New Roman" w:hAnsi="Times New Roman" w:cs="Times New Roman"/>
          <w:sz w:val="24"/>
          <w:szCs w:val="24"/>
        </w:rPr>
        <w:t>s vehicle for a contractual period of two months renewable for one month and pursuant to which the vehicle was taken to work in Southern Sudan for the duration of the hire period.  The written agreement of the parties was made in June 2006 and the hire period written in the agreement expired in August 2006. The vehicle has remained in Southern Sudan up to the time of this judgment.</w:t>
      </w:r>
    </w:p>
    <w:p w:rsidR="00195759" w:rsidRPr="00F06160" w:rsidRDefault="00195759"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issues </w:t>
      </w:r>
      <w:r w:rsidR="00CE0F96" w:rsidRPr="00F06160">
        <w:rPr>
          <w:rFonts w:ascii="Times New Roman" w:hAnsi="Times New Roman" w:cs="Times New Roman"/>
          <w:sz w:val="24"/>
          <w:szCs w:val="24"/>
        </w:rPr>
        <w:t xml:space="preserve">written in the </w:t>
      </w:r>
      <w:r w:rsidRPr="00F06160">
        <w:rPr>
          <w:rFonts w:ascii="Times New Roman" w:hAnsi="Times New Roman" w:cs="Times New Roman"/>
          <w:sz w:val="24"/>
          <w:szCs w:val="24"/>
        </w:rPr>
        <w:t xml:space="preserve">joint scheduling memorandum </w:t>
      </w:r>
      <w:r w:rsidR="00EA744C" w:rsidRPr="00F06160">
        <w:rPr>
          <w:rFonts w:ascii="Times New Roman" w:hAnsi="Times New Roman" w:cs="Times New Roman"/>
          <w:sz w:val="24"/>
          <w:szCs w:val="24"/>
        </w:rPr>
        <w:t>are</w:t>
      </w:r>
      <w:r w:rsidRPr="00F06160">
        <w:rPr>
          <w:rFonts w:ascii="Times New Roman" w:hAnsi="Times New Roman" w:cs="Times New Roman"/>
          <w:sz w:val="24"/>
          <w:szCs w:val="24"/>
        </w:rPr>
        <w:t>:</w:t>
      </w:r>
    </w:p>
    <w:p w:rsidR="00195759" w:rsidRPr="00F06160" w:rsidRDefault="00195759" w:rsidP="00F06160">
      <w:pPr>
        <w:pStyle w:val="ListParagraph"/>
        <w:numPr>
          <w:ilvl w:val="0"/>
          <w:numId w:val="3"/>
        </w:num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liable for the return of the motor vehicle or compensation of the </w:t>
      </w:r>
      <w:r w:rsidR="00256C0E" w:rsidRPr="00F06160">
        <w:rPr>
          <w:rFonts w:ascii="Times New Roman" w:hAnsi="Times New Roman" w:cs="Times New Roman"/>
          <w:sz w:val="24"/>
          <w:szCs w:val="24"/>
        </w:rPr>
        <w:t>Plaintiff</w:t>
      </w:r>
      <w:r w:rsidR="00E63353" w:rsidRPr="00F06160">
        <w:rPr>
          <w:rFonts w:ascii="Times New Roman" w:hAnsi="Times New Roman" w:cs="Times New Roman"/>
          <w:sz w:val="24"/>
          <w:szCs w:val="24"/>
        </w:rPr>
        <w:t>’s</w:t>
      </w:r>
      <w:r w:rsidRPr="00F06160">
        <w:rPr>
          <w:rFonts w:ascii="Times New Roman" w:hAnsi="Times New Roman" w:cs="Times New Roman"/>
          <w:sz w:val="24"/>
          <w:szCs w:val="24"/>
        </w:rPr>
        <w:t xml:space="preserve"> motor vehicle registration number UAE 084 F?</w:t>
      </w:r>
    </w:p>
    <w:p w:rsidR="00195759" w:rsidRPr="00F06160" w:rsidRDefault="00195759" w:rsidP="00F06160">
      <w:pPr>
        <w:pStyle w:val="ListParagraph"/>
        <w:numPr>
          <w:ilvl w:val="0"/>
          <w:numId w:val="3"/>
        </w:num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liable to pay for the continued use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s motor vehicle after expiry of the contract at the rate of Uganda shillings 1,500,000/= per month from September 2006 until judgement is entered?</w:t>
      </w:r>
    </w:p>
    <w:p w:rsidR="00195759" w:rsidRPr="00F06160" w:rsidRDefault="00195759" w:rsidP="00F06160">
      <w:pPr>
        <w:pStyle w:val="ListParagraph"/>
        <w:numPr>
          <w:ilvl w:val="0"/>
          <w:numId w:val="3"/>
        </w:num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breached the contract entered into with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w:t>
      </w:r>
    </w:p>
    <w:p w:rsidR="00195759" w:rsidRPr="00F06160" w:rsidRDefault="00195759" w:rsidP="00F06160">
      <w:pPr>
        <w:pStyle w:val="ListParagraph"/>
        <w:numPr>
          <w:ilvl w:val="0"/>
          <w:numId w:val="3"/>
        </w:num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Remedies available to the parties.</w:t>
      </w:r>
    </w:p>
    <w:p w:rsidR="00195759" w:rsidRPr="00F06160" w:rsidRDefault="00195759"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question of 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liable for the return of the motor vehicle or compensation of the </w:t>
      </w:r>
      <w:r w:rsidR="00256C0E" w:rsidRPr="00F06160">
        <w:rPr>
          <w:rFonts w:ascii="Times New Roman" w:hAnsi="Times New Roman" w:cs="Times New Roman"/>
          <w:sz w:val="24"/>
          <w:szCs w:val="24"/>
        </w:rPr>
        <w:t>Plaintiff</w:t>
      </w:r>
      <w:r w:rsidR="00E63353" w:rsidRPr="00F06160">
        <w:rPr>
          <w:rFonts w:ascii="Times New Roman" w:hAnsi="Times New Roman" w:cs="Times New Roman"/>
          <w:sz w:val="24"/>
          <w:szCs w:val="24"/>
        </w:rPr>
        <w:t>’s</w:t>
      </w:r>
      <w:r w:rsidRPr="00F06160">
        <w:rPr>
          <w:rFonts w:ascii="Times New Roman" w:hAnsi="Times New Roman" w:cs="Times New Roman"/>
          <w:sz w:val="24"/>
          <w:szCs w:val="24"/>
        </w:rPr>
        <w:t xml:space="preserve"> vehicle is intertwined with the question of 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liable whether contractually or under the common law of tort for keeping the vehicle after the expiry of the contract. Issue number two depends on the resolution of issue number one and deals with the question of remedies or the quantum of remedies.</w:t>
      </w:r>
    </w:p>
    <w:p w:rsidR="003D47E9" w:rsidRPr="00F06160" w:rsidRDefault="00195759"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Issue number three was resolved</w:t>
      </w:r>
      <w:r w:rsidR="00CE0F96" w:rsidRPr="00F06160">
        <w:rPr>
          <w:rFonts w:ascii="Times New Roman" w:hAnsi="Times New Roman" w:cs="Times New Roman"/>
          <w:sz w:val="24"/>
          <w:szCs w:val="24"/>
        </w:rPr>
        <w:t xml:space="preserve"> by </w:t>
      </w:r>
      <w:r w:rsidR="00256C0E" w:rsidRPr="00F06160">
        <w:rPr>
          <w:rFonts w:ascii="Times New Roman" w:hAnsi="Times New Roman" w:cs="Times New Roman"/>
          <w:sz w:val="24"/>
          <w:szCs w:val="24"/>
        </w:rPr>
        <w:t>Counsel</w:t>
      </w:r>
      <w:r w:rsidR="00CE0F96" w:rsidRPr="00F06160">
        <w:rPr>
          <w:rFonts w:ascii="Times New Roman" w:hAnsi="Times New Roman" w:cs="Times New Roman"/>
          <w:sz w:val="24"/>
          <w:szCs w:val="24"/>
        </w:rPr>
        <w:t>s in their final address</w:t>
      </w:r>
      <w:r w:rsidRPr="00F06160">
        <w:rPr>
          <w:rFonts w:ascii="Times New Roman" w:hAnsi="Times New Roman" w:cs="Times New Roman"/>
          <w:sz w:val="24"/>
          <w:szCs w:val="24"/>
        </w:rPr>
        <w:t xml:space="preserve">. The question of 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breached the contract is not </w:t>
      </w:r>
      <w:r w:rsidR="00CE0F96" w:rsidRPr="00F06160">
        <w:rPr>
          <w:rFonts w:ascii="Times New Roman" w:hAnsi="Times New Roman" w:cs="Times New Roman"/>
          <w:sz w:val="24"/>
          <w:szCs w:val="24"/>
        </w:rPr>
        <w:t xml:space="preserve">the basis of the </w:t>
      </w:r>
      <w:r w:rsidR="00256C0E" w:rsidRPr="00F06160">
        <w:rPr>
          <w:rFonts w:ascii="Times New Roman" w:hAnsi="Times New Roman" w:cs="Times New Roman"/>
          <w:sz w:val="24"/>
          <w:szCs w:val="24"/>
        </w:rPr>
        <w:t>Plaintiff</w:t>
      </w:r>
      <w:r w:rsidR="00E63353" w:rsidRPr="00F06160">
        <w:rPr>
          <w:rFonts w:ascii="Times New Roman" w:hAnsi="Times New Roman" w:cs="Times New Roman"/>
          <w:sz w:val="24"/>
          <w:szCs w:val="24"/>
        </w:rPr>
        <w:t>’s</w:t>
      </w:r>
      <w:r w:rsidRPr="00F06160">
        <w:rPr>
          <w:rFonts w:ascii="Times New Roman" w:hAnsi="Times New Roman" w:cs="Times New Roman"/>
          <w:sz w:val="24"/>
          <w:szCs w:val="24"/>
        </w:rPr>
        <w:t xml:space="preserve"> </w:t>
      </w:r>
      <w:r w:rsidR="00CE0F96" w:rsidRPr="00F06160">
        <w:rPr>
          <w:rFonts w:ascii="Times New Roman" w:hAnsi="Times New Roman" w:cs="Times New Roman"/>
          <w:sz w:val="24"/>
          <w:szCs w:val="24"/>
        </w:rPr>
        <w:t>claim in the suit</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that the </w:t>
      </w:r>
      <w:r w:rsidR="00CE0F96" w:rsidRPr="00F06160">
        <w:rPr>
          <w:rFonts w:ascii="Times New Roman" w:hAnsi="Times New Roman" w:cs="Times New Roman"/>
          <w:sz w:val="24"/>
          <w:szCs w:val="24"/>
        </w:rPr>
        <w:t xml:space="preserve">written </w:t>
      </w:r>
      <w:r w:rsidRPr="00F06160">
        <w:rPr>
          <w:rFonts w:ascii="Times New Roman" w:hAnsi="Times New Roman" w:cs="Times New Roman"/>
          <w:sz w:val="24"/>
          <w:szCs w:val="24"/>
        </w:rPr>
        <w:t xml:space="preserve">contract was fully performed. </w:t>
      </w:r>
      <w:r w:rsidR="00E63353" w:rsidRPr="00F06160">
        <w:rPr>
          <w:rFonts w:ascii="Times New Roman" w:hAnsi="Times New Roman" w:cs="Times New Roman"/>
          <w:sz w:val="24"/>
          <w:szCs w:val="24"/>
        </w:rPr>
        <w:t xml:space="preserve">Secondly it is contended that the term or period of the contract expired. </w:t>
      </w:r>
      <w:r w:rsidRPr="00F06160">
        <w:rPr>
          <w:rFonts w:ascii="Times New Roman" w:hAnsi="Times New Roman" w:cs="Times New Roman"/>
          <w:sz w:val="24"/>
          <w:szCs w:val="24"/>
        </w:rPr>
        <w:t xml:space="preserve">In those circumstances there can be no breach of </w:t>
      </w:r>
      <w:r w:rsidRPr="00F06160">
        <w:rPr>
          <w:rFonts w:ascii="Times New Roman" w:hAnsi="Times New Roman" w:cs="Times New Roman"/>
          <w:sz w:val="24"/>
          <w:szCs w:val="24"/>
        </w:rPr>
        <w:lastRenderedPageBreak/>
        <w:t xml:space="preserve">contract. However this is not the end of the matter. The submissions of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suggest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liable for breach of an implied term of contract to return the vehicle. The resolution of the question of whether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is liable for breach of contract was simply answer</w:t>
      </w:r>
      <w:r w:rsidR="00CE0F96" w:rsidRPr="00F06160">
        <w:rPr>
          <w:rFonts w:ascii="Times New Roman" w:hAnsi="Times New Roman" w:cs="Times New Roman"/>
          <w:sz w:val="24"/>
          <w:szCs w:val="24"/>
        </w:rPr>
        <w:t>ed</w:t>
      </w:r>
      <w:r w:rsidRPr="00F06160">
        <w:rPr>
          <w:rFonts w:ascii="Times New Roman" w:hAnsi="Times New Roman" w:cs="Times New Roman"/>
          <w:sz w:val="24"/>
          <w:szCs w:val="24"/>
        </w:rPr>
        <w:t xml:space="preserve"> by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on the basis of the limitation period of six years under section 3 of the Limitation Act laws of Uganda.</w:t>
      </w:r>
      <w:r w:rsidR="003D47E9" w:rsidRPr="00F06160">
        <w:rPr>
          <w:rFonts w:ascii="Times New Roman" w:hAnsi="Times New Roman" w:cs="Times New Roman"/>
          <w:sz w:val="24"/>
          <w:szCs w:val="24"/>
        </w:rPr>
        <w:t xml:space="preserve"> Section 3 (1) (a) of the Limitation Act cap 80 laws of Uganda provides that an action based on contract shall not be brought after the expiration of six years from the date the cause of action arose. From the above premises, it is the </w:t>
      </w:r>
      <w:r w:rsidR="00256C0E" w:rsidRPr="00F06160">
        <w:rPr>
          <w:rFonts w:ascii="Times New Roman" w:hAnsi="Times New Roman" w:cs="Times New Roman"/>
          <w:sz w:val="24"/>
          <w:szCs w:val="24"/>
        </w:rPr>
        <w:t>Defendant</w:t>
      </w:r>
      <w:r w:rsidR="003D47E9" w:rsidRPr="00F06160">
        <w:rPr>
          <w:rFonts w:ascii="Times New Roman" w:hAnsi="Times New Roman" w:cs="Times New Roman"/>
          <w:sz w:val="24"/>
          <w:szCs w:val="24"/>
        </w:rPr>
        <w:t xml:space="preserve">'s contention that the </w:t>
      </w:r>
      <w:r w:rsidR="00256C0E" w:rsidRPr="00F06160">
        <w:rPr>
          <w:rFonts w:ascii="Times New Roman" w:hAnsi="Times New Roman" w:cs="Times New Roman"/>
          <w:sz w:val="24"/>
          <w:szCs w:val="24"/>
        </w:rPr>
        <w:t>Plaintiff</w:t>
      </w:r>
      <w:r w:rsidR="003D47E9" w:rsidRPr="00F06160">
        <w:rPr>
          <w:rFonts w:ascii="Times New Roman" w:hAnsi="Times New Roman" w:cs="Times New Roman"/>
          <w:sz w:val="24"/>
          <w:szCs w:val="24"/>
        </w:rPr>
        <w:t xml:space="preserve"> could not bring an action for breach of contract for a cause of action that arose in September 2006. This suit was filed on the </w:t>
      </w:r>
      <w:r w:rsidR="00CE0F96" w:rsidRPr="00F06160">
        <w:rPr>
          <w:rFonts w:ascii="Times New Roman" w:hAnsi="Times New Roman" w:cs="Times New Roman"/>
          <w:sz w:val="24"/>
          <w:szCs w:val="24"/>
        </w:rPr>
        <w:t>6</w:t>
      </w:r>
      <w:r w:rsidR="00CE0F96" w:rsidRPr="00F06160">
        <w:rPr>
          <w:rFonts w:ascii="Times New Roman" w:hAnsi="Times New Roman" w:cs="Times New Roman"/>
          <w:sz w:val="24"/>
          <w:szCs w:val="24"/>
          <w:vertAlign w:val="superscript"/>
        </w:rPr>
        <w:t>th</w:t>
      </w:r>
      <w:r w:rsidR="00CE0F96" w:rsidRPr="00F06160">
        <w:rPr>
          <w:rFonts w:ascii="Times New Roman" w:hAnsi="Times New Roman" w:cs="Times New Roman"/>
          <w:sz w:val="24"/>
          <w:szCs w:val="24"/>
        </w:rPr>
        <w:t xml:space="preserve"> </w:t>
      </w:r>
      <w:r w:rsidR="003D47E9" w:rsidRPr="00F06160">
        <w:rPr>
          <w:rFonts w:ascii="Times New Roman" w:hAnsi="Times New Roman" w:cs="Times New Roman"/>
          <w:sz w:val="24"/>
          <w:szCs w:val="24"/>
        </w:rPr>
        <w:t>of May 2013 more than six years</w:t>
      </w:r>
      <w:r w:rsidR="00CE0F96" w:rsidRPr="00F06160">
        <w:rPr>
          <w:rFonts w:ascii="Times New Roman" w:hAnsi="Times New Roman" w:cs="Times New Roman"/>
          <w:sz w:val="24"/>
          <w:szCs w:val="24"/>
        </w:rPr>
        <w:t xml:space="preserve"> after the alleged breach of contract</w:t>
      </w:r>
      <w:r w:rsidR="003D47E9" w:rsidRPr="00F06160">
        <w:rPr>
          <w:rFonts w:ascii="Times New Roman" w:hAnsi="Times New Roman" w:cs="Times New Roman"/>
          <w:sz w:val="24"/>
          <w:szCs w:val="24"/>
        </w:rPr>
        <w:t>.</w:t>
      </w:r>
    </w:p>
    <w:p w:rsidR="00BF0B9A" w:rsidRPr="00F06160" w:rsidRDefault="003D47E9"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ruling of the court on the preliminary objection on whether the </w:t>
      </w:r>
      <w:r w:rsidR="00256C0E" w:rsidRPr="00F06160">
        <w:rPr>
          <w:rFonts w:ascii="Times New Roman" w:hAnsi="Times New Roman" w:cs="Times New Roman"/>
          <w:sz w:val="24"/>
          <w:szCs w:val="24"/>
        </w:rPr>
        <w:t>Plaintiff</w:t>
      </w:r>
      <w:r w:rsidR="00E63353" w:rsidRPr="00F06160">
        <w:rPr>
          <w:rFonts w:ascii="Times New Roman" w:hAnsi="Times New Roman" w:cs="Times New Roman"/>
          <w:sz w:val="24"/>
          <w:szCs w:val="24"/>
        </w:rPr>
        <w:t>’s</w:t>
      </w:r>
      <w:r w:rsidRPr="00F06160">
        <w:rPr>
          <w:rFonts w:ascii="Times New Roman" w:hAnsi="Times New Roman" w:cs="Times New Roman"/>
          <w:sz w:val="24"/>
          <w:szCs w:val="24"/>
        </w:rPr>
        <w:t xml:space="preserve"> action is caught by the law of limitation is that any cause of action that arose within six years immediately prior to the filing of the action </w:t>
      </w:r>
      <w:r w:rsidR="00CE0F96" w:rsidRPr="00F06160">
        <w:rPr>
          <w:rFonts w:ascii="Times New Roman" w:hAnsi="Times New Roman" w:cs="Times New Roman"/>
          <w:sz w:val="24"/>
          <w:szCs w:val="24"/>
        </w:rPr>
        <w:t xml:space="preserve">is not caught by the law of limitation and </w:t>
      </w:r>
      <w:r w:rsidRPr="00F06160">
        <w:rPr>
          <w:rFonts w:ascii="Times New Roman" w:hAnsi="Times New Roman" w:cs="Times New Roman"/>
          <w:sz w:val="24"/>
          <w:szCs w:val="24"/>
        </w:rPr>
        <w:t>those falling outside that period have to be excluded</w:t>
      </w:r>
      <w:r w:rsidR="00CE0F96" w:rsidRPr="00F06160">
        <w:rPr>
          <w:rFonts w:ascii="Times New Roman" w:hAnsi="Times New Roman" w:cs="Times New Roman"/>
          <w:sz w:val="24"/>
          <w:szCs w:val="24"/>
        </w:rPr>
        <w:t xml:space="preserve"> by the law of limitation</w:t>
      </w:r>
      <w:r w:rsidRPr="00F06160">
        <w:rPr>
          <w:rFonts w:ascii="Times New Roman" w:hAnsi="Times New Roman" w:cs="Times New Roman"/>
          <w:sz w:val="24"/>
          <w:szCs w:val="24"/>
        </w:rPr>
        <w:t xml:space="preserve">. </w:t>
      </w:r>
      <w:r w:rsidR="006F4AD3" w:rsidRPr="00F06160">
        <w:rPr>
          <w:rFonts w:ascii="Times New Roman" w:hAnsi="Times New Roman" w:cs="Times New Roman"/>
          <w:sz w:val="24"/>
          <w:szCs w:val="24"/>
        </w:rPr>
        <w:t xml:space="preserve">The question that begs an answer is whether the alleged </w:t>
      </w:r>
      <w:r w:rsidRPr="00F06160">
        <w:rPr>
          <w:rFonts w:ascii="Times New Roman" w:hAnsi="Times New Roman" w:cs="Times New Roman"/>
          <w:sz w:val="24"/>
          <w:szCs w:val="24"/>
        </w:rPr>
        <w:t xml:space="preserve">failure to return the </w:t>
      </w:r>
      <w:r w:rsidR="00256C0E" w:rsidRPr="00F06160">
        <w:rPr>
          <w:rFonts w:ascii="Times New Roman" w:hAnsi="Times New Roman" w:cs="Times New Roman"/>
          <w:sz w:val="24"/>
          <w:szCs w:val="24"/>
        </w:rPr>
        <w:t>Plaintiff</w:t>
      </w:r>
      <w:r w:rsidR="00E63353" w:rsidRPr="00F06160">
        <w:rPr>
          <w:rFonts w:ascii="Times New Roman" w:hAnsi="Times New Roman" w:cs="Times New Roman"/>
          <w:sz w:val="24"/>
          <w:szCs w:val="24"/>
        </w:rPr>
        <w:t>’s</w:t>
      </w:r>
      <w:r w:rsidRPr="00F06160">
        <w:rPr>
          <w:rFonts w:ascii="Times New Roman" w:hAnsi="Times New Roman" w:cs="Times New Roman"/>
          <w:sz w:val="24"/>
          <w:szCs w:val="24"/>
        </w:rPr>
        <w:t xml:space="preserve"> motor vehicle </w:t>
      </w:r>
      <w:r w:rsidR="006F4AD3" w:rsidRPr="00F06160">
        <w:rPr>
          <w:rFonts w:ascii="Times New Roman" w:hAnsi="Times New Roman" w:cs="Times New Roman"/>
          <w:sz w:val="24"/>
          <w:szCs w:val="24"/>
        </w:rPr>
        <w:t xml:space="preserve">constituted </w:t>
      </w:r>
      <w:r w:rsidRPr="00F06160">
        <w:rPr>
          <w:rFonts w:ascii="Times New Roman" w:hAnsi="Times New Roman" w:cs="Times New Roman"/>
          <w:sz w:val="24"/>
          <w:szCs w:val="24"/>
        </w:rPr>
        <w:t>a continuing tort</w:t>
      </w:r>
      <w:r w:rsidR="006F4AD3" w:rsidRPr="00F06160">
        <w:rPr>
          <w:rFonts w:ascii="Times New Roman" w:hAnsi="Times New Roman" w:cs="Times New Roman"/>
          <w:sz w:val="24"/>
          <w:szCs w:val="24"/>
        </w:rPr>
        <w:t xml:space="preserve"> not caught by the law of limitation</w:t>
      </w:r>
      <w:r w:rsidRPr="00F06160">
        <w:rPr>
          <w:rFonts w:ascii="Times New Roman" w:hAnsi="Times New Roman" w:cs="Times New Roman"/>
          <w:sz w:val="24"/>
          <w:szCs w:val="24"/>
        </w:rPr>
        <w:t>?</w:t>
      </w:r>
    </w:p>
    <w:p w:rsidR="009C6246" w:rsidRPr="00F06160" w:rsidRDefault="00BF0B9A"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As far as there was failure to return the motor vehicle, the cause of action is impliedly one </w:t>
      </w:r>
      <w:r w:rsidR="006F4AD3" w:rsidRPr="00F06160">
        <w:rPr>
          <w:rFonts w:ascii="Times New Roman" w:hAnsi="Times New Roman" w:cs="Times New Roman"/>
          <w:sz w:val="24"/>
          <w:szCs w:val="24"/>
        </w:rPr>
        <w:t xml:space="preserve">arising from the </w:t>
      </w:r>
      <w:r w:rsidRPr="00F06160">
        <w:rPr>
          <w:rFonts w:ascii="Times New Roman" w:hAnsi="Times New Roman" w:cs="Times New Roman"/>
          <w:sz w:val="24"/>
          <w:szCs w:val="24"/>
        </w:rPr>
        <w:t>contract</w:t>
      </w:r>
      <w:r w:rsidR="006F4AD3" w:rsidRPr="00F06160">
        <w:rPr>
          <w:rFonts w:ascii="Times New Roman" w:hAnsi="Times New Roman" w:cs="Times New Roman"/>
          <w:sz w:val="24"/>
          <w:szCs w:val="24"/>
        </w:rPr>
        <w:t xml:space="preserve"> of hire</w:t>
      </w:r>
      <w:r w:rsidRPr="00F06160">
        <w:rPr>
          <w:rFonts w:ascii="Times New Roman" w:hAnsi="Times New Roman" w:cs="Times New Roman"/>
          <w:sz w:val="24"/>
          <w:szCs w:val="24"/>
        </w:rPr>
        <w:t xml:space="preserve">. </w:t>
      </w:r>
      <w:r w:rsidR="006F4AD3" w:rsidRPr="00F06160">
        <w:rPr>
          <w:rFonts w:ascii="Times New Roman" w:hAnsi="Times New Roman" w:cs="Times New Roman"/>
          <w:sz w:val="24"/>
          <w:szCs w:val="24"/>
        </w:rPr>
        <w:t xml:space="preserve">Right of possession reverts back to the owner of the vehicle after the expiry of the hire period. </w:t>
      </w:r>
      <w:r w:rsidRPr="00F06160">
        <w:rPr>
          <w:rFonts w:ascii="Times New Roman" w:hAnsi="Times New Roman" w:cs="Times New Roman"/>
          <w:sz w:val="24"/>
          <w:szCs w:val="24"/>
        </w:rPr>
        <w:t xml:space="preserve">Without </w:t>
      </w:r>
      <w:r w:rsidR="006F4AD3" w:rsidRPr="00F06160">
        <w:rPr>
          <w:rFonts w:ascii="Times New Roman" w:hAnsi="Times New Roman" w:cs="Times New Roman"/>
          <w:sz w:val="24"/>
          <w:szCs w:val="24"/>
        </w:rPr>
        <w:t xml:space="preserve">considering the </w:t>
      </w:r>
      <w:r w:rsidRPr="00F06160">
        <w:rPr>
          <w:rFonts w:ascii="Times New Roman" w:hAnsi="Times New Roman" w:cs="Times New Roman"/>
          <w:sz w:val="24"/>
          <w:szCs w:val="24"/>
        </w:rPr>
        <w:t xml:space="preserve">merits of whether the contract </w:t>
      </w:r>
      <w:r w:rsidR="006F4AD3" w:rsidRPr="00F06160">
        <w:rPr>
          <w:rFonts w:ascii="Times New Roman" w:hAnsi="Times New Roman" w:cs="Times New Roman"/>
          <w:sz w:val="24"/>
          <w:szCs w:val="24"/>
        </w:rPr>
        <w:t xml:space="preserve">imposed an obligation </w:t>
      </w:r>
      <w:r w:rsidRPr="00F06160">
        <w:rPr>
          <w:rFonts w:ascii="Times New Roman" w:hAnsi="Times New Roman" w:cs="Times New Roman"/>
          <w:sz w:val="24"/>
          <w:szCs w:val="24"/>
        </w:rPr>
        <w:t>o</w:t>
      </w:r>
      <w:r w:rsidR="006F4AD3" w:rsidRPr="00F06160">
        <w:rPr>
          <w:rFonts w:ascii="Times New Roman" w:hAnsi="Times New Roman" w:cs="Times New Roman"/>
          <w:sz w:val="24"/>
          <w:szCs w:val="24"/>
        </w:rPr>
        <w:t>n</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to return the motor vehicle, the question of whether it was an implied term, </w:t>
      </w:r>
      <w:r w:rsidR="006F4AD3" w:rsidRPr="00F06160">
        <w:rPr>
          <w:rFonts w:ascii="Times New Roman" w:hAnsi="Times New Roman" w:cs="Times New Roman"/>
          <w:sz w:val="24"/>
          <w:szCs w:val="24"/>
        </w:rPr>
        <w:t xml:space="preserve">presupposed a </w:t>
      </w:r>
      <w:r w:rsidRPr="00F06160">
        <w:rPr>
          <w:rFonts w:ascii="Times New Roman" w:hAnsi="Times New Roman" w:cs="Times New Roman"/>
          <w:sz w:val="24"/>
          <w:szCs w:val="24"/>
        </w:rPr>
        <w:t xml:space="preserve">contractual </w:t>
      </w:r>
      <w:r w:rsidR="006F4AD3" w:rsidRPr="00F06160">
        <w:rPr>
          <w:rFonts w:ascii="Times New Roman" w:hAnsi="Times New Roman" w:cs="Times New Roman"/>
          <w:sz w:val="24"/>
          <w:szCs w:val="24"/>
        </w:rPr>
        <w:t xml:space="preserve">obligation </w:t>
      </w:r>
      <w:r w:rsidRPr="00F06160">
        <w:rPr>
          <w:rFonts w:ascii="Times New Roman" w:hAnsi="Times New Roman" w:cs="Times New Roman"/>
          <w:sz w:val="24"/>
          <w:szCs w:val="24"/>
        </w:rPr>
        <w:t>and therefore the cause of action is deemed to have arisen from the time the contract expired. This was around September 2006. In the premises, the implied term of the contract (without considering the merits of whether such an implied term needs to be read in the contract) is caught by the law of limitation.</w:t>
      </w:r>
    </w:p>
    <w:p w:rsidR="009C6246" w:rsidRPr="00F06160" w:rsidRDefault="009C624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In any case subsequent submissions were made on the issue of whether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had converted the </w:t>
      </w:r>
      <w:r w:rsidR="00256C0E" w:rsidRPr="00F06160">
        <w:rPr>
          <w:rFonts w:ascii="Times New Roman" w:hAnsi="Times New Roman" w:cs="Times New Roman"/>
          <w:sz w:val="24"/>
          <w:szCs w:val="24"/>
        </w:rPr>
        <w:t>Plaintiff</w:t>
      </w:r>
      <w:r w:rsidR="00E63353" w:rsidRPr="00F06160">
        <w:rPr>
          <w:rFonts w:ascii="Times New Roman" w:hAnsi="Times New Roman" w:cs="Times New Roman"/>
          <w:sz w:val="24"/>
          <w:szCs w:val="24"/>
        </w:rPr>
        <w:t>’s</w:t>
      </w:r>
      <w:r w:rsidRPr="00F06160">
        <w:rPr>
          <w:rFonts w:ascii="Times New Roman" w:hAnsi="Times New Roman" w:cs="Times New Roman"/>
          <w:sz w:val="24"/>
          <w:szCs w:val="24"/>
        </w:rPr>
        <w:t xml:space="preserve"> vehicle. Going back to the pleadings,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claims motor vehicle hire since 2006 at the rate of Uganda shillings 1,500,000/= per month. Subsequently in the proceedings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proceeded to claim this sum as loss of income for detinue</w:t>
      </w:r>
      <w:r w:rsidR="006F4AD3" w:rsidRPr="00F06160">
        <w:rPr>
          <w:rFonts w:ascii="Times New Roman" w:hAnsi="Times New Roman" w:cs="Times New Roman"/>
          <w:sz w:val="24"/>
          <w:szCs w:val="24"/>
        </w:rPr>
        <w:t xml:space="preserve"> or </w:t>
      </w:r>
      <w:r w:rsidR="006F4AD3" w:rsidRPr="00F06160">
        <w:rPr>
          <w:rFonts w:ascii="Times New Roman" w:hAnsi="Times New Roman" w:cs="Times New Roman"/>
          <w:sz w:val="24"/>
          <w:szCs w:val="24"/>
        </w:rPr>
        <w:lastRenderedPageBreak/>
        <w:t>conversion</w:t>
      </w:r>
      <w:r w:rsidRPr="00F06160">
        <w:rPr>
          <w:rFonts w:ascii="Times New Roman" w:hAnsi="Times New Roman" w:cs="Times New Roman"/>
          <w:sz w:val="24"/>
          <w:szCs w:val="24"/>
        </w:rPr>
        <w:t>. The facts constituting the cause of action are averred in paragraph 4 (e) of the plaint as follows:</w:t>
      </w:r>
    </w:p>
    <w:p w:rsidR="00195759" w:rsidRPr="00F06160" w:rsidRDefault="009C6246"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 xml:space="preserve">"That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company since September 2006 to date has refused to pay despite several demands from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t>
      </w:r>
      <w:r w:rsidR="00E63353" w:rsidRPr="00F06160">
        <w:rPr>
          <w:rFonts w:ascii="Times New Roman" w:hAnsi="Times New Roman" w:cs="Times New Roman"/>
          <w:sz w:val="24"/>
          <w:szCs w:val="24"/>
        </w:rPr>
        <w:t>the</w:t>
      </w:r>
      <w:r w:rsidRPr="00F06160">
        <w:rPr>
          <w:rFonts w:ascii="Times New Roman" w:hAnsi="Times New Roman" w:cs="Times New Roman"/>
          <w:sz w:val="24"/>
          <w:szCs w:val="24"/>
        </w:rPr>
        <w:t xml:space="preserve"> accumulated motor vehicle hire/contractual payments of Uganda shillings 132,000,000/= By April 2013."</w:t>
      </w:r>
    </w:p>
    <w:p w:rsidR="00136F86" w:rsidRPr="00F06160" w:rsidRDefault="009C624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In paragraph 5 of the plaint,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avers that he bought the motor vehicle for business purposes and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actions have caused him loss of business income. The subsequent paragraphs of the plaint </w:t>
      </w:r>
      <w:r w:rsidR="00136F86" w:rsidRPr="00F06160">
        <w:rPr>
          <w:rFonts w:ascii="Times New Roman" w:hAnsi="Times New Roman" w:cs="Times New Roman"/>
          <w:sz w:val="24"/>
          <w:szCs w:val="24"/>
        </w:rPr>
        <w:t>s</w:t>
      </w:r>
      <w:r w:rsidR="006F4AD3" w:rsidRPr="00F06160">
        <w:rPr>
          <w:rFonts w:ascii="Times New Roman" w:hAnsi="Times New Roman" w:cs="Times New Roman"/>
          <w:sz w:val="24"/>
          <w:szCs w:val="24"/>
        </w:rPr>
        <w:t xml:space="preserve">how that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claim</w:t>
      </w:r>
      <w:r w:rsidR="006F4AD3" w:rsidRPr="00F06160">
        <w:rPr>
          <w:rFonts w:ascii="Times New Roman" w:hAnsi="Times New Roman" w:cs="Times New Roman"/>
          <w:sz w:val="24"/>
          <w:szCs w:val="24"/>
        </w:rPr>
        <w:t>s</w:t>
      </w:r>
      <w:r w:rsidRPr="00F06160">
        <w:rPr>
          <w:rFonts w:ascii="Times New Roman" w:hAnsi="Times New Roman" w:cs="Times New Roman"/>
          <w:sz w:val="24"/>
          <w:szCs w:val="24"/>
        </w:rPr>
        <w:t xml:space="preserve"> </w:t>
      </w:r>
      <w:r w:rsidR="006F4AD3" w:rsidRPr="00F06160">
        <w:rPr>
          <w:rFonts w:ascii="Times New Roman" w:hAnsi="Times New Roman" w:cs="Times New Roman"/>
          <w:sz w:val="24"/>
          <w:szCs w:val="24"/>
        </w:rPr>
        <w:t>t</w:t>
      </w:r>
      <w:r w:rsidRPr="00F06160">
        <w:rPr>
          <w:rFonts w:ascii="Times New Roman" w:hAnsi="Times New Roman" w:cs="Times New Roman"/>
          <w:sz w:val="24"/>
          <w:szCs w:val="24"/>
        </w:rPr>
        <w:t xml:space="preserve">hat in 2008 </w:t>
      </w:r>
      <w:r w:rsidR="006F4AD3" w:rsidRPr="00F06160">
        <w:rPr>
          <w:rFonts w:ascii="Times New Roman" w:hAnsi="Times New Roman" w:cs="Times New Roman"/>
          <w:sz w:val="24"/>
          <w:szCs w:val="24"/>
        </w:rPr>
        <w:t xml:space="preserve">he </w:t>
      </w:r>
      <w:r w:rsidRPr="00F06160">
        <w:rPr>
          <w:rFonts w:ascii="Times New Roman" w:hAnsi="Times New Roman" w:cs="Times New Roman"/>
          <w:sz w:val="24"/>
          <w:szCs w:val="24"/>
        </w:rPr>
        <w:t xml:space="preserve">travelled to </w:t>
      </w:r>
      <w:r w:rsidR="006F4AD3" w:rsidRPr="00F06160">
        <w:rPr>
          <w:rFonts w:ascii="Times New Roman" w:hAnsi="Times New Roman" w:cs="Times New Roman"/>
          <w:sz w:val="24"/>
          <w:szCs w:val="24"/>
        </w:rPr>
        <w:t>S</w:t>
      </w:r>
      <w:r w:rsidRPr="00F06160">
        <w:rPr>
          <w:rFonts w:ascii="Times New Roman" w:hAnsi="Times New Roman" w:cs="Times New Roman"/>
          <w:sz w:val="24"/>
          <w:szCs w:val="24"/>
        </w:rPr>
        <w:t xml:space="preserve">outhern Sudan with one Kennedy from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company to check on the status of the motor vehicle which was in working condition and the said Kennedy promised to organise payment for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which he failed/ignored to </w:t>
      </w:r>
      <w:r w:rsidR="006F4AD3" w:rsidRPr="00F06160">
        <w:rPr>
          <w:rFonts w:ascii="Times New Roman" w:hAnsi="Times New Roman" w:cs="Times New Roman"/>
          <w:sz w:val="24"/>
          <w:szCs w:val="24"/>
        </w:rPr>
        <w:t xml:space="preserve">do </w:t>
      </w:r>
      <w:r w:rsidRPr="00F06160">
        <w:rPr>
          <w:rFonts w:ascii="Times New Roman" w:hAnsi="Times New Roman" w:cs="Times New Roman"/>
          <w:sz w:val="24"/>
          <w:szCs w:val="24"/>
        </w:rPr>
        <w:t xml:space="preserve">despite several phone calls from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In paragraph </w:t>
      </w:r>
      <w:r w:rsidR="00136F86" w:rsidRPr="00F06160">
        <w:rPr>
          <w:rFonts w:ascii="Times New Roman" w:hAnsi="Times New Roman" w:cs="Times New Roman"/>
          <w:sz w:val="24"/>
          <w:szCs w:val="24"/>
        </w:rPr>
        <w:t>7</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avers that sometime in 2012, he travelled to southern Sudan </w:t>
      </w:r>
      <w:r w:rsidR="00A92639" w:rsidRPr="00F06160">
        <w:rPr>
          <w:rFonts w:ascii="Times New Roman" w:hAnsi="Times New Roman" w:cs="Times New Roman"/>
          <w:sz w:val="24"/>
          <w:szCs w:val="24"/>
        </w:rPr>
        <w:t>to check</w:t>
      </w:r>
      <w:r w:rsidRPr="00F06160">
        <w:rPr>
          <w:rFonts w:ascii="Times New Roman" w:hAnsi="Times New Roman" w:cs="Times New Roman"/>
          <w:sz w:val="24"/>
          <w:szCs w:val="24"/>
        </w:rPr>
        <w:t xml:space="preserve"> on the status of the motor vehicle and to retrieve the same. The said motor vehicle was in working condition</w:t>
      </w:r>
      <w:r w:rsidR="00A92639" w:rsidRPr="00F06160">
        <w:rPr>
          <w:rFonts w:ascii="Times New Roman" w:hAnsi="Times New Roman" w:cs="Times New Roman"/>
          <w:sz w:val="24"/>
          <w:szCs w:val="24"/>
        </w:rPr>
        <w:t xml:space="preserve"> in </w:t>
      </w:r>
      <w:r w:rsidRPr="00F06160">
        <w:rPr>
          <w:rFonts w:ascii="Times New Roman" w:hAnsi="Times New Roman" w:cs="Times New Roman"/>
          <w:sz w:val="24"/>
          <w:szCs w:val="24"/>
        </w:rPr>
        <w:t>Rumbek province however</w:t>
      </w:r>
      <w:r w:rsidR="00A92639" w:rsidRPr="00F06160">
        <w:rPr>
          <w:rFonts w:ascii="Times New Roman" w:hAnsi="Times New Roman" w:cs="Times New Roman"/>
          <w:sz w:val="24"/>
          <w:szCs w:val="24"/>
        </w:rPr>
        <w:t xml:space="preserve"> he </w:t>
      </w:r>
      <w:r w:rsidRPr="00F06160">
        <w:rPr>
          <w:rFonts w:ascii="Times New Roman" w:hAnsi="Times New Roman" w:cs="Times New Roman"/>
          <w:sz w:val="24"/>
          <w:szCs w:val="24"/>
        </w:rPr>
        <w:t>could not retrieve the same</w:t>
      </w:r>
      <w:r w:rsidR="00A92639" w:rsidRPr="00F06160">
        <w:rPr>
          <w:rFonts w:ascii="Times New Roman" w:hAnsi="Times New Roman" w:cs="Times New Roman"/>
          <w:sz w:val="24"/>
          <w:szCs w:val="24"/>
        </w:rPr>
        <w:t xml:space="preserve"> as </w:t>
      </w:r>
      <w:r w:rsidRPr="00F06160">
        <w:rPr>
          <w:rFonts w:ascii="Times New Roman" w:hAnsi="Times New Roman" w:cs="Times New Roman"/>
          <w:sz w:val="24"/>
          <w:szCs w:val="24"/>
        </w:rPr>
        <w:t>it was later hidden by the employees</w:t>
      </w:r>
      <w:r w:rsidR="00A92639" w:rsidRPr="00F06160">
        <w:rPr>
          <w:rFonts w:ascii="Times New Roman" w:hAnsi="Times New Roman" w:cs="Times New Roman"/>
          <w:sz w:val="24"/>
          <w:szCs w:val="24"/>
        </w:rPr>
        <w:t xml:space="preserve"> of </w:t>
      </w: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00136F86" w:rsidRPr="00F06160">
        <w:rPr>
          <w:rFonts w:ascii="Times New Roman" w:hAnsi="Times New Roman" w:cs="Times New Roman"/>
          <w:sz w:val="24"/>
          <w:szCs w:val="24"/>
        </w:rPr>
        <w:t>.</w:t>
      </w:r>
    </w:p>
    <w:p w:rsidR="00136F86" w:rsidRPr="00F06160" w:rsidRDefault="00136F8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From the pleadings, it can only be implied whether the </w:t>
      </w:r>
      <w:r w:rsidR="00256C0E" w:rsidRPr="00F06160">
        <w:rPr>
          <w:rFonts w:ascii="Times New Roman" w:hAnsi="Times New Roman" w:cs="Times New Roman"/>
          <w:sz w:val="24"/>
          <w:szCs w:val="24"/>
        </w:rPr>
        <w:t>Plaintiff</w:t>
      </w:r>
      <w:r w:rsidR="00E63353" w:rsidRPr="00F06160">
        <w:rPr>
          <w:rFonts w:ascii="Times New Roman" w:hAnsi="Times New Roman" w:cs="Times New Roman"/>
          <w:sz w:val="24"/>
          <w:szCs w:val="24"/>
        </w:rPr>
        <w:t>’s</w:t>
      </w:r>
      <w:r w:rsidRPr="00F06160">
        <w:rPr>
          <w:rFonts w:ascii="Times New Roman" w:hAnsi="Times New Roman" w:cs="Times New Roman"/>
          <w:sz w:val="24"/>
          <w:szCs w:val="24"/>
        </w:rPr>
        <w:t xml:space="preserve"> cause of action is </w:t>
      </w:r>
      <w:r w:rsidR="006F4AD3" w:rsidRPr="00F06160">
        <w:rPr>
          <w:rFonts w:ascii="Times New Roman" w:hAnsi="Times New Roman" w:cs="Times New Roman"/>
          <w:sz w:val="24"/>
          <w:szCs w:val="24"/>
        </w:rPr>
        <w:t xml:space="preserve">for hire charges and subsequently after the alleged hiding of his vehicle by the </w:t>
      </w:r>
      <w:r w:rsidR="00256C0E" w:rsidRPr="00F06160">
        <w:rPr>
          <w:rFonts w:ascii="Times New Roman" w:hAnsi="Times New Roman" w:cs="Times New Roman"/>
          <w:sz w:val="24"/>
          <w:szCs w:val="24"/>
        </w:rPr>
        <w:t>Defendant</w:t>
      </w:r>
      <w:r w:rsidR="006F4AD3" w:rsidRPr="00F06160">
        <w:rPr>
          <w:rFonts w:ascii="Times New Roman" w:hAnsi="Times New Roman" w:cs="Times New Roman"/>
          <w:sz w:val="24"/>
          <w:szCs w:val="24"/>
        </w:rPr>
        <w:t xml:space="preserve"> after he went to retrieve it </w:t>
      </w:r>
      <w:r w:rsidRPr="00F06160">
        <w:rPr>
          <w:rFonts w:ascii="Times New Roman" w:hAnsi="Times New Roman" w:cs="Times New Roman"/>
          <w:sz w:val="24"/>
          <w:szCs w:val="24"/>
        </w:rPr>
        <w:t>in conversion or unlawful detention of goods.</w:t>
      </w:r>
    </w:p>
    <w:p w:rsidR="00D71187" w:rsidRPr="00F06160" w:rsidRDefault="00136F8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W</w:t>
      </w:r>
      <w:r w:rsidR="006F4AD3" w:rsidRPr="00F06160">
        <w:rPr>
          <w:rFonts w:ascii="Times New Roman" w:hAnsi="Times New Roman" w:cs="Times New Roman"/>
          <w:sz w:val="24"/>
          <w:szCs w:val="24"/>
        </w:rPr>
        <w:t xml:space="preserve">ith facts disclosed in the </w:t>
      </w:r>
      <w:r w:rsidRPr="00F06160">
        <w:rPr>
          <w:rFonts w:ascii="Times New Roman" w:hAnsi="Times New Roman" w:cs="Times New Roman"/>
          <w:sz w:val="24"/>
          <w:szCs w:val="24"/>
        </w:rPr>
        <w:t xml:space="preserve">pleadings in </w:t>
      </w:r>
      <w:r w:rsidR="006F4AD3" w:rsidRPr="00F06160">
        <w:rPr>
          <w:rFonts w:ascii="Times New Roman" w:hAnsi="Times New Roman" w:cs="Times New Roman"/>
          <w:sz w:val="24"/>
          <w:szCs w:val="24"/>
        </w:rPr>
        <w:t>mind</w:t>
      </w:r>
      <w:r w:rsidRPr="00F06160">
        <w:rPr>
          <w:rFonts w:ascii="Times New Roman" w:hAnsi="Times New Roman" w:cs="Times New Roman"/>
          <w:sz w:val="24"/>
          <w:szCs w:val="24"/>
        </w:rPr>
        <w:t xml:space="preserve">, the starting point is to consider the contract of the parties. The contract is not in dispute. </w:t>
      </w:r>
      <w:r w:rsidR="006F4AD3" w:rsidRPr="00F06160">
        <w:rPr>
          <w:rFonts w:ascii="Times New Roman" w:hAnsi="Times New Roman" w:cs="Times New Roman"/>
          <w:sz w:val="24"/>
          <w:szCs w:val="24"/>
        </w:rPr>
        <w:t xml:space="preserve">Clause 1 of the contract dated </w:t>
      </w:r>
      <w:r w:rsidR="0031320B" w:rsidRPr="00F06160">
        <w:rPr>
          <w:rFonts w:ascii="Times New Roman" w:hAnsi="Times New Roman" w:cs="Times New Roman"/>
          <w:sz w:val="24"/>
          <w:szCs w:val="24"/>
        </w:rPr>
        <w:t>6</w:t>
      </w:r>
      <w:r w:rsidR="0031320B" w:rsidRPr="00F06160">
        <w:rPr>
          <w:rFonts w:ascii="Times New Roman" w:hAnsi="Times New Roman" w:cs="Times New Roman"/>
          <w:sz w:val="24"/>
          <w:szCs w:val="24"/>
          <w:vertAlign w:val="superscript"/>
        </w:rPr>
        <w:t>th</w:t>
      </w:r>
      <w:r w:rsidR="0031320B" w:rsidRPr="00F06160">
        <w:rPr>
          <w:rFonts w:ascii="Times New Roman" w:hAnsi="Times New Roman" w:cs="Times New Roman"/>
          <w:sz w:val="24"/>
          <w:szCs w:val="24"/>
        </w:rPr>
        <w:t xml:space="preserve"> of June 2006 </w:t>
      </w:r>
      <w:r w:rsidR="006F4AD3" w:rsidRPr="00F06160">
        <w:rPr>
          <w:rFonts w:ascii="Times New Roman" w:hAnsi="Times New Roman" w:cs="Times New Roman"/>
          <w:sz w:val="24"/>
          <w:szCs w:val="24"/>
        </w:rPr>
        <w:t xml:space="preserve">stipulates </w:t>
      </w:r>
      <w:r w:rsidRPr="00F06160">
        <w:rPr>
          <w:rFonts w:ascii="Times New Roman" w:hAnsi="Times New Roman" w:cs="Times New Roman"/>
          <w:sz w:val="24"/>
          <w:szCs w:val="24"/>
        </w:rPr>
        <w:t xml:space="preserve">that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agreed to provide transport for a two months period. Secondly in paragraph 2 it is agreed that the truck that would be used by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a Tipper truck whi</w:t>
      </w:r>
      <w:r w:rsidR="00DC24FA" w:rsidRPr="00F06160">
        <w:rPr>
          <w:rFonts w:ascii="Times New Roman" w:hAnsi="Times New Roman" w:cs="Times New Roman"/>
          <w:sz w:val="24"/>
          <w:szCs w:val="24"/>
        </w:rPr>
        <w:t>ch will work within Uganda and S</w:t>
      </w:r>
      <w:r w:rsidRPr="00F06160">
        <w:rPr>
          <w:rFonts w:ascii="Times New Roman" w:hAnsi="Times New Roman" w:cs="Times New Roman"/>
          <w:sz w:val="24"/>
          <w:szCs w:val="24"/>
        </w:rPr>
        <w:t xml:space="preserve">outhern Sudan. In paragraph 3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was to ensure that the truck is in so</w:t>
      </w:r>
      <w:r w:rsidR="00042DEE" w:rsidRPr="00F06160">
        <w:rPr>
          <w:rFonts w:ascii="Times New Roman" w:hAnsi="Times New Roman" w:cs="Times New Roman"/>
          <w:sz w:val="24"/>
          <w:szCs w:val="24"/>
        </w:rPr>
        <w:t xml:space="preserve">und </w:t>
      </w:r>
      <w:r w:rsidRPr="00F06160">
        <w:rPr>
          <w:rFonts w:ascii="Times New Roman" w:hAnsi="Times New Roman" w:cs="Times New Roman"/>
          <w:sz w:val="24"/>
          <w:szCs w:val="24"/>
        </w:rPr>
        <w:t>condition for usage.</w:t>
      </w:r>
      <w:r w:rsidR="00042DEE" w:rsidRPr="00F06160">
        <w:rPr>
          <w:rFonts w:ascii="Times New Roman" w:hAnsi="Times New Roman" w:cs="Times New Roman"/>
          <w:sz w:val="24"/>
          <w:szCs w:val="24"/>
        </w:rPr>
        <w:t xml:space="preserve"> Paragraph 4 stipulate</w:t>
      </w:r>
      <w:r w:rsidR="00DC24FA" w:rsidRPr="00F06160">
        <w:rPr>
          <w:rFonts w:ascii="Times New Roman" w:hAnsi="Times New Roman" w:cs="Times New Roman"/>
          <w:sz w:val="24"/>
          <w:szCs w:val="24"/>
        </w:rPr>
        <w:t xml:space="preserve">s </w:t>
      </w:r>
      <w:r w:rsidR="00042DEE" w:rsidRPr="00F06160">
        <w:rPr>
          <w:rFonts w:ascii="Times New Roman" w:hAnsi="Times New Roman" w:cs="Times New Roman"/>
          <w:sz w:val="24"/>
          <w:szCs w:val="24"/>
        </w:rPr>
        <w:t xml:space="preserve">that the </w:t>
      </w:r>
      <w:r w:rsidR="00256C0E" w:rsidRPr="00F06160">
        <w:rPr>
          <w:rFonts w:ascii="Times New Roman" w:hAnsi="Times New Roman" w:cs="Times New Roman"/>
          <w:sz w:val="24"/>
          <w:szCs w:val="24"/>
        </w:rPr>
        <w:t>Defendant</w:t>
      </w:r>
      <w:r w:rsidR="00042DEE" w:rsidRPr="00F06160">
        <w:rPr>
          <w:rFonts w:ascii="Times New Roman" w:hAnsi="Times New Roman" w:cs="Times New Roman"/>
          <w:sz w:val="24"/>
          <w:szCs w:val="24"/>
        </w:rPr>
        <w:t xml:space="preserve"> was to pay and advance of Uganda shillings 2,900,000/=. However, 2 million shillings had been advanced for truck repairs and the balance of 900,000 shillings/= was to be cleared later. In clause 5 it is also agreed that the </w:t>
      </w:r>
      <w:r w:rsidR="00256C0E" w:rsidRPr="00F06160">
        <w:rPr>
          <w:rFonts w:ascii="Times New Roman" w:hAnsi="Times New Roman" w:cs="Times New Roman"/>
          <w:sz w:val="24"/>
          <w:szCs w:val="24"/>
        </w:rPr>
        <w:t>Defendant</w:t>
      </w:r>
      <w:r w:rsidR="00042DEE" w:rsidRPr="00F06160">
        <w:rPr>
          <w:rFonts w:ascii="Times New Roman" w:hAnsi="Times New Roman" w:cs="Times New Roman"/>
          <w:sz w:val="24"/>
          <w:szCs w:val="24"/>
        </w:rPr>
        <w:t xml:space="preserve"> would take care of the driver while the </w:t>
      </w:r>
      <w:r w:rsidR="00256C0E" w:rsidRPr="00F06160">
        <w:rPr>
          <w:rFonts w:ascii="Times New Roman" w:hAnsi="Times New Roman" w:cs="Times New Roman"/>
          <w:sz w:val="24"/>
          <w:szCs w:val="24"/>
        </w:rPr>
        <w:t>Plaintiff</w:t>
      </w:r>
      <w:r w:rsidR="00042DEE" w:rsidRPr="00F06160">
        <w:rPr>
          <w:rFonts w:ascii="Times New Roman" w:hAnsi="Times New Roman" w:cs="Times New Roman"/>
          <w:sz w:val="24"/>
          <w:szCs w:val="24"/>
        </w:rPr>
        <w:t xml:space="preserve"> would take care of the turn boy. Furthermore it is provided in clause 6 that the </w:t>
      </w:r>
      <w:r w:rsidR="00256C0E" w:rsidRPr="00F06160">
        <w:rPr>
          <w:rFonts w:ascii="Times New Roman" w:hAnsi="Times New Roman" w:cs="Times New Roman"/>
          <w:sz w:val="24"/>
          <w:szCs w:val="24"/>
        </w:rPr>
        <w:t>Defendant</w:t>
      </w:r>
      <w:r w:rsidR="00042DEE" w:rsidRPr="00F06160">
        <w:rPr>
          <w:rFonts w:ascii="Times New Roman" w:hAnsi="Times New Roman" w:cs="Times New Roman"/>
          <w:sz w:val="24"/>
          <w:szCs w:val="24"/>
        </w:rPr>
        <w:t xml:space="preserve"> </w:t>
      </w:r>
      <w:r w:rsidR="00DC24FA" w:rsidRPr="00F06160">
        <w:rPr>
          <w:rFonts w:ascii="Times New Roman" w:hAnsi="Times New Roman" w:cs="Times New Roman"/>
          <w:sz w:val="24"/>
          <w:szCs w:val="24"/>
        </w:rPr>
        <w:t xml:space="preserve">will do </w:t>
      </w:r>
      <w:r w:rsidR="00042DEE" w:rsidRPr="00F06160">
        <w:rPr>
          <w:rFonts w:ascii="Times New Roman" w:hAnsi="Times New Roman" w:cs="Times New Roman"/>
          <w:sz w:val="24"/>
          <w:szCs w:val="24"/>
        </w:rPr>
        <w:t>any repair as may be found necessary and the accrued</w:t>
      </w:r>
      <w:r w:rsidR="00E4036F" w:rsidRPr="00F06160">
        <w:rPr>
          <w:rFonts w:ascii="Times New Roman" w:hAnsi="Times New Roman" w:cs="Times New Roman"/>
          <w:sz w:val="24"/>
          <w:szCs w:val="24"/>
        </w:rPr>
        <w:t xml:space="preserve"> bill is</w:t>
      </w:r>
      <w:r w:rsidR="00042DEE" w:rsidRPr="00F06160">
        <w:rPr>
          <w:rFonts w:ascii="Times New Roman" w:hAnsi="Times New Roman" w:cs="Times New Roman"/>
          <w:sz w:val="24"/>
          <w:szCs w:val="24"/>
        </w:rPr>
        <w:t xml:space="preserve"> to be deducted in any future dealings. Lastly clause 7 provided </w:t>
      </w:r>
      <w:r w:rsidR="00042DEE" w:rsidRPr="00F06160">
        <w:rPr>
          <w:rFonts w:ascii="Times New Roman" w:hAnsi="Times New Roman" w:cs="Times New Roman"/>
          <w:sz w:val="24"/>
          <w:szCs w:val="24"/>
        </w:rPr>
        <w:lastRenderedPageBreak/>
        <w:t xml:space="preserve">the </w:t>
      </w:r>
      <w:r w:rsidR="00256C0E" w:rsidRPr="00F06160">
        <w:rPr>
          <w:rFonts w:ascii="Times New Roman" w:hAnsi="Times New Roman" w:cs="Times New Roman"/>
          <w:sz w:val="24"/>
          <w:szCs w:val="24"/>
        </w:rPr>
        <w:t>Defendant</w:t>
      </w:r>
      <w:r w:rsidR="00042DEE" w:rsidRPr="00F06160">
        <w:rPr>
          <w:rFonts w:ascii="Times New Roman" w:hAnsi="Times New Roman" w:cs="Times New Roman"/>
          <w:sz w:val="24"/>
          <w:szCs w:val="24"/>
        </w:rPr>
        <w:t xml:space="preserve"> will effect of the advance payment of Uganda shillings 600,000/= paid to the contractor to cater for the extra month.</w:t>
      </w:r>
    </w:p>
    <w:p w:rsidR="00FC1D30" w:rsidRPr="00F06160" w:rsidRDefault="00D71187"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Clause 6 of the agreement envisages </w:t>
      </w:r>
      <w:r w:rsidR="00EA744C" w:rsidRPr="00F06160">
        <w:rPr>
          <w:rFonts w:ascii="Times New Roman" w:hAnsi="Times New Roman" w:cs="Times New Roman"/>
          <w:sz w:val="24"/>
          <w:szCs w:val="24"/>
        </w:rPr>
        <w:t xml:space="preserve">possible </w:t>
      </w:r>
      <w:r w:rsidRPr="00F06160">
        <w:rPr>
          <w:rFonts w:ascii="Times New Roman" w:hAnsi="Times New Roman" w:cs="Times New Roman"/>
          <w:sz w:val="24"/>
          <w:szCs w:val="24"/>
        </w:rPr>
        <w:t xml:space="preserve">future dealings. There is however no provision in the contract on how the future </w:t>
      </w:r>
      <w:r w:rsidR="00EA744C" w:rsidRPr="00F06160">
        <w:rPr>
          <w:rFonts w:ascii="Times New Roman" w:hAnsi="Times New Roman" w:cs="Times New Roman"/>
          <w:sz w:val="24"/>
          <w:szCs w:val="24"/>
        </w:rPr>
        <w:t>d</w:t>
      </w:r>
      <w:r w:rsidRPr="00F06160">
        <w:rPr>
          <w:rFonts w:ascii="Times New Roman" w:hAnsi="Times New Roman" w:cs="Times New Roman"/>
          <w:sz w:val="24"/>
          <w:szCs w:val="24"/>
        </w:rPr>
        <w:t>ea</w:t>
      </w:r>
      <w:r w:rsidR="00EA744C" w:rsidRPr="00F06160">
        <w:rPr>
          <w:rFonts w:ascii="Times New Roman" w:hAnsi="Times New Roman" w:cs="Times New Roman"/>
          <w:sz w:val="24"/>
          <w:szCs w:val="24"/>
        </w:rPr>
        <w:t>l</w:t>
      </w:r>
      <w:r w:rsidRPr="00F06160">
        <w:rPr>
          <w:rFonts w:ascii="Times New Roman" w:hAnsi="Times New Roman" w:cs="Times New Roman"/>
          <w:sz w:val="24"/>
          <w:szCs w:val="24"/>
        </w:rPr>
        <w:t>ings would be agreed. In effect the submission</w:t>
      </w:r>
      <w:r w:rsidR="00F64507" w:rsidRPr="00F06160">
        <w:rPr>
          <w:rFonts w:ascii="Times New Roman" w:hAnsi="Times New Roman" w:cs="Times New Roman"/>
          <w:sz w:val="24"/>
          <w:szCs w:val="24"/>
        </w:rPr>
        <w:t xml:space="preserve">s of </w:t>
      </w:r>
      <w:r w:rsidR="00256C0E" w:rsidRPr="00F06160">
        <w:rPr>
          <w:rFonts w:ascii="Times New Roman" w:hAnsi="Times New Roman" w:cs="Times New Roman"/>
          <w:sz w:val="24"/>
          <w:szCs w:val="24"/>
        </w:rPr>
        <w:t>Counsel</w:t>
      </w:r>
      <w:r w:rsidR="00F64507" w:rsidRPr="00F06160">
        <w:rPr>
          <w:rFonts w:ascii="Times New Roman" w:hAnsi="Times New Roman" w:cs="Times New Roman"/>
          <w:sz w:val="24"/>
          <w:szCs w:val="24"/>
        </w:rPr>
        <w:t>s for both parties are</w:t>
      </w:r>
      <w:r w:rsidRPr="00F06160">
        <w:rPr>
          <w:rFonts w:ascii="Times New Roman" w:hAnsi="Times New Roman" w:cs="Times New Roman"/>
          <w:sz w:val="24"/>
          <w:szCs w:val="24"/>
        </w:rPr>
        <w:t xml:space="preserve"> that there w</w:t>
      </w:r>
      <w:r w:rsidR="00DC24FA" w:rsidRPr="00F06160">
        <w:rPr>
          <w:rFonts w:ascii="Times New Roman" w:hAnsi="Times New Roman" w:cs="Times New Roman"/>
          <w:sz w:val="24"/>
          <w:szCs w:val="24"/>
        </w:rPr>
        <w:t xml:space="preserve">as </w:t>
      </w:r>
      <w:r w:rsidRPr="00F06160">
        <w:rPr>
          <w:rFonts w:ascii="Times New Roman" w:hAnsi="Times New Roman" w:cs="Times New Roman"/>
          <w:sz w:val="24"/>
          <w:szCs w:val="24"/>
        </w:rPr>
        <w:t>no further future dealings based on mutual consent.</w:t>
      </w:r>
      <w:r w:rsidR="00EA744C" w:rsidRPr="00F06160">
        <w:rPr>
          <w:rFonts w:ascii="Times New Roman" w:hAnsi="Times New Roman" w:cs="Times New Roman"/>
          <w:sz w:val="24"/>
          <w:szCs w:val="24"/>
        </w:rPr>
        <w:t xml:space="preserve"> </w:t>
      </w:r>
    </w:p>
    <w:p w:rsidR="008A26D2" w:rsidRPr="00F06160" w:rsidRDefault="00991668"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Both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s agree</w:t>
      </w:r>
      <w:r w:rsidR="00EA744C" w:rsidRPr="00F06160">
        <w:rPr>
          <w:rFonts w:ascii="Times New Roman" w:hAnsi="Times New Roman" w:cs="Times New Roman"/>
          <w:sz w:val="24"/>
          <w:szCs w:val="24"/>
        </w:rPr>
        <w:t>d</w:t>
      </w:r>
      <w:r w:rsidRPr="00F06160">
        <w:rPr>
          <w:rFonts w:ascii="Times New Roman" w:hAnsi="Times New Roman" w:cs="Times New Roman"/>
          <w:sz w:val="24"/>
          <w:szCs w:val="24"/>
        </w:rPr>
        <w:t xml:space="preserve"> in their submissions that the contract executed between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and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was </w:t>
      </w:r>
      <w:r w:rsidR="00EA744C" w:rsidRPr="00F06160">
        <w:rPr>
          <w:rFonts w:ascii="Times New Roman" w:hAnsi="Times New Roman" w:cs="Times New Roman"/>
          <w:sz w:val="24"/>
          <w:szCs w:val="24"/>
        </w:rPr>
        <w:t>executed</w:t>
      </w:r>
      <w:r w:rsidR="00DC24FA" w:rsidRPr="00F06160">
        <w:rPr>
          <w:rFonts w:ascii="Times New Roman" w:hAnsi="Times New Roman" w:cs="Times New Roman"/>
          <w:sz w:val="24"/>
          <w:szCs w:val="24"/>
        </w:rPr>
        <w:t xml:space="preserve"> and concluded</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provided the services contracted and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paid for those services. The contract was time bound</w:t>
      </w:r>
      <w:r w:rsidR="008A26D2" w:rsidRPr="00F06160">
        <w:rPr>
          <w:rFonts w:ascii="Times New Roman" w:hAnsi="Times New Roman" w:cs="Times New Roman"/>
          <w:sz w:val="24"/>
          <w:szCs w:val="24"/>
        </w:rPr>
        <w:t xml:space="preserve"> and was deemed to have expired in August 2006. In other words the </w:t>
      </w:r>
      <w:r w:rsidR="00256C0E" w:rsidRPr="00F06160">
        <w:rPr>
          <w:rFonts w:ascii="Times New Roman" w:hAnsi="Times New Roman" w:cs="Times New Roman"/>
          <w:sz w:val="24"/>
          <w:szCs w:val="24"/>
        </w:rPr>
        <w:t>Plaintiff</w:t>
      </w:r>
      <w:r w:rsidR="008A26D2"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008A26D2" w:rsidRPr="00F06160">
        <w:rPr>
          <w:rFonts w:ascii="Times New Roman" w:hAnsi="Times New Roman" w:cs="Times New Roman"/>
          <w:sz w:val="24"/>
          <w:szCs w:val="24"/>
        </w:rPr>
        <w:t xml:space="preserve"> agrees that the claim of the </w:t>
      </w:r>
      <w:r w:rsidR="00256C0E" w:rsidRPr="00F06160">
        <w:rPr>
          <w:rFonts w:ascii="Times New Roman" w:hAnsi="Times New Roman" w:cs="Times New Roman"/>
          <w:sz w:val="24"/>
          <w:szCs w:val="24"/>
        </w:rPr>
        <w:t>Plaintiff</w:t>
      </w:r>
      <w:r w:rsidR="008A26D2" w:rsidRPr="00F06160">
        <w:rPr>
          <w:rFonts w:ascii="Times New Roman" w:hAnsi="Times New Roman" w:cs="Times New Roman"/>
          <w:sz w:val="24"/>
          <w:szCs w:val="24"/>
        </w:rPr>
        <w:t xml:space="preserve"> is outside the </w:t>
      </w:r>
      <w:r w:rsidR="00EA744C" w:rsidRPr="00F06160">
        <w:rPr>
          <w:rFonts w:ascii="Times New Roman" w:hAnsi="Times New Roman" w:cs="Times New Roman"/>
          <w:sz w:val="24"/>
          <w:szCs w:val="24"/>
        </w:rPr>
        <w:t xml:space="preserve">ambit </w:t>
      </w:r>
      <w:r w:rsidR="008A26D2" w:rsidRPr="00F06160">
        <w:rPr>
          <w:rFonts w:ascii="Times New Roman" w:hAnsi="Times New Roman" w:cs="Times New Roman"/>
          <w:sz w:val="24"/>
          <w:szCs w:val="24"/>
        </w:rPr>
        <w:t xml:space="preserve">of the contractual obligations as contained in the written contract executed between the parties. I however reserved the question of whether there was an implied </w:t>
      </w:r>
      <w:r w:rsidR="00DC24FA" w:rsidRPr="00F06160">
        <w:rPr>
          <w:rFonts w:ascii="Times New Roman" w:hAnsi="Times New Roman" w:cs="Times New Roman"/>
          <w:sz w:val="24"/>
          <w:szCs w:val="24"/>
        </w:rPr>
        <w:t xml:space="preserve">term of a </w:t>
      </w:r>
      <w:r w:rsidR="008A26D2" w:rsidRPr="00F06160">
        <w:rPr>
          <w:rFonts w:ascii="Times New Roman" w:hAnsi="Times New Roman" w:cs="Times New Roman"/>
          <w:sz w:val="24"/>
          <w:szCs w:val="24"/>
        </w:rPr>
        <w:t xml:space="preserve">contract that imposed obligations on the </w:t>
      </w:r>
      <w:r w:rsidR="00256C0E" w:rsidRPr="00F06160">
        <w:rPr>
          <w:rFonts w:ascii="Times New Roman" w:hAnsi="Times New Roman" w:cs="Times New Roman"/>
          <w:sz w:val="24"/>
          <w:szCs w:val="24"/>
        </w:rPr>
        <w:t>Defendant</w:t>
      </w:r>
      <w:r w:rsidR="008A26D2"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Defendant</w:t>
      </w:r>
      <w:r w:rsidR="008A26D2" w:rsidRPr="00F06160">
        <w:rPr>
          <w:rFonts w:ascii="Times New Roman" w:hAnsi="Times New Roman" w:cs="Times New Roman"/>
          <w:sz w:val="24"/>
          <w:szCs w:val="24"/>
        </w:rPr>
        <w:t xml:space="preserve"> on the other hand maintains the position that the vehicle of the </w:t>
      </w:r>
      <w:r w:rsidR="00256C0E" w:rsidRPr="00F06160">
        <w:rPr>
          <w:rFonts w:ascii="Times New Roman" w:hAnsi="Times New Roman" w:cs="Times New Roman"/>
          <w:sz w:val="24"/>
          <w:szCs w:val="24"/>
        </w:rPr>
        <w:t>Plaintiff</w:t>
      </w:r>
      <w:r w:rsidR="008A26D2" w:rsidRPr="00F06160">
        <w:rPr>
          <w:rFonts w:ascii="Times New Roman" w:hAnsi="Times New Roman" w:cs="Times New Roman"/>
          <w:sz w:val="24"/>
          <w:szCs w:val="24"/>
        </w:rPr>
        <w:t xml:space="preserve"> was handed over to the </w:t>
      </w:r>
      <w:r w:rsidR="00256C0E" w:rsidRPr="00F06160">
        <w:rPr>
          <w:rFonts w:ascii="Times New Roman" w:hAnsi="Times New Roman" w:cs="Times New Roman"/>
          <w:sz w:val="24"/>
          <w:szCs w:val="24"/>
        </w:rPr>
        <w:t>Plaintiff</w:t>
      </w:r>
      <w:r w:rsidR="00EA744C" w:rsidRPr="00F06160">
        <w:rPr>
          <w:rFonts w:ascii="Times New Roman" w:hAnsi="Times New Roman" w:cs="Times New Roman"/>
          <w:sz w:val="24"/>
          <w:szCs w:val="24"/>
        </w:rPr>
        <w:t>’</w:t>
      </w:r>
      <w:r w:rsidR="008A26D2" w:rsidRPr="00F06160">
        <w:rPr>
          <w:rFonts w:ascii="Times New Roman" w:hAnsi="Times New Roman" w:cs="Times New Roman"/>
          <w:sz w:val="24"/>
          <w:szCs w:val="24"/>
        </w:rPr>
        <w:t xml:space="preserve">s turn boy. I shall in due cause consider the implications of the </w:t>
      </w:r>
      <w:r w:rsidR="00256C0E" w:rsidRPr="00F06160">
        <w:rPr>
          <w:rFonts w:ascii="Times New Roman" w:hAnsi="Times New Roman" w:cs="Times New Roman"/>
          <w:sz w:val="24"/>
          <w:szCs w:val="24"/>
        </w:rPr>
        <w:t>Plaintiff</w:t>
      </w:r>
      <w:r w:rsidR="00EA744C" w:rsidRPr="00F06160">
        <w:rPr>
          <w:rFonts w:ascii="Times New Roman" w:hAnsi="Times New Roman" w:cs="Times New Roman"/>
          <w:sz w:val="24"/>
          <w:szCs w:val="24"/>
        </w:rPr>
        <w:t>’</w:t>
      </w:r>
      <w:r w:rsidR="008A26D2" w:rsidRPr="00F06160">
        <w:rPr>
          <w:rFonts w:ascii="Times New Roman" w:hAnsi="Times New Roman" w:cs="Times New Roman"/>
          <w:sz w:val="24"/>
          <w:szCs w:val="24"/>
        </w:rPr>
        <w:t>s claim for loss of income or the equivalent of h</w:t>
      </w:r>
      <w:r w:rsidR="00EA744C" w:rsidRPr="00F06160">
        <w:rPr>
          <w:rFonts w:ascii="Times New Roman" w:hAnsi="Times New Roman" w:cs="Times New Roman"/>
          <w:sz w:val="24"/>
          <w:szCs w:val="24"/>
        </w:rPr>
        <w:t xml:space="preserve">iring </w:t>
      </w:r>
      <w:r w:rsidR="008A26D2" w:rsidRPr="00F06160">
        <w:rPr>
          <w:rFonts w:ascii="Times New Roman" w:hAnsi="Times New Roman" w:cs="Times New Roman"/>
          <w:sz w:val="24"/>
          <w:szCs w:val="24"/>
        </w:rPr>
        <w:t>the vehicle per day from the time the written contract period expired.</w:t>
      </w:r>
    </w:p>
    <w:p w:rsidR="008A26D2" w:rsidRPr="00F06160" w:rsidRDefault="008A26D2"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According to Halsbury's laws of England fourth edition reissue volume 45 (2) paragraph 301 at page 221:</w:t>
      </w:r>
    </w:p>
    <w:p w:rsidR="008A26D2" w:rsidRPr="00F06160" w:rsidRDefault="008A26D2"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"Those civil rights of action which are available for recovery of unliquidated damages by persons who have sustained injury or loss from acts, statements or omissions of others in breach of duty or contravention of right imposed or conferred by law, rather than by agreement, are rights in tort. The proposition thus formulated shows that the nature of tort can, perhaps, best be approached by way of distinctions. The principle distinctions to be drawn and distinctions between the claim in tort and a claim in the contract, and the distinction between a civil wrong and a civil crime, although the same circumstances may give rise to claims for breach of contract or in tort, and many tortious acts are also crimes.</w:t>
      </w:r>
    </w:p>
    <w:p w:rsidR="00FC1D30" w:rsidRPr="00F06160" w:rsidRDefault="008A26D2"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 xml:space="preserve">Where facts are such as give a person a right of action in tort or a right of action in restitution for money had and received, his election </w:t>
      </w:r>
      <w:r w:rsidR="00445257" w:rsidRPr="00F06160">
        <w:rPr>
          <w:rFonts w:ascii="Times New Roman" w:hAnsi="Times New Roman" w:cs="Times New Roman"/>
          <w:sz w:val="24"/>
          <w:szCs w:val="24"/>
        </w:rPr>
        <w:t>to pursue</w:t>
      </w:r>
      <w:r w:rsidRPr="00F06160">
        <w:rPr>
          <w:rFonts w:ascii="Times New Roman" w:hAnsi="Times New Roman" w:cs="Times New Roman"/>
          <w:sz w:val="24"/>
          <w:szCs w:val="24"/>
        </w:rPr>
        <w:t xml:space="preserve"> the remedy in restitution, </w:t>
      </w:r>
      <w:r w:rsidRPr="00F06160">
        <w:rPr>
          <w:rFonts w:ascii="Times New Roman" w:hAnsi="Times New Roman" w:cs="Times New Roman"/>
          <w:sz w:val="24"/>
          <w:szCs w:val="24"/>
        </w:rPr>
        <w:lastRenderedPageBreak/>
        <w:t xml:space="preserve">and </w:t>
      </w:r>
      <w:r w:rsidR="00445257" w:rsidRPr="00F06160">
        <w:rPr>
          <w:rFonts w:ascii="Times New Roman" w:hAnsi="Times New Roman" w:cs="Times New Roman"/>
          <w:sz w:val="24"/>
          <w:szCs w:val="24"/>
        </w:rPr>
        <w:t>it's pursuance</w:t>
      </w:r>
      <w:r w:rsidRPr="00F06160">
        <w:rPr>
          <w:rFonts w:ascii="Times New Roman" w:hAnsi="Times New Roman" w:cs="Times New Roman"/>
          <w:sz w:val="24"/>
          <w:szCs w:val="24"/>
        </w:rPr>
        <w:t xml:space="preserve"> to judgement followed by satisfaction of the judgement, bar the right to sue in tort."</w:t>
      </w:r>
    </w:p>
    <w:p w:rsidR="000E111E" w:rsidRPr="00F06160" w:rsidRDefault="00445257"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Underlying the nature and definition of tort is the important distinction to be made between contractual duties and rights </w:t>
      </w:r>
      <w:r w:rsidR="00E53A1A" w:rsidRPr="00F06160">
        <w:rPr>
          <w:rFonts w:ascii="Times New Roman" w:hAnsi="Times New Roman" w:cs="Times New Roman"/>
          <w:sz w:val="24"/>
          <w:szCs w:val="24"/>
        </w:rPr>
        <w:t xml:space="preserve">which are enforceable under the law of contract </w:t>
      </w:r>
      <w:r w:rsidRPr="00F06160">
        <w:rPr>
          <w:rFonts w:ascii="Times New Roman" w:hAnsi="Times New Roman" w:cs="Times New Roman"/>
          <w:sz w:val="24"/>
          <w:szCs w:val="24"/>
        </w:rPr>
        <w:t xml:space="preserve">and wrongs which amount to tort.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action in this matter does not specifically plead species of the cause of action whether in contract or in tort. However the facts </w:t>
      </w:r>
      <w:r w:rsidR="00EA744C" w:rsidRPr="00F06160">
        <w:rPr>
          <w:rFonts w:ascii="Times New Roman" w:hAnsi="Times New Roman" w:cs="Times New Roman"/>
          <w:sz w:val="24"/>
          <w:szCs w:val="24"/>
        </w:rPr>
        <w:t xml:space="preserve">averred </w:t>
      </w:r>
      <w:r w:rsidRPr="00F06160">
        <w:rPr>
          <w:rFonts w:ascii="Times New Roman" w:hAnsi="Times New Roman" w:cs="Times New Roman"/>
          <w:sz w:val="24"/>
          <w:szCs w:val="24"/>
        </w:rPr>
        <w:t xml:space="preserve">in support of the claim disclose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kept the vehicle after expiry of the contract and continued using it. Secondly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alleged to have refused or neglected to hand over the vehicle after a demand for the same by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Where a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elects to </w:t>
      </w:r>
      <w:r w:rsidR="00EA744C" w:rsidRPr="00F06160">
        <w:rPr>
          <w:rFonts w:ascii="Times New Roman" w:hAnsi="Times New Roman" w:cs="Times New Roman"/>
          <w:sz w:val="24"/>
          <w:szCs w:val="24"/>
        </w:rPr>
        <w:t>s</w:t>
      </w:r>
      <w:r w:rsidRPr="00F06160">
        <w:rPr>
          <w:rFonts w:ascii="Times New Roman" w:hAnsi="Times New Roman" w:cs="Times New Roman"/>
          <w:sz w:val="24"/>
          <w:szCs w:val="24"/>
        </w:rPr>
        <w:t>ue for breach of contract, he may not subsequently and under the common law sue for tort on the same facts.</w:t>
      </w:r>
      <w:r w:rsidR="000E111E" w:rsidRPr="00F06160">
        <w:rPr>
          <w:rFonts w:ascii="Times New Roman" w:hAnsi="Times New Roman" w:cs="Times New Roman"/>
          <w:sz w:val="24"/>
          <w:szCs w:val="24"/>
        </w:rPr>
        <w:t xml:space="preserve"> The doctrine of </w:t>
      </w:r>
      <w:r w:rsidR="00B04948" w:rsidRPr="00F06160">
        <w:rPr>
          <w:rFonts w:ascii="Times New Roman" w:hAnsi="Times New Roman" w:cs="Times New Roman"/>
          <w:sz w:val="24"/>
          <w:szCs w:val="24"/>
        </w:rPr>
        <w:t xml:space="preserve">waiver of tort by suit </w:t>
      </w:r>
      <w:r w:rsidR="000E111E" w:rsidRPr="00F06160">
        <w:rPr>
          <w:rFonts w:ascii="Times New Roman" w:hAnsi="Times New Roman" w:cs="Times New Roman"/>
          <w:sz w:val="24"/>
          <w:szCs w:val="24"/>
        </w:rPr>
        <w:t xml:space="preserve">was considered in the case of </w:t>
      </w:r>
      <w:r w:rsidR="000E111E" w:rsidRPr="00F06160">
        <w:rPr>
          <w:rFonts w:ascii="Times New Roman" w:hAnsi="Times New Roman" w:cs="Times New Roman"/>
          <w:b/>
          <w:sz w:val="24"/>
          <w:szCs w:val="24"/>
        </w:rPr>
        <w:t>United Australia Ltd v Barclays Bank Ltd [1940] 4 All ER 20</w:t>
      </w:r>
      <w:r w:rsidR="000E111E" w:rsidRPr="00F06160">
        <w:rPr>
          <w:rFonts w:ascii="Times New Roman" w:hAnsi="Times New Roman" w:cs="Times New Roman"/>
          <w:sz w:val="24"/>
          <w:szCs w:val="24"/>
        </w:rPr>
        <w:t xml:space="preserve">. Viscount Simon LC considered the issue of whether a suit against MFG which was not concluded constituted a valid ground of defence to </w:t>
      </w:r>
      <w:r w:rsidR="00B04948" w:rsidRPr="00F06160">
        <w:rPr>
          <w:rFonts w:ascii="Times New Roman" w:hAnsi="Times New Roman" w:cs="Times New Roman"/>
          <w:sz w:val="24"/>
          <w:szCs w:val="24"/>
        </w:rPr>
        <w:t xml:space="preserve">a suit against the </w:t>
      </w:r>
      <w:r w:rsidR="000E111E" w:rsidRPr="00F06160">
        <w:rPr>
          <w:rFonts w:ascii="Times New Roman" w:hAnsi="Times New Roman" w:cs="Times New Roman"/>
          <w:sz w:val="24"/>
          <w:szCs w:val="24"/>
        </w:rPr>
        <w:t>respondent bank to the extent o</w:t>
      </w:r>
      <w:r w:rsidR="00B04948" w:rsidRPr="00F06160">
        <w:rPr>
          <w:rFonts w:ascii="Times New Roman" w:hAnsi="Times New Roman" w:cs="Times New Roman"/>
          <w:sz w:val="24"/>
          <w:szCs w:val="24"/>
        </w:rPr>
        <w:t>f discharging it from liability</w:t>
      </w:r>
      <w:r w:rsidR="000E111E" w:rsidRPr="00F06160">
        <w:rPr>
          <w:rFonts w:ascii="Times New Roman" w:hAnsi="Times New Roman" w:cs="Times New Roman"/>
          <w:sz w:val="24"/>
          <w:szCs w:val="24"/>
        </w:rPr>
        <w:t>. The appellant claimed 1,900 Pounds Sterling from the bank. The action had been brought against MFG and it was argued that the appellant had elected to waive the tort against the respondent bank. At page 30 Viscount Simon LC said:</w:t>
      </w:r>
    </w:p>
    <w:p w:rsidR="000E111E" w:rsidRPr="00F06160" w:rsidRDefault="000E111E"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 xml:space="preserve">“In the present case, however, the action which is said to be barred by former proceedings against MFG is not an action against MFG at all, but an action against Barclays Bank. I am quite unable to see why this second action should be barred by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s’ earlier proceedings against MFG. In the first place, the tort of conversion of which the bank was guilty is quite a separate tort from that done by MFG. MFG’s tort consisted in taking the cheque away from the appellants without the appellants’ authority. That tort would have equally existed if MFG, instead of getting the cheque cleared through the bank, had kept it in its own possession. The bank’s tort, on the other hand, consisted in taking a cheque, which was the property of the appellants, and without their authority using it to collect money which rightly belonged to the appellants. MFG and the bank were not joint tortfeasors, for two persons are not joint tortfeasors because their independent acts cause the same damage.”</w:t>
      </w:r>
    </w:p>
    <w:p w:rsidR="00835C4F" w:rsidRPr="00F06160" w:rsidRDefault="00835C4F"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lastRenderedPageBreak/>
        <w:t xml:space="preserve">The nature of the </w:t>
      </w:r>
      <w:r w:rsidR="00256C0E" w:rsidRPr="00F06160">
        <w:rPr>
          <w:rFonts w:ascii="Times New Roman" w:hAnsi="Times New Roman" w:cs="Times New Roman"/>
          <w:sz w:val="24"/>
          <w:szCs w:val="24"/>
        </w:rPr>
        <w:t>Plaintiff</w:t>
      </w:r>
      <w:r w:rsidR="00B04948" w:rsidRPr="00F06160">
        <w:rPr>
          <w:rFonts w:ascii="Times New Roman" w:hAnsi="Times New Roman" w:cs="Times New Roman"/>
          <w:sz w:val="24"/>
          <w:szCs w:val="24"/>
        </w:rPr>
        <w:t>’</w:t>
      </w:r>
      <w:r w:rsidRPr="00F06160">
        <w:rPr>
          <w:rFonts w:ascii="Times New Roman" w:hAnsi="Times New Roman" w:cs="Times New Roman"/>
          <w:sz w:val="24"/>
          <w:szCs w:val="24"/>
        </w:rPr>
        <w:t xml:space="preserve">s claim in this suit is clearly for motor vehicle hire charges as well as for compensation for the vehicle. </w:t>
      </w:r>
      <w:r w:rsidR="00B04948" w:rsidRPr="00F06160">
        <w:rPr>
          <w:rFonts w:ascii="Times New Roman" w:hAnsi="Times New Roman" w:cs="Times New Roman"/>
          <w:sz w:val="24"/>
          <w:szCs w:val="24"/>
        </w:rPr>
        <w:t xml:space="preserve">The underlying assumptions show a </w:t>
      </w:r>
      <w:r w:rsidR="00A8779E" w:rsidRPr="00F06160">
        <w:rPr>
          <w:rFonts w:ascii="Times New Roman" w:hAnsi="Times New Roman" w:cs="Times New Roman"/>
          <w:sz w:val="24"/>
          <w:szCs w:val="24"/>
        </w:rPr>
        <w:t xml:space="preserve">very unclear purpose in pleading on the </w:t>
      </w:r>
      <w:r w:rsidR="00256C0E" w:rsidRPr="00F06160">
        <w:rPr>
          <w:rFonts w:ascii="Times New Roman" w:hAnsi="Times New Roman" w:cs="Times New Roman"/>
          <w:sz w:val="24"/>
          <w:szCs w:val="24"/>
        </w:rPr>
        <w:t>Plaintiff</w:t>
      </w:r>
      <w:r w:rsidR="00A8779E" w:rsidRPr="00F06160">
        <w:rPr>
          <w:rFonts w:ascii="Times New Roman" w:hAnsi="Times New Roman" w:cs="Times New Roman"/>
          <w:sz w:val="24"/>
          <w:szCs w:val="24"/>
        </w:rPr>
        <w:t xml:space="preserve">’s part. </w:t>
      </w: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on the first claim alleges an implied contract but by claiming for </w:t>
      </w:r>
      <w:r w:rsidR="00A8779E" w:rsidRPr="00F06160">
        <w:rPr>
          <w:rFonts w:ascii="Times New Roman" w:hAnsi="Times New Roman" w:cs="Times New Roman"/>
          <w:sz w:val="24"/>
          <w:szCs w:val="24"/>
        </w:rPr>
        <w:t xml:space="preserve">hire charges. The underlying assumption is a continued contract though not in writing. This cause of action was negated by the submissions of the </w:t>
      </w:r>
      <w:r w:rsidR="00256C0E" w:rsidRPr="00F06160">
        <w:rPr>
          <w:rFonts w:ascii="Times New Roman" w:hAnsi="Times New Roman" w:cs="Times New Roman"/>
          <w:sz w:val="24"/>
          <w:szCs w:val="24"/>
        </w:rPr>
        <w:t>Plaintiff</w:t>
      </w:r>
      <w:r w:rsidR="00A8779E" w:rsidRPr="00F06160">
        <w:rPr>
          <w:rFonts w:ascii="Times New Roman" w:hAnsi="Times New Roman" w:cs="Times New Roman"/>
          <w:sz w:val="24"/>
          <w:szCs w:val="24"/>
        </w:rPr>
        <w:t xml:space="preserve">s own </w:t>
      </w:r>
      <w:r w:rsidR="00256C0E" w:rsidRPr="00F06160">
        <w:rPr>
          <w:rFonts w:ascii="Times New Roman" w:hAnsi="Times New Roman" w:cs="Times New Roman"/>
          <w:sz w:val="24"/>
          <w:szCs w:val="24"/>
        </w:rPr>
        <w:t>Counsel</w:t>
      </w:r>
      <w:r w:rsidR="00A8779E" w:rsidRPr="00F06160">
        <w:rPr>
          <w:rFonts w:ascii="Times New Roman" w:hAnsi="Times New Roman" w:cs="Times New Roman"/>
          <w:sz w:val="24"/>
          <w:szCs w:val="24"/>
        </w:rPr>
        <w:t xml:space="preserve"> in the haste of avoiding the axe of the limitation law. Compensation on the other had is a broad term which suggests loss of the </w:t>
      </w:r>
      <w:r w:rsidRPr="00F06160">
        <w:rPr>
          <w:rFonts w:ascii="Times New Roman" w:hAnsi="Times New Roman" w:cs="Times New Roman"/>
          <w:sz w:val="24"/>
          <w:szCs w:val="24"/>
        </w:rPr>
        <w:t xml:space="preserve">vehicle </w:t>
      </w:r>
      <w:r w:rsidR="00A8779E" w:rsidRPr="00F06160">
        <w:rPr>
          <w:rFonts w:ascii="Times New Roman" w:hAnsi="Times New Roman" w:cs="Times New Roman"/>
          <w:sz w:val="24"/>
          <w:szCs w:val="24"/>
        </w:rPr>
        <w:t xml:space="preserve">and can arise from an action in conversion or unlawful detention of goods. </w:t>
      </w:r>
      <w:r w:rsidRPr="00F06160">
        <w:rPr>
          <w:rFonts w:ascii="Times New Roman" w:hAnsi="Times New Roman" w:cs="Times New Roman"/>
          <w:sz w:val="24"/>
          <w:szCs w:val="24"/>
        </w:rPr>
        <w:t>Can the case for hire charges proceed on the same premises as a claim for conversion or wrongful detention of goods?</w:t>
      </w:r>
      <w:r w:rsidR="00A8779E" w:rsidRPr="00F06160">
        <w:rPr>
          <w:rFonts w:ascii="Times New Roman" w:hAnsi="Times New Roman" w:cs="Times New Roman"/>
          <w:sz w:val="24"/>
          <w:szCs w:val="24"/>
        </w:rPr>
        <w:t xml:space="preserve"> The case law is that it cannot. One has to elect to sue in tort or in contract as the authorities cited below suggest.</w:t>
      </w:r>
    </w:p>
    <w:p w:rsidR="000E111E" w:rsidRPr="00F06160" w:rsidRDefault="00835C4F"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According to common law precedents a</w:t>
      </w:r>
      <w:r w:rsidR="000E111E"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Plaintiff</w:t>
      </w:r>
      <w:r w:rsidR="000E111E" w:rsidRPr="00F06160">
        <w:rPr>
          <w:rFonts w:ascii="Times New Roman" w:hAnsi="Times New Roman" w:cs="Times New Roman"/>
          <w:sz w:val="24"/>
          <w:szCs w:val="24"/>
        </w:rPr>
        <w:t xml:space="preserve"> </w:t>
      </w:r>
      <w:r w:rsidRPr="00F06160">
        <w:rPr>
          <w:rFonts w:ascii="Times New Roman" w:hAnsi="Times New Roman" w:cs="Times New Roman"/>
          <w:sz w:val="24"/>
          <w:szCs w:val="24"/>
        </w:rPr>
        <w:t xml:space="preserve">has the option and </w:t>
      </w:r>
      <w:r w:rsidR="000E111E" w:rsidRPr="00F06160">
        <w:rPr>
          <w:rFonts w:ascii="Times New Roman" w:hAnsi="Times New Roman" w:cs="Times New Roman"/>
          <w:sz w:val="24"/>
          <w:szCs w:val="24"/>
        </w:rPr>
        <w:t xml:space="preserve">may elect to sue in conversion or sue for the money had and received through the conversion of the goods by the </w:t>
      </w:r>
      <w:r w:rsidR="00256C0E" w:rsidRPr="00F06160">
        <w:rPr>
          <w:rFonts w:ascii="Times New Roman" w:hAnsi="Times New Roman" w:cs="Times New Roman"/>
          <w:sz w:val="24"/>
          <w:szCs w:val="24"/>
        </w:rPr>
        <w:t>Defendant</w:t>
      </w:r>
      <w:r w:rsidR="000E111E" w:rsidRPr="00F06160">
        <w:rPr>
          <w:rFonts w:ascii="Times New Roman" w:hAnsi="Times New Roman" w:cs="Times New Roman"/>
          <w:sz w:val="24"/>
          <w:szCs w:val="24"/>
        </w:rPr>
        <w:t xml:space="preserve">. </w:t>
      </w:r>
      <w:r w:rsidRPr="00F06160">
        <w:rPr>
          <w:rFonts w:ascii="Times New Roman" w:hAnsi="Times New Roman" w:cs="Times New Roman"/>
          <w:sz w:val="24"/>
          <w:szCs w:val="24"/>
        </w:rPr>
        <w:t xml:space="preserve">Where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elects to sue for the </w:t>
      </w:r>
      <w:r w:rsidR="000E111E" w:rsidRPr="00F06160">
        <w:rPr>
          <w:rFonts w:ascii="Times New Roman" w:hAnsi="Times New Roman" w:cs="Times New Roman"/>
          <w:sz w:val="24"/>
          <w:szCs w:val="24"/>
        </w:rPr>
        <w:t xml:space="preserve">money he cannot also treat the act </w:t>
      </w:r>
      <w:r w:rsidR="00A8779E" w:rsidRPr="00F06160">
        <w:rPr>
          <w:rFonts w:ascii="Times New Roman" w:hAnsi="Times New Roman" w:cs="Times New Roman"/>
          <w:sz w:val="24"/>
          <w:szCs w:val="24"/>
        </w:rPr>
        <w:t xml:space="preserve">constituting the cause of action </w:t>
      </w:r>
      <w:r w:rsidR="000E111E" w:rsidRPr="00F06160">
        <w:rPr>
          <w:rFonts w:ascii="Times New Roman" w:hAnsi="Times New Roman" w:cs="Times New Roman"/>
          <w:sz w:val="24"/>
          <w:szCs w:val="24"/>
        </w:rPr>
        <w:t>as wrongful.</w:t>
      </w:r>
      <w:r w:rsidR="004A3B9F" w:rsidRPr="00F06160">
        <w:rPr>
          <w:rFonts w:ascii="Times New Roman" w:hAnsi="Times New Roman" w:cs="Times New Roman"/>
          <w:sz w:val="24"/>
          <w:szCs w:val="24"/>
        </w:rPr>
        <w:t xml:space="preserve"> This was held by Lord Wright MR in </w:t>
      </w:r>
      <w:r w:rsidR="000E111E" w:rsidRPr="00F06160">
        <w:rPr>
          <w:rFonts w:ascii="Times New Roman" w:hAnsi="Times New Roman" w:cs="Times New Roman"/>
          <w:b/>
          <w:sz w:val="24"/>
          <w:szCs w:val="24"/>
        </w:rPr>
        <w:t>Sutherland Publishing Company Limited v Caxton Publishing Company Limited [1936] 1 All ER 177</w:t>
      </w:r>
      <w:r w:rsidRPr="00F06160">
        <w:rPr>
          <w:rFonts w:ascii="Times New Roman" w:hAnsi="Times New Roman" w:cs="Times New Roman"/>
          <w:sz w:val="24"/>
          <w:szCs w:val="24"/>
        </w:rPr>
        <w:t>. Lord Wright MR held that</w:t>
      </w:r>
      <w:r w:rsidR="004A3B9F" w:rsidRPr="00F06160">
        <w:rPr>
          <w:rFonts w:ascii="Times New Roman" w:hAnsi="Times New Roman" w:cs="Times New Roman"/>
          <w:sz w:val="24"/>
          <w:szCs w:val="24"/>
        </w:rPr>
        <w:t>:</w:t>
      </w:r>
    </w:p>
    <w:p w:rsidR="000E111E" w:rsidRPr="00F06160" w:rsidRDefault="004A3B9F"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w:t>
      </w:r>
      <w:r w:rsidR="000E111E" w:rsidRPr="00F06160">
        <w:rPr>
          <w:rFonts w:ascii="Times New Roman" w:hAnsi="Times New Roman" w:cs="Times New Roman"/>
          <w:sz w:val="24"/>
          <w:szCs w:val="24"/>
        </w:rPr>
        <w:t xml:space="preserve">But dealing only with conversion, it is perfectly true that when goods are converted, the </w:t>
      </w:r>
      <w:r w:rsidR="00256C0E" w:rsidRPr="00F06160">
        <w:rPr>
          <w:rFonts w:ascii="Times New Roman" w:hAnsi="Times New Roman" w:cs="Times New Roman"/>
          <w:sz w:val="24"/>
          <w:szCs w:val="24"/>
        </w:rPr>
        <w:t>Plaintiff</w:t>
      </w:r>
      <w:r w:rsidR="000E111E" w:rsidRPr="00F06160">
        <w:rPr>
          <w:rFonts w:ascii="Times New Roman" w:hAnsi="Times New Roman" w:cs="Times New Roman"/>
          <w:sz w:val="24"/>
          <w:szCs w:val="24"/>
        </w:rPr>
        <w:t xml:space="preserve"> may have a right instead of suing in conversion to waive the tort and sue as for money had and received</w:t>
      </w:r>
      <w:r w:rsidRPr="00F06160">
        <w:rPr>
          <w:rFonts w:ascii="Times New Roman" w:hAnsi="Times New Roman" w:cs="Times New Roman"/>
          <w:sz w:val="24"/>
          <w:szCs w:val="24"/>
        </w:rPr>
        <w:t xml:space="preserve"> (...</w:t>
      </w:r>
      <w:r w:rsidR="00EA744C" w:rsidRPr="00F06160">
        <w:rPr>
          <w:rFonts w:ascii="Times New Roman" w:hAnsi="Times New Roman" w:cs="Times New Roman"/>
          <w:sz w:val="24"/>
          <w:szCs w:val="24"/>
        </w:rPr>
        <w:t>)</w:t>
      </w:r>
      <w:r w:rsidR="000E111E" w:rsidRPr="00F06160">
        <w:rPr>
          <w:rFonts w:ascii="Times New Roman" w:hAnsi="Times New Roman" w:cs="Times New Roman"/>
          <w:sz w:val="24"/>
          <w:szCs w:val="24"/>
        </w:rPr>
        <w:t>, and if he does so he cannot also treat the act as wrongful. And the measure of the claim is different. In conversion, the damages are the value of the goods at the time of conversion, whereas the claim for money had and received is for the actual proceeds, which may be more or less than the value.</w:t>
      </w:r>
      <w:r w:rsidRPr="00F06160">
        <w:rPr>
          <w:rFonts w:ascii="Times New Roman" w:hAnsi="Times New Roman" w:cs="Times New Roman"/>
          <w:sz w:val="24"/>
          <w:szCs w:val="24"/>
        </w:rPr>
        <w:t>”</w:t>
      </w:r>
    </w:p>
    <w:p w:rsidR="00FE2528" w:rsidRPr="00F06160" w:rsidRDefault="00836E87"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I have noted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submitted as if the </w:t>
      </w:r>
      <w:r w:rsidR="00256C0E" w:rsidRPr="00F06160">
        <w:rPr>
          <w:rFonts w:ascii="Times New Roman" w:hAnsi="Times New Roman" w:cs="Times New Roman"/>
          <w:sz w:val="24"/>
          <w:szCs w:val="24"/>
        </w:rPr>
        <w:t>Plaintiff</w:t>
      </w:r>
      <w:r w:rsidR="00EA744C" w:rsidRPr="00F06160">
        <w:rPr>
          <w:rFonts w:ascii="Times New Roman" w:hAnsi="Times New Roman" w:cs="Times New Roman"/>
          <w:sz w:val="24"/>
          <w:szCs w:val="24"/>
        </w:rPr>
        <w:t>’</w:t>
      </w:r>
      <w:r w:rsidRPr="00F06160">
        <w:rPr>
          <w:rFonts w:ascii="Times New Roman" w:hAnsi="Times New Roman" w:cs="Times New Roman"/>
          <w:sz w:val="24"/>
          <w:szCs w:val="24"/>
        </w:rPr>
        <w:t>s claim is a claim in conversion</w:t>
      </w:r>
      <w:r w:rsidR="00E54C57" w:rsidRPr="00F06160">
        <w:rPr>
          <w:rFonts w:ascii="Times New Roman" w:hAnsi="Times New Roman" w:cs="Times New Roman"/>
          <w:sz w:val="24"/>
          <w:szCs w:val="24"/>
        </w:rPr>
        <w:t xml:space="preserve"> and the </w:t>
      </w:r>
      <w:r w:rsidR="00256C0E" w:rsidRPr="00F06160">
        <w:rPr>
          <w:rFonts w:ascii="Times New Roman" w:hAnsi="Times New Roman" w:cs="Times New Roman"/>
          <w:sz w:val="24"/>
          <w:szCs w:val="24"/>
        </w:rPr>
        <w:t>Plaintiff</w:t>
      </w:r>
      <w:r w:rsidR="00E54C57"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00E54C57" w:rsidRPr="00F06160">
        <w:rPr>
          <w:rFonts w:ascii="Times New Roman" w:hAnsi="Times New Roman" w:cs="Times New Roman"/>
          <w:sz w:val="24"/>
          <w:szCs w:val="24"/>
        </w:rPr>
        <w:t xml:space="preserve"> in rejoinder did not disagree with such a case of action specifically</w:t>
      </w:r>
      <w:r w:rsidRPr="00F06160">
        <w:rPr>
          <w:rFonts w:ascii="Times New Roman" w:hAnsi="Times New Roman" w:cs="Times New Roman"/>
          <w:sz w:val="24"/>
          <w:szCs w:val="24"/>
        </w:rPr>
        <w:t>.</w:t>
      </w:r>
      <w:r w:rsidR="00061ED3" w:rsidRPr="00F06160">
        <w:rPr>
          <w:rFonts w:ascii="Times New Roman" w:hAnsi="Times New Roman" w:cs="Times New Roman"/>
          <w:sz w:val="24"/>
          <w:szCs w:val="24"/>
        </w:rPr>
        <w:t xml:space="preserve"> He also submitted on whether there was breach of contract in which case he raised the issue of limitation of the cause of action. He contended that the </w:t>
      </w:r>
      <w:r w:rsidR="00256C0E" w:rsidRPr="00F06160">
        <w:rPr>
          <w:rFonts w:ascii="Times New Roman" w:hAnsi="Times New Roman" w:cs="Times New Roman"/>
          <w:sz w:val="24"/>
          <w:szCs w:val="24"/>
        </w:rPr>
        <w:t>Plaintiff</w:t>
      </w:r>
      <w:r w:rsidR="00061ED3" w:rsidRPr="00F06160">
        <w:rPr>
          <w:rFonts w:ascii="Times New Roman" w:hAnsi="Times New Roman" w:cs="Times New Roman"/>
          <w:sz w:val="24"/>
          <w:szCs w:val="24"/>
        </w:rPr>
        <w:t xml:space="preserve"> cannot sustain a claim for breach of the agreement. The </w:t>
      </w:r>
      <w:r w:rsidR="00256C0E" w:rsidRPr="00F06160">
        <w:rPr>
          <w:rFonts w:ascii="Times New Roman" w:hAnsi="Times New Roman" w:cs="Times New Roman"/>
          <w:sz w:val="24"/>
          <w:szCs w:val="24"/>
        </w:rPr>
        <w:t>Plaintiff</w:t>
      </w:r>
      <w:r w:rsidR="00E54C57" w:rsidRPr="00F06160">
        <w:rPr>
          <w:rFonts w:ascii="Times New Roman" w:hAnsi="Times New Roman" w:cs="Times New Roman"/>
          <w:sz w:val="24"/>
          <w:szCs w:val="24"/>
        </w:rPr>
        <w:t>’</w:t>
      </w:r>
      <w:r w:rsidR="00061ED3"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00061ED3" w:rsidRPr="00F06160">
        <w:rPr>
          <w:rFonts w:ascii="Times New Roman" w:hAnsi="Times New Roman" w:cs="Times New Roman"/>
          <w:sz w:val="24"/>
          <w:szCs w:val="24"/>
        </w:rPr>
        <w:t xml:space="preserve"> sidestepped this issue and instead agreed that this suit was not a claim for breach of agreement but for continued use and possession of the motor vehicle. In other words it was a claim in the province of the law of tort </w:t>
      </w:r>
      <w:r w:rsidR="00061ED3" w:rsidRPr="00F06160">
        <w:rPr>
          <w:rFonts w:ascii="Times New Roman" w:hAnsi="Times New Roman" w:cs="Times New Roman"/>
          <w:sz w:val="24"/>
          <w:szCs w:val="24"/>
        </w:rPr>
        <w:lastRenderedPageBreak/>
        <w:t xml:space="preserve">for the “implied” wrongful possession and use of the </w:t>
      </w:r>
      <w:r w:rsidR="00256C0E" w:rsidRPr="00F06160">
        <w:rPr>
          <w:rFonts w:ascii="Times New Roman" w:hAnsi="Times New Roman" w:cs="Times New Roman"/>
          <w:sz w:val="24"/>
          <w:szCs w:val="24"/>
        </w:rPr>
        <w:t>Plaintiff</w:t>
      </w:r>
      <w:r w:rsidR="00061ED3" w:rsidRPr="00F06160">
        <w:rPr>
          <w:rFonts w:ascii="Times New Roman" w:hAnsi="Times New Roman" w:cs="Times New Roman"/>
          <w:sz w:val="24"/>
          <w:szCs w:val="24"/>
        </w:rPr>
        <w:t xml:space="preserve"> vehicle after the expiry of the contract for hire of the vehicle. Before concluding the matter I must say that the pleadings of the </w:t>
      </w:r>
      <w:r w:rsidR="00256C0E" w:rsidRPr="00F06160">
        <w:rPr>
          <w:rFonts w:ascii="Times New Roman" w:hAnsi="Times New Roman" w:cs="Times New Roman"/>
          <w:sz w:val="24"/>
          <w:szCs w:val="24"/>
        </w:rPr>
        <w:t>Plaintiff</w:t>
      </w:r>
      <w:r w:rsidR="00061ED3" w:rsidRPr="00F06160">
        <w:rPr>
          <w:rFonts w:ascii="Times New Roman" w:hAnsi="Times New Roman" w:cs="Times New Roman"/>
          <w:sz w:val="24"/>
          <w:szCs w:val="24"/>
        </w:rPr>
        <w:t xml:space="preserve"> leave a lot to be desired</w:t>
      </w:r>
      <w:r w:rsidR="00E54C57" w:rsidRPr="00F06160">
        <w:rPr>
          <w:rFonts w:ascii="Times New Roman" w:hAnsi="Times New Roman" w:cs="Times New Roman"/>
          <w:sz w:val="24"/>
          <w:szCs w:val="24"/>
        </w:rPr>
        <w:t xml:space="preserve"> by not specifying the particular cause of action in terms understood by lawyers</w:t>
      </w:r>
      <w:r w:rsidR="00061ED3" w:rsidRPr="00F06160">
        <w:rPr>
          <w:rFonts w:ascii="Times New Roman" w:hAnsi="Times New Roman" w:cs="Times New Roman"/>
          <w:sz w:val="24"/>
          <w:szCs w:val="24"/>
        </w:rPr>
        <w:t xml:space="preserve">. The court has the additional task of establishing the cause of action (if any) from the facts in support of the suit. </w:t>
      </w:r>
      <w:r w:rsidR="00A8779E" w:rsidRPr="00F06160">
        <w:rPr>
          <w:rFonts w:ascii="Times New Roman" w:hAnsi="Times New Roman" w:cs="Times New Roman"/>
          <w:sz w:val="24"/>
          <w:szCs w:val="24"/>
        </w:rPr>
        <w:t xml:space="preserve">The question remains whether I should treat the failure to </w:t>
      </w:r>
      <w:r w:rsidR="00061ED3" w:rsidRPr="00F06160">
        <w:rPr>
          <w:rFonts w:ascii="Times New Roman" w:hAnsi="Times New Roman" w:cs="Times New Roman"/>
          <w:sz w:val="24"/>
          <w:szCs w:val="24"/>
        </w:rPr>
        <w:t>plead distinct and known cause</w:t>
      </w:r>
      <w:r w:rsidR="00E54C57" w:rsidRPr="00F06160">
        <w:rPr>
          <w:rFonts w:ascii="Times New Roman" w:hAnsi="Times New Roman" w:cs="Times New Roman"/>
          <w:sz w:val="24"/>
          <w:szCs w:val="24"/>
        </w:rPr>
        <w:t>s</w:t>
      </w:r>
      <w:r w:rsidR="00061ED3" w:rsidRPr="00F06160">
        <w:rPr>
          <w:rFonts w:ascii="Times New Roman" w:hAnsi="Times New Roman" w:cs="Times New Roman"/>
          <w:sz w:val="24"/>
          <w:szCs w:val="24"/>
        </w:rPr>
        <w:t xml:space="preserve"> of action </w:t>
      </w:r>
      <w:r w:rsidR="00A8779E" w:rsidRPr="00F06160">
        <w:rPr>
          <w:rFonts w:ascii="Times New Roman" w:hAnsi="Times New Roman" w:cs="Times New Roman"/>
          <w:sz w:val="24"/>
          <w:szCs w:val="24"/>
        </w:rPr>
        <w:t xml:space="preserve">such as conversion as a </w:t>
      </w:r>
      <w:r w:rsidR="00061ED3" w:rsidRPr="00F06160">
        <w:rPr>
          <w:rFonts w:ascii="Times New Roman" w:hAnsi="Times New Roman" w:cs="Times New Roman"/>
          <w:sz w:val="24"/>
          <w:szCs w:val="24"/>
        </w:rPr>
        <w:t>matter of form and not substance</w:t>
      </w:r>
      <w:r w:rsidR="00A8779E" w:rsidRPr="00F06160">
        <w:rPr>
          <w:rFonts w:ascii="Times New Roman" w:hAnsi="Times New Roman" w:cs="Times New Roman"/>
          <w:sz w:val="24"/>
          <w:szCs w:val="24"/>
        </w:rPr>
        <w:t xml:space="preserve"> or as fatal to the suit</w:t>
      </w:r>
      <w:r w:rsidR="00061ED3" w:rsidRPr="00F06160">
        <w:rPr>
          <w:rFonts w:ascii="Times New Roman" w:hAnsi="Times New Roman" w:cs="Times New Roman"/>
          <w:sz w:val="24"/>
          <w:szCs w:val="24"/>
        </w:rPr>
        <w:t>?</w:t>
      </w:r>
      <w:r w:rsidR="002D59CB" w:rsidRPr="00F06160">
        <w:rPr>
          <w:rFonts w:ascii="Times New Roman" w:hAnsi="Times New Roman" w:cs="Times New Roman"/>
          <w:sz w:val="24"/>
          <w:szCs w:val="24"/>
        </w:rPr>
        <w:t xml:space="preserve"> In the case of </w:t>
      </w:r>
      <w:r w:rsidR="008B5EE8" w:rsidRPr="00F06160">
        <w:rPr>
          <w:rFonts w:ascii="Times New Roman" w:hAnsi="Times New Roman" w:cs="Times New Roman"/>
          <w:b/>
          <w:sz w:val="24"/>
          <w:szCs w:val="24"/>
        </w:rPr>
        <w:t>Sullivan v Alimohamed Osman [1959] 1 EA 239</w:t>
      </w:r>
      <w:r w:rsidR="008B5EE8" w:rsidRPr="00F06160">
        <w:rPr>
          <w:rFonts w:ascii="Times New Roman" w:hAnsi="Times New Roman" w:cs="Times New Roman"/>
          <w:sz w:val="24"/>
          <w:szCs w:val="24"/>
        </w:rPr>
        <w:t>,</w:t>
      </w:r>
      <w:r w:rsidR="002D59CB" w:rsidRPr="00F06160">
        <w:rPr>
          <w:rFonts w:ascii="Times New Roman" w:hAnsi="Times New Roman" w:cs="Times New Roman"/>
          <w:b/>
          <w:bCs/>
          <w:sz w:val="24"/>
          <w:szCs w:val="24"/>
        </w:rPr>
        <w:t xml:space="preserve"> </w:t>
      </w:r>
      <w:r w:rsidR="002D59CB" w:rsidRPr="00F06160">
        <w:rPr>
          <w:rFonts w:ascii="Times New Roman" w:hAnsi="Times New Roman" w:cs="Times New Roman"/>
          <w:sz w:val="24"/>
          <w:szCs w:val="24"/>
        </w:rPr>
        <w:t>It was held that the plaint must allege all the necessary facts that establish the cause of action</w:t>
      </w:r>
      <w:r w:rsidR="00FE2528" w:rsidRPr="00F06160">
        <w:rPr>
          <w:rFonts w:ascii="Times New Roman" w:hAnsi="Times New Roman" w:cs="Times New Roman"/>
          <w:sz w:val="24"/>
          <w:szCs w:val="24"/>
        </w:rPr>
        <w:t xml:space="preserve">. </w:t>
      </w:r>
      <w:r w:rsidR="00A8779E" w:rsidRPr="00F06160">
        <w:rPr>
          <w:rFonts w:ascii="Times New Roman" w:hAnsi="Times New Roman" w:cs="Times New Roman"/>
          <w:sz w:val="24"/>
          <w:szCs w:val="24"/>
        </w:rPr>
        <w:t>Yet in that case the cause of action pleaded was that of trespass to goods.</w:t>
      </w:r>
      <w:r w:rsidR="008B5EE8" w:rsidRPr="00F06160">
        <w:rPr>
          <w:rFonts w:ascii="Times New Roman" w:hAnsi="Times New Roman" w:cs="Times New Roman"/>
          <w:sz w:val="24"/>
          <w:szCs w:val="24"/>
        </w:rPr>
        <w:t xml:space="preserve"> Windham JA a</w:t>
      </w:r>
      <w:r w:rsidR="00FE2528" w:rsidRPr="00F06160">
        <w:rPr>
          <w:rFonts w:ascii="Times New Roman" w:hAnsi="Times New Roman" w:cs="Times New Roman"/>
          <w:sz w:val="24"/>
          <w:szCs w:val="24"/>
        </w:rPr>
        <w:t xml:space="preserve">t </w:t>
      </w:r>
      <w:r w:rsidR="008B5EE8" w:rsidRPr="00F06160">
        <w:rPr>
          <w:rFonts w:ascii="Times New Roman" w:hAnsi="Times New Roman" w:cs="Times New Roman"/>
          <w:sz w:val="24"/>
          <w:szCs w:val="24"/>
        </w:rPr>
        <w:t xml:space="preserve">pages </w:t>
      </w:r>
      <w:r w:rsidR="00FE2528" w:rsidRPr="00F06160">
        <w:rPr>
          <w:rFonts w:ascii="Times New Roman" w:hAnsi="Times New Roman" w:cs="Times New Roman"/>
          <w:sz w:val="24"/>
          <w:szCs w:val="24"/>
        </w:rPr>
        <w:t>243 – 244</w:t>
      </w:r>
      <w:r w:rsidR="008B5EE8" w:rsidRPr="00F06160">
        <w:rPr>
          <w:rFonts w:ascii="Times New Roman" w:hAnsi="Times New Roman" w:cs="Times New Roman"/>
          <w:sz w:val="24"/>
          <w:szCs w:val="24"/>
        </w:rPr>
        <w:t xml:space="preserve"> held</w:t>
      </w:r>
      <w:r w:rsidR="00FE2528" w:rsidRPr="00F06160">
        <w:rPr>
          <w:rFonts w:ascii="Times New Roman" w:hAnsi="Times New Roman" w:cs="Times New Roman"/>
          <w:sz w:val="24"/>
          <w:szCs w:val="24"/>
        </w:rPr>
        <w:t>:</w:t>
      </w:r>
    </w:p>
    <w:p w:rsidR="00FE2528" w:rsidRPr="00F06160" w:rsidRDefault="008B5EE8"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w:t>
      </w:r>
      <w:r w:rsidR="00FE2528" w:rsidRPr="00F06160">
        <w:rPr>
          <w:rFonts w:ascii="Times New Roman" w:hAnsi="Times New Roman" w:cs="Times New Roman"/>
          <w:sz w:val="24"/>
          <w:szCs w:val="24"/>
        </w:rPr>
        <w:t xml:space="preserve">On these grounds I would hold that the plaint, by reason of its not having alleged that the </w:t>
      </w:r>
      <w:r w:rsidR="00256C0E" w:rsidRPr="00F06160">
        <w:rPr>
          <w:rFonts w:ascii="Times New Roman" w:hAnsi="Times New Roman" w:cs="Times New Roman"/>
          <w:sz w:val="24"/>
          <w:szCs w:val="24"/>
        </w:rPr>
        <w:t>Defendant</w:t>
      </w:r>
      <w:r w:rsidR="00FE2528" w:rsidRPr="00F06160">
        <w:rPr>
          <w:rFonts w:ascii="Times New Roman" w:hAnsi="Times New Roman" w:cs="Times New Roman"/>
          <w:sz w:val="24"/>
          <w:szCs w:val="24"/>
        </w:rPr>
        <w:t xml:space="preserve">’s order to the </w:t>
      </w:r>
      <w:r w:rsidR="00256C0E" w:rsidRPr="00F06160">
        <w:rPr>
          <w:rFonts w:ascii="Times New Roman" w:hAnsi="Times New Roman" w:cs="Times New Roman"/>
          <w:sz w:val="24"/>
          <w:szCs w:val="24"/>
        </w:rPr>
        <w:t>Plaintiff</w:t>
      </w:r>
      <w:r w:rsidR="00FE2528" w:rsidRPr="00F06160">
        <w:rPr>
          <w:rFonts w:ascii="Times New Roman" w:hAnsi="Times New Roman" w:cs="Times New Roman"/>
          <w:sz w:val="24"/>
          <w:szCs w:val="24"/>
        </w:rPr>
        <w:t xml:space="preserve">’s driver was given in circumstances amounting to duress such as compelled obedience to it, failed to make an allegation of fact which, in the light of the other facts alleged, was necessary to success in an action for trespass to goods. The omission of one such </w:t>
      </w:r>
      <w:r w:rsidRPr="00F06160">
        <w:rPr>
          <w:rFonts w:ascii="Times New Roman" w:hAnsi="Times New Roman" w:cs="Times New Roman"/>
          <w:sz w:val="24"/>
          <w:szCs w:val="24"/>
        </w:rPr>
        <w:t>material fact makes a claim bad ...</w:t>
      </w:r>
      <w:r w:rsidR="00FE2528" w:rsidRPr="00F06160">
        <w:rPr>
          <w:rFonts w:ascii="Times New Roman" w:hAnsi="Times New Roman" w:cs="Times New Roman"/>
          <w:sz w:val="24"/>
          <w:szCs w:val="24"/>
        </w:rPr>
        <w:t xml:space="preserve"> For some reason which does not appear clear, but by consent of the parties, the question whether the plaint disclosed a cause of action, though raised in the statement of defence, was not tried in limine but was framed as an issue along with three issues of fact, and the case went to trial. The issue was disposed of by the learned trial judge at the outset of his judgment in the following passage:</w:t>
      </w:r>
    </w:p>
    <w:p w:rsidR="00FE2528" w:rsidRPr="00F06160" w:rsidRDefault="00FE2528" w:rsidP="00F06160">
      <w:pPr>
        <w:spacing w:line="360" w:lineRule="auto"/>
        <w:ind w:left="1440"/>
        <w:jc w:val="both"/>
        <w:rPr>
          <w:rFonts w:ascii="Times New Roman" w:hAnsi="Times New Roman" w:cs="Times New Roman"/>
          <w:sz w:val="24"/>
          <w:szCs w:val="24"/>
        </w:rPr>
      </w:pPr>
      <w:r w:rsidRPr="00F06160">
        <w:rPr>
          <w:rFonts w:ascii="Times New Roman" w:hAnsi="Times New Roman" w:cs="Times New Roman"/>
          <w:sz w:val="24"/>
          <w:szCs w:val="24"/>
        </w:rPr>
        <w:t xml:space="preserve">“Trespass to goods is essentially wrongful interference with possession of the goods–see Winfield on Tort (3rd Edn.), p. 333. To be wrongful, interference must be direct and forcible but that need not be pleaded. It is alleged that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was deprived of the use of his vehicle as from the time of the wrongful order, the alleged act of interference. If the driver drove the vehicle away willingly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was not deprived of its use. In my view therefore there is an implied allegation that the circumstances of the giving of the order amounted to a taking by duress. I find on this issue that the plaint does disclose a cause of action.”</w:t>
      </w:r>
    </w:p>
    <w:p w:rsidR="008B5EE8" w:rsidRPr="00F06160" w:rsidRDefault="00FE2528"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lastRenderedPageBreak/>
        <w:t xml:space="preserve">With respect, I consider that in the foregoing passage the learned judge erred on two points. In the first place it was not, in my view, sufficient to allege in the plaint merely that the interference </w:t>
      </w:r>
      <w:proofErr w:type="gramStart"/>
      <w:r w:rsidRPr="00F06160">
        <w:rPr>
          <w:rFonts w:ascii="Times New Roman" w:hAnsi="Times New Roman" w:cs="Times New Roman"/>
          <w:sz w:val="24"/>
          <w:szCs w:val="24"/>
        </w:rPr>
        <w:t>was wrongful</w:t>
      </w:r>
      <w:proofErr w:type="gramEnd"/>
      <w:r w:rsidRPr="00F06160">
        <w:rPr>
          <w:rFonts w:ascii="Times New Roman" w:hAnsi="Times New Roman" w:cs="Times New Roman"/>
          <w:sz w:val="24"/>
          <w:szCs w:val="24"/>
        </w:rPr>
        <w:t xml:space="preserve">, nor did that word import an allegation that it was direct or that it was carried out in circumstances of duress. </w:t>
      </w:r>
      <w:r w:rsidR="008B5EE8" w:rsidRPr="00F06160">
        <w:rPr>
          <w:rFonts w:ascii="Times New Roman" w:hAnsi="Times New Roman" w:cs="Times New Roman"/>
          <w:sz w:val="24"/>
          <w:szCs w:val="24"/>
        </w:rPr>
        <w:t xml:space="preserve">... </w:t>
      </w:r>
      <w:r w:rsidRPr="00F06160">
        <w:rPr>
          <w:rFonts w:ascii="Times New Roman" w:hAnsi="Times New Roman" w:cs="Times New Roman"/>
          <w:sz w:val="24"/>
          <w:szCs w:val="24"/>
        </w:rPr>
        <w:t xml:space="preserve">So in the present case, the plaint should have stated briefly the facts or circumstances constituting duress. The allegation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’s act was “wrongful” was insufficient; it was a pleading of law and merely begged the question.</w:t>
      </w:r>
    </w:p>
    <w:p w:rsidR="00FE2528" w:rsidRPr="00F06160" w:rsidRDefault="00FE2528"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In the second place, to conclude, as the learned trial judge did, that a taking by duress must be implied in the plaint because</w:t>
      </w:r>
      <w:r w:rsidR="008B5EE8" w:rsidRPr="00F06160">
        <w:rPr>
          <w:rFonts w:ascii="Times New Roman" w:hAnsi="Times New Roman" w:cs="Times New Roman"/>
          <w:sz w:val="24"/>
          <w:szCs w:val="24"/>
        </w:rPr>
        <w:t xml:space="preserve"> </w:t>
      </w:r>
      <w:r w:rsidRPr="00F06160">
        <w:rPr>
          <w:rFonts w:ascii="Times New Roman" w:hAnsi="Times New Roman" w:cs="Times New Roman"/>
          <w:sz w:val="24"/>
          <w:szCs w:val="24"/>
        </w:rPr>
        <w:t xml:space="preserve">“if the lorry was driven away willingly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would not be deprived of its use”</w:t>
      </w:r>
      <w:r w:rsidR="008B5EE8" w:rsidRPr="00F06160">
        <w:rPr>
          <w:rFonts w:ascii="Times New Roman" w:hAnsi="Times New Roman" w:cs="Times New Roman"/>
          <w:sz w:val="24"/>
          <w:szCs w:val="24"/>
        </w:rPr>
        <w:t xml:space="preserve"> </w:t>
      </w:r>
      <w:r w:rsidRPr="00F06160">
        <w:rPr>
          <w:rFonts w:ascii="Times New Roman" w:hAnsi="Times New Roman" w:cs="Times New Roman"/>
          <w:sz w:val="24"/>
          <w:szCs w:val="24"/>
        </w:rPr>
        <w:t>is, with respect, illogical reasoning. The plaint must allege all facts necessary to establish the cause of action. This fundamental rule of pleading would be nullified if it were to be held that a necessary fact not pleaded must be implied because otherwise another necessary fact that was pleaded could not be true.”</w:t>
      </w:r>
    </w:p>
    <w:p w:rsidR="000E111E" w:rsidRPr="00F06160" w:rsidRDefault="000E111E"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T</w:t>
      </w:r>
      <w:r w:rsidR="00E54C57" w:rsidRPr="00F06160">
        <w:rPr>
          <w:rFonts w:ascii="Times New Roman" w:hAnsi="Times New Roman" w:cs="Times New Roman"/>
          <w:sz w:val="24"/>
          <w:szCs w:val="24"/>
        </w:rPr>
        <w:t>he question of whether the ca</w:t>
      </w:r>
      <w:r w:rsidR="002B28CE" w:rsidRPr="00F06160">
        <w:rPr>
          <w:rFonts w:ascii="Times New Roman" w:hAnsi="Times New Roman" w:cs="Times New Roman"/>
          <w:sz w:val="24"/>
          <w:szCs w:val="24"/>
        </w:rPr>
        <w:t>u</w:t>
      </w:r>
      <w:r w:rsidR="00E54C57" w:rsidRPr="00F06160">
        <w:rPr>
          <w:rFonts w:ascii="Times New Roman" w:hAnsi="Times New Roman" w:cs="Times New Roman"/>
          <w:sz w:val="24"/>
          <w:szCs w:val="24"/>
        </w:rPr>
        <w:t xml:space="preserve">se of action is in conversion or unlawful possession or detention of goods </w:t>
      </w:r>
      <w:r w:rsidR="00CE7578" w:rsidRPr="00F06160">
        <w:rPr>
          <w:rFonts w:ascii="Times New Roman" w:hAnsi="Times New Roman" w:cs="Times New Roman"/>
          <w:sz w:val="24"/>
          <w:szCs w:val="24"/>
        </w:rPr>
        <w:t xml:space="preserve">or implied contract </w:t>
      </w:r>
      <w:r w:rsidR="00E54C57" w:rsidRPr="00F06160">
        <w:rPr>
          <w:rFonts w:ascii="Times New Roman" w:hAnsi="Times New Roman" w:cs="Times New Roman"/>
          <w:sz w:val="24"/>
          <w:szCs w:val="24"/>
        </w:rPr>
        <w:t>i</w:t>
      </w:r>
      <w:r w:rsidR="002B28CE" w:rsidRPr="00F06160">
        <w:rPr>
          <w:rFonts w:ascii="Times New Roman" w:hAnsi="Times New Roman" w:cs="Times New Roman"/>
          <w:sz w:val="24"/>
          <w:szCs w:val="24"/>
        </w:rPr>
        <w:t>s</w:t>
      </w:r>
      <w:r w:rsidR="00E54C57" w:rsidRPr="00F06160">
        <w:rPr>
          <w:rFonts w:ascii="Times New Roman" w:hAnsi="Times New Roman" w:cs="Times New Roman"/>
          <w:sz w:val="24"/>
          <w:szCs w:val="24"/>
        </w:rPr>
        <w:t xml:space="preserve"> necessary </w:t>
      </w:r>
      <w:r w:rsidR="002B28CE" w:rsidRPr="00F06160">
        <w:rPr>
          <w:rFonts w:ascii="Times New Roman" w:hAnsi="Times New Roman" w:cs="Times New Roman"/>
          <w:sz w:val="24"/>
          <w:szCs w:val="24"/>
        </w:rPr>
        <w:t xml:space="preserve">to be pleaded </w:t>
      </w:r>
      <w:r w:rsidR="00E54C57" w:rsidRPr="00F06160">
        <w:rPr>
          <w:rFonts w:ascii="Times New Roman" w:hAnsi="Times New Roman" w:cs="Times New Roman"/>
          <w:sz w:val="24"/>
          <w:szCs w:val="24"/>
        </w:rPr>
        <w:t xml:space="preserve">because the remedy in each of the actions is distinct. </w:t>
      </w:r>
      <w:r w:rsidR="00CE7578" w:rsidRPr="00F06160">
        <w:rPr>
          <w:rFonts w:ascii="Times New Roman" w:hAnsi="Times New Roman" w:cs="Times New Roman"/>
          <w:sz w:val="24"/>
          <w:szCs w:val="24"/>
        </w:rPr>
        <w:t xml:space="preserve">This is demonstrated in the case of </w:t>
      </w:r>
      <w:r w:rsidRPr="00F06160">
        <w:rPr>
          <w:rFonts w:ascii="Times New Roman" w:hAnsi="Times New Roman" w:cs="Times New Roman"/>
          <w:b/>
          <w:sz w:val="24"/>
          <w:szCs w:val="24"/>
        </w:rPr>
        <w:t xml:space="preserve">Ballett v Mingay [1943] 1 All ER 143 </w:t>
      </w:r>
      <w:r w:rsidR="00CE7578" w:rsidRPr="00F06160">
        <w:rPr>
          <w:rFonts w:ascii="Times New Roman" w:hAnsi="Times New Roman" w:cs="Times New Roman"/>
          <w:b/>
          <w:sz w:val="24"/>
          <w:szCs w:val="24"/>
        </w:rPr>
        <w:t xml:space="preserve">where </w:t>
      </w:r>
      <w:r w:rsidRPr="00F06160">
        <w:rPr>
          <w:rFonts w:ascii="Times New Roman" w:hAnsi="Times New Roman" w:cs="Times New Roman"/>
          <w:sz w:val="24"/>
          <w:szCs w:val="24"/>
        </w:rPr>
        <w:t>L</w:t>
      </w:r>
      <w:r w:rsidR="00E54C57" w:rsidRPr="00F06160">
        <w:rPr>
          <w:rFonts w:ascii="Times New Roman" w:hAnsi="Times New Roman" w:cs="Times New Roman"/>
          <w:sz w:val="24"/>
          <w:szCs w:val="24"/>
        </w:rPr>
        <w:t>ord Greene MR</w:t>
      </w:r>
      <w:r w:rsidR="002B28CE" w:rsidRPr="00F06160">
        <w:rPr>
          <w:rFonts w:ascii="Times New Roman" w:hAnsi="Times New Roman" w:cs="Times New Roman"/>
          <w:sz w:val="24"/>
          <w:szCs w:val="24"/>
        </w:rPr>
        <w:t xml:space="preserve"> h</w:t>
      </w:r>
      <w:r w:rsidR="00E54C57" w:rsidRPr="00F06160">
        <w:rPr>
          <w:rFonts w:ascii="Times New Roman" w:hAnsi="Times New Roman" w:cs="Times New Roman"/>
          <w:sz w:val="24"/>
          <w:szCs w:val="24"/>
        </w:rPr>
        <w:t>eld that the issue of whether the cause of action was in a contract</w:t>
      </w:r>
      <w:r w:rsidR="002B28CE" w:rsidRPr="00F06160">
        <w:rPr>
          <w:rFonts w:ascii="Times New Roman" w:hAnsi="Times New Roman" w:cs="Times New Roman"/>
          <w:sz w:val="24"/>
          <w:szCs w:val="24"/>
        </w:rPr>
        <w:t xml:space="preserve">ual </w:t>
      </w:r>
      <w:r w:rsidR="00E54C57" w:rsidRPr="00F06160">
        <w:rPr>
          <w:rFonts w:ascii="Times New Roman" w:hAnsi="Times New Roman" w:cs="Times New Roman"/>
          <w:sz w:val="24"/>
          <w:szCs w:val="24"/>
        </w:rPr>
        <w:t xml:space="preserve">bailment or tort was material when he held at page </w:t>
      </w:r>
      <w:r w:rsidRPr="00F06160">
        <w:rPr>
          <w:rFonts w:ascii="Times New Roman" w:hAnsi="Times New Roman" w:cs="Times New Roman"/>
          <w:sz w:val="24"/>
          <w:szCs w:val="24"/>
        </w:rPr>
        <w:t>145</w:t>
      </w:r>
      <w:r w:rsidR="00E54C57" w:rsidRPr="00F06160">
        <w:rPr>
          <w:rFonts w:ascii="Times New Roman" w:hAnsi="Times New Roman" w:cs="Times New Roman"/>
          <w:sz w:val="24"/>
          <w:szCs w:val="24"/>
        </w:rPr>
        <w:t>:</w:t>
      </w:r>
      <w:r w:rsidRPr="00F06160">
        <w:rPr>
          <w:rFonts w:ascii="Times New Roman" w:hAnsi="Times New Roman" w:cs="Times New Roman"/>
          <w:sz w:val="24"/>
          <w:szCs w:val="24"/>
        </w:rPr>
        <w:t xml:space="preserve"> </w:t>
      </w:r>
    </w:p>
    <w:p w:rsidR="00E54C57" w:rsidRPr="00F06160" w:rsidRDefault="000E111E"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 xml:space="preserve">It was said that the attempt to make him liable in tort was a breach of the principle which is laid down in Jennings v Rundall, where an infant, having hired a mare, rode it carelessly with the result that she was injured. As Byles J pointed out in the argument in a subsequent case (to which I shall refer in a moment), that was a case where the act of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was not an act distinct from the contract of hire, but was an act which was within the four corners of the contract itself. In my opinion, the present case does not fall under that principle at all, because here the respondent parted with possession of the articles to Chapman and Chapman failed to produce them, various stories being told by him, or apparently at his instigation, as to what had happened to them. On looking at the evidence, it seems to me that, when properly construed, the terms of the bailment of these articles to the infant appellant did not permit him to part with their possession at all. If it </w:t>
      </w:r>
      <w:r w:rsidRPr="00F06160">
        <w:rPr>
          <w:rFonts w:ascii="Times New Roman" w:hAnsi="Times New Roman" w:cs="Times New Roman"/>
          <w:sz w:val="24"/>
          <w:szCs w:val="24"/>
        </w:rPr>
        <w:lastRenderedPageBreak/>
        <w:t>was the bargain that he might part with them, it was for the infant to establish that fact and it seems to me that he has failed to do so. On that basis, the action of the appellant in parting with the goods was one which fell outside the contract altogether</w:t>
      </w:r>
      <w:r w:rsidR="00E54C57" w:rsidRPr="00F06160">
        <w:rPr>
          <w:rFonts w:ascii="Times New Roman" w:hAnsi="Times New Roman" w:cs="Times New Roman"/>
          <w:sz w:val="24"/>
          <w:szCs w:val="24"/>
        </w:rPr>
        <w:t>...</w:t>
      </w:r>
    </w:p>
    <w:p w:rsidR="000E111E" w:rsidRPr="00F06160" w:rsidRDefault="000E111E"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In the present case it seems to me, therefore, that the infant was properly sued in detinue in that, on receiving a demand for the return of the goods, he refused or neglected to return them and failed to prove that in parting with the goods he had not stepped outside the bailment altogether. On that basis, there is a remedy against the infant in tort because the circumstances in which the goods passed from his possession and ultimately disappeared were circumstances outside the purview of the contract of bailment altogether or, at any rate, were no</w:t>
      </w:r>
      <w:r w:rsidR="00E54C57" w:rsidRPr="00F06160">
        <w:rPr>
          <w:rFonts w:ascii="Times New Roman" w:hAnsi="Times New Roman" w:cs="Times New Roman"/>
          <w:sz w:val="24"/>
          <w:szCs w:val="24"/>
        </w:rPr>
        <w:t>t shown by him to be within it.”</w:t>
      </w:r>
    </w:p>
    <w:p w:rsidR="002B28CE" w:rsidRPr="00F06160" w:rsidRDefault="00DF4A9E"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The issue of whether the action constituting the cause of action falls within the contract or constitutes a tort is material. Furthermore the type of tort</w:t>
      </w:r>
      <w:r w:rsidR="00CE7578" w:rsidRPr="00F06160">
        <w:rPr>
          <w:rFonts w:ascii="Times New Roman" w:hAnsi="Times New Roman" w:cs="Times New Roman"/>
          <w:sz w:val="24"/>
          <w:szCs w:val="24"/>
        </w:rPr>
        <w:t xml:space="preserve"> alleged is</w:t>
      </w:r>
      <w:r w:rsidRPr="00F06160">
        <w:rPr>
          <w:rFonts w:ascii="Times New Roman" w:hAnsi="Times New Roman" w:cs="Times New Roman"/>
          <w:sz w:val="24"/>
          <w:szCs w:val="24"/>
        </w:rPr>
        <w:t xml:space="preserve"> also material to plead and prove for purposes inter alia of seeking the relevant remedy.</w:t>
      </w:r>
      <w:r w:rsidR="00965F17" w:rsidRPr="00F06160">
        <w:rPr>
          <w:rFonts w:ascii="Times New Roman" w:hAnsi="Times New Roman" w:cs="Times New Roman"/>
          <w:sz w:val="24"/>
          <w:szCs w:val="24"/>
        </w:rPr>
        <w:t xml:space="preserve"> Going back to the principle</w:t>
      </w:r>
      <w:r w:rsidR="002B28CE" w:rsidRPr="00F06160">
        <w:rPr>
          <w:rFonts w:ascii="Times New Roman" w:hAnsi="Times New Roman" w:cs="Times New Roman"/>
          <w:sz w:val="24"/>
          <w:szCs w:val="24"/>
        </w:rPr>
        <w:t>s</w:t>
      </w:r>
      <w:r w:rsidR="00965F17" w:rsidRPr="00F06160">
        <w:rPr>
          <w:rFonts w:ascii="Times New Roman" w:hAnsi="Times New Roman" w:cs="Times New Roman"/>
          <w:sz w:val="24"/>
          <w:szCs w:val="24"/>
        </w:rPr>
        <w:t xml:space="preserve"> of pleading in </w:t>
      </w:r>
      <w:r w:rsidR="00573319" w:rsidRPr="00F06160">
        <w:rPr>
          <w:rFonts w:ascii="Times New Roman" w:hAnsi="Times New Roman" w:cs="Times New Roman"/>
          <w:b/>
          <w:sz w:val="24"/>
          <w:szCs w:val="24"/>
        </w:rPr>
        <w:t>Sullivan v Alimohamed Osman [1959] 1 EA 239</w:t>
      </w:r>
      <w:r w:rsidR="00573319" w:rsidRPr="00F06160">
        <w:rPr>
          <w:rFonts w:ascii="Times New Roman" w:hAnsi="Times New Roman" w:cs="Times New Roman"/>
          <w:sz w:val="24"/>
          <w:szCs w:val="24"/>
        </w:rPr>
        <w:t xml:space="preserve">, the pleadings of the </w:t>
      </w:r>
      <w:r w:rsidR="00256C0E" w:rsidRPr="00F06160">
        <w:rPr>
          <w:rFonts w:ascii="Times New Roman" w:hAnsi="Times New Roman" w:cs="Times New Roman"/>
          <w:sz w:val="24"/>
          <w:szCs w:val="24"/>
        </w:rPr>
        <w:t>Plaintiff</w:t>
      </w:r>
      <w:r w:rsidR="00573319" w:rsidRPr="00F06160">
        <w:rPr>
          <w:rFonts w:ascii="Times New Roman" w:hAnsi="Times New Roman" w:cs="Times New Roman"/>
          <w:sz w:val="24"/>
          <w:szCs w:val="24"/>
        </w:rPr>
        <w:t xml:space="preserve"> disclose wrongful possession of the goods by the </w:t>
      </w:r>
      <w:r w:rsidR="00256C0E" w:rsidRPr="00F06160">
        <w:rPr>
          <w:rFonts w:ascii="Times New Roman" w:hAnsi="Times New Roman" w:cs="Times New Roman"/>
          <w:sz w:val="24"/>
          <w:szCs w:val="24"/>
        </w:rPr>
        <w:t>Defendant</w:t>
      </w:r>
      <w:r w:rsidR="002B28CE" w:rsidRPr="00F06160">
        <w:rPr>
          <w:rFonts w:ascii="Times New Roman" w:hAnsi="Times New Roman" w:cs="Times New Roman"/>
          <w:sz w:val="24"/>
          <w:szCs w:val="24"/>
        </w:rPr>
        <w:t xml:space="preserve"> without asserting that the act of keeping the vehicle without payment amounted to wrongful possession</w:t>
      </w:r>
      <w:r w:rsidR="00CE7578" w:rsidRPr="00F06160">
        <w:rPr>
          <w:rFonts w:ascii="Times New Roman" w:hAnsi="Times New Roman" w:cs="Times New Roman"/>
          <w:sz w:val="24"/>
          <w:szCs w:val="24"/>
        </w:rPr>
        <w:t xml:space="preserve"> or that there was an implied contract of hire on the basis of which the </w:t>
      </w:r>
      <w:r w:rsidR="00256C0E" w:rsidRPr="00F06160">
        <w:rPr>
          <w:rFonts w:ascii="Times New Roman" w:hAnsi="Times New Roman" w:cs="Times New Roman"/>
          <w:sz w:val="24"/>
          <w:szCs w:val="24"/>
        </w:rPr>
        <w:t>Plaintiff</w:t>
      </w:r>
      <w:r w:rsidR="00CE7578" w:rsidRPr="00F06160">
        <w:rPr>
          <w:rFonts w:ascii="Times New Roman" w:hAnsi="Times New Roman" w:cs="Times New Roman"/>
          <w:sz w:val="24"/>
          <w:szCs w:val="24"/>
        </w:rPr>
        <w:t xml:space="preserve"> kept demanding for hire charges until he demanded for the vehicle to be given back to him and it was not. </w:t>
      </w:r>
    </w:p>
    <w:p w:rsidR="00F64507" w:rsidRPr="00F06160" w:rsidRDefault="00573319"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What is material in the action is based on the nature of the contract and the resolution of the issue of who had possession after execution of the contract.  Both parties are in agreement that the </w:t>
      </w:r>
      <w:r w:rsidR="00942830" w:rsidRPr="00F06160">
        <w:rPr>
          <w:rFonts w:ascii="Times New Roman" w:hAnsi="Times New Roman" w:cs="Times New Roman"/>
          <w:sz w:val="24"/>
          <w:szCs w:val="24"/>
        </w:rPr>
        <w:t xml:space="preserve">written </w:t>
      </w:r>
      <w:r w:rsidRPr="00F06160">
        <w:rPr>
          <w:rFonts w:ascii="Times New Roman" w:hAnsi="Times New Roman" w:cs="Times New Roman"/>
          <w:sz w:val="24"/>
          <w:szCs w:val="24"/>
        </w:rPr>
        <w:t xml:space="preserve">contract for hire expired. Secondly they are in agreement that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duty under the contract was to take care of the turn boy while the </w:t>
      </w:r>
      <w:r w:rsidR="00256C0E" w:rsidRPr="00F06160">
        <w:rPr>
          <w:rFonts w:ascii="Times New Roman" w:hAnsi="Times New Roman" w:cs="Times New Roman"/>
          <w:sz w:val="24"/>
          <w:szCs w:val="24"/>
        </w:rPr>
        <w:t>Defendant</w:t>
      </w:r>
      <w:r w:rsidR="002B28CE" w:rsidRPr="00F06160">
        <w:rPr>
          <w:rFonts w:ascii="Times New Roman" w:hAnsi="Times New Roman" w:cs="Times New Roman"/>
          <w:sz w:val="24"/>
          <w:szCs w:val="24"/>
        </w:rPr>
        <w:t>’</w:t>
      </w:r>
      <w:r w:rsidRPr="00F06160">
        <w:rPr>
          <w:rFonts w:ascii="Times New Roman" w:hAnsi="Times New Roman" w:cs="Times New Roman"/>
          <w:sz w:val="24"/>
          <w:szCs w:val="24"/>
        </w:rPr>
        <w:t xml:space="preserve">s duty was to take care of the contract.  </w:t>
      </w:r>
      <w:r w:rsidR="00060B24" w:rsidRPr="00F06160">
        <w:rPr>
          <w:rFonts w:ascii="Times New Roman" w:hAnsi="Times New Roman" w:cs="Times New Roman"/>
          <w:sz w:val="24"/>
          <w:szCs w:val="24"/>
        </w:rPr>
        <w:t xml:space="preserve">It was the </w:t>
      </w:r>
      <w:r w:rsidR="00256C0E" w:rsidRPr="00F06160">
        <w:rPr>
          <w:rFonts w:ascii="Times New Roman" w:hAnsi="Times New Roman" w:cs="Times New Roman"/>
          <w:sz w:val="24"/>
          <w:szCs w:val="24"/>
        </w:rPr>
        <w:t>Defendant</w:t>
      </w:r>
      <w:r w:rsidR="002B28CE" w:rsidRPr="00F06160">
        <w:rPr>
          <w:rFonts w:ascii="Times New Roman" w:hAnsi="Times New Roman" w:cs="Times New Roman"/>
          <w:sz w:val="24"/>
          <w:szCs w:val="24"/>
        </w:rPr>
        <w:t>’</w:t>
      </w:r>
      <w:r w:rsidR="00060B24" w:rsidRPr="00F06160">
        <w:rPr>
          <w:rFonts w:ascii="Times New Roman" w:hAnsi="Times New Roman" w:cs="Times New Roman"/>
          <w:sz w:val="24"/>
          <w:szCs w:val="24"/>
        </w:rPr>
        <w:t xml:space="preserve">s duty under paragraph 6 to do any repairs as may be found necessary. However in paragraph 4 the </w:t>
      </w:r>
      <w:r w:rsidR="00256C0E" w:rsidRPr="00F06160">
        <w:rPr>
          <w:rFonts w:ascii="Times New Roman" w:hAnsi="Times New Roman" w:cs="Times New Roman"/>
          <w:sz w:val="24"/>
          <w:szCs w:val="24"/>
        </w:rPr>
        <w:t>Defendant</w:t>
      </w:r>
      <w:r w:rsidR="00060B24" w:rsidRPr="00F06160">
        <w:rPr>
          <w:rFonts w:ascii="Times New Roman" w:hAnsi="Times New Roman" w:cs="Times New Roman"/>
          <w:sz w:val="24"/>
          <w:szCs w:val="24"/>
        </w:rPr>
        <w:t xml:space="preserve"> was required to advance the </w:t>
      </w:r>
      <w:r w:rsidR="00256C0E" w:rsidRPr="00F06160">
        <w:rPr>
          <w:rFonts w:ascii="Times New Roman" w:hAnsi="Times New Roman" w:cs="Times New Roman"/>
          <w:sz w:val="24"/>
          <w:szCs w:val="24"/>
        </w:rPr>
        <w:t>Plaintiff</w:t>
      </w:r>
      <w:r w:rsidR="00060B24" w:rsidRPr="00F06160">
        <w:rPr>
          <w:rFonts w:ascii="Times New Roman" w:hAnsi="Times New Roman" w:cs="Times New Roman"/>
          <w:sz w:val="24"/>
          <w:szCs w:val="24"/>
        </w:rPr>
        <w:t xml:space="preserve"> Uganda shillings 2,900,000/= for truck repairs. This read together with clause 1 and 2 of the agreement </w:t>
      </w:r>
      <w:r w:rsidR="002B28CE" w:rsidRPr="00F06160">
        <w:rPr>
          <w:rFonts w:ascii="Times New Roman" w:hAnsi="Times New Roman" w:cs="Times New Roman"/>
          <w:sz w:val="24"/>
          <w:szCs w:val="24"/>
        </w:rPr>
        <w:t xml:space="preserve">gives part of the intention of the parties on </w:t>
      </w:r>
      <w:r w:rsidR="00060B24" w:rsidRPr="00F06160">
        <w:rPr>
          <w:rFonts w:ascii="Times New Roman" w:hAnsi="Times New Roman" w:cs="Times New Roman"/>
          <w:sz w:val="24"/>
          <w:szCs w:val="24"/>
        </w:rPr>
        <w:t xml:space="preserve">who was </w:t>
      </w:r>
      <w:r w:rsidR="002B28CE" w:rsidRPr="00F06160">
        <w:rPr>
          <w:rFonts w:ascii="Times New Roman" w:hAnsi="Times New Roman" w:cs="Times New Roman"/>
          <w:sz w:val="24"/>
          <w:szCs w:val="24"/>
        </w:rPr>
        <w:t xml:space="preserve">intended to be </w:t>
      </w:r>
      <w:r w:rsidR="00060B24" w:rsidRPr="00F06160">
        <w:rPr>
          <w:rFonts w:ascii="Times New Roman" w:hAnsi="Times New Roman" w:cs="Times New Roman"/>
          <w:sz w:val="24"/>
          <w:szCs w:val="24"/>
        </w:rPr>
        <w:t>in possession of the vehicle at the time of the hire.</w:t>
      </w:r>
    </w:p>
    <w:p w:rsidR="00060B24" w:rsidRPr="00F06160" w:rsidRDefault="00060B24"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lastRenderedPageBreak/>
        <w:t xml:space="preserve">In clause 1 of the agreement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is contracted to provide transport in a vehicle registration number UAE 084F for a two months period. In clause 2 of the agreement it is stipulated that:</w:t>
      </w:r>
    </w:p>
    <w:p w:rsidR="00060B24" w:rsidRPr="00F06160" w:rsidRDefault="00060B24"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 xml:space="preserve">“The truck to be used by the Client is a Tipper Truck, which will work within Uganda and South Sudan.” </w:t>
      </w:r>
    </w:p>
    <w:p w:rsidR="005D734D" w:rsidRPr="00F06160" w:rsidRDefault="00593DD5"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Last but not least clause 3 provided that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was to ensure that the truck is in a sound condition and usage. From th</w:t>
      </w:r>
      <w:r w:rsidR="002B28CE" w:rsidRPr="00F06160">
        <w:rPr>
          <w:rFonts w:ascii="Times New Roman" w:hAnsi="Times New Roman" w:cs="Times New Roman"/>
          <w:sz w:val="24"/>
          <w:szCs w:val="24"/>
        </w:rPr>
        <w:t xml:space="preserve">ese </w:t>
      </w:r>
      <w:r w:rsidRPr="00F06160">
        <w:rPr>
          <w:rFonts w:ascii="Times New Roman" w:hAnsi="Times New Roman" w:cs="Times New Roman"/>
          <w:sz w:val="24"/>
          <w:szCs w:val="24"/>
        </w:rPr>
        <w:t>clause</w:t>
      </w:r>
      <w:r w:rsidR="002B28CE" w:rsidRPr="00F06160">
        <w:rPr>
          <w:rFonts w:ascii="Times New Roman" w:hAnsi="Times New Roman" w:cs="Times New Roman"/>
          <w:sz w:val="24"/>
          <w:szCs w:val="24"/>
        </w:rPr>
        <w:t>s</w:t>
      </w:r>
      <w:r w:rsidRPr="00F06160">
        <w:rPr>
          <w:rFonts w:ascii="Times New Roman" w:hAnsi="Times New Roman" w:cs="Times New Roman"/>
          <w:sz w:val="24"/>
          <w:szCs w:val="24"/>
        </w:rPr>
        <w:t xml:space="preserve"> it can be discerned that the </w:t>
      </w:r>
      <w:r w:rsidR="00942830" w:rsidRPr="00F06160">
        <w:rPr>
          <w:rFonts w:ascii="Times New Roman" w:hAnsi="Times New Roman" w:cs="Times New Roman"/>
          <w:sz w:val="24"/>
          <w:szCs w:val="24"/>
        </w:rPr>
        <w:t xml:space="preserve">intention of the contracting parties was to hand over the truck </w:t>
      </w:r>
      <w:r w:rsidRPr="00F06160">
        <w:rPr>
          <w:rFonts w:ascii="Times New Roman" w:hAnsi="Times New Roman" w:cs="Times New Roman"/>
          <w:sz w:val="24"/>
          <w:szCs w:val="24"/>
        </w:rPr>
        <w:t xml:space="preserve">to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though the persons who would work in the truck such as the truck driver and turn boy were agreed</w:t>
      </w:r>
      <w:r w:rsidR="002B28CE" w:rsidRPr="00F06160">
        <w:rPr>
          <w:rFonts w:ascii="Times New Roman" w:hAnsi="Times New Roman" w:cs="Times New Roman"/>
          <w:sz w:val="24"/>
          <w:szCs w:val="24"/>
        </w:rPr>
        <w:t xml:space="preserve"> to</w:t>
      </w:r>
      <w:r w:rsidRPr="00F06160">
        <w:rPr>
          <w:rFonts w:ascii="Times New Roman" w:hAnsi="Times New Roman" w:cs="Times New Roman"/>
          <w:sz w:val="24"/>
          <w:szCs w:val="24"/>
        </w:rPr>
        <w:t xml:space="preserve">. Moreover the vehicle was hired out for a period of two months with an option to extend </w:t>
      </w:r>
      <w:r w:rsidR="00B87C17" w:rsidRPr="00F06160">
        <w:rPr>
          <w:rFonts w:ascii="Times New Roman" w:hAnsi="Times New Roman" w:cs="Times New Roman"/>
          <w:sz w:val="24"/>
          <w:szCs w:val="24"/>
        </w:rPr>
        <w:t xml:space="preserve">the period by </w:t>
      </w:r>
      <w:r w:rsidRPr="00F06160">
        <w:rPr>
          <w:rFonts w:ascii="Times New Roman" w:hAnsi="Times New Roman" w:cs="Times New Roman"/>
          <w:sz w:val="24"/>
          <w:szCs w:val="24"/>
        </w:rPr>
        <w:t xml:space="preserve">an additional month in case of delays. The rate of hire was monthly while the </w:t>
      </w:r>
      <w:r w:rsidR="00942830" w:rsidRPr="00F06160">
        <w:rPr>
          <w:rFonts w:ascii="Times New Roman" w:hAnsi="Times New Roman" w:cs="Times New Roman"/>
          <w:sz w:val="24"/>
          <w:szCs w:val="24"/>
        </w:rPr>
        <w:t xml:space="preserve">work </w:t>
      </w:r>
      <w:r w:rsidRPr="00F06160">
        <w:rPr>
          <w:rFonts w:ascii="Times New Roman" w:hAnsi="Times New Roman" w:cs="Times New Roman"/>
          <w:sz w:val="24"/>
          <w:szCs w:val="24"/>
        </w:rPr>
        <w:t xml:space="preserve">the </w:t>
      </w:r>
      <w:r w:rsidR="00942830" w:rsidRPr="00F06160">
        <w:rPr>
          <w:rFonts w:ascii="Times New Roman" w:hAnsi="Times New Roman" w:cs="Times New Roman"/>
          <w:sz w:val="24"/>
          <w:szCs w:val="24"/>
        </w:rPr>
        <w:t xml:space="preserve">tipper </w:t>
      </w:r>
      <w:r w:rsidRPr="00F06160">
        <w:rPr>
          <w:rFonts w:ascii="Times New Roman" w:hAnsi="Times New Roman" w:cs="Times New Roman"/>
          <w:sz w:val="24"/>
          <w:szCs w:val="24"/>
        </w:rPr>
        <w:t>vehicle w</w:t>
      </w:r>
      <w:r w:rsidR="00942830" w:rsidRPr="00F06160">
        <w:rPr>
          <w:rFonts w:ascii="Times New Roman" w:hAnsi="Times New Roman" w:cs="Times New Roman"/>
          <w:sz w:val="24"/>
          <w:szCs w:val="24"/>
        </w:rPr>
        <w:t xml:space="preserve">as to </w:t>
      </w:r>
      <w:r w:rsidRPr="00F06160">
        <w:rPr>
          <w:rFonts w:ascii="Times New Roman" w:hAnsi="Times New Roman" w:cs="Times New Roman"/>
          <w:sz w:val="24"/>
          <w:szCs w:val="24"/>
        </w:rPr>
        <w:t xml:space="preserve">do was at the discretion of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w:t>
      </w:r>
      <w:r w:rsidR="002B28CE" w:rsidRPr="00F06160">
        <w:rPr>
          <w:rFonts w:ascii="Times New Roman" w:hAnsi="Times New Roman" w:cs="Times New Roman"/>
          <w:sz w:val="24"/>
          <w:szCs w:val="24"/>
        </w:rPr>
        <w:t xml:space="preserve"> In other words the vehicle was in possession of the </w:t>
      </w:r>
      <w:r w:rsidR="00256C0E" w:rsidRPr="00F06160">
        <w:rPr>
          <w:rFonts w:ascii="Times New Roman" w:hAnsi="Times New Roman" w:cs="Times New Roman"/>
          <w:sz w:val="24"/>
          <w:szCs w:val="24"/>
        </w:rPr>
        <w:t>Defendant</w:t>
      </w:r>
      <w:r w:rsidR="002B28CE" w:rsidRPr="00F06160">
        <w:rPr>
          <w:rFonts w:ascii="Times New Roman" w:hAnsi="Times New Roman" w:cs="Times New Roman"/>
          <w:sz w:val="24"/>
          <w:szCs w:val="24"/>
        </w:rPr>
        <w:t xml:space="preserve"> for a period of two months or as extended for an additional month in case of delays. There is no </w:t>
      </w:r>
      <w:r w:rsidR="00942830" w:rsidRPr="00F06160">
        <w:rPr>
          <w:rFonts w:ascii="Times New Roman" w:hAnsi="Times New Roman" w:cs="Times New Roman"/>
          <w:sz w:val="24"/>
          <w:szCs w:val="24"/>
        </w:rPr>
        <w:t xml:space="preserve">express </w:t>
      </w:r>
      <w:r w:rsidR="002B28CE" w:rsidRPr="00F06160">
        <w:rPr>
          <w:rFonts w:ascii="Times New Roman" w:hAnsi="Times New Roman" w:cs="Times New Roman"/>
          <w:sz w:val="24"/>
          <w:szCs w:val="24"/>
        </w:rPr>
        <w:t xml:space="preserve">stipulation about the purpose the </w:t>
      </w:r>
      <w:r w:rsidR="00256C0E" w:rsidRPr="00F06160">
        <w:rPr>
          <w:rFonts w:ascii="Times New Roman" w:hAnsi="Times New Roman" w:cs="Times New Roman"/>
          <w:sz w:val="24"/>
          <w:szCs w:val="24"/>
        </w:rPr>
        <w:t>Defendant</w:t>
      </w:r>
      <w:r w:rsidR="002B28CE" w:rsidRPr="00F06160">
        <w:rPr>
          <w:rFonts w:ascii="Times New Roman" w:hAnsi="Times New Roman" w:cs="Times New Roman"/>
          <w:sz w:val="24"/>
          <w:szCs w:val="24"/>
        </w:rPr>
        <w:t xml:space="preserve"> was going to put the vehicle to except that the vehicle is a tipper.</w:t>
      </w:r>
      <w:r w:rsidRPr="00F06160">
        <w:rPr>
          <w:rFonts w:ascii="Times New Roman" w:hAnsi="Times New Roman" w:cs="Times New Roman"/>
          <w:sz w:val="24"/>
          <w:szCs w:val="24"/>
        </w:rPr>
        <w:t xml:space="preserve"> </w:t>
      </w:r>
      <w:r w:rsidR="000D7362" w:rsidRPr="00F06160">
        <w:rPr>
          <w:rFonts w:ascii="Times New Roman" w:hAnsi="Times New Roman" w:cs="Times New Roman"/>
          <w:sz w:val="24"/>
          <w:szCs w:val="24"/>
        </w:rPr>
        <w:t xml:space="preserve">The crux of the issue is that the </w:t>
      </w:r>
      <w:r w:rsidR="00256C0E" w:rsidRPr="00F06160">
        <w:rPr>
          <w:rFonts w:ascii="Times New Roman" w:hAnsi="Times New Roman" w:cs="Times New Roman"/>
          <w:sz w:val="24"/>
          <w:szCs w:val="24"/>
        </w:rPr>
        <w:t>Plaintiff</w:t>
      </w:r>
      <w:r w:rsidR="000D7362" w:rsidRPr="00F06160">
        <w:rPr>
          <w:rFonts w:ascii="Times New Roman" w:hAnsi="Times New Roman" w:cs="Times New Roman"/>
          <w:sz w:val="24"/>
          <w:szCs w:val="24"/>
        </w:rPr>
        <w:t xml:space="preserve"> did not hire out services of the vehicle but hired the vehicle. </w:t>
      </w:r>
      <w:r w:rsidR="00126251" w:rsidRPr="00F06160">
        <w:rPr>
          <w:rFonts w:ascii="Times New Roman" w:hAnsi="Times New Roman" w:cs="Times New Roman"/>
          <w:sz w:val="24"/>
          <w:szCs w:val="24"/>
        </w:rPr>
        <w:t xml:space="preserve">Had the </w:t>
      </w:r>
      <w:r w:rsidR="00256C0E" w:rsidRPr="00F06160">
        <w:rPr>
          <w:rFonts w:ascii="Times New Roman" w:hAnsi="Times New Roman" w:cs="Times New Roman"/>
          <w:sz w:val="24"/>
          <w:szCs w:val="24"/>
        </w:rPr>
        <w:t>Plaintiff</w:t>
      </w:r>
      <w:r w:rsidR="00126251" w:rsidRPr="00F06160">
        <w:rPr>
          <w:rFonts w:ascii="Times New Roman" w:hAnsi="Times New Roman" w:cs="Times New Roman"/>
          <w:sz w:val="24"/>
          <w:szCs w:val="24"/>
        </w:rPr>
        <w:t xml:space="preserve"> hired out the services of the vehicle, the parties would have stipulated what those services were and it would have been the duty of the </w:t>
      </w:r>
      <w:r w:rsidR="00256C0E" w:rsidRPr="00F06160">
        <w:rPr>
          <w:rFonts w:ascii="Times New Roman" w:hAnsi="Times New Roman" w:cs="Times New Roman"/>
          <w:sz w:val="24"/>
          <w:szCs w:val="24"/>
        </w:rPr>
        <w:t>Plaintiff</w:t>
      </w:r>
      <w:r w:rsidR="00126251" w:rsidRPr="00F06160">
        <w:rPr>
          <w:rFonts w:ascii="Times New Roman" w:hAnsi="Times New Roman" w:cs="Times New Roman"/>
          <w:sz w:val="24"/>
          <w:szCs w:val="24"/>
        </w:rPr>
        <w:t xml:space="preserve"> to use the vehicle which would remain i</w:t>
      </w:r>
      <w:r w:rsidR="00942830" w:rsidRPr="00F06160">
        <w:rPr>
          <w:rFonts w:ascii="Times New Roman" w:hAnsi="Times New Roman" w:cs="Times New Roman"/>
          <w:sz w:val="24"/>
          <w:szCs w:val="24"/>
        </w:rPr>
        <w:t xml:space="preserve">n </w:t>
      </w:r>
      <w:r w:rsidR="00126251" w:rsidRPr="00F06160">
        <w:rPr>
          <w:rFonts w:ascii="Times New Roman" w:hAnsi="Times New Roman" w:cs="Times New Roman"/>
          <w:sz w:val="24"/>
          <w:szCs w:val="24"/>
        </w:rPr>
        <w:t xml:space="preserve">his possession to carry out those services. </w:t>
      </w:r>
      <w:r w:rsidR="000D7362" w:rsidRPr="00F06160">
        <w:rPr>
          <w:rFonts w:ascii="Times New Roman" w:hAnsi="Times New Roman" w:cs="Times New Roman"/>
          <w:sz w:val="24"/>
          <w:szCs w:val="24"/>
        </w:rPr>
        <w:t xml:space="preserve">The evidence and the contract clearly </w:t>
      </w:r>
      <w:r w:rsidR="00942830" w:rsidRPr="00F06160">
        <w:rPr>
          <w:rFonts w:ascii="Times New Roman" w:hAnsi="Times New Roman" w:cs="Times New Roman"/>
          <w:sz w:val="24"/>
          <w:szCs w:val="24"/>
        </w:rPr>
        <w:t xml:space="preserve">demonstrate </w:t>
      </w:r>
      <w:r w:rsidR="000D7362" w:rsidRPr="00F06160">
        <w:rPr>
          <w:rFonts w:ascii="Times New Roman" w:hAnsi="Times New Roman" w:cs="Times New Roman"/>
          <w:sz w:val="24"/>
          <w:szCs w:val="24"/>
        </w:rPr>
        <w:t xml:space="preserve">that the vehicle was hired out to the </w:t>
      </w:r>
      <w:r w:rsidR="00256C0E" w:rsidRPr="00F06160">
        <w:rPr>
          <w:rFonts w:ascii="Times New Roman" w:hAnsi="Times New Roman" w:cs="Times New Roman"/>
          <w:sz w:val="24"/>
          <w:szCs w:val="24"/>
        </w:rPr>
        <w:t>Defendant</w:t>
      </w:r>
      <w:r w:rsidR="000D7362" w:rsidRPr="00F06160">
        <w:rPr>
          <w:rFonts w:ascii="Times New Roman" w:hAnsi="Times New Roman" w:cs="Times New Roman"/>
          <w:sz w:val="24"/>
          <w:szCs w:val="24"/>
        </w:rPr>
        <w:t xml:space="preserve"> and the </w:t>
      </w:r>
      <w:r w:rsidR="00256C0E" w:rsidRPr="00F06160">
        <w:rPr>
          <w:rFonts w:ascii="Times New Roman" w:hAnsi="Times New Roman" w:cs="Times New Roman"/>
          <w:sz w:val="24"/>
          <w:szCs w:val="24"/>
        </w:rPr>
        <w:t>Defendant</w:t>
      </w:r>
      <w:r w:rsidR="000D7362" w:rsidRPr="00F06160">
        <w:rPr>
          <w:rFonts w:ascii="Times New Roman" w:hAnsi="Times New Roman" w:cs="Times New Roman"/>
          <w:sz w:val="24"/>
          <w:szCs w:val="24"/>
        </w:rPr>
        <w:t xml:space="preserve"> determined what the vehicle was going to do in </w:t>
      </w:r>
      <w:r w:rsidR="00942830" w:rsidRPr="00F06160">
        <w:rPr>
          <w:rFonts w:ascii="Times New Roman" w:hAnsi="Times New Roman" w:cs="Times New Roman"/>
          <w:sz w:val="24"/>
          <w:szCs w:val="24"/>
        </w:rPr>
        <w:t xml:space="preserve">South </w:t>
      </w:r>
      <w:r w:rsidR="000D7362" w:rsidRPr="00F06160">
        <w:rPr>
          <w:rFonts w:ascii="Times New Roman" w:hAnsi="Times New Roman" w:cs="Times New Roman"/>
          <w:sz w:val="24"/>
          <w:szCs w:val="24"/>
        </w:rPr>
        <w:t xml:space="preserve">Sudan as there was no contractual provision </w:t>
      </w:r>
      <w:r w:rsidR="00153D52" w:rsidRPr="00F06160">
        <w:rPr>
          <w:rFonts w:ascii="Times New Roman" w:hAnsi="Times New Roman" w:cs="Times New Roman"/>
          <w:sz w:val="24"/>
          <w:szCs w:val="24"/>
        </w:rPr>
        <w:t>on the specific work. Finally the hire was for a specified sum of money per month and not for the volume of work</w:t>
      </w:r>
      <w:r w:rsidR="00942830" w:rsidRPr="00F06160">
        <w:rPr>
          <w:rFonts w:ascii="Times New Roman" w:hAnsi="Times New Roman" w:cs="Times New Roman"/>
          <w:sz w:val="24"/>
          <w:szCs w:val="24"/>
        </w:rPr>
        <w:t xml:space="preserve"> that the vehicle would do</w:t>
      </w:r>
      <w:r w:rsidR="000D7362" w:rsidRPr="00F06160">
        <w:rPr>
          <w:rFonts w:ascii="Times New Roman" w:hAnsi="Times New Roman" w:cs="Times New Roman"/>
          <w:sz w:val="24"/>
          <w:szCs w:val="24"/>
        </w:rPr>
        <w:t>.</w:t>
      </w:r>
      <w:r w:rsidR="00153D52" w:rsidRPr="00F06160">
        <w:rPr>
          <w:rFonts w:ascii="Times New Roman" w:hAnsi="Times New Roman" w:cs="Times New Roman"/>
          <w:sz w:val="24"/>
          <w:szCs w:val="24"/>
        </w:rPr>
        <w:t xml:space="preserve"> All these show the intention of the parties to hand over possession to the</w:t>
      </w:r>
      <w:r w:rsidR="00942830"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Defendant</w:t>
      </w:r>
      <w:r w:rsidR="00942830" w:rsidRPr="00F06160">
        <w:rPr>
          <w:rFonts w:ascii="Times New Roman" w:hAnsi="Times New Roman" w:cs="Times New Roman"/>
          <w:sz w:val="24"/>
          <w:szCs w:val="24"/>
        </w:rPr>
        <w:t>. Last</w:t>
      </w:r>
      <w:r w:rsidR="005C2676" w:rsidRPr="00F06160">
        <w:rPr>
          <w:rFonts w:ascii="Times New Roman" w:hAnsi="Times New Roman" w:cs="Times New Roman"/>
          <w:sz w:val="24"/>
          <w:szCs w:val="24"/>
        </w:rPr>
        <w:t xml:space="preserve"> but not least the vehicle was hired from Uganda and taken outside the jurisdiction of this court.</w:t>
      </w:r>
      <w:r w:rsidR="00B87C17" w:rsidRPr="00F06160">
        <w:rPr>
          <w:rFonts w:ascii="Times New Roman" w:hAnsi="Times New Roman" w:cs="Times New Roman"/>
          <w:sz w:val="24"/>
          <w:szCs w:val="24"/>
        </w:rPr>
        <w:t xml:space="preserve"> It was taken by the driver of the </w:t>
      </w:r>
      <w:r w:rsidR="00256C0E" w:rsidRPr="00F06160">
        <w:rPr>
          <w:rFonts w:ascii="Times New Roman" w:hAnsi="Times New Roman" w:cs="Times New Roman"/>
          <w:sz w:val="24"/>
          <w:szCs w:val="24"/>
        </w:rPr>
        <w:t>Defendant</w:t>
      </w:r>
      <w:r w:rsidR="00B87C17" w:rsidRPr="00F06160">
        <w:rPr>
          <w:rFonts w:ascii="Times New Roman" w:hAnsi="Times New Roman" w:cs="Times New Roman"/>
          <w:sz w:val="24"/>
          <w:szCs w:val="24"/>
        </w:rPr>
        <w:t xml:space="preserve"> assisted by the </w:t>
      </w:r>
      <w:r w:rsidR="00256C0E" w:rsidRPr="00F06160">
        <w:rPr>
          <w:rFonts w:ascii="Times New Roman" w:hAnsi="Times New Roman" w:cs="Times New Roman"/>
          <w:sz w:val="24"/>
          <w:szCs w:val="24"/>
        </w:rPr>
        <w:t>Plaintiff</w:t>
      </w:r>
      <w:r w:rsidR="00B87C17" w:rsidRPr="00F06160">
        <w:rPr>
          <w:rFonts w:ascii="Times New Roman" w:hAnsi="Times New Roman" w:cs="Times New Roman"/>
          <w:sz w:val="24"/>
          <w:szCs w:val="24"/>
        </w:rPr>
        <w:t>’s turn boy.</w:t>
      </w:r>
    </w:p>
    <w:p w:rsidR="005D734D" w:rsidRPr="00F06160" w:rsidRDefault="005D734D"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parties never provided in their agreement what would happen to the vehicle upon completion of the stipulated hire period. </w:t>
      </w:r>
      <w:r w:rsidR="00B87C17" w:rsidRPr="00F06160">
        <w:rPr>
          <w:rFonts w:ascii="Times New Roman" w:hAnsi="Times New Roman" w:cs="Times New Roman"/>
          <w:sz w:val="24"/>
          <w:szCs w:val="24"/>
        </w:rPr>
        <w:t xml:space="preserve">However the obvious consequence of hire is that the vehicle possession would be given back to the </w:t>
      </w:r>
      <w:r w:rsidR="00256C0E" w:rsidRPr="00F06160">
        <w:rPr>
          <w:rFonts w:ascii="Times New Roman" w:hAnsi="Times New Roman" w:cs="Times New Roman"/>
          <w:sz w:val="24"/>
          <w:szCs w:val="24"/>
        </w:rPr>
        <w:t>Plaintiff</w:t>
      </w:r>
      <w:r w:rsidR="00B87C17" w:rsidRPr="00F06160">
        <w:rPr>
          <w:rFonts w:ascii="Times New Roman" w:hAnsi="Times New Roman" w:cs="Times New Roman"/>
          <w:sz w:val="24"/>
          <w:szCs w:val="24"/>
        </w:rPr>
        <w:t xml:space="preserve">. </w:t>
      </w:r>
      <w:r w:rsidRPr="00F06160">
        <w:rPr>
          <w:rFonts w:ascii="Times New Roman" w:hAnsi="Times New Roman" w:cs="Times New Roman"/>
          <w:sz w:val="24"/>
          <w:szCs w:val="24"/>
        </w:rPr>
        <w:t xml:space="preserve">It therefore remains to examine the material facts. The material facts are that the vehicle was handed over to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Pr="00F06160">
        <w:rPr>
          <w:rFonts w:ascii="Times New Roman" w:hAnsi="Times New Roman" w:cs="Times New Roman"/>
          <w:sz w:val="24"/>
          <w:szCs w:val="24"/>
        </w:rPr>
        <w:lastRenderedPageBreak/>
        <w:t xml:space="preserve">was responsible for the driver while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remained responsible for the turn boy. </w:t>
      </w:r>
      <w:r w:rsidR="007B187B" w:rsidRPr="00F06160">
        <w:rPr>
          <w:rFonts w:ascii="Times New Roman" w:hAnsi="Times New Roman" w:cs="Times New Roman"/>
          <w:sz w:val="24"/>
          <w:szCs w:val="24"/>
        </w:rPr>
        <w:t>The responsibility i</w:t>
      </w:r>
      <w:r w:rsidRPr="00F06160">
        <w:rPr>
          <w:rFonts w:ascii="Times New Roman" w:hAnsi="Times New Roman" w:cs="Times New Roman"/>
          <w:sz w:val="24"/>
          <w:szCs w:val="24"/>
        </w:rPr>
        <w:t>ncluded payment for upkeep and remuneration</w:t>
      </w:r>
      <w:r w:rsidR="007B187B" w:rsidRPr="00F06160">
        <w:rPr>
          <w:rFonts w:ascii="Times New Roman" w:hAnsi="Times New Roman" w:cs="Times New Roman"/>
          <w:sz w:val="24"/>
          <w:szCs w:val="24"/>
        </w:rPr>
        <w:t xml:space="preserve"> of the said staff by their principals respectively</w:t>
      </w:r>
      <w:r w:rsidRPr="00F06160">
        <w:rPr>
          <w:rFonts w:ascii="Times New Roman" w:hAnsi="Times New Roman" w:cs="Times New Roman"/>
          <w:sz w:val="24"/>
          <w:szCs w:val="24"/>
        </w:rPr>
        <w:t xml:space="preserve">. </w:t>
      </w:r>
    </w:p>
    <w:p w:rsidR="00593DD5" w:rsidRPr="00F06160" w:rsidRDefault="005D734D"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Secondly the vehicle was taken to </w:t>
      </w:r>
      <w:r w:rsidR="00B87C17" w:rsidRPr="00F06160">
        <w:rPr>
          <w:rFonts w:ascii="Times New Roman" w:hAnsi="Times New Roman" w:cs="Times New Roman"/>
          <w:sz w:val="24"/>
          <w:szCs w:val="24"/>
        </w:rPr>
        <w:t xml:space="preserve">Rumbek </w:t>
      </w:r>
      <w:r w:rsidRPr="00F06160">
        <w:rPr>
          <w:rFonts w:ascii="Times New Roman" w:hAnsi="Times New Roman" w:cs="Times New Roman"/>
          <w:sz w:val="24"/>
          <w:szCs w:val="24"/>
        </w:rPr>
        <w:t xml:space="preserve">province in South Sudan where it </w:t>
      </w:r>
      <w:r w:rsidR="00B87C17" w:rsidRPr="00F06160">
        <w:rPr>
          <w:rFonts w:ascii="Times New Roman" w:hAnsi="Times New Roman" w:cs="Times New Roman"/>
          <w:sz w:val="24"/>
          <w:szCs w:val="24"/>
        </w:rPr>
        <w:t xml:space="preserve">was put to use by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It indeed experienced mechanical problems which were rectified. According to DW1 Mr. Kennedy Losuk Lokule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s Chief Execut</w:t>
      </w:r>
      <w:r w:rsidR="00E1520E" w:rsidRPr="00F06160">
        <w:rPr>
          <w:rFonts w:ascii="Times New Roman" w:hAnsi="Times New Roman" w:cs="Times New Roman"/>
          <w:sz w:val="24"/>
          <w:szCs w:val="24"/>
        </w:rPr>
        <w:t>i</w:t>
      </w:r>
      <w:r w:rsidRPr="00F06160">
        <w:rPr>
          <w:rFonts w:ascii="Times New Roman" w:hAnsi="Times New Roman" w:cs="Times New Roman"/>
          <w:sz w:val="24"/>
          <w:szCs w:val="24"/>
        </w:rPr>
        <w:t>ve Officer</w:t>
      </w:r>
      <w:r w:rsidR="00B87C17" w:rsidRPr="00F06160">
        <w:rPr>
          <w:rFonts w:ascii="Times New Roman" w:hAnsi="Times New Roman" w:cs="Times New Roman"/>
          <w:sz w:val="24"/>
          <w:szCs w:val="24"/>
        </w:rPr>
        <w:t>,</w:t>
      </w:r>
      <w:r w:rsidRPr="00F06160">
        <w:rPr>
          <w:rFonts w:ascii="Times New Roman" w:hAnsi="Times New Roman" w:cs="Times New Roman"/>
          <w:sz w:val="24"/>
          <w:szCs w:val="24"/>
        </w:rPr>
        <w:t xml:space="preserve"> the contract expired and was not renewed. </w:t>
      </w:r>
      <w:r w:rsidR="00793413" w:rsidRPr="00F06160">
        <w:rPr>
          <w:rFonts w:ascii="Times New Roman" w:hAnsi="Times New Roman" w:cs="Times New Roman"/>
          <w:sz w:val="24"/>
          <w:szCs w:val="24"/>
        </w:rPr>
        <w:t xml:space="preserve">Mr. Kennedy Losuk in his testimony in chief </w:t>
      </w:r>
      <w:r w:rsidR="00B87C17" w:rsidRPr="00F06160">
        <w:rPr>
          <w:rFonts w:ascii="Times New Roman" w:hAnsi="Times New Roman" w:cs="Times New Roman"/>
          <w:sz w:val="24"/>
          <w:szCs w:val="24"/>
        </w:rPr>
        <w:t xml:space="preserve">testified </w:t>
      </w:r>
      <w:r w:rsidR="00793413" w:rsidRPr="00F06160">
        <w:rPr>
          <w:rFonts w:ascii="Times New Roman" w:hAnsi="Times New Roman" w:cs="Times New Roman"/>
          <w:sz w:val="24"/>
          <w:szCs w:val="24"/>
        </w:rPr>
        <w:t xml:space="preserve">that </w:t>
      </w:r>
      <w:r w:rsidRPr="00F06160">
        <w:rPr>
          <w:rFonts w:ascii="Times New Roman" w:hAnsi="Times New Roman" w:cs="Times New Roman"/>
          <w:sz w:val="24"/>
          <w:szCs w:val="24"/>
        </w:rPr>
        <w:t xml:space="preserve">after expiry of the contract the vehicle was handed over to the </w:t>
      </w:r>
      <w:r w:rsidR="00256C0E" w:rsidRPr="00F06160">
        <w:rPr>
          <w:rFonts w:ascii="Times New Roman" w:hAnsi="Times New Roman" w:cs="Times New Roman"/>
          <w:sz w:val="24"/>
          <w:szCs w:val="24"/>
        </w:rPr>
        <w:t>Plaintiff</w:t>
      </w:r>
      <w:r w:rsidR="00B87C17" w:rsidRPr="00F06160">
        <w:rPr>
          <w:rFonts w:ascii="Times New Roman" w:hAnsi="Times New Roman" w:cs="Times New Roman"/>
          <w:sz w:val="24"/>
          <w:szCs w:val="24"/>
        </w:rPr>
        <w:t>’</w:t>
      </w:r>
      <w:r w:rsidRPr="00F06160">
        <w:rPr>
          <w:rFonts w:ascii="Times New Roman" w:hAnsi="Times New Roman" w:cs="Times New Roman"/>
          <w:sz w:val="24"/>
          <w:szCs w:val="24"/>
        </w:rPr>
        <w:t>s turn boy</w:t>
      </w:r>
      <w:r w:rsidR="003043D6" w:rsidRPr="00F06160">
        <w:rPr>
          <w:rFonts w:ascii="Times New Roman" w:hAnsi="Times New Roman" w:cs="Times New Roman"/>
          <w:sz w:val="24"/>
          <w:szCs w:val="24"/>
        </w:rPr>
        <w:t xml:space="preserve">. That the </w:t>
      </w:r>
      <w:r w:rsidR="00256C0E" w:rsidRPr="00F06160">
        <w:rPr>
          <w:rFonts w:ascii="Times New Roman" w:hAnsi="Times New Roman" w:cs="Times New Roman"/>
          <w:sz w:val="24"/>
          <w:szCs w:val="24"/>
        </w:rPr>
        <w:t>Plaintiff</w:t>
      </w:r>
      <w:r w:rsidR="00B87C17" w:rsidRPr="00F06160">
        <w:rPr>
          <w:rFonts w:ascii="Times New Roman" w:hAnsi="Times New Roman" w:cs="Times New Roman"/>
          <w:sz w:val="24"/>
          <w:szCs w:val="24"/>
        </w:rPr>
        <w:t>’</w:t>
      </w:r>
      <w:r w:rsidR="003043D6" w:rsidRPr="00F06160">
        <w:rPr>
          <w:rFonts w:ascii="Times New Roman" w:hAnsi="Times New Roman" w:cs="Times New Roman"/>
          <w:sz w:val="24"/>
          <w:szCs w:val="24"/>
        </w:rPr>
        <w:t xml:space="preserve">s turn boy </w:t>
      </w:r>
      <w:r w:rsidRPr="00F06160">
        <w:rPr>
          <w:rFonts w:ascii="Times New Roman" w:hAnsi="Times New Roman" w:cs="Times New Roman"/>
          <w:sz w:val="24"/>
          <w:szCs w:val="24"/>
        </w:rPr>
        <w:t xml:space="preserve">who was responsible for the overall management and control of the vehicle and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was informed. He testified that he advised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to follow up the motor vehicle and lodge a complaint with the South Sudan </w:t>
      </w:r>
      <w:r w:rsidR="00126251" w:rsidRPr="00F06160">
        <w:rPr>
          <w:rFonts w:ascii="Times New Roman" w:hAnsi="Times New Roman" w:cs="Times New Roman"/>
          <w:sz w:val="24"/>
          <w:szCs w:val="24"/>
        </w:rPr>
        <w:t>police but</w:t>
      </w:r>
      <w:r w:rsidRPr="00F06160">
        <w:rPr>
          <w:rFonts w:ascii="Times New Roman" w:hAnsi="Times New Roman" w:cs="Times New Roman"/>
          <w:sz w:val="24"/>
          <w:szCs w:val="24"/>
        </w:rPr>
        <w:t xml:space="preserve"> </w:t>
      </w:r>
      <w:r w:rsidR="003043D6"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Plaintiff</w:t>
      </w:r>
      <w:r w:rsidR="003043D6" w:rsidRPr="00F06160">
        <w:rPr>
          <w:rFonts w:ascii="Times New Roman" w:hAnsi="Times New Roman" w:cs="Times New Roman"/>
          <w:sz w:val="24"/>
          <w:szCs w:val="24"/>
        </w:rPr>
        <w:t xml:space="preserve"> </w:t>
      </w:r>
      <w:r w:rsidRPr="00F06160">
        <w:rPr>
          <w:rFonts w:ascii="Times New Roman" w:hAnsi="Times New Roman" w:cs="Times New Roman"/>
          <w:sz w:val="24"/>
          <w:szCs w:val="24"/>
        </w:rPr>
        <w:t>did not follow it up</w:t>
      </w:r>
      <w:r w:rsidR="003043D6" w:rsidRPr="00F06160">
        <w:rPr>
          <w:rFonts w:ascii="Times New Roman" w:hAnsi="Times New Roman" w:cs="Times New Roman"/>
          <w:sz w:val="24"/>
          <w:szCs w:val="24"/>
        </w:rPr>
        <w:t xml:space="preserve"> this up</w:t>
      </w:r>
      <w:r w:rsidRPr="00F06160">
        <w:rPr>
          <w:rFonts w:ascii="Times New Roman" w:hAnsi="Times New Roman" w:cs="Times New Roman"/>
          <w:sz w:val="24"/>
          <w:szCs w:val="24"/>
        </w:rPr>
        <w:t>.</w:t>
      </w:r>
      <w:r w:rsidR="003043D6" w:rsidRPr="00F06160">
        <w:rPr>
          <w:rFonts w:ascii="Times New Roman" w:hAnsi="Times New Roman" w:cs="Times New Roman"/>
          <w:sz w:val="24"/>
          <w:szCs w:val="24"/>
        </w:rPr>
        <w:t xml:space="preserve"> </w:t>
      </w:r>
      <w:r w:rsidRPr="00F06160">
        <w:rPr>
          <w:rFonts w:ascii="Times New Roman" w:hAnsi="Times New Roman" w:cs="Times New Roman"/>
          <w:sz w:val="24"/>
          <w:szCs w:val="24"/>
        </w:rPr>
        <w:t xml:space="preserve"> </w:t>
      </w:r>
      <w:r w:rsidR="000D7362" w:rsidRPr="00F06160">
        <w:rPr>
          <w:rFonts w:ascii="Times New Roman" w:hAnsi="Times New Roman" w:cs="Times New Roman"/>
          <w:sz w:val="24"/>
          <w:szCs w:val="24"/>
        </w:rPr>
        <w:t xml:space="preserve"> </w:t>
      </w:r>
      <w:r w:rsidR="0039065E" w:rsidRPr="00F06160">
        <w:rPr>
          <w:rFonts w:ascii="Times New Roman" w:hAnsi="Times New Roman" w:cs="Times New Roman"/>
          <w:sz w:val="24"/>
          <w:szCs w:val="24"/>
        </w:rPr>
        <w:t xml:space="preserve">On the issue of who was in possession of the vehicle the </w:t>
      </w:r>
      <w:r w:rsidR="00256C0E" w:rsidRPr="00F06160">
        <w:rPr>
          <w:rFonts w:ascii="Times New Roman" w:hAnsi="Times New Roman" w:cs="Times New Roman"/>
          <w:sz w:val="24"/>
          <w:szCs w:val="24"/>
        </w:rPr>
        <w:t>Defendant</w:t>
      </w:r>
      <w:r w:rsidR="0039065E" w:rsidRPr="00F06160">
        <w:rPr>
          <w:rFonts w:ascii="Times New Roman" w:hAnsi="Times New Roman" w:cs="Times New Roman"/>
          <w:sz w:val="24"/>
          <w:szCs w:val="24"/>
        </w:rPr>
        <w:t>s chief executive officer testified as follows:</w:t>
      </w:r>
    </w:p>
    <w:p w:rsidR="0039065E" w:rsidRPr="00F06160" w:rsidRDefault="0039065E"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 xml:space="preserve">“14. When the contract ended, the said motor vehicle was handed back to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“turn man” who was responsible for its management and control and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was informed of this position which he agreed to and had no problem whatsoever.</w:t>
      </w:r>
    </w:p>
    <w:p w:rsidR="0039065E" w:rsidRPr="00F06160" w:rsidRDefault="0039065E"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 xml:space="preserve">15.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later informed me that his truck had not been returned to Uganda by his turn man and asked me if I could assist in facilitating its return to Uganda in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’s possession.”</w:t>
      </w:r>
    </w:p>
    <w:p w:rsidR="0039065E" w:rsidRPr="00F06160" w:rsidRDefault="0039065E"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 xml:space="preserve">16. I informed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that I would assist him to ensure that we follow up the said motor vehicle and I advised him to lodge a formal complaint with the police in South Sudan but he did not follow up this.</w:t>
      </w:r>
      <w:r w:rsidR="00F0283E" w:rsidRPr="00F06160">
        <w:rPr>
          <w:rFonts w:ascii="Times New Roman" w:hAnsi="Times New Roman" w:cs="Times New Roman"/>
          <w:sz w:val="24"/>
          <w:szCs w:val="24"/>
        </w:rPr>
        <w:t>”</w:t>
      </w:r>
    </w:p>
    <w:p w:rsidR="00E1520E" w:rsidRPr="00F06160" w:rsidRDefault="00E1520E"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PW1 Mr. </w:t>
      </w:r>
      <w:r w:rsidR="003043D6" w:rsidRPr="00F06160">
        <w:rPr>
          <w:rFonts w:ascii="Times New Roman" w:hAnsi="Times New Roman" w:cs="Times New Roman"/>
          <w:sz w:val="24"/>
          <w:szCs w:val="24"/>
        </w:rPr>
        <w:t xml:space="preserve">Edison </w:t>
      </w:r>
      <w:r w:rsidRPr="00F06160">
        <w:rPr>
          <w:rFonts w:ascii="Times New Roman" w:hAnsi="Times New Roman" w:cs="Times New Roman"/>
          <w:sz w:val="24"/>
          <w:szCs w:val="24"/>
        </w:rPr>
        <w:t xml:space="preserve">Mulindwa the turn boy was extensively cross examined on his role in the matter by the </w:t>
      </w:r>
      <w:r w:rsidR="00256C0E" w:rsidRPr="00F06160">
        <w:rPr>
          <w:rFonts w:ascii="Times New Roman" w:hAnsi="Times New Roman" w:cs="Times New Roman"/>
          <w:sz w:val="24"/>
          <w:szCs w:val="24"/>
        </w:rPr>
        <w:t>Defendant</w:t>
      </w:r>
      <w:r w:rsidR="003043D6" w:rsidRPr="00F06160">
        <w:rPr>
          <w:rFonts w:ascii="Times New Roman" w:hAnsi="Times New Roman" w:cs="Times New Roman"/>
          <w:sz w:val="24"/>
          <w:szCs w:val="24"/>
        </w:rPr>
        <w:t>’</w:t>
      </w:r>
      <w:r w:rsidRPr="00F06160">
        <w:rPr>
          <w:rFonts w:ascii="Times New Roman" w:hAnsi="Times New Roman" w:cs="Times New Roman"/>
          <w:sz w:val="24"/>
          <w:szCs w:val="24"/>
        </w:rPr>
        <w:t xml:space="preserve">s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In his witness statement he testified that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gave him a job to work as a turn boy. He was informed by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that the vehicle was going to </w:t>
      </w:r>
      <w:r w:rsidR="003043D6" w:rsidRPr="00F06160">
        <w:rPr>
          <w:rFonts w:ascii="Times New Roman" w:hAnsi="Times New Roman" w:cs="Times New Roman"/>
          <w:sz w:val="24"/>
          <w:szCs w:val="24"/>
        </w:rPr>
        <w:t xml:space="preserve">South </w:t>
      </w:r>
      <w:r w:rsidRPr="00F06160">
        <w:rPr>
          <w:rFonts w:ascii="Times New Roman" w:hAnsi="Times New Roman" w:cs="Times New Roman"/>
          <w:sz w:val="24"/>
          <w:szCs w:val="24"/>
        </w:rPr>
        <w:t xml:space="preserve">Sudan. It took them two weeks to reach Rumbek in </w:t>
      </w:r>
      <w:r w:rsidR="003043D6" w:rsidRPr="00F06160">
        <w:rPr>
          <w:rFonts w:ascii="Times New Roman" w:hAnsi="Times New Roman" w:cs="Times New Roman"/>
          <w:sz w:val="24"/>
          <w:szCs w:val="24"/>
        </w:rPr>
        <w:t xml:space="preserve">South </w:t>
      </w:r>
      <w:r w:rsidRPr="00F06160">
        <w:rPr>
          <w:rFonts w:ascii="Times New Roman" w:hAnsi="Times New Roman" w:cs="Times New Roman"/>
          <w:sz w:val="24"/>
          <w:szCs w:val="24"/>
        </w:rPr>
        <w:t>Sudan. This was in June 2006. Sometime in Augu</w:t>
      </w:r>
      <w:r w:rsidR="00FD07D4" w:rsidRPr="00F06160">
        <w:rPr>
          <w:rFonts w:ascii="Times New Roman" w:hAnsi="Times New Roman" w:cs="Times New Roman"/>
          <w:sz w:val="24"/>
          <w:szCs w:val="24"/>
        </w:rPr>
        <w:t>s</w:t>
      </w:r>
      <w:r w:rsidR="008662A4" w:rsidRPr="00F06160">
        <w:rPr>
          <w:rFonts w:ascii="Times New Roman" w:hAnsi="Times New Roman" w:cs="Times New Roman"/>
          <w:sz w:val="24"/>
          <w:szCs w:val="24"/>
        </w:rPr>
        <w:t>t</w:t>
      </w:r>
      <w:r w:rsidRPr="00F06160">
        <w:rPr>
          <w:rFonts w:ascii="Times New Roman" w:hAnsi="Times New Roman" w:cs="Times New Roman"/>
          <w:sz w:val="24"/>
          <w:szCs w:val="24"/>
        </w:rPr>
        <w:t xml:space="preserve"> 2006 the vehicle developed some mechanical problems</w:t>
      </w:r>
      <w:r w:rsidR="00FD07D4" w:rsidRPr="00F06160">
        <w:rPr>
          <w:rFonts w:ascii="Times New Roman" w:hAnsi="Times New Roman" w:cs="Times New Roman"/>
          <w:sz w:val="24"/>
          <w:szCs w:val="24"/>
        </w:rPr>
        <w:t xml:space="preserve"> and </w:t>
      </w:r>
      <w:r w:rsidR="003043D6" w:rsidRPr="00F06160">
        <w:rPr>
          <w:rFonts w:ascii="Times New Roman" w:hAnsi="Times New Roman" w:cs="Times New Roman"/>
          <w:sz w:val="24"/>
          <w:szCs w:val="24"/>
        </w:rPr>
        <w:t xml:space="preserve">after repairs </w:t>
      </w:r>
      <w:r w:rsidR="00FD07D4" w:rsidRPr="00F06160">
        <w:rPr>
          <w:rFonts w:ascii="Times New Roman" w:hAnsi="Times New Roman" w:cs="Times New Roman"/>
          <w:sz w:val="24"/>
          <w:szCs w:val="24"/>
        </w:rPr>
        <w:t xml:space="preserve">they resumed work in October 2006. He worked for three months without pay and he left for </w:t>
      </w:r>
      <w:r w:rsidR="00FD07D4" w:rsidRPr="00F06160">
        <w:rPr>
          <w:rFonts w:ascii="Times New Roman" w:hAnsi="Times New Roman" w:cs="Times New Roman"/>
          <w:sz w:val="24"/>
          <w:szCs w:val="24"/>
        </w:rPr>
        <w:lastRenderedPageBreak/>
        <w:t>Kampala while he left the vehicle in a good working condition.</w:t>
      </w:r>
      <w:r w:rsidR="00EF467D" w:rsidRPr="00F06160">
        <w:rPr>
          <w:rFonts w:ascii="Times New Roman" w:hAnsi="Times New Roman" w:cs="Times New Roman"/>
          <w:sz w:val="24"/>
          <w:szCs w:val="24"/>
        </w:rPr>
        <w:t xml:space="preserve"> In cross examination he testified that the weather conditions hindered the vehicle from working</w:t>
      </w:r>
      <w:r w:rsidR="003043D6" w:rsidRPr="00F06160">
        <w:rPr>
          <w:rFonts w:ascii="Times New Roman" w:hAnsi="Times New Roman" w:cs="Times New Roman"/>
          <w:sz w:val="24"/>
          <w:szCs w:val="24"/>
        </w:rPr>
        <w:t xml:space="preserve"> full time</w:t>
      </w:r>
      <w:r w:rsidR="00EF467D" w:rsidRPr="00F06160">
        <w:rPr>
          <w:rFonts w:ascii="Times New Roman" w:hAnsi="Times New Roman" w:cs="Times New Roman"/>
          <w:sz w:val="24"/>
          <w:szCs w:val="24"/>
        </w:rPr>
        <w:t>. The driver left with him for Kampala. Subsequently the vehicle was in the hands of a certain man in the garage who would drive it.</w:t>
      </w:r>
      <w:r w:rsidR="003043D6" w:rsidRPr="00F06160">
        <w:rPr>
          <w:rFonts w:ascii="Times New Roman" w:hAnsi="Times New Roman" w:cs="Times New Roman"/>
          <w:sz w:val="24"/>
          <w:szCs w:val="24"/>
        </w:rPr>
        <w:t xml:space="preserve"> From an assessment of his testimony the period he was in the South Sudan was about six months. This meant that he worked for three months for which he was paid in advance a sum of Uganda shillings 300,000/= being 100,000/- shillings per month. Thereafter he claimed to have worked for three months without pay. </w:t>
      </w:r>
      <w:r w:rsidR="008662A4" w:rsidRPr="00F06160">
        <w:rPr>
          <w:rFonts w:ascii="Times New Roman" w:hAnsi="Times New Roman" w:cs="Times New Roman"/>
          <w:sz w:val="24"/>
          <w:szCs w:val="24"/>
        </w:rPr>
        <w:t xml:space="preserve">In his written statement he </w:t>
      </w:r>
      <w:r w:rsidR="003043D6" w:rsidRPr="00F06160">
        <w:rPr>
          <w:rFonts w:ascii="Times New Roman" w:hAnsi="Times New Roman" w:cs="Times New Roman"/>
          <w:sz w:val="24"/>
          <w:szCs w:val="24"/>
        </w:rPr>
        <w:t xml:space="preserve">left around </w:t>
      </w:r>
      <w:r w:rsidR="008662A4" w:rsidRPr="00F06160">
        <w:rPr>
          <w:rFonts w:ascii="Times New Roman" w:hAnsi="Times New Roman" w:cs="Times New Roman"/>
          <w:sz w:val="24"/>
          <w:szCs w:val="24"/>
        </w:rPr>
        <w:t xml:space="preserve">April </w:t>
      </w:r>
      <w:r w:rsidR="003043D6" w:rsidRPr="00F06160">
        <w:rPr>
          <w:rFonts w:ascii="Times New Roman" w:hAnsi="Times New Roman" w:cs="Times New Roman"/>
          <w:sz w:val="24"/>
          <w:szCs w:val="24"/>
        </w:rPr>
        <w:t>200</w:t>
      </w:r>
      <w:r w:rsidR="008662A4" w:rsidRPr="00F06160">
        <w:rPr>
          <w:rFonts w:ascii="Times New Roman" w:hAnsi="Times New Roman" w:cs="Times New Roman"/>
          <w:sz w:val="24"/>
          <w:szCs w:val="24"/>
        </w:rPr>
        <w:t>7 when the truck was with a certain Sudanese man diver</w:t>
      </w:r>
      <w:r w:rsidR="003043D6" w:rsidRPr="00F06160">
        <w:rPr>
          <w:rFonts w:ascii="Times New Roman" w:hAnsi="Times New Roman" w:cs="Times New Roman"/>
          <w:sz w:val="24"/>
          <w:szCs w:val="24"/>
        </w:rPr>
        <w:t>.</w:t>
      </w:r>
    </w:p>
    <w:p w:rsidR="00EF467D" w:rsidRPr="00F06160" w:rsidRDefault="003043D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From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w:t>
      </w:r>
      <w:r w:rsidR="00EF467D" w:rsidRPr="00F06160">
        <w:rPr>
          <w:rFonts w:ascii="Times New Roman" w:hAnsi="Times New Roman" w:cs="Times New Roman"/>
          <w:sz w:val="24"/>
          <w:szCs w:val="24"/>
        </w:rPr>
        <w:t xml:space="preserve">s testimony after the vehicle was repaired he did not get a feedback about the extra months and he travelled to Sudan and was informed that the vehicle was in Rumbek. On cross examination his testimony was that </w:t>
      </w:r>
      <w:r w:rsidRPr="00F06160">
        <w:rPr>
          <w:rFonts w:ascii="Times New Roman" w:hAnsi="Times New Roman" w:cs="Times New Roman"/>
          <w:sz w:val="24"/>
          <w:szCs w:val="24"/>
        </w:rPr>
        <w:t xml:space="preserve">it </w:t>
      </w:r>
      <w:r w:rsidR="00EF467D" w:rsidRPr="00F06160">
        <w:rPr>
          <w:rFonts w:ascii="Times New Roman" w:hAnsi="Times New Roman" w:cs="Times New Roman"/>
          <w:sz w:val="24"/>
          <w:szCs w:val="24"/>
        </w:rPr>
        <w:t>was hard to communicate with Rumbek and the turn</w:t>
      </w:r>
      <w:r w:rsidR="009D1F36" w:rsidRPr="00F06160">
        <w:rPr>
          <w:rFonts w:ascii="Times New Roman" w:hAnsi="Times New Roman" w:cs="Times New Roman"/>
          <w:sz w:val="24"/>
          <w:szCs w:val="24"/>
        </w:rPr>
        <w:t xml:space="preserve"> </w:t>
      </w:r>
      <w:r w:rsidR="00EF467D" w:rsidRPr="00F06160">
        <w:rPr>
          <w:rFonts w:ascii="Times New Roman" w:hAnsi="Times New Roman" w:cs="Times New Roman"/>
          <w:sz w:val="24"/>
          <w:szCs w:val="24"/>
        </w:rPr>
        <w:t xml:space="preserve">boy. He used to communicate with the </w:t>
      </w:r>
      <w:r w:rsidR="00256C0E" w:rsidRPr="00F06160">
        <w:rPr>
          <w:rFonts w:ascii="Times New Roman" w:hAnsi="Times New Roman" w:cs="Times New Roman"/>
          <w:sz w:val="24"/>
          <w:szCs w:val="24"/>
        </w:rPr>
        <w:t>Defendant</w:t>
      </w:r>
      <w:r w:rsidR="00EF467D"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00EF467D" w:rsidRPr="00F06160">
        <w:rPr>
          <w:rFonts w:ascii="Times New Roman" w:hAnsi="Times New Roman" w:cs="Times New Roman"/>
          <w:sz w:val="24"/>
          <w:szCs w:val="24"/>
        </w:rPr>
        <w:t xml:space="preserve">. He did not maintain the vehicle because it was in the hands of the </w:t>
      </w:r>
      <w:r w:rsidR="00256C0E" w:rsidRPr="00F06160">
        <w:rPr>
          <w:rFonts w:ascii="Times New Roman" w:hAnsi="Times New Roman" w:cs="Times New Roman"/>
          <w:sz w:val="24"/>
          <w:szCs w:val="24"/>
        </w:rPr>
        <w:t>Defendant</w:t>
      </w:r>
      <w:r w:rsidR="00EF467D" w:rsidRPr="00F06160">
        <w:rPr>
          <w:rFonts w:ascii="Times New Roman" w:hAnsi="Times New Roman" w:cs="Times New Roman"/>
          <w:sz w:val="24"/>
          <w:szCs w:val="24"/>
        </w:rPr>
        <w:t>. When the injector pump of the vehicle got damaged, he received it and had it repaired</w:t>
      </w:r>
      <w:r w:rsidRPr="00F06160">
        <w:rPr>
          <w:rFonts w:ascii="Times New Roman" w:hAnsi="Times New Roman" w:cs="Times New Roman"/>
          <w:sz w:val="24"/>
          <w:szCs w:val="24"/>
        </w:rPr>
        <w:t xml:space="preserve"> from Kampala</w:t>
      </w:r>
      <w:r w:rsidR="00EF467D" w:rsidRPr="00F06160">
        <w:rPr>
          <w:rFonts w:ascii="Times New Roman" w:hAnsi="Times New Roman" w:cs="Times New Roman"/>
          <w:sz w:val="24"/>
          <w:szCs w:val="24"/>
        </w:rPr>
        <w:t xml:space="preserve">. He travelled to </w:t>
      </w:r>
      <w:r w:rsidRPr="00F06160">
        <w:rPr>
          <w:rFonts w:ascii="Times New Roman" w:hAnsi="Times New Roman" w:cs="Times New Roman"/>
          <w:sz w:val="24"/>
          <w:szCs w:val="24"/>
        </w:rPr>
        <w:t xml:space="preserve">South </w:t>
      </w:r>
      <w:r w:rsidR="00EF467D" w:rsidRPr="00F06160">
        <w:rPr>
          <w:rFonts w:ascii="Times New Roman" w:hAnsi="Times New Roman" w:cs="Times New Roman"/>
          <w:sz w:val="24"/>
          <w:szCs w:val="24"/>
        </w:rPr>
        <w:t xml:space="preserve">Sudan in 2008 and even got employed by the </w:t>
      </w:r>
      <w:r w:rsidR="00256C0E" w:rsidRPr="00F06160">
        <w:rPr>
          <w:rFonts w:ascii="Times New Roman" w:hAnsi="Times New Roman" w:cs="Times New Roman"/>
          <w:sz w:val="24"/>
          <w:szCs w:val="24"/>
        </w:rPr>
        <w:t>Defendant</w:t>
      </w:r>
      <w:r w:rsidR="00EF467D" w:rsidRPr="00F06160">
        <w:rPr>
          <w:rFonts w:ascii="Times New Roman" w:hAnsi="Times New Roman" w:cs="Times New Roman"/>
          <w:sz w:val="24"/>
          <w:szCs w:val="24"/>
        </w:rPr>
        <w:t xml:space="preserve"> in Juba.</w:t>
      </w:r>
      <w:r w:rsidR="009D1F36" w:rsidRPr="00F06160">
        <w:rPr>
          <w:rFonts w:ascii="Times New Roman" w:hAnsi="Times New Roman" w:cs="Times New Roman"/>
          <w:sz w:val="24"/>
          <w:szCs w:val="24"/>
        </w:rPr>
        <w:t xml:space="preserve"> He demanded for his vehicle after he came back from Juba. He took no positive steps to recover the vehicle while in Juba. The </w:t>
      </w:r>
      <w:r w:rsidR="00256C0E" w:rsidRPr="00F06160">
        <w:rPr>
          <w:rFonts w:ascii="Times New Roman" w:hAnsi="Times New Roman" w:cs="Times New Roman"/>
          <w:sz w:val="24"/>
          <w:szCs w:val="24"/>
        </w:rPr>
        <w:t>Plaintiff</w:t>
      </w:r>
      <w:r w:rsidR="009D1F36" w:rsidRPr="00F06160">
        <w:rPr>
          <w:rFonts w:ascii="Times New Roman" w:hAnsi="Times New Roman" w:cs="Times New Roman"/>
          <w:sz w:val="24"/>
          <w:szCs w:val="24"/>
        </w:rPr>
        <w:t xml:space="preserve"> was in Rumbek between November 2011 and September 2012 when he was constructing a school. He never reported the matter to the police. It was further suggested to him that the place was unsafe.</w:t>
      </w:r>
    </w:p>
    <w:p w:rsidR="009D1F36" w:rsidRPr="00F06160" w:rsidRDefault="00DC602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For his part Kennedy Losuk Lokule the Chief Executive Officer of the </w:t>
      </w:r>
      <w:r w:rsidR="00256C0E" w:rsidRPr="00F06160">
        <w:rPr>
          <w:rFonts w:ascii="Times New Roman" w:hAnsi="Times New Roman" w:cs="Times New Roman"/>
          <w:sz w:val="24"/>
          <w:szCs w:val="24"/>
        </w:rPr>
        <w:t>Defendant</w:t>
      </w:r>
      <w:r w:rsidR="003043D6" w:rsidRPr="00F06160">
        <w:rPr>
          <w:rFonts w:ascii="Times New Roman" w:hAnsi="Times New Roman" w:cs="Times New Roman"/>
          <w:sz w:val="24"/>
          <w:szCs w:val="24"/>
        </w:rPr>
        <w:t xml:space="preserve"> </w:t>
      </w:r>
      <w:r w:rsidRPr="00F06160">
        <w:rPr>
          <w:rFonts w:ascii="Times New Roman" w:hAnsi="Times New Roman" w:cs="Times New Roman"/>
          <w:sz w:val="24"/>
          <w:szCs w:val="24"/>
        </w:rPr>
        <w:t xml:space="preserve">agreed during cross examination that the truck was handed over to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in Arua Park in Kampala.</w:t>
      </w:r>
      <w:r w:rsidR="0063682E" w:rsidRPr="00F06160">
        <w:rPr>
          <w:rFonts w:ascii="Times New Roman" w:hAnsi="Times New Roman" w:cs="Times New Roman"/>
          <w:sz w:val="24"/>
          <w:szCs w:val="24"/>
        </w:rPr>
        <w:t xml:space="preserve"> On the question of whether the company </w:t>
      </w:r>
      <w:r w:rsidR="003043D6" w:rsidRPr="00F06160">
        <w:rPr>
          <w:rFonts w:ascii="Times New Roman" w:hAnsi="Times New Roman" w:cs="Times New Roman"/>
          <w:sz w:val="24"/>
          <w:szCs w:val="24"/>
        </w:rPr>
        <w:t xml:space="preserve">returned the </w:t>
      </w:r>
      <w:r w:rsidR="0063682E" w:rsidRPr="00F06160">
        <w:rPr>
          <w:rFonts w:ascii="Times New Roman" w:hAnsi="Times New Roman" w:cs="Times New Roman"/>
          <w:sz w:val="24"/>
          <w:szCs w:val="24"/>
        </w:rPr>
        <w:t xml:space="preserve">vehicle </w:t>
      </w:r>
      <w:r w:rsidR="00620F39" w:rsidRPr="00F06160">
        <w:rPr>
          <w:rFonts w:ascii="Times New Roman" w:hAnsi="Times New Roman" w:cs="Times New Roman"/>
          <w:sz w:val="24"/>
          <w:szCs w:val="24"/>
        </w:rPr>
        <w:t xml:space="preserve">to the </w:t>
      </w:r>
      <w:r w:rsidR="00256C0E" w:rsidRPr="00F06160">
        <w:rPr>
          <w:rFonts w:ascii="Times New Roman" w:hAnsi="Times New Roman" w:cs="Times New Roman"/>
          <w:sz w:val="24"/>
          <w:szCs w:val="24"/>
        </w:rPr>
        <w:t>Plaintiff</w:t>
      </w:r>
      <w:r w:rsidR="00620F39" w:rsidRPr="00F06160">
        <w:rPr>
          <w:rFonts w:ascii="Times New Roman" w:hAnsi="Times New Roman" w:cs="Times New Roman"/>
          <w:sz w:val="24"/>
          <w:szCs w:val="24"/>
        </w:rPr>
        <w:t xml:space="preserve">, </w:t>
      </w:r>
      <w:r w:rsidR="0063682E" w:rsidRPr="00F06160">
        <w:rPr>
          <w:rFonts w:ascii="Times New Roman" w:hAnsi="Times New Roman" w:cs="Times New Roman"/>
          <w:sz w:val="24"/>
          <w:szCs w:val="24"/>
        </w:rPr>
        <w:t xml:space="preserve">he testified that the </w:t>
      </w:r>
      <w:r w:rsidR="00256C0E" w:rsidRPr="00F06160">
        <w:rPr>
          <w:rFonts w:ascii="Times New Roman" w:hAnsi="Times New Roman" w:cs="Times New Roman"/>
          <w:sz w:val="24"/>
          <w:szCs w:val="24"/>
        </w:rPr>
        <w:t>Defendant</w:t>
      </w:r>
      <w:r w:rsidR="0063682E"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0063682E" w:rsidRPr="00F06160">
        <w:rPr>
          <w:rFonts w:ascii="Times New Roman" w:hAnsi="Times New Roman" w:cs="Times New Roman"/>
          <w:sz w:val="24"/>
          <w:szCs w:val="24"/>
        </w:rPr>
        <w:t xml:space="preserve"> handed over the vehicle to the </w:t>
      </w:r>
      <w:r w:rsidR="00256C0E" w:rsidRPr="00F06160">
        <w:rPr>
          <w:rFonts w:ascii="Times New Roman" w:hAnsi="Times New Roman" w:cs="Times New Roman"/>
          <w:sz w:val="24"/>
          <w:szCs w:val="24"/>
        </w:rPr>
        <w:t>Plaintiff</w:t>
      </w:r>
      <w:r w:rsidR="00A73376" w:rsidRPr="00F06160">
        <w:rPr>
          <w:rFonts w:ascii="Times New Roman" w:hAnsi="Times New Roman" w:cs="Times New Roman"/>
          <w:sz w:val="24"/>
          <w:szCs w:val="24"/>
        </w:rPr>
        <w:t>’</w:t>
      </w:r>
      <w:r w:rsidR="0063682E" w:rsidRPr="00F06160">
        <w:rPr>
          <w:rFonts w:ascii="Times New Roman" w:hAnsi="Times New Roman" w:cs="Times New Roman"/>
          <w:sz w:val="24"/>
          <w:szCs w:val="24"/>
        </w:rPr>
        <w:t xml:space="preserve">s representative though he did not have written evidence. </w:t>
      </w:r>
      <w:r w:rsidR="00620F39"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Defendant</w:t>
      </w:r>
      <w:r w:rsidR="00620F39" w:rsidRPr="00F06160">
        <w:rPr>
          <w:rFonts w:ascii="Times New Roman" w:hAnsi="Times New Roman" w:cs="Times New Roman"/>
          <w:sz w:val="24"/>
          <w:szCs w:val="24"/>
        </w:rPr>
        <w:t xml:space="preserve"> handed </w:t>
      </w:r>
      <w:r w:rsidR="0063682E" w:rsidRPr="00F06160">
        <w:rPr>
          <w:rFonts w:ascii="Times New Roman" w:hAnsi="Times New Roman" w:cs="Times New Roman"/>
          <w:sz w:val="24"/>
          <w:szCs w:val="24"/>
        </w:rPr>
        <w:t xml:space="preserve">over the vehicle </w:t>
      </w:r>
      <w:r w:rsidR="00620F39" w:rsidRPr="00F06160">
        <w:rPr>
          <w:rFonts w:ascii="Times New Roman" w:hAnsi="Times New Roman" w:cs="Times New Roman"/>
          <w:sz w:val="24"/>
          <w:szCs w:val="24"/>
        </w:rPr>
        <w:t xml:space="preserve">to the </w:t>
      </w:r>
      <w:r w:rsidR="00256C0E" w:rsidRPr="00F06160">
        <w:rPr>
          <w:rFonts w:ascii="Times New Roman" w:hAnsi="Times New Roman" w:cs="Times New Roman"/>
          <w:sz w:val="24"/>
          <w:szCs w:val="24"/>
        </w:rPr>
        <w:t>Plaintiff</w:t>
      </w:r>
      <w:r w:rsidR="00620F39" w:rsidRPr="00F06160">
        <w:rPr>
          <w:rFonts w:ascii="Times New Roman" w:hAnsi="Times New Roman" w:cs="Times New Roman"/>
          <w:sz w:val="24"/>
          <w:szCs w:val="24"/>
        </w:rPr>
        <w:t xml:space="preserve">’s representative </w:t>
      </w:r>
      <w:r w:rsidR="0063682E" w:rsidRPr="00F06160">
        <w:rPr>
          <w:rFonts w:ascii="Times New Roman" w:hAnsi="Times New Roman" w:cs="Times New Roman"/>
          <w:sz w:val="24"/>
          <w:szCs w:val="24"/>
        </w:rPr>
        <w:t xml:space="preserve">in August 2006. </w:t>
      </w:r>
      <w:r w:rsidR="00A73376" w:rsidRPr="00F06160">
        <w:rPr>
          <w:rFonts w:ascii="Times New Roman" w:hAnsi="Times New Roman" w:cs="Times New Roman"/>
          <w:sz w:val="24"/>
          <w:szCs w:val="24"/>
        </w:rPr>
        <w:t>According to him the vehicle had mechanical issues. He further testified that he thought the vehicle was earning money in Rumbek. He did not have information about the vehicle.</w:t>
      </w:r>
    </w:p>
    <w:p w:rsidR="002A10FF" w:rsidRPr="00F06160" w:rsidRDefault="002A10FF"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The only direct testimony on who had possession of the vehicle is that of Ed</w:t>
      </w:r>
      <w:r w:rsidR="00620F39" w:rsidRPr="00F06160">
        <w:rPr>
          <w:rFonts w:ascii="Times New Roman" w:hAnsi="Times New Roman" w:cs="Times New Roman"/>
          <w:sz w:val="24"/>
          <w:szCs w:val="24"/>
        </w:rPr>
        <w:t>i</w:t>
      </w:r>
      <w:r w:rsidRPr="00F06160">
        <w:rPr>
          <w:rFonts w:ascii="Times New Roman" w:hAnsi="Times New Roman" w:cs="Times New Roman"/>
          <w:sz w:val="24"/>
          <w:szCs w:val="24"/>
        </w:rPr>
        <w:t>son Mulin</w:t>
      </w:r>
      <w:r w:rsidR="001C07A6" w:rsidRPr="00F06160">
        <w:rPr>
          <w:rFonts w:ascii="Times New Roman" w:hAnsi="Times New Roman" w:cs="Times New Roman"/>
          <w:sz w:val="24"/>
          <w:szCs w:val="24"/>
        </w:rPr>
        <w:t>dwa the turn boy</w:t>
      </w:r>
      <w:r w:rsidRPr="00F06160">
        <w:rPr>
          <w:rFonts w:ascii="Times New Roman" w:hAnsi="Times New Roman" w:cs="Times New Roman"/>
          <w:sz w:val="24"/>
          <w:szCs w:val="24"/>
        </w:rPr>
        <w:t xml:space="preserve"> </w:t>
      </w:r>
      <w:r w:rsidR="001C07A6" w:rsidRPr="00F06160">
        <w:rPr>
          <w:rFonts w:ascii="Times New Roman" w:hAnsi="Times New Roman" w:cs="Times New Roman"/>
          <w:sz w:val="24"/>
          <w:szCs w:val="24"/>
        </w:rPr>
        <w:t xml:space="preserve">(A turn boy in East African means an assistant to the Driver). </w:t>
      </w:r>
      <w:r w:rsidRPr="00F06160">
        <w:rPr>
          <w:rFonts w:ascii="Times New Roman" w:hAnsi="Times New Roman" w:cs="Times New Roman"/>
          <w:sz w:val="24"/>
          <w:szCs w:val="24"/>
        </w:rPr>
        <w:t xml:space="preserve">He testified that he left </w:t>
      </w:r>
      <w:r w:rsidRPr="00F06160">
        <w:rPr>
          <w:rFonts w:ascii="Times New Roman" w:hAnsi="Times New Roman" w:cs="Times New Roman"/>
          <w:sz w:val="24"/>
          <w:szCs w:val="24"/>
        </w:rPr>
        <w:lastRenderedPageBreak/>
        <w:t xml:space="preserve">the vehicle and even the </w:t>
      </w:r>
      <w:r w:rsidR="00256C0E" w:rsidRPr="00F06160">
        <w:rPr>
          <w:rFonts w:ascii="Times New Roman" w:hAnsi="Times New Roman" w:cs="Times New Roman"/>
          <w:sz w:val="24"/>
          <w:szCs w:val="24"/>
        </w:rPr>
        <w:t>Defendant</w:t>
      </w:r>
      <w:r w:rsidR="00D32CB9" w:rsidRPr="00F06160">
        <w:rPr>
          <w:rFonts w:ascii="Times New Roman" w:hAnsi="Times New Roman" w:cs="Times New Roman"/>
          <w:sz w:val="24"/>
          <w:szCs w:val="24"/>
        </w:rPr>
        <w:t>’</w:t>
      </w:r>
      <w:r w:rsidRPr="00F06160">
        <w:rPr>
          <w:rFonts w:ascii="Times New Roman" w:hAnsi="Times New Roman" w:cs="Times New Roman"/>
          <w:sz w:val="24"/>
          <w:szCs w:val="24"/>
        </w:rPr>
        <w:t>s driver left. The vehicle was left in a garage and a certain garage man used to drive the vehicle. There is no</w:t>
      </w:r>
      <w:r w:rsidR="00620F39" w:rsidRPr="00F06160">
        <w:rPr>
          <w:rFonts w:ascii="Times New Roman" w:hAnsi="Times New Roman" w:cs="Times New Roman"/>
          <w:sz w:val="24"/>
          <w:szCs w:val="24"/>
        </w:rPr>
        <w:t xml:space="preserve"> specific evidence as to who had or has</w:t>
      </w:r>
      <w:r w:rsidRPr="00F06160">
        <w:rPr>
          <w:rFonts w:ascii="Times New Roman" w:hAnsi="Times New Roman" w:cs="Times New Roman"/>
          <w:sz w:val="24"/>
          <w:szCs w:val="24"/>
        </w:rPr>
        <w:t xml:space="preserve"> actual possession of the vehicle at the time the suit was filed.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relies on the fact of having handed over the vehicle to the </w:t>
      </w:r>
      <w:r w:rsidR="00256C0E" w:rsidRPr="00F06160">
        <w:rPr>
          <w:rFonts w:ascii="Times New Roman" w:hAnsi="Times New Roman" w:cs="Times New Roman"/>
          <w:sz w:val="24"/>
          <w:szCs w:val="24"/>
        </w:rPr>
        <w:t>Defendant</w:t>
      </w:r>
      <w:r w:rsidR="00D32CB9" w:rsidRPr="00F06160">
        <w:rPr>
          <w:rFonts w:ascii="Times New Roman" w:hAnsi="Times New Roman" w:cs="Times New Roman"/>
          <w:sz w:val="24"/>
          <w:szCs w:val="24"/>
        </w:rPr>
        <w:t xml:space="preserve"> in Kampala and </w:t>
      </w:r>
      <w:r w:rsidR="00620F39" w:rsidRPr="00F06160">
        <w:rPr>
          <w:rFonts w:ascii="Times New Roman" w:hAnsi="Times New Roman" w:cs="Times New Roman"/>
          <w:sz w:val="24"/>
          <w:szCs w:val="24"/>
        </w:rPr>
        <w:t xml:space="preserve">the facts that he </w:t>
      </w:r>
      <w:r w:rsidR="00D32CB9" w:rsidRPr="00F06160">
        <w:rPr>
          <w:rFonts w:ascii="Times New Roman" w:hAnsi="Times New Roman" w:cs="Times New Roman"/>
          <w:sz w:val="24"/>
          <w:szCs w:val="24"/>
        </w:rPr>
        <w:t xml:space="preserve">has not received </w:t>
      </w:r>
      <w:r w:rsidR="00620F39" w:rsidRPr="00F06160">
        <w:rPr>
          <w:rFonts w:ascii="Times New Roman" w:hAnsi="Times New Roman" w:cs="Times New Roman"/>
          <w:sz w:val="24"/>
          <w:szCs w:val="24"/>
        </w:rPr>
        <w:t xml:space="preserve">it </w:t>
      </w:r>
      <w:r w:rsidR="00D32CB9" w:rsidRPr="00F06160">
        <w:rPr>
          <w:rFonts w:ascii="Times New Roman" w:hAnsi="Times New Roman" w:cs="Times New Roman"/>
          <w:sz w:val="24"/>
          <w:szCs w:val="24"/>
        </w:rPr>
        <w:t>back in Kampala</w:t>
      </w:r>
      <w:r w:rsidR="00620F39" w:rsidRPr="00F06160">
        <w:rPr>
          <w:rFonts w:ascii="Times New Roman" w:hAnsi="Times New Roman" w:cs="Times New Roman"/>
          <w:sz w:val="24"/>
          <w:szCs w:val="24"/>
        </w:rPr>
        <w:t xml:space="preserve"> from the </w:t>
      </w:r>
      <w:r w:rsidR="00256C0E" w:rsidRPr="00F06160">
        <w:rPr>
          <w:rFonts w:ascii="Times New Roman" w:hAnsi="Times New Roman" w:cs="Times New Roman"/>
          <w:sz w:val="24"/>
          <w:szCs w:val="24"/>
        </w:rPr>
        <w:t>Defendant</w:t>
      </w:r>
      <w:r w:rsidR="00D32CB9" w:rsidRPr="00F06160">
        <w:rPr>
          <w:rFonts w:ascii="Times New Roman" w:hAnsi="Times New Roman" w:cs="Times New Roman"/>
          <w:sz w:val="24"/>
          <w:szCs w:val="24"/>
        </w:rPr>
        <w:t>.</w:t>
      </w:r>
    </w:p>
    <w:p w:rsidR="00744F5D" w:rsidRPr="00F06160" w:rsidRDefault="00D32CB9"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I have carefully considered the material causes of action on the basis of facts. Can it be held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guilty of detinue? </w:t>
      </w:r>
      <w:r w:rsidR="00744F5D" w:rsidRPr="00F06160">
        <w:rPr>
          <w:rFonts w:ascii="Times New Roman" w:hAnsi="Times New Roman" w:cs="Times New Roman"/>
          <w:sz w:val="24"/>
          <w:szCs w:val="24"/>
        </w:rPr>
        <w:t>According to Osborn's concise law dictionary 11th edition the word "detinue" meant:</w:t>
      </w:r>
    </w:p>
    <w:p w:rsidR="00D951E5" w:rsidRPr="00F06160" w:rsidRDefault="00744F5D" w:rsidP="00F06160">
      <w:pPr>
        <w:spacing w:line="360" w:lineRule="auto"/>
        <w:ind w:left="720"/>
        <w:jc w:val="both"/>
        <w:rPr>
          <w:rFonts w:ascii="Times New Roman" w:hAnsi="Times New Roman" w:cs="Times New Roman"/>
          <w:sz w:val="24"/>
          <w:szCs w:val="24"/>
        </w:rPr>
      </w:pPr>
      <w:proofErr w:type="gramStart"/>
      <w:r w:rsidRPr="00F06160">
        <w:rPr>
          <w:rFonts w:ascii="Times New Roman" w:hAnsi="Times New Roman" w:cs="Times New Roman"/>
          <w:sz w:val="24"/>
          <w:szCs w:val="24"/>
        </w:rPr>
        <w:t>"Formerly the action by which a person claimed the specific return of goods wrongfully retained or their value.</w:t>
      </w:r>
      <w:proofErr w:type="gramEnd"/>
      <w:r w:rsidRPr="00F06160">
        <w:rPr>
          <w:rFonts w:ascii="Times New Roman" w:hAnsi="Times New Roman" w:cs="Times New Roman"/>
          <w:sz w:val="24"/>
          <w:szCs w:val="24"/>
        </w:rPr>
        <w:t xml:space="preserve"> Abolished by the Torts (Interference with Goods) Act 1977 section 2 (1). The tort of conversion has been extended to cover what used to be dealt with by an action in detinue under a generic heading of wrongful interference with goods."</w:t>
      </w:r>
    </w:p>
    <w:p w:rsidR="00AB274A" w:rsidRPr="00F06160" w:rsidRDefault="00D32CB9"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does not claim for return of the motor vehicle but seeks compensation for loss of the vehicle and hire charges. The only direct evidence i</w:t>
      </w:r>
      <w:r w:rsidR="00E82BB6" w:rsidRPr="00F06160">
        <w:rPr>
          <w:rFonts w:ascii="Times New Roman" w:hAnsi="Times New Roman" w:cs="Times New Roman"/>
          <w:sz w:val="24"/>
          <w:szCs w:val="24"/>
        </w:rPr>
        <w:t>s</w:t>
      </w:r>
      <w:r w:rsidRPr="00F06160">
        <w:rPr>
          <w:rFonts w:ascii="Times New Roman" w:hAnsi="Times New Roman" w:cs="Times New Roman"/>
          <w:sz w:val="24"/>
          <w:szCs w:val="24"/>
        </w:rPr>
        <w:t xml:space="preserve"> that of PW1 </w:t>
      </w:r>
      <w:r w:rsidR="00E82BB6" w:rsidRPr="00F06160">
        <w:rPr>
          <w:rFonts w:ascii="Times New Roman" w:hAnsi="Times New Roman" w:cs="Times New Roman"/>
          <w:sz w:val="24"/>
          <w:szCs w:val="24"/>
        </w:rPr>
        <w:t xml:space="preserve">who testified </w:t>
      </w:r>
      <w:r w:rsidRPr="00F06160">
        <w:rPr>
          <w:rFonts w:ascii="Times New Roman" w:hAnsi="Times New Roman" w:cs="Times New Roman"/>
          <w:sz w:val="24"/>
          <w:szCs w:val="24"/>
        </w:rPr>
        <w:t xml:space="preserve">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had the vehicle up to around </w:t>
      </w:r>
      <w:r w:rsidR="0042060E" w:rsidRPr="00F06160">
        <w:rPr>
          <w:rFonts w:ascii="Times New Roman" w:hAnsi="Times New Roman" w:cs="Times New Roman"/>
          <w:sz w:val="24"/>
          <w:szCs w:val="24"/>
        </w:rPr>
        <w:t>April 2007</w:t>
      </w:r>
      <w:r w:rsidR="00E82BB6" w:rsidRPr="00F06160">
        <w:rPr>
          <w:rFonts w:ascii="Times New Roman" w:hAnsi="Times New Roman" w:cs="Times New Roman"/>
          <w:sz w:val="24"/>
          <w:szCs w:val="24"/>
        </w:rPr>
        <w:t xml:space="preserve"> when </w:t>
      </w:r>
      <w:r w:rsidR="0042060E" w:rsidRPr="00F06160">
        <w:rPr>
          <w:rFonts w:ascii="Times New Roman" w:hAnsi="Times New Roman" w:cs="Times New Roman"/>
          <w:sz w:val="24"/>
          <w:szCs w:val="24"/>
        </w:rPr>
        <w:t xml:space="preserve">he left. The </w:t>
      </w:r>
      <w:r w:rsidR="00620F39" w:rsidRPr="00F06160">
        <w:rPr>
          <w:rFonts w:ascii="Times New Roman" w:hAnsi="Times New Roman" w:cs="Times New Roman"/>
          <w:sz w:val="24"/>
          <w:szCs w:val="24"/>
        </w:rPr>
        <w:t xml:space="preserve">driver left with him and he brought the </w:t>
      </w:r>
      <w:r w:rsidR="00E82BB6" w:rsidRPr="00F06160">
        <w:rPr>
          <w:rFonts w:ascii="Times New Roman" w:hAnsi="Times New Roman" w:cs="Times New Roman"/>
          <w:sz w:val="24"/>
          <w:szCs w:val="24"/>
        </w:rPr>
        <w:t xml:space="preserve">injector pump for </w:t>
      </w:r>
      <w:r w:rsidR="0042060E" w:rsidRPr="00F06160">
        <w:rPr>
          <w:rFonts w:ascii="Times New Roman" w:hAnsi="Times New Roman" w:cs="Times New Roman"/>
          <w:sz w:val="24"/>
          <w:szCs w:val="24"/>
        </w:rPr>
        <w:t xml:space="preserve">repairs in </w:t>
      </w:r>
      <w:r w:rsidR="00E82BB6" w:rsidRPr="00F06160">
        <w:rPr>
          <w:rFonts w:ascii="Times New Roman" w:hAnsi="Times New Roman" w:cs="Times New Roman"/>
          <w:sz w:val="24"/>
          <w:szCs w:val="24"/>
        </w:rPr>
        <w:t>Kampala</w:t>
      </w:r>
      <w:r w:rsidR="0042060E" w:rsidRPr="00F06160">
        <w:rPr>
          <w:rFonts w:ascii="Times New Roman" w:hAnsi="Times New Roman" w:cs="Times New Roman"/>
          <w:sz w:val="24"/>
          <w:szCs w:val="24"/>
        </w:rPr>
        <w:t xml:space="preserve"> in December 2006</w:t>
      </w:r>
      <w:r w:rsidRPr="00F06160">
        <w:rPr>
          <w:rFonts w:ascii="Times New Roman" w:hAnsi="Times New Roman" w:cs="Times New Roman"/>
          <w:sz w:val="24"/>
          <w:szCs w:val="24"/>
        </w:rPr>
        <w:t xml:space="preserve">. Thereafter </w:t>
      </w:r>
      <w:r w:rsidR="00E82BB6" w:rsidRPr="00F06160">
        <w:rPr>
          <w:rFonts w:ascii="Times New Roman" w:hAnsi="Times New Roman" w:cs="Times New Roman"/>
          <w:sz w:val="24"/>
          <w:szCs w:val="24"/>
        </w:rPr>
        <w:t xml:space="preserve">there is no clear testimony about the vehicle. PW2 testified that he </w:t>
      </w:r>
      <w:r w:rsidR="0042060E" w:rsidRPr="00F06160">
        <w:rPr>
          <w:rFonts w:ascii="Times New Roman" w:hAnsi="Times New Roman" w:cs="Times New Roman"/>
          <w:sz w:val="24"/>
          <w:szCs w:val="24"/>
        </w:rPr>
        <w:t xml:space="preserve">left the </w:t>
      </w:r>
      <w:r w:rsidR="00E82BB6" w:rsidRPr="00F06160">
        <w:rPr>
          <w:rFonts w:ascii="Times New Roman" w:hAnsi="Times New Roman" w:cs="Times New Roman"/>
          <w:sz w:val="24"/>
          <w:szCs w:val="24"/>
        </w:rPr>
        <w:t xml:space="preserve">vehicle working. </w:t>
      </w:r>
      <w:r w:rsidR="0042060E" w:rsidRPr="00F06160">
        <w:rPr>
          <w:rFonts w:ascii="Times New Roman" w:hAnsi="Times New Roman" w:cs="Times New Roman"/>
          <w:sz w:val="24"/>
          <w:szCs w:val="24"/>
        </w:rPr>
        <w:t xml:space="preserve">They vehicle had also been left in the garage. </w:t>
      </w:r>
      <w:r w:rsidR="00620F39" w:rsidRPr="00F06160">
        <w:rPr>
          <w:rFonts w:ascii="Times New Roman" w:hAnsi="Times New Roman" w:cs="Times New Roman"/>
          <w:sz w:val="24"/>
          <w:szCs w:val="24"/>
        </w:rPr>
        <w:t>DW1 testified that t</w:t>
      </w:r>
      <w:r w:rsidRPr="00F06160">
        <w:rPr>
          <w:rFonts w:ascii="Times New Roman" w:hAnsi="Times New Roman" w:cs="Times New Roman"/>
          <w:sz w:val="24"/>
          <w:szCs w:val="24"/>
        </w:rPr>
        <w:t xml:space="preserve">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was advised to report the matter to police but did not do so. </w:t>
      </w:r>
      <w:r w:rsidR="00620F39"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Plaintiff</w:t>
      </w:r>
      <w:r w:rsidR="00620F39" w:rsidRPr="00F06160">
        <w:rPr>
          <w:rFonts w:ascii="Times New Roman" w:hAnsi="Times New Roman" w:cs="Times New Roman"/>
          <w:sz w:val="24"/>
          <w:szCs w:val="24"/>
        </w:rPr>
        <w:t xml:space="preserve"> was also </w:t>
      </w:r>
      <w:r w:rsidRPr="00F06160">
        <w:rPr>
          <w:rFonts w:ascii="Times New Roman" w:hAnsi="Times New Roman" w:cs="Times New Roman"/>
          <w:sz w:val="24"/>
          <w:szCs w:val="24"/>
        </w:rPr>
        <w:t>advised that Rumbek could be unsafe</w:t>
      </w:r>
      <w:r w:rsidR="0042060E" w:rsidRPr="00F06160">
        <w:rPr>
          <w:rFonts w:ascii="Times New Roman" w:hAnsi="Times New Roman" w:cs="Times New Roman"/>
          <w:sz w:val="24"/>
          <w:szCs w:val="24"/>
        </w:rPr>
        <w:t xml:space="preserve"> for travel thereto by DW1</w:t>
      </w:r>
      <w:r w:rsidRPr="00F06160">
        <w:rPr>
          <w:rFonts w:ascii="Times New Roman" w:hAnsi="Times New Roman" w:cs="Times New Roman"/>
          <w:sz w:val="24"/>
          <w:szCs w:val="24"/>
        </w:rPr>
        <w:t>.</w:t>
      </w:r>
      <w:r w:rsidR="00E82BB6"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Plaintiff</w:t>
      </w:r>
      <w:r w:rsidR="00E82BB6" w:rsidRPr="00F06160">
        <w:rPr>
          <w:rFonts w:ascii="Times New Roman" w:hAnsi="Times New Roman" w:cs="Times New Roman"/>
          <w:sz w:val="24"/>
          <w:szCs w:val="24"/>
        </w:rPr>
        <w:t xml:space="preserve"> was in Rumbek in the years 2011 and 2012 but took no action </w:t>
      </w:r>
      <w:r w:rsidR="00620F39" w:rsidRPr="00F06160">
        <w:rPr>
          <w:rFonts w:ascii="Times New Roman" w:hAnsi="Times New Roman" w:cs="Times New Roman"/>
          <w:sz w:val="24"/>
          <w:szCs w:val="24"/>
        </w:rPr>
        <w:t xml:space="preserve">to recover the </w:t>
      </w:r>
      <w:r w:rsidR="00E82BB6" w:rsidRPr="00F06160">
        <w:rPr>
          <w:rFonts w:ascii="Times New Roman" w:hAnsi="Times New Roman" w:cs="Times New Roman"/>
          <w:sz w:val="24"/>
          <w:szCs w:val="24"/>
        </w:rPr>
        <w:t>vehicle</w:t>
      </w:r>
      <w:r w:rsidR="00AA441C" w:rsidRPr="00F06160">
        <w:rPr>
          <w:rFonts w:ascii="Times New Roman" w:hAnsi="Times New Roman" w:cs="Times New Roman"/>
          <w:sz w:val="24"/>
          <w:szCs w:val="24"/>
        </w:rPr>
        <w:t xml:space="preserve"> or trace its whereabouts</w:t>
      </w:r>
      <w:r w:rsidR="00E82BB6" w:rsidRPr="00F06160">
        <w:rPr>
          <w:rFonts w:ascii="Times New Roman" w:hAnsi="Times New Roman" w:cs="Times New Roman"/>
          <w:sz w:val="24"/>
          <w:szCs w:val="24"/>
        </w:rPr>
        <w:t>.</w:t>
      </w:r>
    </w:p>
    <w:p w:rsidR="00AB274A" w:rsidRPr="00F06160" w:rsidRDefault="00AB274A"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According to </w:t>
      </w:r>
      <w:r w:rsidRPr="00F06160">
        <w:rPr>
          <w:rFonts w:ascii="Times New Roman" w:hAnsi="Times New Roman" w:cs="Times New Roman"/>
          <w:b/>
          <w:sz w:val="24"/>
          <w:szCs w:val="24"/>
        </w:rPr>
        <w:t>Clerk and Lindsell on Torts, 18th Edition Sweet and Maxwell</w:t>
      </w:r>
      <w:r w:rsidRPr="00F06160">
        <w:rPr>
          <w:rFonts w:ascii="Times New Roman" w:hAnsi="Times New Roman" w:cs="Times New Roman"/>
          <w:sz w:val="24"/>
          <w:szCs w:val="24"/>
        </w:rPr>
        <w:t xml:space="preserve">, at page 726, the essence of conversion lies in the unlawful appropriation of another's chattel, whether for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's own benefit or that of a third-party. It covers:</w:t>
      </w:r>
    </w:p>
    <w:p w:rsidR="00A46ABA" w:rsidRPr="00F06160" w:rsidRDefault="00AB274A" w:rsidP="00F06160">
      <w:pPr>
        <w:spacing w:line="360" w:lineRule="auto"/>
        <w:ind w:left="720"/>
        <w:jc w:val="both"/>
        <w:rPr>
          <w:rFonts w:ascii="Times New Roman" w:hAnsi="Times New Roman" w:cs="Times New Roman"/>
          <w:sz w:val="24"/>
          <w:szCs w:val="24"/>
        </w:rPr>
      </w:pPr>
      <w:proofErr w:type="gramStart"/>
      <w:r w:rsidRPr="00F06160">
        <w:rPr>
          <w:rFonts w:ascii="Times New Roman" w:hAnsi="Times New Roman" w:cs="Times New Roman"/>
          <w:sz w:val="24"/>
          <w:szCs w:val="24"/>
        </w:rPr>
        <w:t>"...the deliberate taking, receipt, purchase, sale, disposal, or consumption of another's property."</w:t>
      </w:r>
      <w:proofErr w:type="gramEnd"/>
    </w:p>
    <w:p w:rsidR="003D1E6A" w:rsidRPr="00F06160" w:rsidRDefault="00126251"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lastRenderedPageBreak/>
        <w:t xml:space="preserve">As far as the tort of detinue is concerned, normally the action only lay against a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who was in possession of the chattel. </w:t>
      </w:r>
      <w:r w:rsidR="003D1E6A" w:rsidRPr="00F06160">
        <w:rPr>
          <w:rFonts w:ascii="Times New Roman" w:hAnsi="Times New Roman" w:cs="Times New Roman"/>
          <w:sz w:val="24"/>
          <w:szCs w:val="24"/>
        </w:rPr>
        <w:t xml:space="preserve">According to </w:t>
      </w:r>
      <w:r w:rsidR="003D1E6A" w:rsidRPr="00F06160">
        <w:rPr>
          <w:rFonts w:ascii="Times New Roman" w:hAnsi="Times New Roman" w:cs="Times New Roman"/>
          <w:b/>
          <w:sz w:val="24"/>
          <w:szCs w:val="24"/>
        </w:rPr>
        <w:t>Clerk and Lindsell</w:t>
      </w:r>
      <w:r w:rsidR="003D1E6A" w:rsidRPr="00F06160">
        <w:rPr>
          <w:rFonts w:ascii="Times New Roman" w:hAnsi="Times New Roman" w:cs="Times New Roman"/>
          <w:sz w:val="24"/>
          <w:szCs w:val="24"/>
        </w:rPr>
        <w:t xml:space="preserve"> (supra), the right of action was extended to cover a </w:t>
      </w:r>
      <w:r w:rsidR="00256C0E" w:rsidRPr="00F06160">
        <w:rPr>
          <w:rFonts w:ascii="Times New Roman" w:hAnsi="Times New Roman" w:cs="Times New Roman"/>
          <w:sz w:val="24"/>
          <w:szCs w:val="24"/>
        </w:rPr>
        <w:t>Defendant</w:t>
      </w:r>
      <w:r w:rsidR="003D1E6A" w:rsidRPr="00F06160">
        <w:rPr>
          <w:rFonts w:ascii="Times New Roman" w:hAnsi="Times New Roman" w:cs="Times New Roman"/>
          <w:sz w:val="24"/>
          <w:szCs w:val="24"/>
        </w:rPr>
        <w:t xml:space="preserve"> out of possession, namely a bailee who in breach of his duty to the bailor had parted with the goods or allowed them to be lost or destroyed. The basis was that a bailee could not invoke his wrong in order to evade liability to restore the </w:t>
      </w:r>
      <w:r w:rsidR="00256C0E" w:rsidRPr="00F06160">
        <w:rPr>
          <w:rFonts w:ascii="Times New Roman" w:hAnsi="Times New Roman" w:cs="Times New Roman"/>
          <w:sz w:val="24"/>
          <w:szCs w:val="24"/>
        </w:rPr>
        <w:t>Plaintiff</w:t>
      </w:r>
      <w:r w:rsidR="003D1E6A" w:rsidRPr="00F06160">
        <w:rPr>
          <w:rFonts w:ascii="Times New Roman" w:hAnsi="Times New Roman" w:cs="Times New Roman"/>
          <w:sz w:val="24"/>
          <w:szCs w:val="24"/>
        </w:rPr>
        <w:t>'s property.</w:t>
      </w:r>
    </w:p>
    <w:p w:rsidR="005023D8" w:rsidRPr="00F06160" w:rsidRDefault="003D1E6A"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I generally </w:t>
      </w:r>
      <w:r w:rsidR="00620F39" w:rsidRPr="00F06160">
        <w:rPr>
          <w:rFonts w:ascii="Times New Roman" w:hAnsi="Times New Roman" w:cs="Times New Roman"/>
          <w:sz w:val="24"/>
          <w:szCs w:val="24"/>
        </w:rPr>
        <w:t xml:space="preserve">find the </w:t>
      </w:r>
      <w:r w:rsidRPr="00F06160">
        <w:rPr>
          <w:rFonts w:ascii="Times New Roman" w:hAnsi="Times New Roman" w:cs="Times New Roman"/>
          <w:sz w:val="24"/>
          <w:szCs w:val="24"/>
        </w:rPr>
        <w:t xml:space="preserve">principles </w:t>
      </w:r>
      <w:r w:rsidR="00620F39" w:rsidRPr="00F06160">
        <w:rPr>
          <w:rFonts w:ascii="Times New Roman" w:hAnsi="Times New Roman" w:cs="Times New Roman"/>
          <w:sz w:val="24"/>
          <w:szCs w:val="24"/>
        </w:rPr>
        <w:t xml:space="preserve">useful in resolving this dispute. </w:t>
      </w:r>
      <w:r w:rsidR="00AA441C" w:rsidRPr="00F06160">
        <w:rPr>
          <w:rFonts w:ascii="Times New Roman" w:hAnsi="Times New Roman" w:cs="Times New Roman"/>
          <w:sz w:val="24"/>
          <w:szCs w:val="24"/>
        </w:rPr>
        <w:t xml:space="preserve">It is the common law. </w:t>
      </w:r>
      <w:r w:rsidR="00783908" w:rsidRPr="00F06160">
        <w:rPr>
          <w:rFonts w:ascii="Times New Roman" w:hAnsi="Times New Roman" w:cs="Times New Roman"/>
          <w:sz w:val="24"/>
          <w:szCs w:val="24"/>
        </w:rPr>
        <w:t xml:space="preserve">My conclusion is that in the circumstances of this case, the </w:t>
      </w:r>
      <w:r w:rsidR="00256C0E" w:rsidRPr="00F06160">
        <w:rPr>
          <w:rFonts w:ascii="Times New Roman" w:hAnsi="Times New Roman" w:cs="Times New Roman"/>
          <w:sz w:val="24"/>
          <w:szCs w:val="24"/>
        </w:rPr>
        <w:t>Defendant</w:t>
      </w:r>
      <w:r w:rsidR="00783908" w:rsidRPr="00F06160">
        <w:rPr>
          <w:rFonts w:ascii="Times New Roman" w:hAnsi="Times New Roman" w:cs="Times New Roman"/>
          <w:sz w:val="24"/>
          <w:szCs w:val="24"/>
        </w:rPr>
        <w:t xml:space="preserve"> had an obligation to hand over the goods/vehicle to the </w:t>
      </w:r>
      <w:r w:rsidR="00256C0E" w:rsidRPr="00F06160">
        <w:rPr>
          <w:rFonts w:ascii="Times New Roman" w:hAnsi="Times New Roman" w:cs="Times New Roman"/>
          <w:sz w:val="24"/>
          <w:szCs w:val="24"/>
        </w:rPr>
        <w:t>Plaintiff</w:t>
      </w:r>
      <w:r w:rsidR="00783908"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Defendant</w:t>
      </w:r>
      <w:r w:rsidR="00783908" w:rsidRPr="00F06160">
        <w:rPr>
          <w:rFonts w:ascii="Times New Roman" w:hAnsi="Times New Roman" w:cs="Times New Roman"/>
          <w:sz w:val="24"/>
          <w:szCs w:val="24"/>
        </w:rPr>
        <w:t xml:space="preserve"> had to show that it was beyond its power to help the </w:t>
      </w:r>
      <w:r w:rsidR="00256C0E" w:rsidRPr="00F06160">
        <w:rPr>
          <w:rFonts w:ascii="Times New Roman" w:hAnsi="Times New Roman" w:cs="Times New Roman"/>
          <w:sz w:val="24"/>
          <w:szCs w:val="24"/>
        </w:rPr>
        <w:t>Plaintiff</w:t>
      </w:r>
      <w:r w:rsidR="00783908" w:rsidRPr="00F06160">
        <w:rPr>
          <w:rFonts w:ascii="Times New Roman" w:hAnsi="Times New Roman" w:cs="Times New Roman"/>
          <w:sz w:val="24"/>
          <w:szCs w:val="24"/>
        </w:rPr>
        <w:t xml:space="preserve"> recover his </w:t>
      </w:r>
      <w:r w:rsidR="00AA441C" w:rsidRPr="00F06160">
        <w:rPr>
          <w:rFonts w:ascii="Times New Roman" w:hAnsi="Times New Roman" w:cs="Times New Roman"/>
          <w:sz w:val="24"/>
          <w:szCs w:val="24"/>
        </w:rPr>
        <w:t>vehicle.</w:t>
      </w:r>
      <w:r w:rsidR="00783908" w:rsidRPr="00F06160">
        <w:rPr>
          <w:rFonts w:ascii="Times New Roman" w:hAnsi="Times New Roman" w:cs="Times New Roman"/>
          <w:sz w:val="24"/>
          <w:szCs w:val="24"/>
        </w:rPr>
        <w:t xml:space="preserve"> If there was a third-party intervention, it occurred while the property was </w:t>
      </w:r>
      <w:r w:rsidR="00620F39" w:rsidRPr="00F06160">
        <w:rPr>
          <w:rFonts w:ascii="Times New Roman" w:hAnsi="Times New Roman" w:cs="Times New Roman"/>
          <w:sz w:val="24"/>
          <w:szCs w:val="24"/>
        </w:rPr>
        <w:t xml:space="preserve">deemed to be </w:t>
      </w:r>
      <w:r w:rsidR="00783908" w:rsidRPr="00F06160">
        <w:rPr>
          <w:rFonts w:ascii="Times New Roman" w:hAnsi="Times New Roman" w:cs="Times New Roman"/>
          <w:sz w:val="24"/>
          <w:szCs w:val="24"/>
        </w:rPr>
        <w:t xml:space="preserve">in possession of the </w:t>
      </w:r>
      <w:r w:rsidR="00256C0E" w:rsidRPr="00F06160">
        <w:rPr>
          <w:rFonts w:ascii="Times New Roman" w:hAnsi="Times New Roman" w:cs="Times New Roman"/>
          <w:sz w:val="24"/>
          <w:szCs w:val="24"/>
        </w:rPr>
        <w:t>Defendant</w:t>
      </w:r>
      <w:r w:rsidR="00783908"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Defendant</w:t>
      </w:r>
      <w:r w:rsidR="00783908" w:rsidRPr="00F06160">
        <w:rPr>
          <w:rFonts w:ascii="Times New Roman" w:hAnsi="Times New Roman" w:cs="Times New Roman"/>
          <w:sz w:val="24"/>
          <w:szCs w:val="24"/>
        </w:rPr>
        <w:t xml:space="preserve"> cannot purport to hand over the goods without the consent of the principal</w:t>
      </w:r>
      <w:r w:rsidR="00AA441C" w:rsidRPr="00F06160">
        <w:rPr>
          <w:rFonts w:ascii="Times New Roman" w:hAnsi="Times New Roman" w:cs="Times New Roman"/>
          <w:sz w:val="24"/>
          <w:szCs w:val="24"/>
        </w:rPr>
        <w:t xml:space="preserve"> to the turn boy when the turn boy was all along with the vehicle together with the driver </w:t>
      </w:r>
      <w:r w:rsidR="00E135B8" w:rsidRPr="00F06160">
        <w:rPr>
          <w:rFonts w:ascii="Times New Roman" w:hAnsi="Times New Roman" w:cs="Times New Roman"/>
          <w:sz w:val="24"/>
          <w:szCs w:val="24"/>
        </w:rPr>
        <w:t xml:space="preserve">employed by the </w:t>
      </w:r>
      <w:r w:rsidR="00256C0E" w:rsidRPr="00F06160">
        <w:rPr>
          <w:rFonts w:ascii="Times New Roman" w:hAnsi="Times New Roman" w:cs="Times New Roman"/>
          <w:sz w:val="24"/>
          <w:szCs w:val="24"/>
        </w:rPr>
        <w:t>Defendant</w:t>
      </w:r>
      <w:r w:rsidR="00783908" w:rsidRPr="00F06160">
        <w:rPr>
          <w:rFonts w:ascii="Times New Roman" w:hAnsi="Times New Roman" w:cs="Times New Roman"/>
          <w:sz w:val="24"/>
          <w:szCs w:val="24"/>
        </w:rPr>
        <w:t>.</w:t>
      </w:r>
      <w:r w:rsidR="005023D8" w:rsidRPr="00F06160">
        <w:rPr>
          <w:rFonts w:ascii="Times New Roman" w:hAnsi="Times New Roman" w:cs="Times New Roman"/>
          <w:sz w:val="24"/>
          <w:szCs w:val="24"/>
        </w:rPr>
        <w:t xml:space="preserve"> </w:t>
      </w:r>
      <w:r w:rsidR="00AA441C"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Defendant</w:t>
      </w:r>
      <w:r w:rsidR="00AA441C" w:rsidRPr="00F06160">
        <w:rPr>
          <w:rFonts w:ascii="Times New Roman" w:hAnsi="Times New Roman" w:cs="Times New Roman"/>
          <w:sz w:val="24"/>
          <w:szCs w:val="24"/>
        </w:rPr>
        <w:t xml:space="preserve"> further cannot say that the vehicle was under the management of the turn boy when in fact the </w:t>
      </w:r>
      <w:r w:rsidR="00256C0E" w:rsidRPr="00F06160">
        <w:rPr>
          <w:rFonts w:ascii="Times New Roman" w:hAnsi="Times New Roman" w:cs="Times New Roman"/>
          <w:sz w:val="24"/>
          <w:szCs w:val="24"/>
        </w:rPr>
        <w:t>Plaintiff</w:t>
      </w:r>
      <w:r w:rsidR="00AA441C" w:rsidRPr="00F06160">
        <w:rPr>
          <w:rFonts w:ascii="Times New Roman" w:hAnsi="Times New Roman" w:cs="Times New Roman"/>
          <w:sz w:val="24"/>
          <w:szCs w:val="24"/>
        </w:rPr>
        <w:t xml:space="preserve"> handed over possession to the </w:t>
      </w:r>
      <w:r w:rsidR="00256C0E" w:rsidRPr="00F06160">
        <w:rPr>
          <w:rFonts w:ascii="Times New Roman" w:hAnsi="Times New Roman" w:cs="Times New Roman"/>
          <w:sz w:val="24"/>
          <w:szCs w:val="24"/>
        </w:rPr>
        <w:t>Defendant</w:t>
      </w:r>
      <w:r w:rsidR="00AA441C" w:rsidRPr="00F06160">
        <w:rPr>
          <w:rFonts w:ascii="Times New Roman" w:hAnsi="Times New Roman" w:cs="Times New Roman"/>
          <w:sz w:val="24"/>
          <w:szCs w:val="24"/>
        </w:rPr>
        <w:t xml:space="preserve"> in Kampala. </w:t>
      </w:r>
      <w:r w:rsidR="00E135B8" w:rsidRPr="00F06160">
        <w:rPr>
          <w:rFonts w:ascii="Times New Roman" w:hAnsi="Times New Roman" w:cs="Times New Roman"/>
          <w:sz w:val="24"/>
          <w:szCs w:val="24"/>
        </w:rPr>
        <w:t>As noted a “turn boy” is an assistant to the driver</w:t>
      </w:r>
      <w:r w:rsidR="00C10FD2" w:rsidRPr="00F06160">
        <w:rPr>
          <w:rFonts w:ascii="Times New Roman" w:hAnsi="Times New Roman" w:cs="Times New Roman"/>
          <w:sz w:val="24"/>
          <w:szCs w:val="24"/>
        </w:rPr>
        <w:t xml:space="preserve"> though answerable to the </w:t>
      </w:r>
      <w:r w:rsidR="00256C0E" w:rsidRPr="00F06160">
        <w:rPr>
          <w:rFonts w:ascii="Times New Roman" w:hAnsi="Times New Roman" w:cs="Times New Roman"/>
          <w:sz w:val="24"/>
          <w:szCs w:val="24"/>
        </w:rPr>
        <w:t>Plaintiff</w:t>
      </w:r>
      <w:r w:rsidR="00C10FD2" w:rsidRPr="00F06160">
        <w:rPr>
          <w:rFonts w:ascii="Times New Roman" w:hAnsi="Times New Roman" w:cs="Times New Roman"/>
          <w:sz w:val="24"/>
          <w:szCs w:val="24"/>
        </w:rPr>
        <w:t xml:space="preserve"> in this case he remained under the control of the </w:t>
      </w:r>
      <w:r w:rsidR="00256C0E" w:rsidRPr="00F06160">
        <w:rPr>
          <w:rFonts w:ascii="Times New Roman" w:hAnsi="Times New Roman" w:cs="Times New Roman"/>
          <w:sz w:val="24"/>
          <w:szCs w:val="24"/>
        </w:rPr>
        <w:t>Defendant</w:t>
      </w:r>
      <w:r w:rsidR="00C10FD2" w:rsidRPr="00F06160">
        <w:rPr>
          <w:rFonts w:ascii="Times New Roman" w:hAnsi="Times New Roman" w:cs="Times New Roman"/>
          <w:sz w:val="24"/>
          <w:szCs w:val="24"/>
        </w:rPr>
        <w:t xml:space="preserve">. He was paid for his transport back to Uganda by the </w:t>
      </w:r>
      <w:r w:rsidR="00256C0E" w:rsidRPr="00F06160">
        <w:rPr>
          <w:rFonts w:ascii="Times New Roman" w:hAnsi="Times New Roman" w:cs="Times New Roman"/>
          <w:sz w:val="24"/>
          <w:szCs w:val="24"/>
        </w:rPr>
        <w:t>Defendant</w:t>
      </w:r>
      <w:r w:rsidR="00C10FD2" w:rsidRPr="00F06160">
        <w:rPr>
          <w:rFonts w:ascii="Times New Roman" w:hAnsi="Times New Roman" w:cs="Times New Roman"/>
          <w:sz w:val="24"/>
          <w:szCs w:val="24"/>
        </w:rPr>
        <w:t xml:space="preserve">. </w:t>
      </w:r>
      <w:r w:rsidR="005023D8" w:rsidRPr="00F06160">
        <w:rPr>
          <w:rFonts w:ascii="Times New Roman" w:hAnsi="Times New Roman" w:cs="Times New Roman"/>
          <w:sz w:val="24"/>
          <w:szCs w:val="24"/>
        </w:rPr>
        <w:t xml:space="preserve">Even if the contract had come to an end, the </w:t>
      </w:r>
      <w:r w:rsidR="00256C0E" w:rsidRPr="00F06160">
        <w:rPr>
          <w:rFonts w:ascii="Times New Roman" w:hAnsi="Times New Roman" w:cs="Times New Roman"/>
          <w:sz w:val="24"/>
          <w:szCs w:val="24"/>
        </w:rPr>
        <w:t>Defendant</w:t>
      </w:r>
      <w:r w:rsidR="005023D8" w:rsidRPr="00F06160">
        <w:rPr>
          <w:rFonts w:ascii="Times New Roman" w:hAnsi="Times New Roman" w:cs="Times New Roman"/>
          <w:sz w:val="24"/>
          <w:szCs w:val="24"/>
        </w:rPr>
        <w:t xml:space="preserve"> remained a bailee charged with the duty of keeping the property for the benefit of the </w:t>
      </w:r>
      <w:r w:rsidR="00256C0E" w:rsidRPr="00F06160">
        <w:rPr>
          <w:rFonts w:ascii="Times New Roman" w:hAnsi="Times New Roman" w:cs="Times New Roman"/>
          <w:sz w:val="24"/>
          <w:szCs w:val="24"/>
        </w:rPr>
        <w:t>Plaintiff</w:t>
      </w:r>
      <w:r w:rsidR="00AA441C" w:rsidRPr="00F06160">
        <w:rPr>
          <w:rFonts w:ascii="Times New Roman" w:hAnsi="Times New Roman" w:cs="Times New Roman"/>
          <w:sz w:val="24"/>
          <w:szCs w:val="24"/>
        </w:rPr>
        <w:t xml:space="preserve"> irrespective of whether the driver and the </w:t>
      </w:r>
      <w:r w:rsidR="001C07A6" w:rsidRPr="00F06160">
        <w:rPr>
          <w:rFonts w:ascii="Times New Roman" w:hAnsi="Times New Roman" w:cs="Times New Roman"/>
          <w:sz w:val="24"/>
          <w:szCs w:val="24"/>
        </w:rPr>
        <w:t>turn boy</w:t>
      </w:r>
      <w:r w:rsidR="00AA441C" w:rsidRPr="00F06160">
        <w:rPr>
          <w:rFonts w:ascii="Times New Roman" w:hAnsi="Times New Roman" w:cs="Times New Roman"/>
          <w:sz w:val="24"/>
          <w:szCs w:val="24"/>
        </w:rPr>
        <w:t xml:space="preserve"> had actual physical control of the vehicle</w:t>
      </w:r>
      <w:r w:rsidR="005023D8" w:rsidRPr="00F06160">
        <w:rPr>
          <w:rFonts w:ascii="Times New Roman" w:hAnsi="Times New Roman" w:cs="Times New Roman"/>
          <w:sz w:val="24"/>
          <w:szCs w:val="24"/>
        </w:rPr>
        <w:t>.</w:t>
      </w:r>
      <w:r w:rsidR="00620F39" w:rsidRPr="00F06160">
        <w:rPr>
          <w:rFonts w:ascii="Times New Roman" w:hAnsi="Times New Roman" w:cs="Times New Roman"/>
          <w:sz w:val="24"/>
          <w:szCs w:val="24"/>
        </w:rPr>
        <w:t xml:space="preserve"> </w:t>
      </w:r>
      <w:r w:rsidR="00AA441C" w:rsidRPr="00F06160">
        <w:rPr>
          <w:rFonts w:ascii="Times New Roman" w:hAnsi="Times New Roman" w:cs="Times New Roman"/>
          <w:sz w:val="24"/>
          <w:szCs w:val="24"/>
        </w:rPr>
        <w:t xml:space="preserve">It was the </w:t>
      </w:r>
      <w:r w:rsidR="00256C0E" w:rsidRPr="00F06160">
        <w:rPr>
          <w:rFonts w:ascii="Times New Roman" w:hAnsi="Times New Roman" w:cs="Times New Roman"/>
          <w:sz w:val="24"/>
          <w:szCs w:val="24"/>
        </w:rPr>
        <w:t>Defendant</w:t>
      </w:r>
      <w:r w:rsidR="00AA441C" w:rsidRPr="00F06160">
        <w:rPr>
          <w:rFonts w:ascii="Times New Roman" w:hAnsi="Times New Roman" w:cs="Times New Roman"/>
          <w:sz w:val="24"/>
          <w:szCs w:val="24"/>
        </w:rPr>
        <w:t xml:space="preserve"> who determined what the vehicle could do. </w:t>
      </w:r>
      <w:r w:rsidR="00620F39"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Plaintiff</w:t>
      </w:r>
      <w:r w:rsidR="00620F39" w:rsidRPr="00F06160">
        <w:rPr>
          <w:rFonts w:ascii="Times New Roman" w:hAnsi="Times New Roman" w:cs="Times New Roman"/>
          <w:sz w:val="24"/>
          <w:szCs w:val="24"/>
        </w:rPr>
        <w:t xml:space="preserve"> discharged his burden </w:t>
      </w:r>
      <w:r w:rsidR="00AA441C" w:rsidRPr="00F06160">
        <w:rPr>
          <w:rFonts w:ascii="Times New Roman" w:hAnsi="Times New Roman" w:cs="Times New Roman"/>
          <w:sz w:val="24"/>
          <w:szCs w:val="24"/>
        </w:rPr>
        <w:t xml:space="preserve">of proof </w:t>
      </w:r>
      <w:r w:rsidR="00620F39" w:rsidRPr="00F06160">
        <w:rPr>
          <w:rFonts w:ascii="Times New Roman" w:hAnsi="Times New Roman" w:cs="Times New Roman"/>
          <w:sz w:val="24"/>
          <w:szCs w:val="24"/>
        </w:rPr>
        <w:t xml:space="preserve">by proving that he handed over the possession of the vehicle to the </w:t>
      </w:r>
      <w:r w:rsidR="00256C0E" w:rsidRPr="00F06160">
        <w:rPr>
          <w:rFonts w:ascii="Times New Roman" w:hAnsi="Times New Roman" w:cs="Times New Roman"/>
          <w:sz w:val="24"/>
          <w:szCs w:val="24"/>
        </w:rPr>
        <w:t>Defendant</w:t>
      </w:r>
      <w:r w:rsidR="00620F39" w:rsidRPr="00F06160">
        <w:rPr>
          <w:rFonts w:ascii="Times New Roman" w:hAnsi="Times New Roman" w:cs="Times New Roman"/>
          <w:sz w:val="24"/>
          <w:szCs w:val="24"/>
        </w:rPr>
        <w:t xml:space="preserve"> under a contract of hire of the vehicle and the </w:t>
      </w:r>
      <w:r w:rsidR="00256C0E" w:rsidRPr="00F06160">
        <w:rPr>
          <w:rFonts w:ascii="Times New Roman" w:hAnsi="Times New Roman" w:cs="Times New Roman"/>
          <w:sz w:val="24"/>
          <w:szCs w:val="24"/>
        </w:rPr>
        <w:t>Defendant</w:t>
      </w:r>
      <w:r w:rsidR="00620F39" w:rsidRPr="00F06160">
        <w:rPr>
          <w:rFonts w:ascii="Times New Roman" w:hAnsi="Times New Roman" w:cs="Times New Roman"/>
          <w:sz w:val="24"/>
          <w:szCs w:val="24"/>
        </w:rPr>
        <w:t xml:space="preserve"> took the vehicle to South Sudan to carry out his work.</w:t>
      </w:r>
      <w:r w:rsidR="003526EC" w:rsidRPr="00F06160">
        <w:rPr>
          <w:rFonts w:ascii="Times New Roman" w:hAnsi="Times New Roman" w:cs="Times New Roman"/>
          <w:sz w:val="24"/>
          <w:szCs w:val="24"/>
        </w:rPr>
        <w:t xml:space="preserve"> The vehicle was hired to the </w:t>
      </w:r>
      <w:r w:rsidR="00256C0E" w:rsidRPr="00F06160">
        <w:rPr>
          <w:rFonts w:ascii="Times New Roman" w:hAnsi="Times New Roman" w:cs="Times New Roman"/>
          <w:sz w:val="24"/>
          <w:szCs w:val="24"/>
        </w:rPr>
        <w:t>Defendant</w:t>
      </w:r>
      <w:r w:rsidR="003526EC" w:rsidRPr="00F06160">
        <w:rPr>
          <w:rFonts w:ascii="Times New Roman" w:hAnsi="Times New Roman" w:cs="Times New Roman"/>
          <w:sz w:val="24"/>
          <w:szCs w:val="24"/>
        </w:rPr>
        <w:t xml:space="preserve"> and was under its power and control to carry out duties only known to the </w:t>
      </w:r>
      <w:r w:rsidR="00256C0E" w:rsidRPr="00F06160">
        <w:rPr>
          <w:rFonts w:ascii="Times New Roman" w:hAnsi="Times New Roman" w:cs="Times New Roman"/>
          <w:sz w:val="24"/>
          <w:szCs w:val="24"/>
        </w:rPr>
        <w:t>Defendant</w:t>
      </w:r>
      <w:r w:rsidR="003526EC" w:rsidRPr="00F06160">
        <w:rPr>
          <w:rFonts w:ascii="Times New Roman" w:hAnsi="Times New Roman" w:cs="Times New Roman"/>
          <w:sz w:val="24"/>
          <w:szCs w:val="24"/>
        </w:rPr>
        <w:t xml:space="preserve"> but not disclosed in the written agreement between the parties. I will further consider the implications of the </w:t>
      </w:r>
      <w:r w:rsidR="00256C0E" w:rsidRPr="00F06160">
        <w:rPr>
          <w:rFonts w:ascii="Times New Roman" w:hAnsi="Times New Roman" w:cs="Times New Roman"/>
          <w:sz w:val="24"/>
          <w:szCs w:val="24"/>
        </w:rPr>
        <w:t>Plaintiff</w:t>
      </w:r>
      <w:r w:rsidR="005F5B3D" w:rsidRPr="00F06160">
        <w:rPr>
          <w:rFonts w:ascii="Times New Roman" w:hAnsi="Times New Roman" w:cs="Times New Roman"/>
          <w:sz w:val="24"/>
          <w:szCs w:val="24"/>
        </w:rPr>
        <w:t>’s</w:t>
      </w:r>
      <w:r w:rsidR="003526EC" w:rsidRPr="00F06160">
        <w:rPr>
          <w:rFonts w:ascii="Times New Roman" w:hAnsi="Times New Roman" w:cs="Times New Roman"/>
          <w:sz w:val="24"/>
          <w:szCs w:val="24"/>
        </w:rPr>
        <w:t xml:space="preserve"> possession on the question of remedies before conclu</w:t>
      </w:r>
      <w:r w:rsidR="00D06BA3" w:rsidRPr="00F06160">
        <w:rPr>
          <w:rFonts w:ascii="Times New Roman" w:hAnsi="Times New Roman" w:cs="Times New Roman"/>
          <w:sz w:val="24"/>
          <w:szCs w:val="24"/>
        </w:rPr>
        <w:t>d</w:t>
      </w:r>
      <w:r w:rsidR="003526EC" w:rsidRPr="00F06160">
        <w:rPr>
          <w:rFonts w:ascii="Times New Roman" w:hAnsi="Times New Roman" w:cs="Times New Roman"/>
          <w:sz w:val="24"/>
          <w:szCs w:val="24"/>
        </w:rPr>
        <w:t xml:space="preserve">ing on </w:t>
      </w:r>
      <w:r w:rsidR="00D06BA3" w:rsidRPr="00F06160">
        <w:rPr>
          <w:rFonts w:ascii="Times New Roman" w:hAnsi="Times New Roman" w:cs="Times New Roman"/>
          <w:sz w:val="24"/>
          <w:szCs w:val="24"/>
        </w:rPr>
        <w:t xml:space="preserve">the issue of whether the </w:t>
      </w:r>
      <w:r w:rsidR="00256C0E" w:rsidRPr="00F06160">
        <w:rPr>
          <w:rFonts w:ascii="Times New Roman" w:hAnsi="Times New Roman" w:cs="Times New Roman"/>
          <w:sz w:val="24"/>
          <w:szCs w:val="24"/>
        </w:rPr>
        <w:t>Defendant</w:t>
      </w:r>
      <w:r w:rsidR="00D06BA3" w:rsidRPr="00F06160">
        <w:rPr>
          <w:rFonts w:ascii="Times New Roman" w:hAnsi="Times New Roman" w:cs="Times New Roman"/>
          <w:sz w:val="24"/>
          <w:szCs w:val="24"/>
        </w:rPr>
        <w:t xml:space="preserve"> is liable and for what.</w:t>
      </w:r>
    </w:p>
    <w:p w:rsidR="005023D8" w:rsidRPr="00F06160" w:rsidRDefault="005023D8"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Remedies</w:t>
      </w:r>
    </w:p>
    <w:p w:rsidR="00AA441C" w:rsidRPr="00F06160" w:rsidRDefault="00D06BA3"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lastRenderedPageBreak/>
        <w:t xml:space="preserve">As far as the vehicle remaining in the hands of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is asserted by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and without having to prove the same, and i</w:t>
      </w:r>
      <w:r w:rsidR="001E4F5C" w:rsidRPr="00F06160">
        <w:rPr>
          <w:rFonts w:ascii="Times New Roman" w:hAnsi="Times New Roman" w:cs="Times New Roman"/>
          <w:sz w:val="24"/>
          <w:szCs w:val="24"/>
        </w:rPr>
        <w:t xml:space="preserve">n </w:t>
      </w:r>
      <w:r w:rsidR="005023D8" w:rsidRPr="00F06160">
        <w:rPr>
          <w:rFonts w:ascii="Times New Roman" w:hAnsi="Times New Roman" w:cs="Times New Roman"/>
          <w:sz w:val="24"/>
          <w:szCs w:val="24"/>
        </w:rPr>
        <w:t xml:space="preserve">the circumstances of this case, the </w:t>
      </w:r>
      <w:r w:rsidR="00256C0E" w:rsidRPr="00F06160">
        <w:rPr>
          <w:rFonts w:ascii="Times New Roman" w:hAnsi="Times New Roman" w:cs="Times New Roman"/>
          <w:sz w:val="24"/>
          <w:szCs w:val="24"/>
        </w:rPr>
        <w:t>Plaintiff</w:t>
      </w:r>
      <w:r w:rsidR="005023D8" w:rsidRPr="00F06160">
        <w:rPr>
          <w:rFonts w:ascii="Times New Roman" w:hAnsi="Times New Roman" w:cs="Times New Roman"/>
          <w:sz w:val="24"/>
          <w:szCs w:val="24"/>
        </w:rPr>
        <w:t xml:space="preserve"> </w:t>
      </w:r>
      <w:r w:rsidR="00AA441C" w:rsidRPr="00F06160">
        <w:rPr>
          <w:rFonts w:ascii="Times New Roman" w:hAnsi="Times New Roman" w:cs="Times New Roman"/>
          <w:sz w:val="24"/>
          <w:szCs w:val="24"/>
        </w:rPr>
        <w:t xml:space="preserve">who had no knowledge of what happened to the vehicle </w:t>
      </w:r>
      <w:r w:rsidR="005023D8" w:rsidRPr="00F06160">
        <w:rPr>
          <w:rFonts w:ascii="Times New Roman" w:hAnsi="Times New Roman" w:cs="Times New Roman"/>
          <w:sz w:val="24"/>
          <w:szCs w:val="24"/>
        </w:rPr>
        <w:t xml:space="preserve">acquiesced to the </w:t>
      </w:r>
      <w:r w:rsidR="00AA441C" w:rsidRPr="00F06160">
        <w:rPr>
          <w:rFonts w:ascii="Times New Roman" w:hAnsi="Times New Roman" w:cs="Times New Roman"/>
          <w:sz w:val="24"/>
          <w:szCs w:val="24"/>
        </w:rPr>
        <w:t xml:space="preserve">supposed </w:t>
      </w:r>
      <w:r w:rsidR="005023D8" w:rsidRPr="00F06160">
        <w:rPr>
          <w:rFonts w:ascii="Times New Roman" w:hAnsi="Times New Roman" w:cs="Times New Roman"/>
          <w:sz w:val="24"/>
          <w:szCs w:val="24"/>
        </w:rPr>
        <w:t xml:space="preserve">possession of the </w:t>
      </w:r>
      <w:r w:rsidR="00256C0E" w:rsidRPr="00F06160">
        <w:rPr>
          <w:rFonts w:ascii="Times New Roman" w:hAnsi="Times New Roman" w:cs="Times New Roman"/>
          <w:sz w:val="24"/>
          <w:szCs w:val="24"/>
        </w:rPr>
        <w:t>Defendant</w:t>
      </w:r>
      <w:r w:rsidR="005023D8" w:rsidRPr="00F06160">
        <w:rPr>
          <w:rFonts w:ascii="Times New Roman" w:hAnsi="Times New Roman" w:cs="Times New Roman"/>
          <w:sz w:val="24"/>
          <w:szCs w:val="24"/>
        </w:rPr>
        <w:t xml:space="preserve"> </w:t>
      </w:r>
      <w:r w:rsidRPr="00F06160">
        <w:rPr>
          <w:rFonts w:ascii="Times New Roman" w:hAnsi="Times New Roman" w:cs="Times New Roman"/>
          <w:sz w:val="24"/>
          <w:szCs w:val="24"/>
        </w:rPr>
        <w:t xml:space="preserve">after expiry of the written contract period in August 2006 by </w:t>
      </w:r>
      <w:r w:rsidR="005023D8" w:rsidRPr="00F06160">
        <w:rPr>
          <w:rFonts w:ascii="Times New Roman" w:hAnsi="Times New Roman" w:cs="Times New Roman"/>
          <w:sz w:val="24"/>
          <w:szCs w:val="24"/>
        </w:rPr>
        <w:t>demanding for payment</w:t>
      </w:r>
      <w:r w:rsidRPr="00F06160">
        <w:rPr>
          <w:rFonts w:ascii="Times New Roman" w:hAnsi="Times New Roman" w:cs="Times New Roman"/>
          <w:sz w:val="24"/>
          <w:szCs w:val="24"/>
        </w:rPr>
        <w:t xml:space="preserve"> of hire charges</w:t>
      </w:r>
      <w:r w:rsidR="005023D8" w:rsidRPr="00F06160">
        <w:rPr>
          <w:rFonts w:ascii="Times New Roman" w:hAnsi="Times New Roman" w:cs="Times New Roman"/>
          <w:sz w:val="24"/>
          <w:szCs w:val="24"/>
        </w:rPr>
        <w:t>.</w:t>
      </w:r>
      <w:r w:rsidR="00AA441C" w:rsidRPr="00F06160">
        <w:rPr>
          <w:rFonts w:ascii="Times New Roman" w:hAnsi="Times New Roman" w:cs="Times New Roman"/>
          <w:sz w:val="24"/>
          <w:szCs w:val="24"/>
        </w:rPr>
        <w:t xml:space="preserve"> In exhibit P5 which is a letter dated 3</w:t>
      </w:r>
      <w:r w:rsidR="00AA441C" w:rsidRPr="00F06160">
        <w:rPr>
          <w:rFonts w:ascii="Times New Roman" w:hAnsi="Times New Roman" w:cs="Times New Roman"/>
          <w:sz w:val="24"/>
          <w:szCs w:val="24"/>
          <w:vertAlign w:val="superscript"/>
        </w:rPr>
        <w:t>rd</w:t>
      </w:r>
      <w:r w:rsidR="00AA441C" w:rsidRPr="00F06160">
        <w:rPr>
          <w:rFonts w:ascii="Times New Roman" w:hAnsi="Times New Roman" w:cs="Times New Roman"/>
          <w:sz w:val="24"/>
          <w:szCs w:val="24"/>
        </w:rPr>
        <w:t xml:space="preserve"> August 2009 the </w:t>
      </w:r>
      <w:r w:rsidR="00256C0E" w:rsidRPr="00F06160">
        <w:rPr>
          <w:rFonts w:ascii="Times New Roman" w:hAnsi="Times New Roman" w:cs="Times New Roman"/>
          <w:sz w:val="24"/>
          <w:szCs w:val="24"/>
        </w:rPr>
        <w:t>Plaintiff</w:t>
      </w:r>
      <w:r w:rsidR="00AA441C" w:rsidRPr="00F06160">
        <w:rPr>
          <w:rFonts w:ascii="Times New Roman" w:hAnsi="Times New Roman" w:cs="Times New Roman"/>
          <w:sz w:val="24"/>
          <w:szCs w:val="24"/>
        </w:rPr>
        <w:t xml:space="preserve"> lawyers wrote to the </w:t>
      </w:r>
      <w:r w:rsidR="00256C0E" w:rsidRPr="00F06160">
        <w:rPr>
          <w:rFonts w:ascii="Times New Roman" w:hAnsi="Times New Roman" w:cs="Times New Roman"/>
          <w:sz w:val="24"/>
          <w:szCs w:val="24"/>
        </w:rPr>
        <w:t>Defendant</w:t>
      </w:r>
      <w:r w:rsidR="00AA441C" w:rsidRPr="00F06160">
        <w:rPr>
          <w:rFonts w:ascii="Times New Roman" w:hAnsi="Times New Roman" w:cs="Times New Roman"/>
          <w:sz w:val="24"/>
          <w:szCs w:val="24"/>
        </w:rPr>
        <w:t xml:space="preserve"> demand hire charges of Uganda shillings 51,000,000/= being the sum for a period of three years hire. They also wrote that the </w:t>
      </w:r>
      <w:r w:rsidR="00256C0E" w:rsidRPr="00F06160">
        <w:rPr>
          <w:rFonts w:ascii="Times New Roman" w:hAnsi="Times New Roman" w:cs="Times New Roman"/>
          <w:sz w:val="24"/>
          <w:szCs w:val="24"/>
        </w:rPr>
        <w:t>Plaintiff</w:t>
      </w:r>
      <w:r w:rsidR="00AA441C" w:rsidRPr="00F06160">
        <w:rPr>
          <w:rFonts w:ascii="Times New Roman" w:hAnsi="Times New Roman" w:cs="Times New Roman"/>
          <w:sz w:val="24"/>
          <w:szCs w:val="24"/>
        </w:rPr>
        <w:t xml:space="preserve"> has not seen his vehicle since 6</w:t>
      </w:r>
      <w:r w:rsidR="00AA441C" w:rsidRPr="00F06160">
        <w:rPr>
          <w:rFonts w:ascii="Times New Roman" w:hAnsi="Times New Roman" w:cs="Times New Roman"/>
          <w:sz w:val="24"/>
          <w:szCs w:val="24"/>
          <w:vertAlign w:val="superscript"/>
        </w:rPr>
        <w:t>th</w:t>
      </w:r>
      <w:r w:rsidR="00AA441C" w:rsidRPr="00F06160">
        <w:rPr>
          <w:rFonts w:ascii="Times New Roman" w:hAnsi="Times New Roman" w:cs="Times New Roman"/>
          <w:sz w:val="24"/>
          <w:szCs w:val="24"/>
        </w:rPr>
        <w:t xml:space="preserve"> of June 2006.</w:t>
      </w:r>
    </w:p>
    <w:p w:rsidR="00402F47" w:rsidRPr="00F06160" w:rsidRDefault="005023D8"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 </w:t>
      </w:r>
      <w:r w:rsidR="00402F47" w:rsidRPr="00F06160">
        <w:rPr>
          <w:rFonts w:ascii="Times New Roman" w:eastAsia="Calibri" w:hAnsi="Times New Roman" w:cs="Times New Roman"/>
          <w:b/>
          <w:sz w:val="24"/>
          <w:szCs w:val="24"/>
        </w:rPr>
        <w:t>Halsbury’s Laws of England, 3</w:t>
      </w:r>
      <w:r w:rsidR="00402F47" w:rsidRPr="00F06160">
        <w:rPr>
          <w:rFonts w:ascii="Times New Roman" w:eastAsia="Calibri" w:hAnsi="Times New Roman" w:cs="Times New Roman"/>
          <w:b/>
          <w:sz w:val="24"/>
          <w:szCs w:val="24"/>
          <w:vertAlign w:val="superscript"/>
        </w:rPr>
        <w:t>rd</w:t>
      </w:r>
      <w:r w:rsidR="00402F47" w:rsidRPr="00F06160">
        <w:rPr>
          <w:rFonts w:ascii="Times New Roman" w:eastAsia="Calibri" w:hAnsi="Times New Roman" w:cs="Times New Roman"/>
          <w:b/>
          <w:sz w:val="24"/>
          <w:szCs w:val="24"/>
        </w:rPr>
        <w:t xml:space="preserve"> Edition Volume 14 at paragraph 1177 </w:t>
      </w:r>
      <w:r w:rsidR="00402F47" w:rsidRPr="00F06160">
        <w:rPr>
          <w:rFonts w:ascii="Times New Roman" w:eastAsia="Calibri" w:hAnsi="Times New Roman" w:cs="Times New Roman"/>
          <w:sz w:val="24"/>
          <w:szCs w:val="24"/>
        </w:rPr>
        <w:t xml:space="preserve">acquiescence in its proper legal sense </w:t>
      </w:r>
      <w:r w:rsidR="00402F47" w:rsidRPr="00F06160">
        <w:rPr>
          <w:rFonts w:ascii="Times New Roman" w:hAnsi="Times New Roman" w:cs="Times New Roman"/>
          <w:sz w:val="24"/>
          <w:szCs w:val="24"/>
        </w:rPr>
        <w:t xml:space="preserve">means or implies </w:t>
      </w:r>
      <w:r w:rsidR="00402F47" w:rsidRPr="00F06160">
        <w:rPr>
          <w:rFonts w:ascii="Times New Roman" w:eastAsia="Calibri" w:hAnsi="Times New Roman" w:cs="Times New Roman"/>
          <w:sz w:val="24"/>
          <w:szCs w:val="24"/>
        </w:rPr>
        <w:t>that a person abstains from inter</w:t>
      </w:r>
      <w:r w:rsidR="003A3553" w:rsidRPr="00F06160">
        <w:rPr>
          <w:rFonts w:ascii="Times New Roman" w:eastAsia="Calibri" w:hAnsi="Times New Roman" w:cs="Times New Roman"/>
          <w:sz w:val="24"/>
          <w:szCs w:val="24"/>
        </w:rPr>
        <w:t xml:space="preserve">vening in </w:t>
      </w:r>
      <w:r w:rsidR="00402F47" w:rsidRPr="00F06160">
        <w:rPr>
          <w:rFonts w:ascii="Times New Roman" w:eastAsia="Calibri" w:hAnsi="Times New Roman" w:cs="Times New Roman"/>
          <w:sz w:val="24"/>
          <w:szCs w:val="24"/>
        </w:rPr>
        <w:t xml:space="preserve">a violation of his legal rights </w:t>
      </w:r>
      <w:r w:rsidR="00402F47" w:rsidRPr="00F06160">
        <w:rPr>
          <w:rFonts w:ascii="Times New Roman" w:hAnsi="Times New Roman" w:cs="Times New Roman"/>
          <w:sz w:val="24"/>
          <w:szCs w:val="24"/>
        </w:rPr>
        <w:t xml:space="preserve">which </w:t>
      </w:r>
      <w:r w:rsidR="00402F47" w:rsidRPr="00F06160">
        <w:rPr>
          <w:rFonts w:ascii="Times New Roman" w:eastAsia="Calibri" w:hAnsi="Times New Roman" w:cs="Times New Roman"/>
          <w:sz w:val="24"/>
          <w:szCs w:val="24"/>
        </w:rPr>
        <w:t>is in progress. Acquiescence operates by way of estoppels</w:t>
      </w:r>
      <w:r w:rsidR="00D06BA3" w:rsidRPr="00F06160">
        <w:rPr>
          <w:rFonts w:ascii="Times New Roman" w:eastAsia="Calibri" w:hAnsi="Times New Roman" w:cs="Times New Roman"/>
          <w:sz w:val="24"/>
          <w:szCs w:val="24"/>
        </w:rPr>
        <w:t xml:space="preserve">. For the periods the </w:t>
      </w:r>
      <w:r w:rsidR="00256C0E" w:rsidRPr="00F06160">
        <w:rPr>
          <w:rFonts w:ascii="Times New Roman" w:eastAsia="Calibri" w:hAnsi="Times New Roman" w:cs="Times New Roman"/>
          <w:sz w:val="24"/>
          <w:szCs w:val="24"/>
        </w:rPr>
        <w:t>Plaintiff</w:t>
      </w:r>
      <w:r w:rsidR="00D06BA3" w:rsidRPr="00F06160">
        <w:rPr>
          <w:rFonts w:ascii="Times New Roman" w:eastAsia="Calibri" w:hAnsi="Times New Roman" w:cs="Times New Roman"/>
          <w:sz w:val="24"/>
          <w:szCs w:val="24"/>
        </w:rPr>
        <w:t xml:space="preserve"> demanded for hire charges up to the year 2012 the </w:t>
      </w:r>
      <w:r w:rsidR="00256C0E" w:rsidRPr="00F06160">
        <w:rPr>
          <w:rFonts w:ascii="Times New Roman" w:eastAsia="Calibri" w:hAnsi="Times New Roman" w:cs="Times New Roman"/>
          <w:sz w:val="24"/>
          <w:szCs w:val="24"/>
        </w:rPr>
        <w:t>Plaintiff</w:t>
      </w:r>
      <w:r w:rsidR="00D06BA3" w:rsidRPr="00F06160">
        <w:rPr>
          <w:rFonts w:ascii="Times New Roman" w:eastAsia="Calibri" w:hAnsi="Times New Roman" w:cs="Times New Roman"/>
          <w:sz w:val="24"/>
          <w:szCs w:val="24"/>
        </w:rPr>
        <w:t xml:space="preserve"> cannot claim that </w:t>
      </w:r>
      <w:r w:rsidR="003A3553" w:rsidRPr="00F06160">
        <w:rPr>
          <w:rFonts w:ascii="Times New Roman" w:eastAsia="Calibri" w:hAnsi="Times New Roman" w:cs="Times New Roman"/>
          <w:sz w:val="24"/>
          <w:szCs w:val="24"/>
        </w:rPr>
        <w:t xml:space="preserve">the purported </w:t>
      </w:r>
      <w:r w:rsidR="00D06BA3" w:rsidRPr="00F06160">
        <w:rPr>
          <w:rFonts w:ascii="Times New Roman" w:eastAsia="Calibri" w:hAnsi="Times New Roman" w:cs="Times New Roman"/>
          <w:sz w:val="24"/>
          <w:szCs w:val="24"/>
        </w:rPr>
        <w:t xml:space="preserve">possession by the </w:t>
      </w:r>
      <w:r w:rsidR="00256C0E" w:rsidRPr="00F06160">
        <w:rPr>
          <w:rFonts w:ascii="Times New Roman" w:eastAsia="Calibri" w:hAnsi="Times New Roman" w:cs="Times New Roman"/>
          <w:sz w:val="24"/>
          <w:szCs w:val="24"/>
        </w:rPr>
        <w:t>Defendant</w:t>
      </w:r>
      <w:r w:rsidR="00D06BA3" w:rsidRPr="00F06160">
        <w:rPr>
          <w:rFonts w:ascii="Times New Roman" w:eastAsia="Calibri" w:hAnsi="Times New Roman" w:cs="Times New Roman"/>
          <w:sz w:val="24"/>
          <w:szCs w:val="24"/>
        </w:rPr>
        <w:t xml:space="preserve"> was wrongful. This arises from the pleadings and is concluded without reference to the evidence of who was in actual possession of the </w:t>
      </w:r>
      <w:r w:rsidR="00256C0E" w:rsidRPr="00F06160">
        <w:rPr>
          <w:rFonts w:ascii="Times New Roman" w:eastAsia="Calibri" w:hAnsi="Times New Roman" w:cs="Times New Roman"/>
          <w:sz w:val="24"/>
          <w:szCs w:val="24"/>
        </w:rPr>
        <w:t>Plaintiff</w:t>
      </w:r>
      <w:r w:rsidR="00D06BA3" w:rsidRPr="00F06160">
        <w:rPr>
          <w:rFonts w:ascii="Times New Roman" w:eastAsia="Calibri" w:hAnsi="Times New Roman" w:cs="Times New Roman"/>
          <w:sz w:val="24"/>
          <w:szCs w:val="24"/>
        </w:rPr>
        <w:t>’s vehicle up to the year 2012.</w:t>
      </w:r>
    </w:p>
    <w:p w:rsidR="001E4F5C" w:rsidRPr="00F06160" w:rsidRDefault="005023D8"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At that material time</w:t>
      </w:r>
      <w:r w:rsidR="00D06BA3" w:rsidRPr="00F06160">
        <w:rPr>
          <w:rFonts w:ascii="Times New Roman" w:hAnsi="Times New Roman" w:cs="Times New Roman"/>
          <w:sz w:val="24"/>
          <w:szCs w:val="24"/>
        </w:rPr>
        <w:t>s</w:t>
      </w:r>
      <w:r w:rsidRPr="00F06160">
        <w:rPr>
          <w:rFonts w:ascii="Times New Roman" w:hAnsi="Times New Roman" w:cs="Times New Roman"/>
          <w:sz w:val="24"/>
          <w:szCs w:val="24"/>
        </w:rPr>
        <w:t xml:space="preserve"> </w:t>
      </w:r>
      <w:r w:rsidR="00D06BA3" w:rsidRPr="00F06160">
        <w:rPr>
          <w:rFonts w:ascii="Times New Roman" w:hAnsi="Times New Roman" w:cs="Times New Roman"/>
          <w:sz w:val="24"/>
          <w:szCs w:val="24"/>
        </w:rPr>
        <w:t xml:space="preserve">between Augusts 2006 and 2012 </w:t>
      </w:r>
      <w:r w:rsidRPr="00F06160">
        <w:rPr>
          <w:rFonts w:ascii="Times New Roman" w:hAnsi="Times New Roman" w:cs="Times New Roman"/>
          <w:sz w:val="24"/>
          <w:szCs w:val="24"/>
        </w:rPr>
        <w:t xml:space="preserve">it cannot be said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was in adverse possession of the chattel.</w:t>
      </w:r>
      <w:r w:rsidR="001E4F5C"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Plaintiff</w:t>
      </w:r>
      <w:r w:rsidR="001E4F5C" w:rsidRPr="00F06160">
        <w:rPr>
          <w:rFonts w:ascii="Times New Roman" w:hAnsi="Times New Roman" w:cs="Times New Roman"/>
          <w:sz w:val="24"/>
          <w:szCs w:val="24"/>
        </w:rPr>
        <w:t xml:space="preserve"> cannot have his cake and eat it. Either the </w:t>
      </w:r>
      <w:r w:rsidR="00256C0E" w:rsidRPr="00F06160">
        <w:rPr>
          <w:rFonts w:ascii="Times New Roman" w:hAnsi="Times New Roman" w:cs="Times New Roman"/>
          <w:sz w:val="24"/>
          <w:szCs w:val="24"/>
        </w:rPr>
        <w:t>Defendant</w:t>
      </w:r>
      <w:r w:rsidR="001E4F5C" w:rsidRPr="00F06160">
        <w:rPr>
          <w:rFonts w:ascii="Times New Roman" w:hAnsi="Times New Roman" w:cs="Times New Roman"/>
          <w:sz w:val="24"/>
          <w:szCs w:val="24"/>
        </w:rPr>
        <w:t xml:space="preserve"> was in breach of obligations to pay the </w:t>
      </w:r>
      <w:r w:rsidR="00256C0E" w:rsidRPr="00F06160">
        <w:rPr>
          <w:rFonts w:ascii="Times New Roman" w:hAnsi="Times New Roman" w:cs="Times New Roman"/>
          <w:sz w:val="24"/>
          <w:szCs w:val="24"/>
        </w:rPr>
        <w:t>Plaintiff</w:t>
      </w:r>
      <w:r w:rsidR="001E4F5C" w:rsidRPr="00F06160">
        <w:rPr>
          <w:rFonts w:ascii="Times New Roman" w:hAnsi="Times New Roman" w:cs="Times New Roman"/>
          <w:sz w:val="24"/>
          <w:szCs w:val="24"/>
        </w:rPr>
        <w:t xml:space="preserve"> </w:t>
      </w:r>
      <w:r w:rsidR="00D06BA3" w:rsidRPr="00F06160">
        <w:rPr>
          <w:rFonts w:ascii="Times New Roman" w:hAnsi="Times New Roman" w:cs="Times New Roman"/>
          <w:sz w:val="24"/>
          <w:szCs w:val="24"/>
        </w:rPr>
        <w:t xml:space="preserve">under an implied or unwritten contract of hire </w:t>
      </w:r>
      <w:r w:rsidR="001E4F5C" w:rsidRPr="00F06160">
        <w:rPr>
          <w:rFonts w:ascii="Times New Roman" w:hAnsi="Times New Roman" w:cs="Times New Roman"/>
          <w:sz w:val="24"/>
          <w:szCs w:val="24"/>
        </w:rPr>
        <w:t xml:space="preserve">or the </w:t>
      </w:r>
      <w:r w:rsidR="00256C0E" w:rsidRPr="00F06160">
        <w:rPr>
          <w:rFonts w:ascii="Times New Roman" w:hAnsi="Times New Roman" w:cs="Times New Roman"/>
          <w:sz w:val="24"/>
          <w:szCs w:val="24"/>
        </w:rPr>
        <w:t>Defendant</w:t>
      </w:r>
      <w:r w:rsidR="001E4F5C" w:rsidRPr="00F06160">
        <w:rPr>
          <w:rFonts w:ascii="Times New Roman" w:hAnsi="Times New Roman" w:cs="Times New Roman"/>
          <w:sz w:val="24"/>
          <w:szCs w:val="24"/>
        </w:rPr>
        <w:t xml:space="preserve"> was in unlawful possession of the chattel.</w:t>
      </w:r>
    </w:p>
    <w:p w:rsidR="001E4F5C" w:rsidRPr="00F06160" w:rsidRDefault="001E4F5C"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In paragraph 6 of the plaint,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avers that sometime in 2008 he travelled </w:t>
      </w:r>
      <w:r w:rsidR="00D06BA3" w:rsidRPr="00F06160">
        <w:rPr>
          <w:rFonts w:ascii="Times New Roman" w:hAnsi="Times New Roman" w:cs="Times New Roman"/>
          <w:sz w:val="24"/>
          <w:szCs w:val="24"/>
        </w:rPr>
        <w:t xml:space="preserve">to South </w:t>
      </w:r>
      <w:r w:rsidRPr="00F06160">
        <w:rPr>
          <w:rFonts w:ascii="Times New Roman" w:hAnsi="Times New Roman" w:cs="Times New Roman"/>
          <w:sz w:val="24"/>
          <w:szCs w:val="24"/>
        </w:rPr>
        <w:t xml:space="preserve">Sudan with one Kennedy from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Pr="00F06160">
        <w:rPr>
          <w:rFonts w:ascii="Times New Roman" w:hAnsi="Times New Roman" w:cs="Times New Roman"/>
          <w:sz w:val="24"/>
          <w:szCs w:val="24"/>
        </w:rPr>
        <w:t xml:space="preserve"> to check on the status of the motor vehicle which was in working condition and the said Kennedy promised to organise payment for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which they failed</w:t>
      </w:r>
      <w:r w:rsidR="00D06BA3" w:rsidRPr="00F06160">
        <w:rPr>
          <w:rFonts w:ascii="Times New Roman" w:hAnsi="Times New Roman" w:cs="Times New Roman"/>
          <w:sz w:val="24"/>
          <w:szCs w:val="24"/>
        </w:rPr>
        <w:t xml:space="preserve"> or i</w:t>
      </w:r>
      <w:r w:rsidRPr="00F06160">
        <w:rPr>
          <w:rFonts w:ascii="Times New Roman" w:hAnsi="Times New Roman" w:cs="Times New Roman"/>
          <w:sz w:val="24"/>
          <w:szCs w:val="24"/>
        </w:rPr>
        <w:t xml:space="preserve">gnored to do so. Thereafter in paragraph 7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avers that sometime in 2012 he again travelled to </w:t>
      </w:r>
      <w:r w:rsidR="00D06BA3" w:rsidRPr="00F06160">
        <w:rPr>
          <w:rFonts w:ascii="Times New Roman" w:hAnsi="Times New Roman" w:cs="Times New Roman"/>
          <w:sz w:val="24"/>
          <w:szCs w:val="24"/>
        </w:rPr>
        <w:t xml:space="preserve">South </w:t>
      </w:r>
      <w:r w:rsidRPr="00F06160">
        <w:rPr>
          <w:rFonts w:ascii="Times New Roman" w:hAnsi="Times New Roman" w:cs="Times New Roman"/>
          <w:sz w:val="24"/>
          <w:szCs w:val="24"/>
        </w:rPr>
        <w:t xml:space="preserve">Sudan to check on the status of the motor vehicle and to retrieve the same. He avers that the motor vehicle was in working condition in Rumbek province. However </w:t>
      </w:r>
      <w:r w:rsidR="00D06BA3" w:rsidRPr="00F06160">
        <w:rPr>
          <w:rFonts w:ascii="Times New Roman" w:hAnsi="Times New Roman" w:cs="Times New Roman"/>
          <w:sz w:val="24"/>
          <w:szCs w:val="24"/>
        </w:rPr>
        <w:t xml:space="preserve">he </w:t>
      </w:r>
      <w:r w:rsidRPr="00F06160">
        <w:rPr>
          <w:rFonts w:ascii="Times New Roman" w:hAnsi="Times New Roman" w:cs="Times New Roman"/>
          <w:sz w:val="24"/>
          <w:szCs w:val="24"/>
        </w:rPr>
        <w:t xml:space="preserve">could not retrieve it because it was hidden by the employees of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t>
      </w:r>
      <w:r w:rsidR="00256C0E" w:rsidRPr="00F06160">
        <w:rPr>
          <w:rFonts w:ascii="Times New Roman" w:hAnsi="Times New Roman" w:cs="Times New Roman"/>
          <w:sz w:val="24"/>
          <w:szCs w:val="24"/>
        </w:rPr>
        <w:t>Company</w:t>
      </w:r>
      <w:r w:rsidRPr="00F06160">
        <w:rPr>
          <w:rFonts w:ascii="Times New Roman" w:hAnsi="Times New Roman" w:cs="Times New Roman"/>
          <w:sz w:val="24"/>
          <w:szCs w:val="24"/>
        </w:rPr>
        <w:t>.</w:t>
      </w:r>
      <w:r w:rsidR="00D06BA3" w:rsidRPr="00F06160">
        <w:rPr>
          <w:rFonts w:ascii="Times New Roman" w:hAnsi="Times New Roman" w:cs="Times New Roman"/>
          <w:sz w:val="24"/>
          <w:szCs w:val="24"/>
        </w:rPr>
        <w:t xml:space="preserve"> Herein is the only fact pleaded </w:t>
      </w:r>
      <w:r w:rsidR="005C2065" w:rsidRPr="00F06160">
        <w:rPr>
          <w:rFonts w:ascii="Times New Roman" w:hAnsi="Times New Roman" w:cs="Times New Roman"/>
          <w:sz w:val="24"/>
          <w:szCs w:val="24"/>
        </w:rPr>
        <w:t xml:space="preserve">alleging </w:t>
      </w:r>
      <w:r w:rsidR="00D06BA3" w:rsidRPr="00F06160">
        <w:rPr>
          <w:rFonts w:ascii="Times New Roman" w:hAnsi="Times New Roman" w:cs="Times New Roman"/>
          <w:sz w:val="24"/>
          <w:szCs w:val="24"/>
        </w:rPr>
        <w:t>adverse possession</w:t>
      </w:r>
      <w:r w:rsidR="005C2065" w:rsidRPr="00F06160">
        <w:rPr>
          <w:rFonts w:ascii="Times New Roman" w:hAnsi="Times New Roman" w:cs="Times New Roman"/>
          <w:sz w:val="24"/>
          <w:szCs w:val="24"/>
        </w:rPr>
        <w:t xml:space="preserve"> by the </w:t>
      </w:r>
      <w:r w:rsidR="00256C0E" w:rsidRPr="00F06160">
        <w:rPr>
          <w:rFonts w:ascii="Times New Roman" w:hAnsi="Times New Roman" w:cs="Times New Roman"/>
          <w:sz w:val="24"/>
          <w:szCs w:val="24"/>
        </w:rPr>
        <w:t>Defendant</w:t>
      </w:r>
      <w:r w:rsidR="005C2065" w:rsidRPr="00F06160">
        <w:rPr>
          <w:rFonts w:ascii="Times New Roman" w:hAnsi="Times New Roman" w:cs="Times New Roman"/>
          <w:sz w:val="24"/>
          <w:szCs w:val="24"/>
        </w:rPr>
        <w:t>.</w:t>
      </w:r>
    </w:p>
    <w:p w:rsidR="001E4F5C" w:rsidRPr="00F06160" w:rsidRDefault="001E4F5C"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lastRenderedPageBreak/>
        <w:t xml:space="preserve">It is apparent that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initially founded his cause of action on an alleged implied contract of hire up to the year 2008</w:t>
      </w:r>
      <w:r w:rsidR="005C2065" w:rsidRPr="00F06160">
        <w:rPr>
          <w:rFonts w:ascii="Times New Roman" w:hAnsi="Times New Roman" w:cs="Times New Roman"/>
          <w:sz w:val="24"/>
          <w:szCs w:val="24"/>
        </w:rPr>
        <w:t xml:space="preserve"> and up to the year 20</w:t>
      </w:r>
      <w:r w:rsidR="003A3553" w:rsidRPr="00F06160">
        <w:rPr>
          <w:rFonts w:ascii="Times New Roman" w:hAnsi="Times New Roman" w:cs="Times New Roman"/>
          <w:sz w:val="24"/>
          <w:szCs w:val="24"/>
        </w:rPr>
        <w:t>1</w:t>
      </w:r>
      <w:r w:rsidR="005C2065" w:rsidRPr="00F06160">
        <w:rPr>
          <w:rFonts w:ascii="Times New Roman" w:hAnsi="Times New Roman" w:cs="Times New Roman"/>
          <w:sz w:val="24"/>
          <w:szCs w:val="24"/>
        </w:rPr>
        <w:t>2</w:t>
      </w:r>
      <w:r w:rsidRPr="00F06160">
        <w:rPr>
          <w:rFonts w:ascii="Times New Roman" w:hAnsi="Times New Roman" w:cs="Times New Roman"/>
          <w:sz w:val="24"/>
          <w:szCs w:val="24"/>
        </w:rPr>
        <w:t xml:space="preserve">. Subsequently after 2012 he alleges wrongful interference with the vehicle by the </w:t>
      </w:r>
      <w:r w:rsidR="00256C0E" w:rsidRPr="00F06160">
        <w:rPr>
          <w:rFonts w:ascii="Times New Roman" w:hAnsi="Times New Roman" w:cs="Times New Roman"/>
          <w:sz w:val="24"/>
          <w:szCs w:val="24"/>
        </w:rPr>
        <w:t>Defendant</w:t>
      </w:r>
      <w:r w:rsidR="003A3553" w:rsidRPr="00F06160">
        <w:rPr>
          <w:rFonts w:ascii="Times New Roman" w:hAnsi="Times New Roman" w:cs="Times New Roman"/>
          <w:sz w:val="24"/>
          <w:szCs w:val="24"/>
        </w:rPr>
        <w:t>’s</w:t>
      </w:r>
      <w:r w:rsidRPr="00F06160">
        <w:rPr>
          <w:rFonts w:ascii="Times New Roman" w:hAnsi="Times New Roman" w:cs="Times New Roman"/>
          <w:sz w:val="24"/>
          <w:szCs w:val="24"/>
        </w:rPr>
        <w:t xml:space="preserve"> employees hiding the vehicle.</w:t>
      </w:r>
    </w:p>
    <w:p w:rsidR="00126251" w:rsidRPr="00F06160" w:rsidRDefault="001E4F5C"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evidence adduced at the trial has not </w:t>
      </w:r>
      <w:r w:rsidR="00126251" w:rsidRPr="00F06160">
        <w:rPr>
          <w:rFonts w:ascii="Times New Roman" w:hAnsi="Times New Roman" w:cs="Times New Roman"/>
          <w:sz w:val="24"/>
          <w:szCs w:val="24"/>
        </w:rPr>
        <w:t>proved</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Plaintiff</w:t>
      </w:r>
      <w:r w:rsidR="00126251" w:rsidRPr="00F06160">
        <w:rPr>
          <w:rFonts w:ascii="Times New Roman" w:hAnsi="Times New Roman" w:cs="Times New Roman"/>
          <w:sz w:val="24"/>
          <w:szCs w:val="24"/>
        </w:rPr>
        <w:t>’s</w:t>
      </w:r>
      <w:r w:rsidRPr="00F06160">
        <w:rPr>
          <w:rFonts w:ascii="Times New Roman" w:hAnsi="Times New Roman" w:cs="Times New Roman"/>
          <w:sz w:val="24"/>
          <w:szCs w:val="24"/>
        </w:rPr>
        <w:t xml:space="preserve"> allegations in the plaint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promised to organise payment. Quite the contrary the evidence shows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's driver left for Kampala together with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’s turn boy</w:t>
      </w:r>
      <w:r w:rsidR="005C2065" w:rsidRPr="00F06160">
        <w:rPr>
          <w:rFonts w:ascii="Times New Roman" w:hAnsi="Times New Roman" w:cs="Times New Roman"/>
          <w:sz w:val="24"/>
          <w:szCs w:val="24"/>
        </w:rPr>
        <w:t xml:space="preserve"> </w:t>
      </w:r>
      <w:r w:rsidR="00737F5D" w:rsidRPr="00F06160">
        <w:rPr>
          <w:rFonts w:ascii="Times New Roman" w:hAnsi="Times New Roman" w:cs="Times New Roman"/>
          <w:sz w:val="24"/>
          <w:szCs w:val="24"/>
        </w:rPr>
        <w:t xml:space="preserve">initially </w:t>
      </w:r>
      <w:r w:rsidR="005C2065" w:rsidRPr="00F06160">
        <w:rPr>
          <w:rFonts w:ascii="Times New Roman" w:hAnsi="Times New Roman" w:cs="Times New Roman"/>
          <w:sz w:val="24"/>
          <w:szCs w:val="24"/>
        </w:rPr>
        <w:t>at the end of the year 2006</w:t>
      </w:r>
      <w:r w:rsidRPr="00F06160">
        <w:rPr>
          <w:rFonts w:ascii="Times New Roman" w:hAnsi="Times New Roman" w:cs="Times New Roman"/>
          <w:sz w:val="24"/>
          <w:szCs w:val="24"/>
        </w:rPr>
        <w:t xml:space="preserve">. </w:t>
      </w:r>
      <w:r w:rsidR="00737F5D" w:rsidRPr="00F06160">
        <w:rPr>
          <w:rFonts w:ascii="Times New Roman" w:hAnsi="Times New Roman" w:cs="Times New Roman"/>
          <w:sz w:val="24"/>
          <w:szCs w:val="24"/>
        </w:rPr>
        <w:t xml:space="preserve">Thereafter a garage man used to drive the vehicle. The turn boy left in April 2007 on compliant that he was not paid his salary. </w:t>
      </w:r>
      <w:r w:rsidRPr="00F06160">
        <w:rPr>
          <w:rFonts w:ascii="Times New Roman" w:hAnsi="Times New Roman" w:cs="Times New Roman"/>
          <w:sz w:val="24"/>
          <w:szCs w:val="24"/>
        </w:rPr>
        <w:t>There is no evidence</w:t>
      </w:r>
      <w:r w:rsidR="00126251" w:rsidRPr="00F06160">
        <w:rPr>
          <w:rFonts w:ascii="Times New Roman" w:hAnsi="Times New Roman" w:cs="Times New Roman"/>
          <w:sz w:val="24"/>
          <w:szCs w:val="24"/>
        </w:rPr>
        <w:t xml:space="preserve"> that the vehicle was working for the </w:t>
      </w:r>
      <w:r w:rsidR="00256C0E" w:rsidRPr="00F06160">
        <w:rPr>
          <w:rFonts w:ascii="Times New Roman" w:hAnsi="Times New Roman" w:cs="Times New Roman"/>
          <w:sz w:val="24"/>
          <w:szCs w:val="24"/>
        </w:rPr>
        <w:t>Defendant</w:t>
      </w:r>
      <w:r w:rsidR="00126251" w:rsidRPr="00F06160">
        <w:rPr>
          <w:rFonts w:ascii="Times New Roman" w:hAnsi="Times New Roman" w:cs="Times New Roman"/>
          <w:sz w:val="24"/>
          <w:szCs w:val="24"/>
        </w:rPr>
        <w:t xml:space="preserve"> thereafter. The evidence on record is consistent with the abandonment of the vehicle by the </w:t>
      </w:r>
      <w:r w:rsidR="00256C0E" w:rsidRPr="00F06160">
        <w:rPr>
          <w:rFonts w:ascii="Times New Roman" w:hAnsi="Times New Roman" w:cs="Times New Roman"/>
          <w:sz w:val="24"/>
          <w:szCs w:val="24"/>
        </w:rPr>
        <w:t>Defendant</w:t>
      </w:r>
      <w:r w:rsidR="00126251" w:rsidRPr="00F06160">
        <w:rPr>
          <w:rFonts w:ascii="Times New Roman" w:hAnsi="Times New Roman" w:cs="Times New Roman"/>
          <w:sz w:val="24"/>
          <w:szCs w:val="24"/>
        </w:rPr>
        <w:t xml:space="preserve"> in the year 2007.</w:t>
      </w:r>
      <w:r w:rsidR="00737F5D" w:rsidRPr="00F06160">
        <w:rPr>
          <w:rFonts w:ascii="Times New Roman" w:hAnsi="Times New Roman" w:cs="Times New Roman"/>
          <w:sz w:val="24"/>
          <w:szCs w:val="24"/>
        </w:rPr>
        <w:t xml:space="preserve"> </w:t>
      </w:r>
    </w:p>
    <w:p w:rsidR="008762D6" w:rsidRPr="00F06160" w:rsidRDefault="00126251"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Since there is no proof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was in possession of the vehicle, there can be no cause of action in conversion that arose by January 2007 or </w:t>
      </w:r>
      <w:r w:rsidR="005C2065" w:rsidRPr="00F06160">
        <w:rPr>
          <w:rFonts w:ascii="Times New Roman" w:hAnsi="Times New Roman" w:cs="Times New Roman"/>
          <w:sz w:val="24"/>
          <w:szCs w:val="24"/>
        </w:rPr>
        <w:t>earlier</w:t>
      </w:r>
      <w:r w:rsidRPr="00F06160">
        <w:rPr>
          <w:rFonts w:ascii="Times New Roman" w:hAnsi="Times New Roman" w:cs="Times New Roman"/>
          <w:sz w:val="24"/>
          <w:szCs w:val="24"/>
        </w:rPr>
        <w:t>. The cause of action would be caught by the law of limitation</w:t>
      </w:r>
      <w:r w:rsidR="00737F5D" w:rsidRPr="00F06160">
        <w:rPr>
          <w:rFonts w:ascii="Times New Roman" w:hAnsi="Times New Roman" w:cs="Times New Roman"/>
          <w:sz w:val="24"/>
          <w:szCs w:val="24"/>
        </w:rPr>
        <w:t xml:space="preserve"> since no continuing tort of adverse possession was proved</w:t>
      </w:r>
      <w:r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evidence only shows that he was making the requests of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but to no avail. It does not prove that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was in possession of the chattel at the time of making the demand.</w:t>
      </w:r>
      <w:r w:rsidR="00C33756" w:rsidRPr="00F06160">
        <w:rPr>
          <w:rFonts w:ascii="Times New Roman" w:hAnsi="Times New Roman" w:cs="Times New Roman"/>
          <w:sz w:val="24"/>
          <w:szCs w:val="24"/>
        </w:rPr>
        <w:t xml:space="preserve"> Before taki</w:t>
      </w:r>
      <w:r w:rsidR="00F672C7" w:rsidRPr="00F06160">
        <w:rPr>
          <w:rFonts w:ascii="Times New Roman" w:hAnsi="Times New Roman" w:cs="Times New Roman"/>
          <w:sz w:val="24"/>
          <w:szCs w:val="24"/>
        </w:rPr>
        <w:t xml:space="preserve">ng leave of the matter, upon expiry of the written contract the </w:t>
      </w:r>
      <w:r w:rsidR="00256C0E" w:rsidRPr="00F06160">
        <w:rPr>
          <w:rFonts w:ascii="Times New Roman" w:hAnsi="Times New Roman" w:cs="Times New Roman"/>
          <w:sz w:val="24"/>
          <w:szCs w:val="24"/>
        </w:rPr>
        <w:t>Defendant</w:t>
      </w:r>
      <w:r w:rsidR="00F672C7" w:rsidRPr="00F06160">
        <w:rPr>
          <w:rFonts w:ascii="Times New Roman" w:hAnsi="Times New Roman" w:cs="Times New Roman"/>
          <w:sz w:val="24"/>
          <w:szCs w:val="24"/>
        </w:rPr>
        <w:t xml:space="preserve"> became a bailee charged with the common law duty of safe custody of the vehicle or taking reasonable care of it.</w:t>
      </w:r>
      <w:r w:rsidR="008762D6" w:rsidRPr="00F06160">
        <w:rPr>
          <w:rFonts w:ascii="Times New Roman" w:hAnsi="Times New Roman" w:cs="Times New Roman"/>
          <w:sz w:val="24"/>
          <w:szCs w:val="24"/>
        </w:rPr>
        <w:t xml:space="preserve"> In the case of </w:t>
      </w:r>
      <w:r w:rsidR="008762D6" w:rsidRPr="00F06160">
        <w:rPr>
          <w:rFonts w:ascii="Times New Roman" w:hAnsi="Times New Roman" w:cs="Times New Roman"/>
          <w:b/>
          <w:sz w:val="24"/>
          <w:szCs w:val="24"/>
        </w:rPr>
        <w:t>Morris v C W Martin &amp; Sons Ltd [1965] 2 All ER 725</w:t>
      </w:r>
      <w:r w:rsidR="00F672C7" w:rsidRPr="00F06160">
        <w:rPr>
          <w:rFonts w:ascii="Times New Roman" w:hAnsi="Times New Roman" w:cs="Times New Roman"/>
          <w:sz w:val="24"/>
          <w:szCs w:val="24"/>
        </w:rPr>
        <w:t xml:space="preserve"> </w:t>
      </w:r>
      <w:r w:rsidR="0094238C" w:rsidRPr="00F06160">
        <w:rPr>
          <w:rFonts w:ascii="Times New Roman" w:hAnsi="Times New Roman" w:cs="Times New Roman"/>
          <w:sz w:val="24"/>
          <w:szCs w:val="24"/>
        </w:rPr>
        <w:t xml:space="preserve">it was held </w:t>
      </w:r>
      <w:r w:rsidR="00737F5D" w:rsidRPr="00F06160">
        <w:rPr>
          <w:rFonts w:ascii="Times New Roman" w:hAnsi="Times New Roman" w:cs="Times New Roman"/>
          <w:sz w:val="24"/>
          <w:szCs w:val="24"/>
        </w:rPr>
        <w:t>a</w:t>
      </w:r>
      <w:r w:rsidR="0094238C" w:rsidRPr="00F06160">
        <w:rPr>
          <w:rFonts w:ascii="Times New Roman" w:hAnsi="Times New Roman" w:cs="Times New Roman"/>
          <w:sz w:val="24"/>
          <w:szCs w:val="24"/>
        </w:rPr>
        <w:t xml:space="preserve">mong other things that the </w:t>
      </w:r>
      <w:r w:rsidR="00CA6165" w:rsidRPr="00F06160">
        <w:rPr>
          <w:rFonts w:ascii="Times New Roman" w:hAnsi="Times New Roman" w:cs="Times New Roman"/>
          <w:sz w:val="24"/>
          <w:szCs w:val="24"/>
        </w:rPr>
        <w:t>duty of the bailee is to take reasonable case of the goods of the bailor</w:t>
      </w:r>
      <w:r w:rsidR="0094238C" w:rsidRPr="00F06160">
        <w:rPr>
          <w:rFonts w:ascii="Times New Roman" w:hAnsi="Times New Roman" w:cs="Times New Roman"/>
          <w:sz w:val="24"/>
          <w:szCs w:val="24"/>
        </w:rPr>
        <w:t xml:space="preserve"> and not convert them</w:t>
      </w:r>
      <w:r w:rsidR="00CA6165" w:rsidRPr="00F06160">
        <w:rPr>
          <w:rFonts w:ascii="Times New Roman" w:hAnsi="Times New Roman" w:cs="Times New Roman"/>
          <w:sz w:val="24"/>
          <w:szCs w:val="24"/>
        </w:rPr>
        <w:t xml:space="preserve">. </w:t>
      </w:r>
      <w:r w:rsidR="00056B73" w:rsidRPr="00F06160">
        <w:rPr>
          <w:rFonts w:ascii="Times New Roman" w:hAnsi="Times New Roman" w:cs="Times New Roman"/>
          <w:sz w:val="24"/>
          <w:szCs w:val="24"/>
        </w:rPr>
        <w:t xml:space="preserve">According to the case of </w:t>
      </w:r>
      <w:r w:rsidR="00056B73" w:rsidRPr="00F06160">
        <w:rPr>
          <w:rFonts w:ascii="Times New Roman" w:hAnsi="Times New Roman" w:cs="Times New Roman"/>
          <w:b/>
          <w:sz w:val="24"/>
          <w:szCs w:val="24"/>
        </w:rPr>
        <w:t xml:space="preserve">Houghland v R.R. Low (Luxury Coaches) Ltd [1962] 2 ALL E.R. </w:t>
      </w:r>
      <w:r w:rsidR="0094238C" w:rsidRPr="00F06160">
        <w:rPr>
          <w:rFonts w:ascii="Times New Roman" w:hAnsi="Times New Roman" w:cs="Times New Roman"/>
          <w:b/>
          <w:sz w:val="24"/>
          <w:szCs w:val="24"/>
        </w:rPr>
        <w:t>159</w:t>
      </w:r>
      <w:r w:rsidR="00056B73" w:rsidRPr="00F06160">
        <w:rPr>
          <w:rFonts w:ascii="Times New Roman" w:hAnsi="Times New Roman" w:cs="Times New Roman"/>
          <w:sz w:val="24"/>
          <w:szCs w:val="24"/>
        </w:rPr>
        <w:t>, w</w:t>
      </w:r>
      <w:r w:rsidR="00FD6196" w:rsidRPr="00F06160">
        <w:rPr>
          <w:rFonts w:ascii="Times New Roman" w:hAnsi="Times New Roman" w:cs="Times New Roman"/>
          <w:sz w:val="24"/>
          <w:szCs w:val="24"/>
        </w:rPr>
        <w:t xml:space="preserve">here there is a claim in detinue and </w:t>
      </w:r>
      <w:r w:rsidR="00056B73" w:rsidRPr="00F06160">
        <w:rPr>
          <w:rFonts w:ascii="Times New Roman" w:hAnsi="Times New Roman" w:cs="Times New Roman"/>
          <w:sz w:val="24"/>
          <w:szCs w:val="24"/>
        </w:rPr>
        <w:t xml:space="preserve">once the </w:t>
      </w:r>
      <w:r w:rsidR="00256C0E" w:rsidRPr="00F06160">
        <w:rPr>
          <w:rFonts w:ascii="Times New Roman" w:hAnsi="Times New Roman" w:cs="Times New Roman"/>
          <w:sz w:val="24"/>
          <w:szCs w:val="24"/>
        </w:rPr>
        <w:t>Plaintiff</w:t>
      </w:r>
      <w:r w:rsidR="00056B73" w:rsidRPr="00F06160">
        <w:rPr>
          <w:rFonts w:ascii="Times New Roman" w:hAnsi="Times New Roman" w:cs="Times New Roman"/>
          <w:sz w:val="24"/>
          <w:szCs w:val="24"/>
        </w:rPr>
        <w:t xml:space="preserve"> establishes that there was bailment </w:t>
      </w:r>
      <w:r w:rsidR="0094238C" w:rsidRPr="00F06160">
        <w:rPr>
          <w:rFonts w:ascii="Times New Roman" w:hAnsi="Times New Roman" w:cs="Times New Roman"/>
          <w:sz w:val="24"/>
          <w:szCs w:val="24"/>
        </w:rPr>
        <w:t xml:space="preserve">and failure to return the goods by the </w:t>
      </w:r>
      <w:r w:rsidR="00256C0E" w:rsidRPr="00F06160">
        <w:rPr>
          <w:rFonts w:ascii="Times New Roman" w:hAnsi="Times New Roman" w:cs="Times New Roman"/>
          <w:sz w:val="24"/>
          <w:szCs w:val="24"/>
        </w:rPr>
        <w:t>Defendant</w:t>
      </w:r>
      <w:r w:rsidR="0094238C" w:rsidRPr="00F06160">
        <w:rPr>
          <w:rFonts w:ascii="Times New Roman" w:hAnsi="Times New Roman" w:cs="Times New Roman"/>
          <w:sz w:val="24"/>
          <w:szCs w:val="24"/>
        </w:rPr>
        <w:t>, there is a prima facie case established and t</w:t>
      </w:r>
      <w:r w:rsidR="00056B73" w:rsidRPr="00F06160">
        <w:rPr>
          <w:rFonts w:ascii="Times New Roman" w:hAnsi="Times New Roman" w:cs="Times New Roman"/>
          <w:sz w:val="24"/>
          <w:szCs w:val="24"/>
        </w:rPr>
        <w:t xml:space="preserve">he onus shifts on the </w:t>
      </w:r>
      <w:r w:rsidR="00256C0E" w:rsidRPr="00F06160">
        <w:rPr>
          <w:rFonts w:ascii="Times New Roman" w:hAnsi="Times New Roman" w:cs="Times New Roman"/>
          <w:sz w:val="24"/>
          <w:szCs w:val="24"/>
        </w:rPr>
        <w:t>Defendant</w:t>
      </w:r>
      <w:r w:rsidR="00056B73" w:rsidRPr="00F06160">
        <w:rPr>
          <w:rFonts w:ascii="Times New Roman" w:hAnsi="Times New Roman" w:cs="Times New Roman"/>
          <w:sz w:val="24"/>
          <w:szCs w:val="24"/>
        </w:rPr>
        <w:t xml:space="preserve"> to prove </w:t>
      </w:r>
      <w:r w:rsidR="0094238C" w:rsidRPr="00F06160">
        <w:rPr>
          <w:rFonts w:ascii="Times New Roman" w:hAnsi="Times New Roman" w:cs="Times New Roman"/>
          <w:sz w:val="24"/>
          <w:szCs w:val="24"/>
        </w:rPr>
        <w:t xml:space="preserve">a defence to the satisfaction of the court </w:t>
      </w:r>
      <w:r w:rsidR="00737F5D" w:rsidRPr="00F06160">
        <w:rPr>
          <w:rFonts w:ascii="Times New Roman" w:hAnsi="Times New Roman" w:cs="Times New Roman"/>
          <w:sz w:val="24"/>
          <w:szCs w:val="24"/>
        </w:rPr>
        <w:t xml:space="preserve">for the loss of the goods </w:t>
      </w:r>
      <w:r w:rsidR="0094238C" w:rsidRPr="00F06160">
        <w:rPr>
          <w:rFonts w:ascii="Times New Roman" w:hAnsi="Times New Roman" w:cs="Times New Roman"/>
          <w:sz w:val="24"/>
          <w:szCs w:val="24"/>
        </w:rPr>
        <w:t>in the words of Ormerod LJ at page 161:</w:t>
      </w:r>
    </w:p>
    <w:p w:rsidR="00056B73" w:rsidRPr="00F06160" w:rsidRDefault="0094238C"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t>“</w:t>
      </w:r>
      <w:r w:rsidR="00056B73" w:rsidRPr="00F06160">
        <w:rPr>
          <w:rFonts w:ascii="Times New Roman" w:hAnsi="Times New Roman" w:cs="Times New Roman"/>
          <w:sz w:val="24"/>
          <w:szCs w:val="24"/>
        </w:rPr>
        <w:t xml:space="preserve">Supposing that the claim is one in detinue, then it would appear that once the bailment has been established, and once the failure of the bailee to hand over the articles in question has been proved, there is a prima facie case, and the </w:t>
      </w:r>
      <w:r w:rsidR="00256C0E" w:rsidRPr="00F06160">
        <w:rPr>
          <w:rFonts w:ascii="Times New Roman" w:hAnsi="Times New Roman" w:cs="Times New Roman"/>
          <w:sz w:val="24"/>
          <w:szCs w:val="24"/>
        </w:rPr>
        <w:t>Plaintiff</w:t>
      </w:r>
      <w:r w:rsidR="00056B73" w:rsidRPr="00F06160">
        <w:rPr>
          <w:rFonts w:ascii="Times New Roman" w:hAnsi="Times New Roman" w:cs="Times New Roman"/>
          <w:sz w:val="24"/>
          <w:szCs w:val="24"/>
        </w:rPr>
        <w:t xml:space="preserve"> is entitled to recover unless the </w:t>
      </w:r>
      <w:r w:rsidR="00256C0E" w:rsidRPr="00F06160">
        <w:rPr>
          <w:rFonts w:ascii="Times New Roman" w:hAnsi="Times New Roman" w:cs="Times New Roman"/>
          <w:sz w:val="24"/>
          <w:szCs w:val="24"/>
        </w:rPr>
        <w:t>Defendant</w:t>
      </w:r>
      <w:r w:rsidR="00056B73" w:rsidRPr="00F06160">
        <w:rPr>
          <w:rFonts w:ascii="Times New Roman" w:hAnsi="Times New Roman" w:cs="Times New Roman"/>
          <w:sz w:val="24"/>
          <w:szCs w:val="24"/>
        </w:rPr>
        <w:t xml:space="preserve"> can establish a defence to the satisfaction of the court;</w:t>
      </w:r>
      <w:r w:rsidRPr="00F06160">
        <w:rPr>
          <w:rFonts w:ascii="Times New Roman" w:hAnsi="Times New Roman" w:cs="Times New Roman"/>
          <w:sz w:val="24"/>
          <w:szCs w:val="24"/>
        </w:rPr>
        <w:t>...</w:t>
      </w:r>
    </w:p>
    <w:p w:rsidR="00FD6196" w:rsidRPr="00F06160" w:rsidRDefault="00FD6196"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rPr>
        <w:lastRenderedPageBreak/>
        <w:t xml:space="preserve">So far, so good; but, of course, it is, in those circumstances, for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to establish affirmatively, not only that the goods were stolen, but that they were stolen without default on his part; in other words, that there was no negligence on his part in the care which he took of the goods.”</w:t>
      </w:r>
    </w:p>
    <w:p w:rsidR="009258C4" w:rsidRPr="00F06160" w:rsidRDefault="00F672C7"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9258C4" w:rsidRPr="00F06160">
        <w:rPr>
          <w:rFonts w:ascii="Times New Roman" w:hAnsi="Times New Roman" w:cs="Times New Roman"/>
          <w:sz w:val="24"/>
          <w:szCs w:val="24"/>
        </w:rPr>
        <w:t xml:space="preserve">conclusion is that the </w:t>
      </w:r>
      <w:r w:rsidR="00256C0E" w:rsidRPr="00F06160">
        <w:rPr>
          <w:rFonts w:ascii="Times New Roman" w:hAnsi="Times New Roman" w:cs="Times New Roman"/>
          <w:sz w:val="24"/>
          <w:szCs w:val="24"/>
        </w:rPr>
        <w:t>Plaintiff</w:t>
      </w:r>
      <w:r w:rsidR="009258C4" w:rsidRPr="00F06160">
        <w:rPr>
          <w:rFonts w:ascii="Times New Roman" w:hAnsi="Times New Roman" w:cs="Times New Roman"/>
          <w:sz w:val="24"/>
          <w:szCs w:val="24"/>
        </w:rPr>
        <w:t xml:space="preserve"> established that he handed over possession of his vehicle to the </w:t>
      </w:r>
      <w:r w:rsidR="00256C0E" w:rsidRPr="00F06160">
        <w:rPr>
          <w:rFonts w:ascii="Times New Roman" w:hAnsi="Times New Roman" w:cs="Times New Roman"/>
          <w:sz w:val="24"/>
          <w:szCs w:val="24"/>
        </w:rPr>
        <w:t>Defendant</w:t>
      </w:r>
      <w:r w:rsidR="009258C4" w:rsidRPr="00F06160">
        <w:rPr>
          <w:rFonts w:ascii="Times New Roman" w:hAnsi="Times New Roman" w:cs="Times New Roman"/>
          <w:sz w:val="24"/>
          <w:szCs w:val="24"/>
        </w:rPr>
        <w:t xml:space="preserve"> in Uganda. In those circumstances the </w:t>
      </w:r>
      <w:r w:rsidR="00256C0E" w:rsidRPr="00F06160">
        <w:rPr>
          <w:rFonts w:ascii="Times New Roman" w:hAnsi="Times New Roman" w:cs="Times New Roman"/>
          <w:sz w:val="24"/>
          <w:szCs w:val="24"/>
        </w:rPr>
        <w:t>Defendant</w:t>
      </w:r>
      <w:r w:rsidR="009258C4" w:rsidRPr="00F06160">
        <w:rPr>
          <w:rFonts w:ascii="Times New Roman" w:hAnsi="Times New Roman" w:cs="Times New Roman"/>
          <w:sz w:val="24"/>
          <w:szCs w:val="24"/>
        </w:rPr>
        <w:t xml:space="preserve"> became a bailee charged with the duty to take reasonable care of the </w:t>
      </w:r>
      <w:r w:rsidR="00256C0E" w:rsidRPr="00F06160">
        <w:rPr>
          <w:rFonts w:ascii="Times New Roman" w:hAnsi="Times New Roman" w:cs="Times New Roman"/>
          <w:sz w:val="24"/>
          <w:szCs w:val="24"/>
        </w:rPr>
        <w:t>Plaintiff</w:t>
      </w:r>
      <w:r w:rsidR="005F5B3D" w:rsidRPr="00F06160">
        <w:rPr>
          <w:rFonts w:ascii="Times New Roman" w:hAnsi="Times New Roman" w:cs="Times New Roman"/>
          <w:sz w:val="24"/>
          <w:szCs w:val="24"/>
        </w:rPr>
        <w:t>’s</w:t>
      </w:r>
      <w:r w:rsidR="009258C4" w:rsidRPr="00F06160">
        <w:rPr>
          <w:rFonts w:ascii="Times New Roman" w:hAnsi="Times New Roman" w:cs="Times New Roman"/>
          <w:sz w:val="24"/>
          <w:szCs w:val="24"/>
        </w:rPr>
        <w:t xml:space="preserve"> </w:t>
      </w:r>
      <w:r w:rsidR="005F5B3D" w:rsidRPr="00F06160">
        <w:rPr>
          <w:rFonts w:ascii="Times New Roman" w:hAnsi="Times New Roman" w:cs="Times New Roman"/>
          <w:sz w:val="24"/>
          <w:szCs w:val="24"/>
        </w:rPr>
        <w:t>tipper</w:t>
      </w:r>
      <w:r w:rsidR="009258C4" w:rsidRPr="00F06160">
        <w:rPr>
          <w:rFonts w:ascii="Times New Roman" w:hAnsi="Times New Roman" w:cs="Times New Roman"/>
          <w:sz w:val="24"/>
          <w:szCs w:val="24"/>
        </w:rPr>
        <w:t xml:space="preserve"> lorry. Most importantly the onus shifted on the </w:t>
      </w:r>
      <w:r w:rsidR="00256C0E" w:rsidRPr="00F06160">
        <w:rPr>
          <w:rFonts w:ascii="Times New Roman" w:hAnsi="Times New Roman" w:cs="Times New Roman"/>
          <w:sz w:val="24"/>
          <w:szCs w:val="24"/>
        </w:rPr>
        <w:t>Defendant</w:t>
      </w:r>
      <w:r w:rsidR="009258C4" w:rsidRPr="00F06160">
        <w:rPr>
          <w:rFonts w:ascii="Times New Roman" w:hAnsi="Times New Roman" w:cs="Times New Roman"/>
          <w:sz w:val="24"/>
          <w:szCs w:val="24"/>
        </w:rPr>
        <w:t xml:space="preserve"> to prove that there was a good defence why the vehicle could not be handed over to the </w:t>
      </w:r>
      <w:r w:rsidR="00256C0E" w:rsidRPr="00F06160">
        <w:rPr>
          <w:rFonts w:ascii="Times New Roman" w:hAnsi="Times New Roman" w:cs="Times New Roman"/>
          <w:sz w:val="24"/>
          <w:szCs w:val="24"/>
        </w:rPr>
        <w:t>Plaintiff</w:t>
      </w:r>
      <w:r w:rsidR="009258C4" w:rsidRPr="00F06160">
        <w:rPr>
          <w:rFonts w:ascii="Times New Roman" w:hAnsi="Times New Roman" w:cs="Times New Roman"/>
          <w:sz w:val="24"/>
          <w:szCs w:val="24"/>
        </w:rPr>
        <w:t xml:space="preserve">. It was not sufficient to allege that the </w:t>
      </w:r>
      <w:r w:rsidR="00256C0E" w:rsidRPr="00F06160">
        <w:rPr>
          <w:rFonts w:ascii="Times New Roman" w:hAnsi="Times New Roman" w:cs="Times New Roman"/>
          <w:sz w:val="24"/>
          <w:szCs w:val="24"/>
        </w:rPr>
        <w:t>Defendant</w:t>
      </w:r>
      <w:r w:rsidR="005F5B3D" w:rsidRPr="00F06160">
        <w:rPr>
          <w:rFonts w:ascii="Times New Roman" w:hAnsi="Times New Roman" w:cs="Times New Roman"/>
          <w:sz w:val="24"/>
          <w:szCs w:val="24"/>
        </w:rPr>
        <w:t>’s</w:t>
      </w:r>
      <w:r w:rsidR="009258C4" w:rsidRPr="00F06160">
        <w:rPr>
          <w:rFonts w:ascii="Times New Roman" w:hAnsi="Times New Roman" w:cs="Times New Roman"/>
          <w:sz w:val="24"/>
          <w:szCs w:val="24"/>
        </w:rPr>
        <w:t xml:space="preserve"> Chief executive Officer advised the </w:t>
      </w:r>
      <w:r w:rsidR="00256C0E" w:rsidRPr="00F06160">
        <w:rPr>
          <w:rFonts w:ascii="Times New Roman" w:hAnsi="Times New Roman" w:cs="Times New Roman"/>
          <w:sz w:val="24"/>
          <w:szCs w:val="24"/>
        </w:rPr>
        <w:t>Plaintiff</w:t>
      </w:r>
      <w:r w:rsidR="009258C4" w:rsidRPr="00F06160">
        <w:rPr>
          <w:rFonts w:ascii="Times New Roman" w:hAnsi="Times New Roman" w:cs="Times New Roman"/>
          <w:sz w:val="24"/>
          <w:szCs w:val="24"/>
        </w:rPr>
        <w:t xml:space="preserve"> to report the matter to the police of South Sudan. There are no facts proved showing that the </w:t>
      </w:r>
      <w:r w:rsidR="00256C0E" w:rsidRPr="00F06160">
        <w:rPr>
          <w:rFonts w:ascii="Times New Roman" w:hAnsi="Times New Roman" w:cs="Times New Roman"/>
          <w:sz w:val="24"/>
          <w:szCs w:val="24"/>
        </w:rPr>
        <w:t>Defendant</w:t>
      </w:r>
      <w:r w:rsidR="009258C4" w:rsidRPr="00F06160">
        <w:rPr>
          <w:rFonts w:ascii="Times New Roman" w:hAnsi="Times New Roman" w:cs="Times New Roman"/>
          <w:sz w:val="24"/>
          <w:szCs w:val="24"/>
        </w:rPr>
        <w:t xml:space="preserve"> had a good defence not to hand over the vehicle to the </w:t>
      </w:r>
      <w:r w:rsidR="00256C0E" w:rsidRPr="00F06160">
        <w:rPr>
          <w:rFonts w:ascii="Times New Roman" w:hAnsi="Times New Roman" w:cs="Times New Roman"/>
          <w:sz w:val="24"/>
          <w:szCs w:val="24"/>
        </w:rPr>
        <w:t>Plaintiff</w:t>
      </w:r>
      <w:r w:rsidR="00737F5D" w:rsidRPr="00F06160">
        <w:rPr>
          <w:rFonts w:ascii="Times New Roman" w:hAnsi="Times New Roman" w:cs="Times New Roman"/>
          <w:sz w:val="24"/>
          <w:szCs w:val="24"/>
        </w:rPr>
        <w:t xml:space="preserve"> and in Uganda</w:t>
      </w:r>
      <w:r w:rsidR="009258C4" w:rsidRPr="00F06160">
        <w:rPr>
          <w:rFonts w:ascii="Times New Roman" w:hAnsi="Times New Roman" w:cs="Times New Roman"/>
          <w:sz w:val="24"/>
          <w:szCs w:val="24"/>
        </w:rPr>
        <w:t xml:space="preserve">. Instead the </w:t>
      </w:r>
      <w:r w:rsidR="00256C0E" w:rsidRPr="00F06160">
        <w:rPr>
          <w:rFonts w:ascii="Times New Roman" w:hAnsi="Times New Roman" w:cs="Times New Roman"/>
          <w:sz w:val="24"/>
          <w:szCs w:val="24"/>
        </w:rPr>
        <w:t>Defendant</w:t>
      </w:r>
      <w:r w:rsidR="009258C4" w:rsidRPr="00F06160">
        <w:rPr>
          <w:rFonts w:ascii="Times New Roman" w:hAnsi="Times New Roman" w:cs="Times New Roman"/>
          <w:sz w:val="24"/>
          <w:szCs w:val="24"/>
        </w:rPr>
        <w:t xml:space="preserve"> claimed to have handed over the vehicle to the </w:t>
      </w:r>
      <w:r w:rsidR="00256C0E" w:rsidRPr="00F06160">
        <w:rPr>
          <w:rFonts w:ascii="Times New Roman" w:hAnsi="Times New Roman" w:cs="Times New Roman"/>
          <w:sz w:val="24"/>
          <w:szCs w:val="24"/>
        </w:rPr>
        <w:t>Plaintiff</w:t>
      </w:r>
      <w:r w:rsidR="005F5B3D" w:rsidRPr="00F06160">
        <w:rPr>
          <w:rFonts w:ascii="Times New Roman" w:hAnsi="Times New Roman" w:cs="Times New Roman"/>
          <w:sz w:val="24"/>
          <w:szCs w:val="24"/>
        </w:rPr>
        <w:t>’s</w:t>
      </w:r>
      <w:r w:rsidR="009258C4" w:rsidRPr="00F06160">
        <w:rPr>
          <w:rFonts w:ascii="Times New Roman" w:hAnsi="Times New Roman" w:cs="Times New Roman"/>
          <w:sz w:val="24"/>
          <w:szCs w:val="24"/>
        </w:rPr>
        <w:t xml:space="preserve"> agent</w:t>
      </w:r>
      <w:r w:rsidR="00737F5D" w:rsidRPr="00F06160">
        <w:rPr>
          <w:rFonts w:ascii="Times New Roman" w:hAnsi="Times New Roman" w:cs="Times New Roman"/>
          <w:sz w:val="24"/>
          <w:szCs w:val="24"/>
        </w:rPr>
        <w:t xml:space="preserve"> who is the turn boy</w:t>
      </w:r>
      <w:r w:rsidR="009258C4" w:rsidRPr="00F06160">
        <w:rPr>
          <w:rFonts w:ascii="Times New Roman" w:hAnsi="Times New Roman" w:cs="Times New Roman"/>
          <w:sz w:val="24"/>
          <w:szCs w:val="24"/>
        </w:rPr>
        <w:t xml:space="preserve">. </w:t>
      </w:r>
      <w:r w:rsidR="00737F5D" w:rsidRPr="00F06160">
        <w:rPr>
          <w:rFonts w:ascii="Times New Roman" w:hAnsi="Times New Roman" w:cs="Times New Roman"/>
          <w:sz w:val="24"/>
          <w:szCs w:val="24"/>
        </w:rPr>
        <w:t xml:space="preserve">Yet the turn boy was always employed to work with the vehicle. </w:t>
      </w:r>
      <w:r w:rsidR="009258C4" w:rsidRPr="00F06160">
        <w:rPr>
          <w:rFonts w:ascii="Times New Roman" w:hAnsi="Times New Roman" w:cs="Times New Roman"/>
          <w:sz w:val="24"/>
          <w:szCs w:val="24"/>
        </w:rPr>
        <w:t>I do not agree</w:t>
      </w:r>
      <w:r w:rsidR="00737F5D" w:rsidRPr="00F06160">
        <w:rPr>
          <w:rFonts w:ascii="Times New Roman" w:hAnsi="Times New Roman" w:cs="Times New Roman"/>
          <w:sz w:val="24"/>
          <w:szCs w:val="24"/>
        </w:rPr>
        <w:t xml:space="preserve"> with the </w:t>
      </w:r>
      <w:r w:rsidR="00256C0E" w:rsidRPr="00F06160">
        <w:rPr>
          <w:rFonts w:ascii="Times New Roman" w:hAnsi="Times New Roman" w:cs="Times New Roman"/>
          <w:sz w:val="24"/>
          <w:szCs w:val="24"/>
        </w:rPr>
        <w:t>Defendant</w:t>
      </w:r>
      <w:r w:rsidR="00737F5D" w:rsidRPr="00F06160">
        <w:rPr>
          <w:rFonts w:ascii="Times New Roman" w:hAnsi="Times New Roman" w:cs="Times New Roman"/>
          <w:sz w:val="24"/>
          <w:szCs w:val="24"/>
        </w:rPr>
        <w:t>’s submission</w:t>
      </w:r>
      <w:r w:rsidR="009258C4" w:rsidRPr="00F06160">
        <w:rPr>
          <w:rFonts w:ascii="Times New Roman" w:hAnsi="Times New Roman" w:cs="Times New Roman"/>
          <w:sz w:val="24"/>
          <w:szCs w:val="24"/>
        </w:rPr>
        <w:t xml:space="preserve">. There had to be an actual hand over of the vehicle </w:t>
      </w:r>
      <w:r w:rsidR="00737F5D" w:rsidRPr="00F06160">
        <w:rPr>
          <w:rFonts w:ascii="Times New Roman" w:hAnsi="Times New Roman" w:cs="Times New Roman"/>
          <w:sz w:val="24"/>
          <w:szCs w:val="24"/>
        </w:rPr>
        <w:t xml:space="preserve">to the </w:t>
      </w:r>
      <w:r w:rsidR="00256C0E" w:rsidRPr="00F06160">
        <w:rPr>
          <w:rFonts w:ascii="Times New Roman" w:hAnsi="Times New Roman" w:cs="Times New Roman"/>
          <w:sz w:val="24"/>
          <w:szCs w:val="24"/>
        </w:rPr>
        <w:t>Plaintiff</w:t>
      </w:r>
      <w:r w:rsidR="00737F5D" w:rsidRPr="00F06160">
        <w:rPr>
          <w:rFonts w:ascii="Times New Roman" w:hAnsi="Times New Roman" w:cs="Times New Roman"/>
          <w:sz w:val="24"/>
          <w:szCs w:val="24"/>
        </w:rPr>
        <w:t xml:space="preserve"> and if to another person with the consent of the </w:t>
      </w:r>
      <w:r w:rsidR="00256C0E" w:rsidRPr="00F06160">
        <w:rPr>
          <w:rFonts w:ascii="Times New Roman" w:hAnsi="Times New Roman" w:cs="Times New Roman"/>
          <w:sz w:val="24"/>
          <w:szCs w:val="24"/>
        </w:rPr>
        <w:t>Plaintiff</w:t>
      </w:r>
      <w:r w:rsidR="00737F5D" w:rsidRPr="00F06160">
        <w:rPr>
          <w:rFonts w:ascii="Times New Roman" w:hAnsi="Times New Roman" w:cs="Times New Roman"/>
          <w:sz w:val="24"/>
          <w:szCs w:val="24"/>
        </w:rPr>
        <w:t xml:space="preserve">. In those circumstances the legal and actual possession of the vehicle </w:t>
      </w:r>
      <w:r w:rsidR="009258C4" w:rsidRPr="00F06160">
        <w:rPr>
          <w:rFonts w:ascii="Times New Roman" w:hAnsi="Times New Roman" w:cs="Times New Roman"/>
          <w:sz w:val="24"/>
          <w:szCs w:val="24"/>
        </w:rPr>
        <w:t xml:space="preserve">remained </w:t>
      </w:r>
      <w:r w:rsidR="00737F5D" w:rsidRPr="00F06160">
        <w:rPr>
          <w:rFonts w:ascii="Times New Roman" w:hAnsi="Times New Roman" w:cs="Times New Roman"/>
          <w:sz w:val="24"/>
          <w:szCs w:val="24"/>
        </w:rPr>
        <w:t xml:space="preserve">with the </w:t>
      </w:r>
      <w:r w:rsidR="00256C0E" w:rsidRPr="00F06160">
        <w:rPr>
          <w:rFonts w:ascii="Times New Roman" w:hAnsi="Times New Roman" w:cs="Times New Roman"/>
          <w:sz w:val="24"/>
          <w:szCs w:val="24"/>
        </w:rPr>
        <w:t>Defendant</w:t>
      </w:r>
      <w:r w:rsidR="009258C4" w:rsidRPr="00F06160">
        <w:rPr>
          <w:rFonts w:ascii="Times New Roman" w:hAnsi="Times New Roman" w:cs="Times New Roman"/>
          <w:sz w:val="24"/>
          <w:szCs w:val="24"/>
        </w:rPr>
        <w:t xml:space="preserve">. Whatever happened to it had to be explained to the satisfaction of the court. In the </w:t>
      </w:r>
      <w:r w:rsidR="005F5B3D" w:rsidRPr="00F06160">
        <w:rPr>
          <w:rFonts w:ascii="Times New Roman" w:hAnsi="Times New Roman" w:cs="Times New Roman"/>
          <w:sz w:val="24"/>
          <w:szCs w:val="24"/>
        </w:rPr>
        <w:t>circumstances</w:t>
      </w:r>
      <w:r w:rsidR="009258C4" w:rsidRPr="00F06160">
        <w:rPr>
          <w:rFonts w:ascii="Times New Roman" w:hAnsi="Times New Roman" w:cs="Times New Roman"/>
          <w:sz w:val="24"/>
          <w:szCs w:val="24"/>
        </w:rPr>
        <w:t xml:space="preserve"> the </w:t>
      </w:r>
      <w:r w:rsidR="00256C0E" w:rsidRPr="00F06160">
        <w:rPr>
          <w:rFonts w:ascii="Times New Roman" w:hAnsi="Times New Roman" w:cs="Times New Roman"/>
          <w:sz w:val="24"/>
          <w:szCs w:val="24"/>
        </w:rPr>
        <w:t>Defendant</w:t>
      </w:r>
      <w:r w:rsidR="009258C4" w:rsidRPr="00F06160">
        <w:rPr>
          <w:rFonts w:ascii="Times New Roman" w:hAnsi="Times New Roman" w:cs="Times New Roman"/>
          <w:sz w:val="24"/>
          <w:szCs w:val="24"/>
        </w:rPr>
        <w:t xml:space="preserve"> has not discharged the burden of proving that it had a satisfactory defence not to hand over the goods to the </w:t>
      </w:r>
      <w:r w:rsidR="00256C0E" w:rsidRPr="00F06160">
        <w:rPr>
          <w:rFonts w:ascii="Times New Roman" w:hAnsi="Times New Roman" w:cs="Times New Roman"/>
          <w:sz w:val="24"/>
          <w:szCs w:val="24"/>
        </w:rPr>
        <w:t>Plaintiff</w:t>
      </w:r>
      <w:r w:rsidR="009258C4" w:rsidRPr="00F06160">
        <w:rPr>
          <w:rFonts w:ascii="Times New Roman" w:hAnsi="Times New Roman" w:cs="Times New Roman"/>
          <w:sz w:val="24"/>
          <w:szCs w:val="24"/>
        </w:rPr>
        <w:t>.</w:t>
      </w:r>
    </w:p>
    <w:p w:rsidR="008A0EE6" w:rsidRPr="00F06160" w:rsidRDefault="008A0EE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As I have held above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s cause of action arose in the year 2012 after demand for return of the vehicle. </w:t>
      </w:r>
    </w:p>
    <w:p w:rsidR="008A0EE6" w:rsidRPr="00F06160" w:rsidRDefault="008A0EE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remedy in those circumstances and in the absence of the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having knowledge of the whereabouts of the vehicle is to compensate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for the loss of the vehicle.</w:t>
      </w:r>
    </w:p>
    <w:p w:rsidR="00737F5D" w:rsidRPr="00F06160" w:rsidRDefault="008A0EE6"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claim for hire of the vehicle under an implied contract of hire cannot be sustained for the reason given that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could not prove possession and use of the vehicle </w:t>
      </w:r>
      <w:r w:rsidR="00A179B8" w:rsidRPr="00F06160">
        <w:rPr>
          <w:rFonts w:ascii="Times New Roman" w:hAnsi="Times New Roman" w:cs="Times New Roman"/>
          <w:sz w:val="24"/>
          <w:szCs w:val="24"/>
        </w:rPr>
        <w:t xml:space="preserve">by the </w:t>
      </w:r>
      <w:r w:rsidR="00256C0E" w:rsidRPr="00F06160">
        <w:rPr>
          <w:rFonts w:ascii="Times New Roman" w:hAnsi="Times New Roman" w:cs="Times New Roman"/>
          <w:sz w:val="24"/>
          <w:szCs w:val="24"/>
        </w:rPr>
        <w:t>Defendant</w:t>
      </w:r>
      <w:r w:rsidR="00A179B8" w:rsidRPr="00F06160">
        <w:rPr>
          <w:rFonts w:ascii="Times New Roman" w:hAnsi="Times New Roman" w:cs="Times New Roman"/>
          <w:sz w:val="24"/>
          <w:szCs w:val="24"/>
        </w:rPr>
        <w:t xml:space="preserve"> at the materials time and six </w:t>
      </w:r>
      <w:r w:rsidR="00737F5D" w:rsidRPr="00F06160">
        <w:rPr>
          <w:rFonts w:ascii="Times New Roman" w:hAnsi="Times New Roman" w:cs="Times New Roman"/>
          <w:sz w:val="24"/>
          <w:szCs w:val="24"/>
        </w:rPr>
        <w:t xml:space="preserve">years </w:t>
      </w:r>
      <w:r w:rsidR="00A179B8" w:rsidRPr="00F06160">
        <w:rPr>
          <w:rFonts w:ascii="Times New Roman" w:hAnsi="Times New Roman" w:cs="Times New Roman"/>
          <w:sz w:val="24"/>
          <w:szCs w:val="24"/>
        </w:rPr>
        <w:t xml:space="preserve">immediately prior to filing the suit. </w:t>
      </w:r>
      <w:r w:rsidR="00737F5D" w:rsidRPr="00F06160">
        <w:rPr>
          <w:rFonts w:ascii="Times New Roman" w:hAnsi="Times New Roman" w:cs="Times New Roman"/>
          <w:sz w:val="24"/>
          <w:szCs w:val="24"/>
        </w:rPr>
        <w:t>The claim for hire charges of Uganda shillings 132,000,000/= is dismissed with costs.</w:t>
      </w:r>
    </w:p>
    <w:p w:rsidR="00F843D7" w:rsidRPr="00F06160" w:rsidRDefault="00A179B8"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lastRenderedPageBreak/>
        <w:t>On the other ha</w:t>
      </w:r>
      <w:r w:rsidR="008D7893" w:rsidRPr="00F06160">
        <w:rPr>
          <w:rFonts w:ascii="Times New Roman" w:hAnsi="Times New Roman" w:cs="Times New Roman"/>
          <w:sz w:val="24"/>
          <w:szCs w:val="24"/>
        </w:rPr>
        <w:t xml:space="preserve">nd DW1 admitted that he advised the </w:t>
      </w:r>
      <w:r w:rsidR="00256C0E" w:rsidRPr="00F06160">
        <w:rPr>
          <w:rFonts w:ascii="Times New Roman" w:hAnsi="Times New Roman" w:cs="Times New Roman"/>
          <w:sz w:val="24"/>
          <w:szCs w:val="24"/>
        </w:rPr>
        <w:t>Plaintiff</w:t>
      </w:r>
      <w:r w:rsidR="008D7893" w:rsidRPr="00F06160">
        <w:rPr>
          <w:rFonts w:ascii="Times New Roman" w:hAnsi="Times New Roman" w:cs="Times New Roman"/>
          <w:sz w:val="24"/>
          <w:szCs w:val="24"/>
        </w:rPr>
        <w:t xml:space="preserve"> to report the matter to the police in South Sudan. The vehicle was admittedly outside the power of the </w:t>
      </w:r>
      <w:r w:rsidR="00256C0E" w:rsidRPr="00F06160">
        <w:rPr>
          <w:rFonts w:ascii="Times New Roman" w:hAnsi="Times New Roman" w:cs="Times New Roman"/>
          <w:sz w:val="24"/>
          <w:szCs w:val="24"/>
        </w:rPr>
        <w:t>Defendant</w:t>
      </w:r>
      <w:r w:rsidR="008D7893" w:rsidRPr="00F06160">
        <w:rPr>
          <w:rFonts w:ascii="Times New Roman" w:hAnsi="Times New Roman" w:cs="Times New Roman"/>
          <w:sz w:val="24"/>
          <w:szCs w:val="24"/>
        </w:rPr>
        <w:t xml:space="preserve"> but no reasonable facts explaining such a state of affairs has been given. The onus shifted to the </w:t>
      </w:r>
      <w:r w:rsidR="00256C0E" w:rsidRPr="00F06160">
        <w:rPr>
          <w:rFonts w:ascii="Times New Roman" w:hAnsi="Times New Roman" w:cs="Times New Roman"/>
          <w:sz w:val="24"/>
          <w:szCs w:val="24"/>
        </w:rPr>
        <w:t>Defendant</w:t>
      </w:r>
      <w:r w:rsidR="008D7893" w:rsidRPr="00F06160">
        <w:rPr>
          <w:rFonts w:ascii="Times New Roman" w:hAnsi="Times New Roman" w:cs="Times New Roman"/>
          <w:sz w:val="24"/>
          <w:szCs w:val="24"/>
        </w:rPr>
        <w:t xml:space="preserve"> to explain where the vehicle is and the grounds why it should not be accountable for the loss of the vehicle. </w:t>
      </w:r>
      <w:r w:rsidR="00F843D7" w:rsidRPr="00F06160">
        <w:rPr>
          <w:rFonts w:ascii="Times New Roman" w:hAnsi="Times New Roman" w:cs="Times New Roman"/>
          <w:sz w:val="24"/>
          <w:szCs w:val="24"/>
        </w:rPr>
        <w:t xml:space="preserve">Because the </w:t>
      </w:r>
      <w:r w:rsidR="00256C0E" w:rsidRPr="00F06160">
        <w:rPr>
          <w:rFonts w:ascii="Times New Roman" w:hAnsi="Times New Roman" w:cs="Times New Roman"/>
          <w:sz w:val="24"/>
          <w:szCs w:val="24"/>
        </w:rPr>
        <w:t>Defendant</w:t>
      </w:r>
      <w:r w:rsidR="00F843D7" w:rsidRPr="00F06160">
        <w:rPr>
          <w:rFonts w:ascii="Times New Roman" w:hAnsi="Times New Roman" w:cs="Times New Roman"/>
          <w:sz w:val="24"/>
          <w:szCs w:val="24"/>
        </w:rPr>
        <w:t xml:space="preserve"> has </w:t>
      </w:r>
      <w:r w:rsidRPr="00F06160">
        <w:rPr>
          <w:rFonts w:ascii="Times New Roman" w:hAnsi="Times New Roman" w:cs="Times New Roman"/>
          <w:sz w:val="24"/>
          <w:szCs w:val="24"/>
        </w:rPr>
        <w:t xml:space="preserve">no defence to the satisfaction of </w:t>
      </w:r>
      <w:r w:rsidR="00F843D7" w:rsidRPr="00F06160">
        <w:rPr>
          <w:rFonts w:ascii="Times New Roman" w:hAnsi="Times New Roman" w:cs="Times New Roman"/>
          <w:sz w:val="24"/>
          <w:szCs w:val="24"/>
        </w:rPr>
        <w:t xml:space="preserve">the court, the </w:t>
      </w:r>
      <w:r w:rsidR="00256C0E" w:rsidRPr="00F06160">
        <w:rPr>
          <w:rFonts w:ascii="Times New Roman" w:hAnsi="Times New Roman" w:cs="Times New Roman"/>
          <w:sz w:val="24"/>
          <w:szCs w:val="24"/>
        </w:rPr>
        <w:t>Plaintiff</w:t>
      </w:r>
      <w:r w:rsidR="00F843D7" w:rsidRPr="00F06160">
        <w:rPr>
          <w:rFonts w:ascii="Times New Roman" w:hAnsi="Times New Roman" w:cs="Times New Roman"/>
          <w:sz w:val="24"/>
          <w:szCs w:val="24"/>
        </w:rPr>
        <w:t xml:space="preserve"> is awarded as against the </w:t>
      </w:r>
      <w:r w:rsidR="00256C0E" w:rsidRPr="00F06160">
        <w:rPr>
          <w:rFonts w:ascii="Times New Roman" w:hAnsi="Times New Roman" w:cs="Times New Roman"/>
          <w:sz w:val="24"/>
          <w:szCs w:val="24"/>
        </w:rPr>
        <w:t>Defendant</w:t>
      </w:r>
      <w:r w:rsidR="00F843D7" w:rsidRPr="00F06160">
        <w:rPr>
          <w:rFonts w:ascii="Times New Roman" w:hAnsi="Times New Roman" w:cs="Times New Roman"/>
          <w:sz w:val="24"/>
          <w:szCs w:val="24"/>
        </w:rPr>
        <w:t xml:space="preserve"> a sum of Uganda shillings 15,000,000/= being the price at which the </w:t>
      </w:r>
      <w:r w:rsidR="00256C0E" w:rsidRPr="00F06160">
        <w:rPr>
          <w:rFonts w:ascii="Times New Roman" w:hAnsi="Times New Roman" w:cs="Times New Roman"/>
          <w:sz w:val="24"/>
          <w:szCs w:val="24"/>
        </w:rPr>
        <w:t>Plaintiff</w:t>
      </w:r>
      <w:r w:rsidR="00F843D7" w:rsidRPr="00F06160">
        <w:rPr>
          <w:rFonts w:ascii="Times New Roman" w:hAnsi="Times New Roman" w:cs="Times New Roman"/>
          <w:sz w:val="24"/>
          <w:szCs w:val="24"/>
        </w:rPr>
        <w:t xml:space="preserve"> purchased the vehicle according to exhibit P1 which is the agreement by which the </w:t>
      </w:r>
      <w:r w:rsidR="00256C0E" w:rsidRPr="00F06160">
        <w:rPr>
          <w:rFonts w:ascii="Times New Roman" w:hAnsi="Times New Roman" w:cs="Times New Roman"/>
          <w:sz w:val="24"/>
          <w:szCs w:val="24"/>
        </w:rPr>
        <w:t>Plaintiff</w:t>
      </w:r>
      <w:r w:rsidR="00F843D7" w:rsidRPr="00F06160">
        <w:rPr>
          <w:rFonts w:ascii="Times New Roman" w:hAnsi="Times New Roman" w:cs="Times New Roman"/>
          <w:sz w:val="24"/>
          <w:szCs w:val="24"/>
        </w:rPr>
        <w:t xml:space="preserve"> acquired the vehicle from one Richard Wasswa on the 16</w:t>
      </w:r>
      <w:r w:rsidR="00F843D7" w:rsidRPr="00F06160">
        <w:rPr>
          <w:rFonts w:ascii="Times New Roman" w:hAnsi="Times New Roman" w:cs="Times New Roman"/>
          <w:sz w:val="24"/>
          <w:szCs w:val="24"/>
          <w:vertAlign w:val="superscript"/>
        </w:rPr>
        <w:t>th</w:t>
      </w:r>
      <w:r w:rsidR="00F843D7" w:rsidRPr="00F06160">
        <w:rPr>
          <w:rFonts w:ascii="Times New Roman" w:hAnsi="Times New Roman" w:cs="Times New Roman"/>
          <w:sz w:val="24"/>
          <w:szCs w:val="24"/>
        </w:rPr>
        <w:t xml:space="preserve"> of September 2003.</w:t>
      </w:r>
    </w:p>
    <w:p w:rsidR="00A179B8" w:rsidRPr="00F06160" w:rsidRDefault="00F843D7"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is further awarded general damages of Uganda shillings 10,000,000/= for the pain and suffering trying to pursue the vehicle or payment from South Sudan.</w:t>
      </w:r>
      <w:r w:rsidR="00A179B8" w:rsidRPr="00F06160">
        <w:rPr>
          <w:rFonts w:ascii="Times New Roman" w:hAnsi="Times New Roman" w:cs="Times New Roman"/>
          <w:sz w:val="24"/>
          <w:szCs w:val="24"/>
        </w:rPr>
        <w:t xml:space="preserve"> </w:t>
      </w:r>
    </w:p>
    <w:p w:rsidR="00A27FAA" w:rsidRPr="00F06160" w:rsidRDefault="00A27FAA"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As far as interest is concerned section 26 (2) of the Civil Procedure Act gives discretionary powers to court to award interest in the following terms:</w:t>
      </w:r>
    </w:p>
    <w:p w:rsidR="00A27FAA" w:rsidRPr="00F06160" w:rsidRDefault="00A27FAA" w:rsidP="00F06160">
      <w:pPr>
        <w:spacing w:line="360" w:lineRule="auto"/>
        <w:jc w:val="both"/>
        <w:rPr>
          <w:rFonts w:ascii="Times New Roman" w:hAnsi="Times New Roman" w:cs="Times New Roman"/>
          <w:sz w:val="24"/>
          <w:szCs w:val="24"/>
          <w:lang w:val="en-US"/>
        </w:rPr>
      </w:pPr>
      <w:r w:rsidRPr="00F06160">
        <w:rPr>
          <w:rFonts w:ascii="Times New Roman" w:hAnsi="Times New Roman" w:cs="Times New Roman"/>
          <w:sz w:val="24"/>
          <w:szCs w:val="24"/>
        </w:rPr>
        <w:tab/>
      </w:r>
      <w:proofErr w:type="gramStart"/>
      <w:r w:rsidRPr="00F06160">
        <w:rPr>
          <w:rFonts w:ascii="Times New Roman" w:hAnsi="Times New Roman" w:cs="Times New Roman"/>
          <w:sz w:val="24"/>
          <w:szCs w:val="24"/>
        </w:rPr>
        <w:t>“</w:t>
      </w:r>
      <w:r w:rsidRPr="00F06160">
        <w:rPr>
          <w:rFonts w:ascii="Times New Roman" w:hAnsi="Times New Roman" w:cs="Times New Roman"/>
          <w:sz w:val="24"/>
          <w:szCs w:val="24"/>
          <w:lang w:val="en-US"/>
        </w:rPr>
        <w:t>26. Interest.</w:t>
      </w:r>
      <w:proofErr w:type="gramEnd"/>
    </w:p>
    <w:p w:rsidR="00A27FAA" w:rsidRPr="00F06160" w:rsidRDefault="00A27FAA" w:rsidP="00F06160">
      <w:pPr>
        <w:spacing w:line="360" w:lineRule="auto"/>
        <w:ind w:left="720"/>
        <w:jc w:val="both"/>
        <w:rPr>
          <w:rFonts w:ascii="Times New Roman" w:hAnsi="Times New Roman" w:cs="Times New Roman"/>
          <w:sz w:val="24"/>
          <w:szCs w:val="24"/>
          <w:lang w:val="en-US"/>
        </w:rPr>
      </w:pPr>
      <w:r w:rsidRPr="00F06160">
        <w:rPr>
          <w:rFonts w:ascii="Times New Roman" w:hAnsi="Times New Roman" w:cs="Times New Roman"/>
          <w:sz w:val="24"/>
          <w:szCs w:val="24"/>
          <w:lang w:val="en-US"/>
        </w:rPr>
        <w:t>(1) …</w:t>
      </w:r>
    </w:p>
    <w:p w:rsidR="00A27FAA" w:rsidRPr="00F06160" w:rsidRDefault="00A27FAA" w:rsidP="00F06160">
      <w:pPr>
        <w:spacing w:line="360" w:lineRule="auto"/>
        <w:ind w:left="720"/>
        <w:jc w:val="both"/>
        <w:rPr>
          <w:rFonts w:ascii="Times New Roman" w:hAnsi="Times New Roman" w:cs="Times New Roman"/>
          <w:sz w:val="24"/>
          <w:szCs w:val="24"/>
        </w:rPr>
      </w:pPr>
      <w:r w:rsidRPr="00F06160">
        <w:rPr>
          <w:rFonts w:ascii="Times New Roman" w:hAnsi="Times New Roman" w:cs="Times New Roman"/>
          <w:sz w:val="24"/>
          <w:szCs w:val="24"/>
          <w:lang w:val="en-US"/>
        </w:rPr>
        <w:t>(2) Where and insofar as a decree is for the payment of money, the court may, in the decree, order interest at such rate as the court deems reasonable to be paid on the principal sum adjudged from the date of the suit to the date of the decree, in addition to any interest adjudged on such principal sum for any period prior to the institution of the suit, with further interest at such rate as the court deems reasonable on the aggregate sum so adjudged from the date of the decree to the date of payment or to such earlier date as the court thinks fit.”</w:t>
      </w:r>
    </w:p>
    <w:p w:rsidR="00A179B8" w:rsidRPr="00F06160" w:rsidRDefault="00A179B8"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is awarded interest at 20% per annum on the sum </w:t>
      </w:r>
      <w:r w:rsidR="00A27FAA" w:rsidRPr="00F06160">
        <w:rPr>
          <w:rFonts w:ascii="Times New Roman" w:hAnsi="Times New Roman" w:cs="Times New Roman"/>
          <w:sz w:val="24"/>
          <w:szCs w:val="24"/>
        </w:rPr>
        <w:t xml:space="preserve">adjudged as the compensation sum from October 2012 to the institution of the suit, with further interest at 20% per annum from the date of the suit till payment in full. The </w:t>
      </w:r>
      <w:r w:rsidR="00256C0E" w:rsidRPr="00F06160">
        <w:rPr>
          <w:rFonts w:ascii="Times New Roman" w:hAnsi="Times New Roman" w:cs="Times New Roman"/>
          <w:sz w:val="24"/>
          <w:szCs w:val="24"/>
        </w:rPr>
        <w:t>Plaintiff</w:t>
      </w:r>
      <w:r w:rsidR="00A27FAA" w:rsidRPr="00F06160">
        <w:rPr>
          <w:rFonts w:ascii="Times New Roman" w:hAnsi="Times New Roman" w:cs="Times New Roman"/>
          <w:sz w:val="24"/>
          <w:szCs w:val="24"/>
        </w:rPr>
        <w:t xml:space="preserve"> is awarded interest on the aggregate sum adjudged from the </w:t>
      </w:r>
      <w:r w:rsidRPr="00F06160">
        <w:rPr>
          <w:rFonts w:ascii="Times New Roman" w:hAnsi="Times New Roman" w:cs="Times New Roman"/>
          <w:sz w:val="24"/>
          <w:szCs w:val="24"/>
        </w:rPr>
        <w:t>date of judgment till full satisfaction of the judgment</w:t>
      </w:r>
      <w:r w:rsidR="00A27FAA" w:rsidRPr="00F06160">
        <w:rPr>
          <w:rFonts w:ascii="Times New Roman" w:hAnsi="Times New Roman" w:cs="Times New Roman"/>
          <w:sz w:val="24"/>
          <w:szCs w:val="24"/>
        </w:rPr>
        <w:t xml:space="preserve"> at the rate of 20% per annum</w:t>
      </w:r>
      <w:r w:rsidRPr="00F06160">
        <w:rPr>
          <w:rFonts w:ascii="Times New Roman" w:hAnsi="Times New Roman" w:cs="Times New Roman"/>
          <w:sz w:val="24"/>
          <w:szCs w:val="24"/>
        </w:rPr>
        <w:t>.</w:t>
      </w:r>
    </w:p>
    <w:p w:rsidR="008A0EE6" w:rsidRPr="00F06160" w:rsidRDefault="00A27FAA"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lastRenderedPageBreak/>
        <w:t xml:space="preserve">Costs follow the event and the </w:t>
      </w:r>
      <w:r w:rsidR="00256C0E" w:rsidRPr="00F06160">
        <w:rPr>
          <w:rFonts w:ascii="Times New Roman" w:hAnsi="Times New Roman" w:cs="Times New Roman"/>
          <w:sz w:val="24"/>
          <w:szCs w:val="24"/>
        </w:rPr>
        <w:t>Plaintiff</w:t>
      </w:r>
      <w:r w:rsidRPr="00F06160">
        <w:rPr>
          <w:rFonts w:ascii="Times New Roman" w:hAnsi="Times New Roman" w:cs="Times New Roman"/>
          <w:sz w:val="24"/>
          <w:szCs w:val="24"/>
        </w:rPr>
        <w:t xml:space="preserve"> is </w:t>
      </w:r>
      <w:r w:rsidR="00A179B8" w:rsidRPr="00F06160">
        <w:rPr>
          <w:rFonts w:ascii="Times New Roman" w:hAnsi="Times New Roman" w:cs="Times New Roman"/>
          <w:sz w:val="24"/>
          <w:szCs w:val="24"/>
        </w:rPr>
        <w:t xml:space="preserve">awarded costs of the suit. </w:t>
      </w:r>
    </w:p>
    <w:p w:rsidR="00A46ABA" w:rsidRPr="00F06160" w:rsidRDefault="00F843D7"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Judgment delivered in open court on the 19</w:t>
      </w:r>
      <w:r w:rsidRPr="00F06160">
        <w:rPr>
          <w:rFonts w:ascii="Times New Roman" w:hAnsi="Times New Roman" w:cs="Times New Roman"/>
          <w:sz w:val="24"/>
          <w:szCs w:val="24"/>
          <w:vertAlign w:val="superscript"/>
        </w:rPr>
        <w:t>th</w:t>
      </w:r>
      <w:r w:rsidRPr="00F06160">
        <w:rPr>
          <w:rFonts w:ascii="Times New Roman" w:hAnsi="Times New Roman" w:cs="Times New Roman"/>
          <w:sz w:val="24"/>
          <w:szCs w:val="24"/>
        </w:rPr>
        <w:t xml:space="preserve"> of June 2015</w:t>
      </w:r>
    </w:p>
    <w:p w:rsidR="00524B18" w:rsidRPr="00F06160" w:rsidRDefault="00524B18" w:rsidP="00F06160">
      <w:pPr>
        <w:spacing w:line="360" w:lineRule="auto"/>
        <w:jc w:val="both"/>
        <w:rPr>
          <w:rFonts w:ascii="Times New Roman" w:hAnsi="Times New Roman" w:cs="Times New Roman"/>
          <w:sz w:val="24"/>
          <w:szCs w:val="24"/>
        </w:rPr>
      </w:pPr>
    </w:p>
    <w:p w:rsidR="00FC7999" w:rsidRPr="00F06160" w:rsidRDefault="00FC7999" w:rsidP="00F06160">
      <w:pPr>
        <w:spacing w:line="360" w:lineRule="auto"/>
        <w:jc w:val="both"/>
        <w:rPr>
          <w:rFonts w:ascii="Times New Roman" w:hAnsi="Times New Roman" w:cs="Times New Roman"/>
          <w:b/>
          <w:sz w:val="24"/>
          <w:szCs w:val="24"/>
        </w:rPr>
      </w:pPr>
      <w:r w:rsidRPr="00F06160">
        <w:rPr>
          <w:rFonts w:ascii="Times New Roman" w:hAnsi="Times New Roman" w:cs="Times New Roman"/>
          <w:b/>
          <w:sz w:val="24"/>
          <w:szCs w:val="24"/>
        </w:rPr>
        <w:t>Christopher Madrama</w:t>
      </w:r>
      <w:r w:rsidR="00080858" w:rsidRPr="00F06160">
        <w:rPr>
          <w:rFonts w:ascii="Times New Roman" w:hAnsi="Times New Roman" w:cs="Times New Roman"/>
          <w:b/>
          <w:sz w:val="24"/>
          <w:szCs w:val="24"/>
        </w:rPr>
        <w:t xml:space="preserve"> Izama</w:t>
      </w:r>
    </w:p>
    <w:p w:rsidR="00080858" w:rsidRPr="00F06160" w:rsidRDefault="00080858" w:rsidP="00F06160">
      <w:pPr>
        <w:spacing w:line="360" w:lineRule="auto"/>
        <w:jc w:val="both"/>
        <w:rPr>
          <w:rFonts w:ascii="Times New Roman" w:hAnsi="Times New Roman" w:cs="Times New Roman"/>
          <w:b/>
          <w:sz w:val="24"/>
          <w:szCs w:val="24"/>
        </w:rPr>
      </w:pPr>
      <w:r w:rsidRPr="00F06160">
        <w:rPr>
          <w:rFonts w:ascii="Times New Roman" w:hAnsi="Times New Roman" w:cs="Times New Roman"/>
          <w:b/>
          <w:sz w:val="24"/>
          <w:szCs w:val="24"/>
        </w:rPr>
        <w:t>Judge</w:t>
      </w:r>
    </w:p>
    <w:p w:rsidR="00D2015C" w:rsidRPr="00F06160" w:rsidRDefault="00D2015C"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Ruling delivered in the presence of:</w:t>
      </w:r>
    </w:p>
    <w:p w:rsidR="000D0F80" w:rsidRPr="00F06160" w:rsidRDefault="000D0F80"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Mugerwa Vincent for the </w:t>
      </w:r>
      <w:r w:rsidR="00256C0E" w:rsidRPr="00F06160">
        <w:rPr>
          <w:rFonts w:ascii="Times New Roman" w:hAnsi="Times New Roman" w:cs="Times New Roman"/>
          <w:sz w:val="24"/>
          <w:szCs w:val="24"/>
        </w:rPr>
        <w:t>Plaintiff</w:t>
      </w:r>
    </w:p>
    <w:p w:rsidR="000D0F80" w:rsidRPr="00F06160" w:rsidRDefault="00256C0E"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Plaintiff</w:t>
      </w:r>
      <w:r w:rsidR="000D0F80" w:rsidRPr="00F06160">
        <w:rPr>
          <w:rFonts w:ascii="Times New Roman" w:hAnsi="Times New Roman" w:cs="Times New Roman"/>
          <w:sz w:val="24"/>
          <w:szCs w:val="24"/>
        </w:rPr>
        <w:t xml:space="preserve"> in court</w:t>
      </w:r>
    </w:p>
    <w:p w:rsidR="000D0F80" w:rsidRPr="00F06160" w:rsidRDefault="000D0F80"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Samuel Kakande </w:t>
      </w:r>
      <w:r w:rsidR="00256C0E" w:rsidRPr="00F06160">
        <w:rPr>
          <w:rFonts w:ascii="Times New Roman" w:hAnsi="Times New Roman" w:cs="Times New Roman"/>
          <w:sz w:val="24"/>
          <w:szCs w:val="24"/>
        </w:rPr>
        <w:t>Counsel</w:t>
      </w:r>
      <w:r w:rsidRPr="00F06160">
        <w:rPr>
          <w:rFonts w:ascii="Times New Roman" w:hAnsi="Times New Roman" w:cs="Times New Roman"/>
          <w:sz w:val="24"/>
          <w:szCs w:val="24"/>
        </w:rPr>
        <w:t xml:space="preserve"> for the </w:t>
      </w:r>
      <w:r w:rsidR="00256C0E" w:rsidRPr="00F06160">
        <w:rPr>
          <w:rFonts w:ascii="Times New Roman" w:hAnsi="Times New Roman" w:cs="Times New Roman"/>
          <w:sz w:val="24"/>
          <w:szCs w:val="24"/>
        </w:rPr>
        <w:t>Defendant</w:t>
      </w:r>
    </w:p>
    <w:p w:rsidR="000D0F80" w:rsidRPr="00F06160" w:rsidRDefault="000D0F80"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 xml:space="preserve">No </w:t>
      </w:r>
      <w:r w:rsidR="00256C0E" w:rsidRPr="00F06160">
        <w:rPr>
          <w:rFonts w:ascii="Times New Roman" w:hAnsi="Times New Roman" w:cs="Times New Roman"/>
          <w:sz w:val="24"/>
          <w:szCs w:val="24"/>
        </w:rPr>
        <w:t>Defendant</w:t>
      </w:r>
      <w:r w:rsidRPr="00F06160">
        <w:rPr>
          <w:rFonts w:ascii="Times New Roman" w:hAnsi="Times New Roman" w:cs="Times New Roman"/>
          <w:sz w:val="24"/>
          <w:szCs w:val="24"/>
        </w:rPr>
        <w:t xml:space="preserve"> official in court</w:t>
      </w:r>
    </w:p>
    <w:p w:rsidR="008F2027" w:rsidRPr="00F06160" w:rsidRDefault="008F2027" w:rsidP="00F06160">
      <w:pPr>
        <w:spacing w:line="360" w:lineRule="auto"/>
        <w:jc w:val="both"/>
        <w:rPr>
          <w:rFonts w:ascii="Times New Roman" w:hAnsi="Times New Roman" w:cs="Times New Roman"/>
          <w:sz w:val="24"/>
          <w:szCs w:val="24"/>
        </w:rPr>
      </w:pPr>
      <w:r w:rsidRPr="00F06160">
        <w:rPr>
          <w:rFonts w:ascii="Times New Roman" w:hAnsi="Times New Roman" w:cs="Times New Roman"/>
          <w:sz w:val="24"/>
          <w:szCs w:val="24"/>
        </w:rPr>
        <w:t>Charles Okuni: Court Clerk</w:t>
      </w:r>
    </w:p>
    <w:p w:rsidR="00D2015C" w:rsidRPr="00F06160" w:rsidRDefault="00D2015C" w:rsidP="00F06160">
      <w:pPr>
        <w:spacing w:line="360" w:lineRule="auto"/>
        <w:jc w:val="both"/>
        <w:rPr>
          <w:rFonts w:ascii="Times New Roman" w:hAnsi="Times New Roman" w:cs="Times New Roman"/>
          <w:b/>
          <w:sz w:val="24"/>
          <w:szCs w:val="24"/>
        </w:rPr>
      </w:pPr>
    </w:p>
    <w:p w:rsidR="00D2015C" w:rsidRPr="00F06160" w:rsidRDefault="00D2015C" w:rsidP="00F06160">
      <w:pPr>
        <w:spacing w:line="360" w:lineRule="auto"/>
        <w:jc w:val="both"/>
        <w:rPr>
          <w:rFonts w:ascii="Times New Roman" w:hAnsi="Times New Roman" w:cs="Times New Roman"/>
          <w:b/>
          <w:sz w:val="24"/>
          <w:szCs w:val="24"/>
        </w:rPr>
      </w:pPr>
      <w:r w:rsidRPr="00F06160">
        <w:rPr>
          <w:rFonts w:ascii="Times New Roman" w:hAnsi="Times New Roman" w:cs="Times New Roman"/>
          <w:b/>
          <w:sz w:val="24"/>
          <w:szCs w:val="24"/>
        </w:rPr>
        <w:t>Christopher Madrama Izama</w:t>
      </w:r>
    </w:p>
    <w:p w:rsidR="00D2015C" w:rsidRPr="00F06160" w:rsidRDefault="00D2015C" w:rsidP="00F06160">
      <w:pPr>
        <w:spacing w:line="360" w:lineRule="auto"/>
        <w:jc w:val="both"/>
        <w:rPr>
          <w:rFonts w:ascii="Times New Roman" w:hAnsi="Times New Roman" w:cs="Times New Roman"/>
          <w:b/>
          <w:sz w:val="24"/>
          <w:szCs w:val="24"/>
        </w:rPr>
      </w:pPr>
      <w:r w:rsidRPr="00F06160">
        <w:rPr>
          <w:rFonts w:ascii="Times New Roman" w:hAnsi="Times New Roman" w:cs="Times New Roman"/>
          <w:b/>
          <w:sz w:val="24"/>
          <w:szCs w:val="24"/>
        </w:rPr>
        <w:t>Judge</w:t>
      </w:r>
    </w:p>
    <w:p w:rsidR="00D60230" w:rsidRPr="00F06160" w:rsidRDefault="00A179B8" w:rsidP="00F06160">
      <w:pPr>
        <w:spacing w:line="360" w:lineRule="auto"/>
        <w:jc w:val="both"/>
        <w:rPr>
          <w:rFonts w:ascii="Times New Roman" w:hAnsi="Times New Roman" w:cs="Times New Roman"/>
          <w:sz w:val="24"/>
          <w:szCs w:val="24"/>
        </w:rPr>
      </w:pPr>
      <w:r w:rsidRPr="00F06160">
        <w:rPr>
          <w:rFonts w:ascii="Times New Roman" w:hAnsi="Times New Roman" w:cs="Times New Roman"/>
          <w:b/>
          <w:sz w:val="24"/>
          <w:szCs w:val="24"/>
        </w:rPr>
        <w:t>19 June 2015</w:t>
      </w:r>
    </w:p>
    <w:sectPr w:rsidR="00D60230" w:rsidRPr="00F06160" w:rsidSect="0047131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DA5" w:rsidRDefault="00F00DA5" w:rsidP="00AB5610">
      <w:pPr>
        <w:spacing w:after="0" w:line="240" w:lineRule="auto"/>
      </w:pPr>
      <w:r>
        <w:separator/>
      </w:r>
    </w:p>
  </w:endnote>
  <w:endnote w:type="continuationSeparator" w:id="0">
    <w:p w:rsidR="00F00DA5" w:rsidRDefault="00F00DA5" w:rsidP="00AB56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orte">
    <w:panose1 w:val="03060902040502070203"/>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lifornian FB">
    <w:panose1 w:val="0207040306080B030204"/>
    <w:charset w:val="00"/>
    <w:family w:val="roman"/>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High Tower Text">
    <w:panose1 w:val="020405020505060303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Bodoni MT Condensed">
    <w:panose1 w:val="020706060806060202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entaur">
    <w:panose1 w:val="02030504050205020304"/>
    <w:charset w:val="00"/>
    <w:family w:val="roman"/>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FreesiaUPC">
    <w:panose1 w:val="020B0604020202020204"/>
    <w:charset w:val="00"/>
    <w:family w:val="swiss"/>
    <w:pitch w:val="variable"/>
    <w:sig w:usb0="01000007" w:usb1="00000002" w:usb2="00000000" w:usb3="00000000" w:csb0="00010001" w:csb1="00000000"/>
  </w:font>
  <w:font w:name="Haettenschweiler">
    <w:panose1 w:val="020B070604090206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Levenim MT">
    <w:panose1 w:val="02010502060101010101"/>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227608"/>
      <w:docPartObj>
        <w:docPartGallery w:val="Page Numbers (Bottom of Page)"/>
        <w:docPartUnique/>
      </w:docPartObj>
    </w:sdtPr>
    <w:sdtContent>
      <w:p w:rsidR="008D7893" w:rsidRPr="007F0E13" w:rsidRDefault="008D7893" w:rsidP="00B523AB">
        <w:pPr>
          <w:pStyle w:val="Header"/>
          <w:rPr>
            <w:i/>
            <w:lang w:val="en-US"/>
          </w:rPr>
        </w:pPr>
        <w:r w:rsidRPr="00B523AB">
          <w:rPr>
            <w:rFonts w:ascii="Batang" w:eastAsia="Batang" w:hAnsi="Batang"/>
            <w:i/>
            <w:sz w:val="16"/>
            <w:szCs w:val="16"/>
            <w:lang w:val="en-US"/>
          </w:rPr>
          <w:t>D</w:t>
        </w:r>
        <w:r w:rsidRPr="00B523AB">
          <w:rPr>
            <w:rFonts w:ascii="Forte" w:eastAsia="Batang" w:hAnsi="Forte"/>
            <w:i/>
            <w:sz w:val="16"/>
            <w:szCs w:val="16"/>
            <w:lang w:val="en-US"/>
          </w:rPr>
          <w:t>e</w:t>
        </w:r>
        <w:r w:rsidRPr="00B523AB">
          <w:rPr>
            <w:rFonts w:ascii="Batang" w:eastAsia="Batang" w:hAnsi="Batang"/>
            <w:i/>
            <w:sz w:val="16"/>
            <w:szCs w:val="16"/>
            <w:lang w:val="en-US"/>
          </w:rPr>
          <w:t>c</w:t>
        </w:r>
        <w:r>
          <w:rPr>
            <w:rFonts w:ascii="Batang" w:eastAsia="Batang" w:hAnsi="Batang"/>
            <w:i/>
            <w:sz w:val="16"/>
            <w:szCs w:val="16"/>
            <w:lang w:val="en-US"/>
          </w:rPr>
          <w:t>i</w:t>
        </w:r>
        <w:r w:rsidRPr="00B523AB">
          <w:rPr>
            <w:rFonts w:ascii="Copperplate Gothic Light" w:eastAsia="Batang" w:hAnsi="Copperplate Gothic Light"/>
            <w:i/>
            <w:sz w:val="16"/>
            <w:szCs w:val="16"/>
            <w:lang w:val="en-US"/>
          </w:rPr>
          <w:t>si</w:t>
        </w:r>
        <w:r>
          <w:rPr>
            <w:rFonts w:ascii="Batang" w:eastAsia="Batang" w:hAnsi="Batang"/>
            <w:i/>
            <w:sz w:val="16"/>
            <w:szCs w:val="16"/>
            <w:lang w:val="en-US"/>
          </w:rPr>
          <w:t>o</w:t>
        </w:r>
        <w:r w:rsidRPr="00B523AB">
          <w:rPr>
            <w:rFonts w:ascii="Mongolian Baiti" w:eastAsia="Batang" w:hAnsi="Mongolian Baiti" w:cs="Mongolian Baiti"/>
            <w:i/>
            <w:sz w:val="16"/>
            <w:szCs w:val="16"/>
            <w:lang w:val="en-US"/>
          </w:rPr>
          <w:t>n</w:t>
        </w:r>
        <w:r>
          <w:rPr>
            <w:rFonts w:ascii="Batang" w:eastAsia="Batang" w:hAnsi="Batang"/>
            <w:i/>
            <w:sz w:val="16"/>
            <w:szCs w:val="16"/>
            <w:lang w:val="en-US"/>
          </w:rPr>
          <w:t xml:space="preserve"> </w:t>
        </w:r>
        <w:r>
          <w:rPr>
            <w:rFonts w:ascii="Californian FB" w:eastAsia="Batang" w:hAnsi="Californian FB"/>
            <w:i/>
            <w:sz w:val="16"/>
            <w:szCs w:val="16"/>
            <w:lang w:val="en-US"/>
          </w:rPr>
          <w:t xml:space="preserve">   of Hon</w:t>
        </w:r>
        <w:r w:rsidRPr="00B523AB">
          <w:rPr>
            <w:rFonts w:ascii="Forte" w:hAnsi="Forte"/>
            <w:i/>
            <w:sz w:val="20"/>
            <w:szCs w:val="20"/>
            <w:lang w:val="en-US"/>
          </w:rPr>
          <w:t>.</w:t>
        </w:r>
        <w:r w:rsidRPr="00440199">
          <w:rPr>
            <w:rFonts w:ascii="Euphemia" w:hAnsi="Euphemia"/>
            <w:i/>
            <w:lang w:val="en-US"/>
          </w:rPr>
          <w:t xml:space="preserve"> </w:t>
        </w:r>
        <w:r w:rsidRPr="00B523AB">
          <w:rPr>
            <w:rFonts w:ascii="High Tower Text" w:hAnsi="High Tower Text"/>
            <w:i/>
            <w:sz w:val="18"/>
            <w:szCs w:val="18"/>
            <w:lang w:val="en-US"/>
          </w:rPr>
          <w:t>Mr</w:t>
        </w:r>
        <w:r>
          <w:rPr>
            <w:i/>
            <w:lang w:val="en-US"/>
          </w:rPr>
          <w:t xml:space="preserve">. </w:t>
        </w:r>
        <w:r w:rsidRPr="00B523AB">
          <w:rPr>
            <w:rFonts w:ascii="Batang" w:eastAsia="Batang" w:hAnsi="Batang"/>
            <w:i/>
            <w:sz w:val="18"/>
            <w:szCs w:val="18"/>
            <w:lang w:val="en-US"/>
          </w:rPr>
          <w:t>Ju</w:t>
        </w:r>
        <w:r w:rsidRPr="00440199">
          <w:rPr>
            <w:rFonts w:ascii="Goudy Old Style" w:hAnsi="Goudy Old Style"/>
            <w:i/>
            <w:lang w:val="en-US"/>
          </w:rPr>
          <w:t>stice</w:t>
        </w:r>
        <w:r>
          <w:rPr>
            <w:i/>
            <w:lang w:val="en-US"/>
          </w:rPr>
          <w:t xml:space="preserve"> </w:t>
        </w:r>
        <w:r w:rsidRPr="00440199">
          <w:rPr>
            <w:rFonts w:ascii="Baskerville Old Face" w:hAnsi="Baskerville Old Face"/>
            <w:i/>
            <w:lang w:val="en-US"/>
          </w:rPr>
          <w:t>C</w:t>
        </w:r>
        <w:r w:rsidRPr="00440199">
          <w:rPr>
            <w:rFonts w:ascii="Agency FB" w:hAnsi="Agency FB"/>
            <w:i/>
            <w:lang w:val="en-US"/>
          </w:rPr>
          <w:t>h</w:t>
        </w:r>
        <w:r w:rsidRPr="00440199">
          <w:rPr>
            <w:rFonts w:ascii="Berlin Sans FB" w:hAnsi="Berlin Sans FB"/>
            <w:i/>
            <w:lang w:val="en-US"/>
          </w:rPr>
          <w:t>ri</w:t>
        </w:r>
        <w:r w:rsidRPr="00440199">
          <w:rPr>
            <w:rFonts w:ascii="Bodoni MT Condensed" w:hAnsi="Bodoni MT Condensed"/>
            <w:i/>
            <w:lang w:val="en-US"/>
          </w:rPr>
          <w:t>st</w:t>
        </w:r>
        <w:r w:rsidRPr="00440199">
          <w:rPr>
            <w:rFonts w:ascii="Bookman Old Style" w:hAnsi="Bookman Old Style"/>
            <w:i/>
            <w:lang w:val="en-US"/>
          </w:rPr>
          <w:t>op</w:t>
        </w:r>
        <w:r w:rsidRPr="00440199">
          <w:rPr>
            <w:rFonts w:ascii="Brush Script MT" w:hAnsi="Brush Script MT"/>
            <w:i/>
            <w:lang w:val="en-US"/>
          </w:rPr>
          <w:t>her</w:t>
        </w:r>
        <w:r>
          <w:rPr>
            <w:i/>
            <w:lang w:val="en-US"/>
          </w:rPr>
          <w:t xml:space="preserve"> </w:t>
        </w:r>
        <w:r w:rsidRPr="00440199">
          <w:rPr>
            <w:rFonts w:ascii="Brush Script MT" w:hAnsi="Brush Script MT"/>
            <w:i/>
            <w:lang w:val="en-US"/>
          </w:rPr>
          <w:t>Ma</w:t>
        </w:r>
        <w:r w:rsidRPr="00440199">
          <w:rPr>
            <w:rFonts w:ascii="Centaur" w:hAnsi="Centaur"/>
            <w:i/>
            <w:lang w:val="en-US"/>
          </w:rPr>
          <w:t>dr</w:t>
        </w:r>
        <w:r w:rsidRPr="00440199">
          <w:rPr>
            <w:rFonts w:ascii="Estrangelo Edessa" w:hAnsi="Estrangelo Edessa" w:cs="Estrangelo Edessa"/>
            <w:i/>
            <w:lang w:val="en-US"/>
          </w:rPr>
          <w:t>am</w:t>
        </w:r>
        <w:r w:rsidRPr="00440199">
          <w:rPr>
            <w:rFonts w:ascii="FreesiaUPC" w:hAnsi="FreesiaUPC" w:cs="FreesiaUPC"/>
            <w:i/>
            <w:lang w:val="en-US"/>
          </w:rPr>
          <w:t>a</w:t>
        </w:r>
        <w:r>
          <w:rPr>
            <w:rFonts w:ascii="FreesiaUPC" w:hAnsi="FreesiaUPC" w:cs="FreesiaUPC"/>
            <w:i/>
            <w:lang w:val="en-US"/>
          </w:rPr>
          <w:t xml:space="preserve"> </w:t>
        </w:r>
        <w:r w:rsidRPr="00D672ED">
          <w:rPr>
            <w:rFonts w:ascii="Agency FB" w:hAnsi="Agency FB" w:cs="FreesiaUPC"/>
            <w:i/>
            <w:sz w:val="20"/>
            <w:szCs w:val="20"/>
            <w:lang w:val="en-US"/>
          </w:rPr>
          <w:t>I</w:t>
        </w:r>
        <w:r w:rsidRPr="00D672ED">
          <w:rPr>
            <w:rFonts w:ascii="Haettenschweiler" w:hAnsi="Haettenschweiler" w:cs="FreesiaUPC"/>
            <w:i/>
            <w:sz w:val="20"/>
            <w:szCs w:val="20"/>
            <w:lang w:val="en-US"/>
          </w:rPr>
          <w:t>z</w:t>
        </w:r>
        <w:r w:rsidRPr="00D672ED">
          <w:rPr>
            <w:rFonts w:ascii="Blackadder ITC" w:hAnsi="Blackadder ITC" w:cs="FreesiaUPC"/>
            <w:i/>
            <w:lang w:val="en-US"/>
          </w:rPr>
          <w:t>a</w:t>
        </w:r>
        <w:r w:rsidRPr="00D672ED">
          <w:rPr>
            <w:rFonts w:ascii="French Script MT" w:hAnsi="French Script MT" w:cs="FreesiaUPC"/>
            <w:i/>
            <w:lang w:val="en-US"/>
          </w:rPr>
          <w:t>m</w:t>
        </w:r>
        <w:r w:rsidRPr="00D672ED">
          <w:rPr>
            <w:rFonts w:ascii="FreesiaUPC" w:hAnsi="FreesiaUPC" w:cs="Levenim MT"/>
            <w:i/>
            <w:lang w:val="en-US"/>
          </w:rPr>
          <w:t>a</w:t>
        </w:r>
        <w:r>
          <w:rPr>
            <w:rFonts w:ascii="FreesiaUPC" w:hAnsi="FreesiaUPC" w:cs="Levenim MT"/>
            <w:i/>
            <w:lang w:val="en-US"/>
          </w:rPr>
          <w:t xml:space="preserve"> </w:t>
        </w:r>
        <w:r w:rsidRPr="00D672ED">
          <w:rPr>
            <w:rFonts w:ascii="FreesiaUPC" w:hAnsi="FreesiaUPC" w:cs="Levenim MT"/>
            <w:i/>
            <w:sz w:val="24"/>
            <w:szCs w:val="24"/>
            <w:lang w:val="en-US"/>
          </w:rPr>
          <w:t>*</w:t>
        </w:r>
        <w:r w:rsidRPr="00D672ED">
          <w:rPr>
            <w:rFonts w:ascii="FreesiaUPC" w:hAnsi="FreesiaUPC" w:cs="Levenim MT"/>
            <w:i/>
            <w:sz w:val="16"/>
            <w:szCs w:val="16"/>
            <w:lang w:val="en-US"/>
          </w:rPr>
          <w:t>^</w:t>
        </w:r>
        <w:r w:rsidRPr="00D672ED">
          <w:rPr>
            <w:rFonts w:ascii="FreesiaUPC" w:hAnsi="FreesiaUPC" w:cs="Levenim MT"/>
            <w:i/>
            <w:sz w:val="24"/>
            <w:szCs w:val="24"/>
            <w:lang w:val="en-US"/>
          </w:rPr>
          <w:t>*</w:t>
        </w:r>
        <w:r>
          <w:rPr>
            <w:rFonts w:ascii="FreesiaUPC" w:hAnsi="FreesiaUPC" w:cs="Levenim MT"/>
            <w:i/>
            <w:lang w:val="en-US"/>
          </w:rPr>
          <w:t>~</w:t>
        </w:r>
        <w:proofErr w:type="gramStart"/>
        <w:r w:rsidRPr="009467D5">
          <w:rPr>
            <w:rFonts w:ascii="FreesiaUPC" w:hAnsi="FreesiaUPC" w:cs="Levenim MT"/>
            <w:i/>
            <w:sz w:val="18"/>
            <w:szCs w:val="18"/>
            <w:lang w:val="en-US"/>
          </w:rPr>
          <w:t>?</w:t>
        </w:r>
        <w:r w:rsidRPr="009467D5">
          <w:rPr>
            <w:rFonts w:ascii="FreesiaUPC" w:hAnsi="FreesiaUPC" w:cs="Levenim MT"/>
            <w:i/>
            <w:sz w:val="20"/>
            <w:szCs w:val="20"/>
            <w:lang w:val="en-US"/>
          </w:rPr>
          <w:t>+</w:t>
        </w:r>
        <w:proofErr w:type="gramEnd"/>
        <w:r>
          <w:rPr>
            <w:rFonts w:ascii="FreesiaUPC" w:hAnsi="FreesiaUPC" w:cs="Levenim MT"/>
            <w:i/>
            <w:lang w:val="en-US"/>
          </w:rPr>
          <w:t>:</w:t>
        </w:r>
      </w:p>
      <w:p w:rsidR="008D7893" w:rsidRDefault="00FC0DAD">
        <w:pPr>
          <w:pStyle w:val="Footer"/>
          <w:jc w:val="center"/>
        </w:pPr>
        <w:fldSimple w:instr=" PAGE   \* MERGEFORMAT ">
          <w:r w:rsidR="00F06160">
            <w:rPr>
              <w:noProof/>
            </w:rPr>
            <w:t>1</w:t>
          </w:r>
        </w:fldSimple>
      </w:p>
    </w:sdtContent>
  </w:sdt>
  <w:p w:rsidR="008D7893" w:rsidRPr="00A43194" w:rsidRDefault="008D7893">
    <w:pPr>
      <w:pStyle w:val="Foo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DA5" w:rsidRDefault="00F00DA5" w:rsidP="00AB5610">
      <w:pPr>
        <w:spacing w:after="0" w:line="240" w:lineRule="auto"/>
      </w:pPr>
      <w:r>
        <w:separator/>
      </w:r>
    </w:p>
  </w:footnote>
  <w:footnote w:type="continuationSeparator" w:id="0">
    <w:p w:rsidR="00F00DA5" w:rsidRDefault="00F00DA5" w:rsidP="00AB56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25E0D"/>
    <w:multiLevelType w:val="hybridMultilevel"/>
    <w:tmpl w:val="6A2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9D419A3"/>
    <w:multiLevelType w:val="hybridMultilevel"/>
    <w:tmpl w:val="F72CE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FE252C"/>
    <w:multiLevelType w:val="hybridMultilevel"/>
    <w:tmpl w:val="844E4232"/>
    <w:lvl w:ilvl="0" w:tplc="3FEA4C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docVars>
    <w:docVar w:name="dgnword-docGUID" w:val="{E200D31E-36AC-478A-A5CD-F1F8E5E3A7F5}"/>
    <w:docVar w:name="dgnword-eventsink" w:val="32308464"/>
  </w:docVars>
  <w:rsids>
    <w:rsidRoot w:val="00686C8C"/>
    <w:rsid w:val="000035B9"/>
    <w:rsid w:val="00042DEE"/>
    <w:rsid w:val="00056B73"/>
    <w:rsid w:val="00060B24"/>
    <w:rsid w:val="00061ED3"/>
    <w:rsid w:val="00062365"/>
    <w:rsid w:val="00077A33"/>
    <w:rsid w:val="00080858"/>
    <w:rsid w:val="00090D6C"/>
    <w:rsid w:val="000B1274"/>
    <w:rsid w:val="000C625C"/>
    <w:rsid w:val="000D0F80"/>
    <w:rsid w:val="000D7362"/>
    <w:rsid w:val="000E111E"/>
    <w:rsid w:val="000F6945"/>
    <w:rsid w:val="00101A8A"/>
    <w:rsid w:val="001070ED"/>
    <w:rsid w:val="0011323A"/>
    <w:rsid w:val="001165B2"/>
    <w:rsid w:val="001205D7"/>
    <w:rsid w:val="00124658"/>
    <w:rsid w:val="00126251"/>
    <w:rsid w:val="00136F86"/>
    <w:rsid w:val="00143188"/>
    <w:rsid w:val="00145109"/>
    <w:rsid w:val="00153D52"/>
    <w:rsid w:val="0015517B"/>
    <w:rsid w:val="0016637D"/>
    <w:rsid w:val="0019370C"/>
    <w:rsid w:val="001938D4"/>
    <w:rsid w:val="00193BD8"/>
    <w:rsid w:val="00195759"/>
    <w:rsid w:val="001B4485"/>
    <w:rsid w:val="001C07A6"/>
    <w:rsid w:val="001E4F5C"/>
    <w:rsid w:val="00200261"/>
    <w:rsid w:val="002030E1"/>
    <w:rsid w:val="00256C0E"/>
    <w:rsid w:val="002652FD"/>
    <w:rsid w:val="002710AD"/>
    <w:rsid w:val="00274126"/>
    <w:rsid w:val="00274F9B"/>
    <w:rsid w:val="00276CEA"/>
    <w:rsid w:val="002859CA"/>
    <w:rsid w:val="002A10FF"/>
    <w:rsid w:val="002B1153"/>
    <w:rsid w:val="002B28CE"/>
    <w:rsid w:val="002C33D7"/>
    <w:rsid w:val="002D1ABB"/>
    <w:rsid w:val="002D59CB"/>
    <w:rsid w:val="002D7C4E"/>
    <w:rsid w:val="002E0AAF"/>
    <w:rsid w:val="003043D6"/>
    <w:rsid w:val="00312218"/>
    <w:rsid w:val="0031320B"/>
    <w:rsid w:val="003526EC"/>
    <w:rsid w:val="0039065E"/>
    <w:rsid w:val="00394DF7"/>
    <w:rsid w:val="003A10FF"/>
    <w:rsid w:val="003A3553"/>
    <w:rsid w:val="003A5F78"/>
    <w:rsid w:val="003C04D6"/>
    <w:rsid w:val="003C6E1C"/>
    <w:rsid w:val="003D1E6A"/>
    <w:rsid w:val="003D47E9"/>
    <w:rsid w:val="003E0CB3"/>
    <w:rsid w:val="003E22BA"/>
    <w:rsid w:val="00402F47"/>
    <w:rsid w:val="00412E3E"/>
    <w:rsid w:val="0042060E"/>
    <w:rsid w:val="00420809"/>
    <w:rsid w:val="00440199"/>
    <w:rsid w:val="00445257"/>
    <w:rsid w:val="00445EB5"/>
    <w:rsid w:val="00456DBC"/>
    <w:rsid w:val="00471315"/>
    <w:rsid w:val="004838F8"/>
    <w:rsid w:val="004A3B9F"/>
    <w:rsid w:val="004C4AE5"/>
    <w:rsid w:val="004D05EF"/>
    <w:rsid w:val="004D1065"/>
    <w:rsid w:val="004D3447"/>
    <w:rsid w:val="004D469C"/>
    <w:rsid w:val="004E53AB"/>
    <w:rsid w:val="004F0D80"/>
    <w:rsid w:val="005023D8"/>
    <w:rsid w:val="00524B18"/>
    <w:rsid w:val="00536FF7"/>
    <w:rsid w:val="005445EA"/>
    <w:rsid w:val="00553B9D"/>
    <w:rsid w:val="00566AD5"/>
    <w:rsid w:val="00573319"/>
    <w:rsid w:val="00576974"/>
    <w:rsid w:val="005878B3"/>
    <w:rsid w:val="00593DD5"/>
    <w:rsid w:val="005B141F"/>
    <w:rsid w:val="005C2065"/>
    <w:rsid w:val="005C2676"/>
    <w:rsid w:val="005C34E0"/>
    <w:rsid w:val="005C673B"/>
    <w:rsid w:val="005D4415"/>
    <w:rsid w:val="005D734D"/>
    <w:rsid w:val="005F2735"/>
    <w:rsid w:val="005F5B3D"/>
    <w:rsid w:val="005F7EAA"/>
    <w:rsid w:val="00605408"/>
    <w:rsid w:val="00610BA9"/>
    <w:rsid w:val="00611A32"/>
    <w:rsid w:val="00615D85"/>
    <w:rsid w:val="00620F39"/>
    <w:rsid w:val="006362C2"/>
    <w:rsid w:val="0063682E"/>
    <w:rsid w:val="00637DE7"/>
    <w:rsid w:val="006506BC"/>
    <w:rsid w:val="00651FB6"/>
    <w:rsid w:val="00661EA0"/>
    <w:rsid w:val="00667908"/>
    <w:rsid w:val="00686C8C"/>
    <w:rsid w:val="00686D97"/>
    <w:rsid w:val="006A52C1"/>
    <w:rsid w:val="006B0F36"/>
    <w:rsid w:val="006C6BF2"/>
    <w:rsid w:val="006D37BC"/>
    <w:rsid w:val="006E24E9"/>
    <w:rsid w:val="006F4AD3"/>
    <w:rsid w:val="0070613D"/>
    <w:rsid w:val="00706CEC"/>
    <w:rsid w:val="00727246"/>
    <w:rsid w:val="007374F9"/>
    <w:rsid w:val="007377D1"/>
    <w:rsid w:val="00737F5D"/>
    <w:rsid w:val="00744F5D"/>
    <w:rsid w:val="00765098"/>
    <w:rsid w:val="00766DF1"/>
    <w:rsid w:val="00781031"/>
    <w:rsid w:val="00783908"/>
    <w:rsid w:val="007859F9"/>
    <w:rsid w:val="00793413"/>
    <w:rsid w:val="007A40B2"/>
    <w:rsid w:val="007B187B"/>
    <w:rsid w:val="007C0747"/>
    <w:rsid w:val="007C0B7C"/>
    <w:rsid w:val="007C3BCC"/>
    <w:rsid w:val="007C3E15"/>
    <w:rsid w:val="007D05BD"/>
    <w:rsid w:val="007E41FD"/>
    <w:rsid w:val="007E6113"/>
    <w:rsid w:val="007F0E13"/>
    <w:rsid w:val="00815757"/>
    <w:rsid w:val="00824FD8"/>
    <w:rsid w:val="00835C4F"/>
    <w:rsid w:val="00836E87"/>
    <w:rsid w:val="00846E07"/>
    <w:rsid w:val="00847429"/>
    <w:rsid w:val="008662A4"/>
    <w:rsid w:val="008740EB"/>
    <w:rsid w:val="008762D6"/>
    <w:rsid w:val="008816DF"/>
    <w:rsid w:val="00881E3C"/>
    <w:rsid w:val="00892F06"/>
    <w:rsid w:val="00893A71"/>
    <w:rsid w:val="00894B12"/>
    <w:rsid w:val="008A0EE6"/>
    <w:rsid w:val="008A26D2"/>
    <w:rsid w:val="008B5EE8"/>
    <w:rsid w:val="008D111D"/>
    <w:rsid w:val="008D7893"/>
    <w:rsid w:val="008F1681"/>
    <w:rsid w:val="008F2027"/>
    <w:rsid w:val="008F2E90"/>
    <w:rsid w:val="008F4A30"/>
    <w:rsid w:val="008F61EA"/>
    <w:rsid w:val="00910FBF"/>
    <w:rsid w:val="0091304A"/>
    <w:rsid w:val="009258C4"/>
    <w:rsid w:val="009331B5"/>
    <w:rsid w:val="0093409B"/>
    <w:rsid w:val="0094238C"/>
    <w:rsid w:val="00942830"/>
    <w:rsid w:val="00965F17"/>
    <w:rsid w:val="009704CA"/>
    <w:rsid w:val="00980571"/>
    <w:rsid w:val="0098261E"/>
    <w:rsid w:val="00991668"/>
    <w:rsid w:val="0099368E"/>
    <w:rsid w:val="009A0A68"/>
    <w:rsid w:val="009B0F0A"/>
    <w:rsid w:val="009B38BF"/>
    <w:rsid w:val="009C499C"/>
    <w:rsid w:val="009C4AD3"/>
    <w:rsid w:val="009C6246"/>
    <w:rsid w:val="009C671A"/>
    <w:rsid w:val="009C73DA"/>
    <w:rsid w:val="009D1F36"/>
    <w:rsid w:val="009E74EA"/>
    <w:rsid w:val="009F6AB6"/>
    <w:rsid w:val="00A01B77"/>
    <w:rsid w:val="00A10C80"/>
    <w:rsid w:val="00A172C6"/>
    <w:rsid w:val="00A179B8"/>
    <w:rsid w:val="00A213C3"/>
    <w:rsid w:val="00A27FAA"/>
    <w:rsid w:val="00A3527E"/>
    <w:rsid w:val="00A3666A"/>
    <w:rsid w:val="00A42056"/>
    <w:rsid w:val="00A43194"/>
    <w:rsid w:val="00A46ABA"/>
    <w:rsid w:val="00A550E6"/>
    <w:rsid w:val="00A62C9C"/>
    <w:rsid w:val="00A6783D"/>
    <w:rsid w:val="00A73376"/>
    <w:rsid w:val="00A82429"/>
    <w:rsid w:val="00A8779E"/>
    <w:rsid w:val="00A90D70"/>
    <w:rsid w:val="00A92639"/>
    <w:rsid w:val="00A926E4"/>
    <w:rsid w:val="00AA441C"/>
    <w:rsid w:val="00AA57F6"/>
    <w:rsid w:val="00AA73FB"/>
    <w:rsid w:val="00AB274A"/>
    <w:rsid w:val="00AB5610"/>
    <w:rsid w:val="00AC5D8E"/>
    <w:rsid w:val="00AE0D28"/>
    <w:rsid w:val="00AE3667"/>
    <w:rsid w:val="00AE79F2"/>
    <w:rsid w:val="00AF1522"/>
    <w:rsid w:val="00B00E8B"/>
    <w:rsid w:val="00B04948"/>
    <w:rsid w:val="00B04F33"/>
    <w:rsid w:val="00B06D21"/>
    <w:rsid w:val="00B10E91"/>
    <w:rsid w:val="00B140CB"/>
    <w:rsid w:val="00B16BCD"/>
    <w:rsid w:val="00B4761C"/>
    <w:rsid w:val="00B47805"/>
    <w:rsid w:val="00B47C51"/>
    <w:rsid w:val="00B523AB"/>
    <w:rsid w:val="00B66987"/>
    <w:rsid w:val="00B67C50"/>
    <w:rsid w:val="00B80BE8"/>
    <w:rsid w:val="00B87C17"/>
    <w:rsid w:val="00B92904"/>
    <w:rsid w:val="00B92916"/>
    <w:rsid w:val="00B95FEE"/>
    <w:rsid w:val="00BE0244"/>
    <w:rsid w:val="00BE523D"/>
    <w:rsid w:val="00BF0B9A"/>
    <w:rsid w:val="00C07972"/>
    <w:rsid w:val="00C10FD2"/>
    <w:rsid w:val="00C23666"/>
    <w:rsid w:val="00C3339B"/>
    <w:rsid w:val="00C33756"/>
    <w:rsid w:val="00C35764"/>
    <w:rsid w:val="00C41711"/>
    <w:rsid w:val="00C61181"/>
    <w:rsid w:val="00C63A6A"/>
    <w:rsid w:val="00CA6165"/>
    <w:rsid w:val="00CB3620"/>
    <w:rsid w:val="00CC3875"/>
    <w:rsid w:val="00CC5CA1"/>
    <w:rsid w:val="00CE0F96"/>
    <w:rsid w:val="00CE7578"/>
    <w:rsid w:val="00CF4343"/>
    <w:rsid w:val="00D00E73"/>
    <w:rsid w:val="00D06BA3"/>
    <w:rsid w:val="00D16715"/>
    <w:rsid w:val="00D2015C"/>
    <w:rsid w:val="00D22915"/>
    <w:rsid w:val="00D32CB9"/>
    <w:rsid w:val="00D35418"/>
    <w:rsid w:val="00D436BA"/>
    <w:rsid w:val="00D5025F"/>
    <w:rsid w:val="00D60230"/>
    <w:rsid w:val="00D65047"/>
    <w:rsid w:val="00D662C0"/>
    <w:rsid w:val="00D71187"/>
    <w:rsid w:val="00D86F3A"/>
    <w:rsid w:val="00D92880"/>
    <w:rsid w:val="00D951E5"/>
    <w:rsid w:val="00D961FF"/>
    <w:rsid w:val="00DA48B8"/>
    <w:rsid w:val="00DB6C89"/>
    <w:rsid w:val="00DC24FA"/>
    <w:rsid w:val="00DC6026"/>
    <w:rsid w:val="00DF4A9E"/>
    <w:rsid w:val="00E0730E"/>
    <w:rsid w:val="00E135B8"/>
    <w:rsid w:val="00E140FF"/>
    <w:rsid w:val="00E1520E"/>
    <w:rsid w:val="00E263C0"/>
    <w:rsid w:val="00E32AAF"/>
    <w:rsid w:val="00E3613D"/>
    <w:rsid w:val="00E4036F"/>
    <w:rsid w:val="00E53A1A"/>
    <w:rsid w:val="00E54A53"/>
    <w:rsid w:val="00E54C57"/>
    <w:rsid w:val="00E60CD7"/>
    <w:rsid w:val="00E63353"/>
    <w:rsid w:val="00E66ED6"/>
    <w:rsid w:val="00E73CA0"/>
    <w:rsid w:val="00E82BB6"/>
    <w:rsid w:val="00E91FE3"/>
    <w:rsid w:val="00E97050"/>
    <w:rsid w:val="00EA744C"/>
    <w:rsid w:val="00EB2032"/>
    <w:rsid w:val="00EC0390"/>
    <w:rsid w:val="00EC4A1C"/>
    <w:rsid w:val="00ED1401"/>
    <w:rsid w:val="00EF467D"/>
    <w:rsid w:val="00F0064D"/>
    <w:rsid w:val="00F00DA5"/>
    <w:rsid w:val="00F01D36"/>
    <w:rsid w:val="00F0283E"/>
    <w:rsid w:val="00F06160"/>
    <w:rsid w:val="00F10C13"/>
    <w:rsid w:val="00F15F7F"/>
    <w:rsid w:val="00F202FB"/>
    <w:rsid w:val="00F24942"/>
    <w:rsid w:val="00F30A51"/>
    <w:rsid w:val="00F37743"/>
    <w:rsid w:val="00F43061"/>
    <w:rsid w:val="00F64507"/>
    <w:rsid w:val="00F672C7"/>
    <w:rsid w:val="00F7117A"/>
    <w:rsid w:val="00F73662"/>
    <w:rsid w:val="00F843D7"/>
    <w:rsid w:val="00F930FC"/>
    <w:rsid w:val="00FB549C"/>
    <w:rsid w:val="00FC0DAD"/>
    <w:rsid w:val="00FC185E"/>
    <w:rsid w:val="00FC1D30"/>
    <w:rsid w:val="00FC7999"/>
    <w:rsid w:val="00FD07D4"/>
    <w:rsid w:val="00FD6196"/>
    <w:rsid w:val="00FE25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31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5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610"/>
    <w:rPr>
      <w:lang w:val="en-GB"/>
    </w:rPr>
  </w:style>
  <w:style w:type="paragraph" w:styleId="Footer">
    <w:name w:val="footer"/>
    <w:basedOn w:val="Normal"/>
    <w:link w:val="FooterChar"/>
    <w:uiPriority w:val="99"/>
    <w:unhideWhenUsed/>
    <w:rsid w:val="00AB5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610"/>
    <w:rPr>
      <w:lang w:val="en-GB"/>
    </w:rPr>
  </w:style>
  <w:style w:type="paragraph" w:styleId="BalloonText">
    <w:name w:val="Balloon Text"/>
    <w:basedOn w:val="Normal"/>
    <w:link w:val="BalloonTextChar"/>
    <w:uiPriority w:val="99"/>
    <w:semiHidden/>
    <w:unhideWhenUsed/>
    <w:rsid w:val="00AB5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610"/>
    <w:rPr>
      <w:rFonts w:ascii="Tahoma" w:hAnsi="Tahoma" w:cs="Tahoma"/>
      <w:sz w:val="16"/>
      <w:szCs w:val="16"/>
      <w:lang w:val="en-GB"/>
    </w:rPr>
  </w:style>
  <w:style w:type="paragraph" w:styleId="ListParagraph">
    <w:name w:val="List Paragraph"/>
    <w:basedOn w:val="Normal"/>
    <w:uiPriority w:val="34"/>
    <w:qFormat/>
    <w:rsid w:val="007E41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63901-44AB-46E7-B4E3-260482DAF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10594</Words>
  <Characters>60388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LRO_1</cp:lastModifiedBy>
  <cp:revision>2</cp:revision>
  <cp:lastPrinted>2015-06-19T12:47:00Z</cp:lastPrinted>
  <dcterms:created xsi:type="dcterms:W3CDTF">2015-06-19T15:48:00Z</dcterms:created>
  <dcterms:modified xsi:type="dcterms:W3CDTF">2015-06-19T15:48:00Z</dcterms:modified>
</cp:coreProperties>
</file>