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F03102" w:rsidRDefault="005878B3" w:rsidP="005878B3">
      <w:pPr>
        <w:jc w:val="center"/>
        <w:rPr>
          <w:rFonts w:ascii="Times New Roman" w:hAnsi="Times New Roman" w:cs="Times New Roman"/>
          <w:b/>
          <w:sz w:val="24"/>
          <w:szCs w:val="24"/>
        </w:rPr>
      </w:pPr>
      <w:r w:rsidRPr="00F03102">
        <w:rPr>
          <w:rFonts w:ascii="Times New Roman" w:hAnsi="Times New Roman" w:cs="Times New Roman"/>
          <w:b/>
          <w:sz w:val="24"/>
          <w:szCs w:val="24"/>
        </w:rPr>
        <w:t>THE REPUBLIC OF UGANDA,</w:t>
      </w:r>
    </w:p>
    <w:p w:rsidR="005878B3" w:rsidRPr="00F03102" w:rsidRDefault="005878B3" w:rsidP="005878B3">
      <w:pPr>
        <w:jc w:val="center"/>
        <w:rPr>
          <w:rFonts w:ascii="Times New Roman" w:hAnsi="Times New Roman" w:cs="Times New Roman"/>
          <w:b/>
          <w:sz w:val="24"/>
          <w:szCs w:val="24"/>
        </w:rPr>
      </w:pPr>
      <w:r w:rsidRPr="00F03102">
        <w:rPr>
          <w:rFonts w:ascii="Times New Roman" w:hAnsi="Times New Roman" w:cs="Times New Roman"/>
          <w:b/>
          <w:sz w:val="24"/>
          <w:szCs w:val="24"/>
        </w:rPr>
        <w:t>IN THE HIGH COURT OF UGANDA AT KAMPALA</w:t>
      </w:r>
    </w:p>
    <w:p w:rsidR="005878B3" w:rsidRPr="00F03102" w:rsidRDefault="005878B3" w:rsidP="005878B3">
      <w:pPr>
        <w:jc w:val="center"/>
        <w:rPr>
          <w:rFonts w:ascii="Times New Roman" w:hAnsi="Times New Roman" w:cs="Times New Roman"/>
          <w:b/>
          <w:sz w:val="24"/>
          <w:szCs w:val="24"/>
        </w:rPr>
      </w:pPr>
      <w:r w:rsidRPr="00F03102">
        <w:rPr>
          <w:rFonts w:ascii="Times New Roman" w:hAnsi="Times New Roman" w:cs="Times New Roman"/>
          <w:b/>
          <w:sz w:val="24"/>
          <w:szCs w:val="24"/>
        </w:rPr>
        <w:t>(COMMERCIAL DIVISION)</w:t>
      </w:r>
    </w:p>
    <w:p w:rsidR="003E1DB9" w:rsidRPr="00F03102" w:rsidRDefault="003E1DB9" w:rsidP="005878B3">
      <w:pPr>
        <w:jc w:val="center"/>
        <w:rPr>
          <w:rFonts w:ascii="Times New Roman" w:hAnsi="Times New Roman" w:cs="Times New Roman"/>
          <w:b/>
          <w:sz w:val="24"/>
          <w:szCs w:val="24"/>
        </w:rPr>
      </w:pPr>
      <w:r w:rsidRPr="00F03102">
        <w:rPr>
          <w:rFonts w:ascii="Times New Roman" w:hAnsi="Times New Roman" w:cs="Times New Roman"/>
          <w:b/>
          <w:sz w:val="24"/>
          <w:szCs w:val="24"/>
        </w:rPr>
        <w:t>HCCS NO 0331 OF 2012</w:t>
      </w:r>
      <w:bookmarkStart w:id="0" w:name="_GoBack"/>
      <w:bookmarkEnd w:id="0"/>
    </w:p>
    <w:p w:rsidR="00564EFB" w:rsidRPr="00F03102" w:rsidRDefault="003E1DB9" w:rsidP="00564EFB">
      <w:pPr>
        <w:rPr>
          <w:rFonts w:ascii="Times New Roman" w:hAnsi="Times New Roman" w:cs="Times New Roman"/>
          <w:b/>
          <w:sz w:val="24"/>
          <w:szCs w:val="24"/>
        </w:rPr>
      </w:pPr>
      <w:r w:rsidRPr="00F03102">
        <w:rPr>
          <w:rFonts w:ascii="Times New Roman" w:hAnsi="Times New Roman" w:cs="Times New Roman"/>
          <w:b/>
          <w:sz w:val="24"/>
          <w:szCs w:val="24"/>
        </w:rPr>
        <w:t>ENGINEER INVESTMENTS LTD</w:t>
      </w:r>
      <w:r w:rsidR="00564EFB" w:rsidRPr="00F03102">
        <w:rPr>
          <w:rFonts w:ascii="Times New Roman" w:hAnsi="Times New Roman" w:cs="Times New Roman"/>
          <w:b/>
          <w:sz w:val="24"/>
          <w:szCs w:val="24"/>
        </w:rPr>
        <w:t>}...........................................................</w:t>
      </w:r>
      <w:r w:rsidR="003D4F71" w:rsidRPr="00F03102">
        <w:rPr>
          <w:rFonts w:ascii="Times New Roman" w:hAnsi="Times New Roman" w:cs="Times New Roman"/>
          <w:b/>
          <w:sz w:val="24"/>
          <w:szCs w:val="24"/>
        </w:rPr>
        <w:t>PLAINTIFF</w:t>
      </w:r>
      <w:r w:rsidRPr="00F03102">
        <w:rPr>
          <w:rFonts w:ascii="Times New Roman" w:hAnsi="Times New Roman" w:cs="Times New Roman"/>
          <w:b/>
          <w:sz w:val="24"/>
          <w:szCs w:val="24"/>
        </w:rPr>
        <w:t xml:space="preserve"> </w:t>
      </w:r>
    </w:p>
    <w:p w:rsidR="00564EFB" w:rsidRPr="00F03102" w:rsidRDefault="003E1DB9" w:rsidP="00564EFB">
      <w:pPr>
        <w:jc w:val="center"/>
        <w:rPr>
          <w:rFonts w:ascii="Times New Roman" w:hAnsi="Times New Roman" w:cs="Times New Roman"/>
          <w:b/>
          <w:sz w:val="24"/>
          <w:szCs w:val="24"/>
        </w:rPr>
      </w:pPr>
      <w:r w:rsidRPr="00F03102">
        <w:rPr>
          <w:rFonts w:ascii="Times New Roman" w:hAnsi="Times New Roman" w:cs="Times New Roman"/>
          <w:b/>
          <w:sz w:val="24"/>
          <w:szCs w:val="24"/>
        </w:rPr>
        <w:t>VS</w:t>
      </w:r>
    </w:p>
    <w:p w:rsidR="009E7E90" w:rsidRPr="00F03102" w:rsidRDefault="003E1DB9" w:rsidP="00564EFB">
      <w:pPr>
        <w:pStyle w:val="ListParagraph"/>
        <w:numPr>
          <w:ilvl w:val="0"/>
          <w:numId w:val="2"/>
        </w:numPr>
        <w:rPr>
          <w:rFonts w:ascii="Times New Roman" w:hAnsi="Times New Roman" w:cs="Times New Roman"/>
          <w:b/>
          <w:sz w:val="24"/>
          <w:szCs w:val="24"/>
        </w:rPr>
      </w:pPr>
      <w:r w:rsidRPr="00F03102">
        <w:rPr>
          <w:rFonts w:ascii="Times New Roman" w:hAnsi="Times New Roman" w:cs="Times New Roman"/>
          <w:b/>
          <w:sz w:val="24"/>
          <w:szCs w:val="24"/>
        </w:rPr>
        <w:t>ATTORNEY GENERAL</w:t>
      </w:r>
      <w:r w:rsidR="00564EFB" w:rsidRPr="00F03102">
        <w:rPr>
          <w:rFonts w:ascii="Times New Roman" w:hAnsi="Times New Roman" w:cs="Times New Roman"/>
          <w:b/>
          <w:sz w:val="24"/>
          <w:szCs w:val="24"/>
        </w:rPr>
        <w:t>}</w:t>
      </w:r>
    </w:p>
    <w:p w:rsidR="003E1DB9" w:rsidRPr="00F03102" w:rsidRDefault="00564EFB" w:rsidP="00564EFB">
      <w:pPr>
        <w:pStyle w:val="ListParagraph"/>
        <w:numPr>
          <w:ilvl w:val="0"/>
          <w:numId w:val="2"/>
        </w:numPr>
        <w:rPr>
          <w:rFonts w:ascii="Times New Roman" w:hAnsi="Times New Roman" w:cs="Times New Roman"/>
          <w:b/>
          <w:sz w:val="24"/>
          <w:szCs w:val="24"/>
        </w:rPr>
      </w:pPr>
      <w:r w:rsidRPr="00F03102">
        <w:rPr>
          <w:rFonts w:ascii="Times New Roman" w:hAnsi="Times New Roman" w:cs="Times New Roman"/>
          <w:b/>
          <w:sz w:val="24"/>
          <w:szCs w:val="24"/>
        </w:rPr>
        <w:t>KAMPALA CAPITAL CITY AUTHORITY}...................................</w:t>
      </w:r>
      <w:r w:rsidR="003D4F71" w:rsidRPr="00F03102">
        <w:rPr>
          <w:rFonts w:ascii="Times New Roman" w:hAnsi="Times New Roman" w:cs="Times New Roman"/>
          <w:b/>
          <w:sz w:val="24"/>
          <w:szCs w:val="24"/>
        </w:rPr>
        <w:t>DEFENDANT</w:t>
      </w:r>
      <w:r w:rsidRPr="00F03102">
        <w:rPr>
          <w:rFonts w:ascii="Times New Roman" w:hAnsi="Times New Roman" w:cs="Times New Roman"/>
          <w:b/>
          <w:sz w:val="24"/>
          <w:szCs w:val="24"/>
        </w:rPr>
        <w:t>S</w:t>
      </w:r>
    </w:p>
    <w:p w:rsidR="006D245D" w:rsidRPr="00F03102" w:rsidRDefault="006D245D" w:rsidP="006D245D">
      <w:pPr>
        <w:pStyle w:val="ListParagraph"/>
        <w:jc w:val="center"/>
        <w:rPr>
          <w:rFonts w:ascii="Times New Roman" w:hAnsi="Times New Roman" w:cs="Times New Roman"/>
          <w:b/>
          <w:sz w:val="24"/>
          <w:szCs w:val="24"/>
        </w:rPr>
      </w:pPr>
      <w:r w:rsidRPr="00F03102">
        <w:rPr>
          <w:rFonts w:ascii="Times New Roman" w:hAnsi="Times New Roman" w:cs="Times New Roman"/>
          <w:b/>
          <w:sz w:val="24"/>
          <w:szCs w:val="24"/>
        </w:rPr>
        <w:t>BEFORE HON. MR. JUSTICE CHRISTOPHER MADRAMA IZAMA</w:t>
      </w:r>
    </w:p>
    <w:p w:rsidR="006D245D" w:rsidRPr="00F03102" w:rsidRDefault="00B15384" w:rsidP="006D245D">
      <w:pPr>
        <w:jc w:val="center"/>
        <w:rPr>
          <w:rFonts w:ascii="Times New Roman" w:hAnsi="Times New Roman" w:cs="Times New Roman"/>
          <w:sz w:val="24"/>
          <w:szCs w:val="24"/>
        </w:rPr>
      </w:pPr>
      <w:r w:rsidRPr="00F03102">
        <w:rPr>
          <w:rFonts w:ascii="Times New Roman" w:hAnsi="Times New Roman" w:cs="Times New Roman"/>
          <w:b/>
          <w:sz w:val="24"/>
          <w:szCs w:val="24"/>
        </w:rPr>
        <w:t>RULING</w:t>
      </w:r>
    </w:p>
    <w:p w:rsidR="009E7E90" w:rsidRPr="00F03102" w:rsidRDefault="007D1510"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s action against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jointly or severally is for breach of contract and the recovery of </w:t>
      </w:r>
      <w:r w:rsidRPr="00F03102">
        <w:rPr>
          <w:rFonts w:ascii="Times New Roman" w:hAnsi="Times New Roman" w:cs="Times New Roman"/>
          <w:b/>
          <w:sz w:val="24"/>
          <w:szCs w:val="24"/>
        </w:rPr>
        <w:t xml:space="preserve">Uganda shillings 139,981,222/=, </w:t>
      </w:r>
      <w:r w:rsidRPr="00F03102">
        <w:rPr>
          <w:rFonts w:ascii="Times New Roman" w:hAnsi="Times New Roman" w:cs="Times New Roman"/>
          <w:sz w:val="24"/>
          <w:szCs w:val="24"/>
        </w:rPr>
        <w:t>interest thereon at 23% per calculated from 14 June 2010 until payment in full, general damages and costs of the suit.</w:t>
      </w:r>
    </w:p>
    <w:p w:rsidR="009E7E90" w:rsidRPr="00F03102" w:rsidRDefault="009E7E90"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It is averred by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in the plaint that on the </w:t>
      </w:r>
      <w:r w:rsidR="0034554B" w:rsidRPr="00F03102">
        <w:rPr>
          <w:rFonts w:ascii="Times New Roman" w:hAnsi="Times New Roman" w:cs="Times New Roman"/>
          <w:sz w:val="24"/>
          <w:szCs w:val="24"/>
        </w:rPr>
        <w:t>3</w:t>
      </w:r>
      <w:r w:rsidR="0034554B" w:rsidRPr="00F03102">
        <w:rPr>
          <w:rFonts w:ascii="Times New Roman" w:hAnsi="Times New Roman" w:cs="Times New Roman"/>
          <w:sz w:val="24"/>
          <w:szCs w:val="24"/>
          <w:vertAlign w:val="superscript"/>
        </w:rPr>
        <w:t>rd</w:t>
      </w:r>
      <w:r w:rsidR="0034554B" w:rsidRPr="00F03102">
        <w:rPr>
          <w:rFonts w:ascii="Times New Roman" w:hAnsi="Times New Roman" w:cs="Times New Roman"/>
          <w:sz w:val="24"/>
          <w:szCs w:val="24"/>
        </w:rPr>
        <w:t xml:space="preserve"> </w:t>
      </w:r>
      <w:r w:rsidRPr="00F03102">
        <w:rPr>
          <w:rFonts w:ascii="Times New Roman" w:hAnsi="Times New Roman" w:cs="Times New Roman"/>
          <w:sz w:val="24"/>
          <w:szCs w:val="24"/>
        </w:rPr>
        <w:t xml:space="preserve">of </w:t>
      </w:r>
      <w:r w:rsidR="0034554B" w:rsidRPr="00F03102">
        <w:rPr>
          <w:rFonts w:ascii="Times New Roman" w:hAnsi="Times New Roman" w:cs="Times New Roman"/>
          <w:sz w:val="24"/>
          <w:szCs w:val="24"/>
        </w:rPr>
        <w:t>M</w:t>
      </w:r>
      <w:r w:rsidRPr="00F03102">
        <w:rPr>
          <w:rFonts w:ascii="Times New Roman" w:hAnsi="Times New Roman" w:cs="Times New Roman"/>
          <w:sz w:val="24"/>
          <w:szCs w:val="24"/>
        </w:rPr>
        <w:t xml:space="preserve">ay 2004,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Ministry of local government and Kampala City Council execut</w:t>
      </w:r>
      <w:r w:rsidR="0034554B" w:rsidRPr="00F03102">
        <w:rPr>
          <w:rFonts w:ascii="Times New Roman" w:hAnsi="Times New Roman" w:cs="Times New Roman"/>
          <w:sz w:val="24"/>
          <w:szCs w:val="24"/>
        </w:rPr>
        <w:t xml:space="preserve">ed </w:t>
      </w:r>
      <w:r w:rsidRPr="00F03102">
        <w:rPr>
          <w:rFonts w:ascii="Times New Roman" w:hAnsi="Times New Roman" w:cs="Times New Roman"/>
          <w:sz w:val="24"/>
          <w:szCs w:val="24"/>
        </w:rPr>
        <w:t>a contract for solid w</w:t>
      </w:r>
      <w:r w:rsidR="0034554B" w:rsidRPr="00F03102">
        <w:rPr>
          <w:rFonts w:ascii="Times New Roman" w:hAnsi="Times New Roman" w:cs="Times New Roman"/>
          <w:sz w:val="24"/>
          <w:szCs w:val="24"/>
        </w:rPr>
        <w:t>aste management within Kawempe D</w:t>
      </w:r>
      <w:r w:rsidRPr="00F03102">
        <w:rPr>
          <w:rFonts w:ascii="Times New Roman" w:hAnsi="Times New Roman" w:cs="Times New Roman"/>
          <w:sz w:val="24"/>
          <w:szCs w:val="24"/>
        </w:rPr>
        <w:t xml:space="preserve">ivision </w:t>
      </w:r>
      <w:r w:rsidR="0034554B" w:rsidRPr="00F03102">
        <w:rPr>
          <w:rFonts w:ascii="Times New Roman" w:hAnsi="Times New Roman" w:cs="Times New Roman"/>
          <w:sz w:val="24"/>
          <w:szCs w:val="24"/>
        </w:rPr>
        <w:t>identifi</w:t>
      </w:r>
      <w:r w:rsidRPr="00F03102">
        <w:rPr>
          <w:rFonts w:ascii="Times New Roman" w:hAnsi="Times New Roman" w:cs="Times New Roman"/>
          <w:sz w:val="24"/>
          <w:szCs w:val="24"/>
        </w:rPr>
        <w:t xml:space="preserve">cation number ASD/SWM.K AW – 01 whereupon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executed the assignment and upon completi</w:t>
      </w:r>
      <w:r w:rsidR="00194F25" w:rsidRPr="00F03102">
        <w:rPr>
          <w:rFonts w:ascii="Times New Roman" w:hAnsi="Times New Roman" w:cs="Times New Roman"/>
          <w:sz w:val="24"/>
          <w:szCs w:val="24"/>
        </w:rPr>
        <w:t xml:space="preserve">ng it </w:t>
      </w:r>
      <w:r w:rsidRPr="00F03102">
        <w:rPr>
          <w:rFonts w:ascii="Times New Roman" w:hAnsi="Times New Roman" w:cs="Times New Roman"/>
          <w:sz w:val="24"/>
          <w:szCs w:val="24"/>
        </w:rPr>
        <w:t xml:space="preserve">was issued with a certificate of completion on 17 March 2005 by the Project Manager. On 19 October 2006 and on 27 July 2009,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made a demand for payment from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for an outstanding amount of Uganda shillings 71,312,426/=. Subsequently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upon acknowledgement of the d</w:t>
      </w:r>
      <w:r w:rsidR="0034554B" w:rsidRPr="00F03102">
        <w:rPr>
          <w:rFonts w:ascii="Times New Roman" w:hAnsi="Times New Roman" w:cs="Times New Roman"/>
          <w:sz w:val="24"/>
          <w:szCs w:val="24"/>
        </w:rPr>
        <w:t xml:space="preserve">ebt </w:t>
      </w:r>
      <w:r w:rsidRPr="00F03102">
        <w:rPr>
          <w:rFonts w:ascii="Times New Roman" w:hAnsi="Times New Roman" w:cs="Times New Roman"/>
          <w:sz w:val="24"/>
          <w:szCs w:val="24"/>
        </w:rPr>
        <w:t xml:space="preserve">by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received Uganda shillings 30,000,000/= in part payment.</w:t>
      </w:r>
    </w:p>
    <w:p w:rsidR="00C2553F" w:rsidRPr="00F03102" w:rsidRDefault="009E7E90"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denied liability to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w:t>
      </w:r>
      <w:r w:rsidR="00E87C34" w:rsidRPr="00F03102">
        <w:rPr>
          <w:rFonts w:ascii="Times New Roman" w:hAnsi="Times New Roman" w:cs="Times New Roman"/>
          <w:sz w:val="24"/>
          <w:szCs w:val="24"/>
        </w:rPr>
        <w:t xml:space="preserve">does not deny the facts but </w:t>
      </w:r>
      <w:r w:rsidRPr="00F03102">
        <w:rPr>
          <w:rFonts w:ascii="Times New Roman" w:hAnsi="Times New Roman" w:cs="Times New Roman"/>
          <w:sz w:val="24"/>
          <w:szCs w:val="24"/>
        </w:rPr>
        <w:t>asserts that it is a procuring and disposal entity w</w:t>
      </w:r>
      <w:r w:rsidR="0034554B" w:rsidRPr="00F03102">
        <w:rPr>
          <w:rFonts w:ascii="Times New Roman" w:hAnsi="Times New Roman" w:cs="Times New Roman"/>
          <w:sz w:val="24"/>
          <w:szCs w:val="24"/>
        </w:rPr>
        <w:t xml:space="preserve">hose </w:t>
      </w:r>
      <w:r w:rsidRPr="00F03102">
        <w:rPr>
          <w:rFonts w:ascii="Times New Roman" w:hAnsi="Times New Roman" w:cs="Times New Roman"/>
          <w:sz w:val="24"/>
          <w:szCs w:val="24"/>
        </w:rPr>
        <w:t xml:space="preserve">procurement activities </w:t>
      </w:r>
      <w:r w:rsidR="0034554B" w:rsidRPr="00F03102">
        <w:rPr>
          <w:rFonts w:ascii="Times New Roman" w:hAnsi="Times New Roman" w:cs="Times New Roman"/>
          <w:sz w:val="24"/>
          <w:szCs w:val="24"/>
        </w:rPr>
        <w:t xml:space="preserve">are </w:t>
      </w:r>
      <w:r w:rsidRPr="00F03102">
        <w:rPr>
          <w:rFonts w:ascii="Times New Roman" w:hAnsi="Times New Roman" w:cs="Times New Roman"/>
          <w:sz w:val="24"/>
          <w:szCs w:val="24"/>
        </w:rPr>
        <w:t xml:space="preserve">regulated by the applicable procurement laws of Uganda and that there was no observance of the process prescribed by the law. That is when </w:t>
      </w:r>
      <w:r w:rsidR="0034554B" w:rsidRPr="00F03102">
        <w:rPr>
          <w:rFonts w:ascii="Times New Roman" w:hAnsi="Times New Roman" w:cs="Times New Roman"/>
          <w:sz w:val="24"/>
          <w:szCs w:val="24"/>
        </w:rPr>
        <w:t xml:space="preserve">the second </w:t>
      </w:r>
      <w:r w:rsidR="003D4F71" w:rsidRPr="00F03102">
        <w:rPr>
          <w:rFonts w:ascii="Times New Roman" w:hAnsi="Times New Roman" w:cs="Times New Roman"/>
          <w:sz w:val="24"/>
          <w:szCs w:val="24"/>
        </w:rPr>
        <w:t>Defendant</w:t>
      </w:r>
      <w:r w:rsidR="0034554B" w:rsidRPr="00F03102">
        <w:rPr>
          <w:rFonts w:ascii="Times New Roman" w:hAnsi="Times New Roman" w:cs="Times New Roman"/>
          <w:sz w:val="24"/>
          <w:szCs w:val="24"/>
        </w:rPr>
        <w:t>'s Kawempe D</w:t>
      </w:r>
      <w:r w:rsidRPr="00F03102">
        <w:rPr>
          <w:rFonts w:ascii="Times New Roman" w:hAnsi="Times New Roman" w:cs="Times New Roman"/>
          <w:sz w:val="24"/>
          <w:szCs w:val="24"/>
        </w:rPr>
        <w:t xml:space="preserve">ivision Council purported to engage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w:t>
      </w:r>
      <w:r w:rsidR="0034554B" w:rsidRPr="00F03102">
        <w:rPr>
          <w:rFonts w:ascii="Times New Roman" w:hAnsi="Times New Roman" w:cs="Times New Roman"/>
          <w:sz w:val="24"/>
          <w:szCs w:val="24"/>
        </w:rPr>
        <w:t xml:space="preserve">to </w:t>
      </w:r>
      <w:r w:rsidRPr="00F03102">
        <w:rPr>
          <w:rFonts w:ascii="Times New Roman" w:hAnsi="Times New Roman" w:cs="Times New Roman"/>
          <w:sz w:val="24"/>
          <w:szCs w:val="24"/>
        </w:rPr>
        <w:t>offer</w:t>
      </w:r>
      <w:r w:rsidR="0034554B" w:rsidRPr="00F03102">
        <w:rPr>
          <w:rFonts w:ascii="Times New Roman" w:hAnsi="Times New Roman" w:cs="Times New Roman"/>
          <w:sz w:val="24"/>
          <w:szCs w:val="24"/>
        </w:rPr>
        <w:t xml:space="preserve"> </w:t>
      </w:r>
      <w:r w:rsidRPr="00F03102">
        <w:rPr>
          <w:rFonts w:ascii="Times New Roman" w:hAnsi="Times New Roman" w:cs="Times New Roman"/>
          <w:sz w:val="24"/>
          <w:szCs w:val="24"/>
        </w:rPr>
        <w:t xml:space="preserve">services of garbage collection.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admits the facts of the execution of the contract as well as the partial payment of Uganda shillings 30,000,000/= but denies that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is entitled to payment of the sum of Uganda shillings 41,312,430/= that was outstanding. Instead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counterclaimed for recovery of the partial payment of Uganda shillings 30,000,000/=. This is on the ground that the contract was illegal and irregular and the payment was an illegality/irregularity.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wants the counterclaim to succeed with interest at commercial rate from the date of </w:t>
      </w:r>
      <w:r w:rsidR="003D4F71" w:rsidRPr="00F03102">
        <w:rPr>
          <w:rFonts w:ascii="Times New Roman" w:hAnsi="Times New Roman" w:cs="Times New Roman"/>
          <w:sz w:val="24"/>
          <w:szCs w:val="24"/>
        </w:rPr>
        <w:t>judgment</w:t>
      </w:r>
      <w:r w:rsidRPr="00F03102">
        <w:rPr>
          <w:rFonts w:ascii="Times New Roman" w:hAnsi="Times New Roman" w:cs="Times New Roman"/>
          <w:sz w:val="24"/>
          <w:szCs w:val="24"/>
        </w:rPr>
        <w:t xml:space="preserve"> until payment in full and costs of the counterclaim. Initially the Attorney General had not filed any written statement of defence.</w:t>
      </w:r>
      <w:r w:rsidR="00C2553F" w:rsidRPr="00F03102">
        <w:rPr>
          <w:rFonts w:ascii="Times New Roman" w:hAnsi="Times New Roman" w:cs="Times New Roman"/>
          <w:sz w:val="24"/>
          <w:szCs w:val="24"/>
        </w:rPr>
        <w:t xml:space="preserve"> </w:t>
      </w:r>
    </w:p>
    <w:p w:rsidR="00C2553F" w:rsidRPr="00F03102" w:rsidRDefault="00C2553F" w:rsidP="00E3613D">
      <w:pPr>
        <w:jc w:val="both"/>
        <w:rPr>
          <w:rFonts w:ascii="Times New Roman" w:hAnsi="Times New Roman" w:cs="Times New Roman"/>
          <w:sz w:val="24"/>
          <w:szCs w:val="24"/>
        </w:rPr>
      </w:pPr>
      <w:r w:rsidRPr="00F03102">
        <w:rPr>
          <w:rFonts w:ascii="Times New Roman" w:hAnsi="Times New Roman" w:cs="Times New Roman"/>
          <w:sz w:val="24"/>
          <w:szCs w:val="24"/>
        </w:rPr>
        <w:lastRenderedPageBreak/>
        <w:t xml:space="preserve">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is represented by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Isaac Bakayana while the Attorney General is represented by State Attorney Sandra Mwesigye. Dennis Byaruhanga appeared as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for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w:t>
      </w:r>
    </w:p>
    <w:p w:rsidR="00C2553F" w:rsidRPr="00F03102" w:rsidRDefault="006311D5"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All three </w:t>
      </w:r>
      <w:r w:rsidR="003D4F71" w:rsidRPr="00F03102">
        <w:rPr>
          <w:rFonts w:ascii="Times New Roman" w:hAnsi="Times New Roman" w:cs="Times New Roman"/>
          <w:sz w:val="24"/>
          <w:szCs w:val="24"/>
        </w:rPr>
        <w:t>Counsel</w:t>
      </w:r>
      <w:r w:rsidR="00C2553F" w:rsidRPr="00F03102">
        <w:rPr>
          <w:rFonts w:ascii="Times New Roman" w:hAnsi="Times New Roman" w:cs="Times New Roman"/>
          <w:sz w:val="24"/>
          <w:szCs w:val="24"/>
        </w:rPr>
        <w:t xml:space="preserve">s agreed that the suit </w:t>
      </w:r>
      <w:r w:rsidR="00E87C34" w:rsidRPr="00F03102">
        <w:rPr>
          <w:rFonts w:ascii="Times New Roman" w:hAnsi="Times New Roman" w:cs="Times New Roman"/>
          <w:sz w:val="24"/>
          <w:szCs w:val="24"/>
        </w:rPr>
        <w:t xml:space="preserve">should </w:t>
      </w:r>
      <w:r w:rsidR="00C2553F" w:rsidRPr="00F03102">
        <w:rPr>
          <w:rFonts w:ascii="Times New Roman" w:hAnsi="Times New Roman" w:cs="Times New Roman"/>
          <w:sz w:val="24"/>
          <w:szCs w:val="24"/>
        </w:rPr>
        <w:t xml:space="preserve">be determined on a point of law and </w:t>
      </w:r>
      <w:r w:rsidRPr="00F03102">
        <w:rPr>
          <w:rFonts w:ascii="Times New Roman" w:hAnsi="Times New Roman" w:cs="Times New Roman"/>
          <w:sz w:val="24"/>
          <w:szCs w:val="24"/>
        </w:rPr>
        <w:t xml:space="preserve">further </w:t>
      </w:r>
      <w:r w:rsidR="00C2553F" w:rsidRPr="00F03102">
        <w:rPr>
          <w:rFonts w:ascii="Times New Roman" w:hAnsi="Times New Roman" w:cs="Times New Roman"/>
          <w:sz w:val="24"/>
          <w:szCs w:val="24"/>
        </w:rPr>
        <w:t>agreed to file a memorandum of agreed facts and issues for the procedure to be acceptable. It was agreed that the Attorney General's written statement of defence would be accepted out of time.</w:t>
      </w:r>
    </w:p>
    <w:p w:rsidR="00C2553F" w:rsidRPr="00F03102" w:rsidRDefault="00C2553F"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Attorney General's defence is that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is not entitled to any of the remedies sought </w:t>
      </w:r>
      <w:r w:rsidR="0034554B" w:rsidRPr="00F03102">
        <w:rPr>
          <w:rFonts w:ascii="Times New Roman" w:hAnsi="Times New Roman" w:cs="Times New Roman"/>
          <w:sz w:val="24"/>
          <w:szCs w:val="24"/>
        </w:rPr>
        <w:t xml:space="preserve">on </w:t>
      </w:r>
      <w:r w:rsidRPr="00F03102">
        <w:rPr>
          <w:rFonts w:ascii="Times New Roman" w:hAnsi="Times New Roman" w:cs="Times New Roman"/>
          <w:sz w:val="24"/>
          <w:szCs w:val="24"/>
        </w:rPr>
        <w:t xml:space="preserve">the basis of a preliminary point of law. The Attorney General asserts that the </w:t>
      </w:r>
      <w:r w:rsidR="003D4F71" w:rsidRPr="00F03102">
        <w:rPr>
          <w:rFonts w:ascii="Times New Roman" w:hAnsi="Times New Roman" w:cs="Times New Roman"/>
          <w:sz w:val="24"/>
          <w:szCs w:val="24"/>
        </w:rPr>
        <w:t>Plaintiff</w:t>
      </w:r>
      <w:r w:rsidR="005640C6" w:rsidRPr="00F03102">
        <w:rPr>
          <w:rFonts w:ascii="Times New Roman" w:hAnsi="Times New Roman" w:cs="Times New Roman"/>
          <w:sz w:val="24"/>
          <w:szCs w:val="24"/>
        </w:rPr>
        <w:t>’s</w:t>
      </w:r>
      <w:r w:rsidRPr="00F03102">
        <w:rPr>
          <w:rFonts w:ascii="Times New Roman" w:hAnsi="Times New Roman" w:cs="Times New Roman"/>
          <w:sz w:val="24"/>
          <w:szCs w:val="24"/>
        </w:rPr>
        <w:t xml:space="preserve"> suit is barred in law, misconceived, frivolous and vexatious and ought to be dismissed with costs.</w:t>
      </w:r>
    </w:p>
    <w:p w:rsidR="00C2553F" w:rsidRPr="00F03102" w:rsidRDefault="003D4F71" w:rsidP="00E3613D">
      <w:pPr>
        <w:jc w:val="both"/>
        <w:rPr>
          <w:rFonts w:ascii="Times New Roman" w:hAnsi="Times New Roman" w:cs="Times New Roman"/>
          <w:sz w:val="24"/>
          <w:szCs w:val="24"/>
        </w:rPr>
      </w:pPr>
      <w:r w:rsidRPr="00F03102">
        <w:rPr>
          <w:rFonts w:ascii="Times New Roman" w:hAnsi="Times New Roman" w:cs="Times New Roman"/>
          <w:sz w:val="24"/>
          <w:szCs w:val="24"/>
        </w:rPr>
        <w:t>Counsel</w:t>
      </w:r>
      <w:r w:rsidR="006311D5" w:rsidRPr="00F03102">
        <w:rPr>
          <w:rFonts w:ascii="Times New Roman" w:hAnsi="Times New Roman" w:cs="Times New Roman"/>
          <w:sz w:val="24"/>
          <w:szCs w:val="24"/>
        </w:rPr>
        <w:t>s for the parties filed an</w:t>
      </w:r>
      <w:r w:rsidR="00C2553F" w:rsidRPr="00F03102">
        <w:rPr>
          <w:rFonts w:ascii="Times New Roman" w:hAnsi="Times New Roman" w:cs="Times New Roman"/>
          <w:sz w:val="24"/>
          <w:szCs w:val="24"/>
        </w:rPr>
        <w:t xml:space="preserve"> agreed memorandum of facts and issues on the court record on 16 September 2015 and thereafter addressed the court in written submissions. The agreed facts are as follows:</w:t>
      </w:r>
    </w:p>
    <w:p w:rsidR="00C2553F" w:rsidRPr="00F03102" w:rsidRDefault="00C2553F" w:rsidP="00C2553F">
      <w:pPr>
        <w:pStyle w:val="ListParagraph"/>
        <w:numPr>
          <w:ilvl w:val="0"/>
          <w:numId w:val="3"/>
        </w:num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entered into a contract for the provision of solid waste management services with the then Kampala City Council and the Ministry of Local Government.</w:t>
      </w:r>
    </w:p>
    <w:p w:rsidR="00C2553F" w:rsidRPr="00F03102" w:rsidRDefault="00C2553F" w:rsidP="00C2553F">
      <w:pPr>
        <w:pStyle w:val="ListParagraph"/>
        <w:numPr>
          <w:ilvl w:val="0"/>
          <w:numId w:val="3"/>
        </w:num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provided solid waste management services to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w:t>
      </w:r>
    </w:p>
    <w:p w:rsidR="00C2553F" w:rsidRPr="00F03102" w:rsidRDefault="00C2553F" w:rsidP="00C2553F">
      <w:pPr>
        <w:pStyle w:val="ListParagraph"/>
        <w:numPr>
          <w:ilvl w:val="0"/>
          <w:numId w:val="3"/>
        </w:num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was issued a certificate of completion on 17 March 2005 by the project manager of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an engineer of Kawempe division.</w:t>
      </w:r>
    </w:p>
    <w:p w:rsidR="00C2553F" w:rsidRPr="00F03102" w:rsidRDefault="00C2553F" w:rsidP="00C2553F">
      <w:pPr>
        <w:pStyle w:val="ListParagraph"/>
        <w:numPr>
          <w:ilvl w:val="0"/>
          <w:numId w:val="3"/>
        </w:numPr>
        <w:jc w:val="both"/>
        <w:rPr>
          <w:rFonts w:ascii="Times New Roman" w:hAnsi="Times New Roman" w:cs="Times New Roman"/>
          <w:sz w:val="24"/>
          <w:szCs w:val="24"/>
        </w:rPr>
      </w:pPr>
      <w:r w:rsidRPr="00F03102">
        <w:rPr>
          <w:rFonts w:ascii="Times New Roman" w:hAnsi="Times New Roman" w:cs="Times New Roman"/>
          <w:sz w:val="24"/>
          <w:szCs w:val="24"/>
        </w:rPr>
        <w:t xml:space="preserve">A sum of Uganda shillings 30,000,000/= was paid by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to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as part payment for the services rendered, leaving a balance of Uganda shillings 41,312,436/=, payable within a prescribed time but attracting interest thereafter if not paid.</w:t>
      </w:r>
    </w:p>
    <w:p w:rsidR="00C63A6A" w:rsidRPr="00F03102" w:rsidRDefault="00C2553F" w:rsidP="00C2553F">
      <w:pPr>
        <w:pStyle w:val="ListParagraph"/>
        <w:numPr>
          <w:ilvl w:val="0"/>
          <w:numId w:val="3"/>
        </w:num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declined to pay the outstanding amount and requested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to refund the amount paid to them on the ground that the contract signed between them is illegal and unenforceable for non-compliance with the procurement process and in particular failure to obtain the advise and or approval of the Solicitor General.</w:t>
      </w:r>
    </w:p>
    <w:p w:rsidR="00C76BC7" w:rsidRPr="00F03102" w:rsidRDefault="00C76BC7" w:rsidP="00E3613D">
      <w:pPr>
        <w:jc w:val="both"/>
        <w:rPr>
          <w:rFonts w:ascii="Times New Roman" w:hAnsi="Times New Roman" w:cs="Times New Roman"/>
          <w:sz w:val="24"/>
          <w:szCs w:val="24"/>
        </w:rPr>
      </w:pPr>
      <w:r w:rsidRPr="00F03102">
        <w:rPr>
          <w:rFonts w:ascii="Times New Roman" w:hAnsi="Times New Roman" w:cs="Times New Roman"/>
          <w:sz w:val="24"/>
          <w:szCs w:val="24"/>
        </w:rPr>
        <w:t>The agreed issues are:</w:t>
      </w:r>
    </w:p>
    <w:p w:rsidR="00C76BC7" w:rsidRPr="00F03102" w:rsidRDefault="00C76BC7" w:rsidP="00C76BC7">
      <w:pPr>
        <w:pStyle w:val="ListParagraph"/>
        <w:numPr>
          <w:ilvl w:val="0"/>
          <w:numId w:val="4"/>
        </w:numPr>
        <w:jc w:val="both"/>
        <w:rPr>
          <w:rFonts w:ascii="Times New Roman" w:hAnsi="Times New Roman" w:cs="Times New Roman"/>
          <w:sz w:val="24"/>
          <w:szCs w:val="24"/>
        </w:rPr>
      </w:pPr>
      <w:r w:rsidRPr="00F03102">
        <w:rPr>
          <w:rFonts w:ascii="Times New Roman" w:hAnsi="Times New Roman" w:cs="Times New Roman"/>
          <w:sz w:val="24"/>
          <w:szCs w:val="24"/>
        </w:rPr>
        <w:t xml:space="preserve">Whether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are in breach of their contract with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w:t>
      </w:r>
    </w:p>
    <w:p w:rsidR="005D4415" w:rsidRPr="00F03102" w:rsidRDefault="00C76BC7" w:rsidP="00C76BC7">
      <w:pPr>
        <w:pStyle w:val="ListParagraph"/>
        <w:numPr>
          <w:ilvl w:val="0"/>
          <w:numId w:val="4"/>
        </w:numPr>
        <w:jc w:val="both"/>
        <w:rPr>
          <w:rFonts w:ascii="Times New Roman" w:hAnsi="Times New Roman" w:cs="Times New Roman"/>
          <w:sz w:val="24"/>
          <w:szCs w:val="24"/>
        </w:rPr>
      </w:pPr>
      <w:r w:rsidRPr="00F03102">
        <w:rPr>
          <w:rFonts w:ascii="Times New Roman" w:hAnsi="Times New Roman" w:cs="Times New Roman"/>
          <w:sz w:val="24"/>
          <w:szCs w:val="24"/>
        </w:rPr>
        <w:t>What are the remedies to the aggrieved party?</w:t>
      </w:r>
    </w:p>
    <w:p w:rsidR="007C1B53" w:rsidRPr="00F03102" w:rsidRDefault="007C1B53"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Written submissions of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w:t>
      </w:r>
    </w:p>
    <w:p w:rsidR="007C1B53" w:rsidRPr="00F03102" w:rsidRDefault="007C1B53" w:rsidP="00E3613D">
      <w:pPr>
        <w:jc w:val="both"/>
        <w:rPr>
          <w:rFonts w:ascii="Times New Roman" w:hAnsi="Times New Roman" w:cs="Times New Roman"/>
          <w:b/>
          <w:sz w:val="24"/>
          <w:szCs w:val="24"/>
        </w:rPr>
      </w:pPr>
      <w:r w:rsidRPr="00F03102">
        <w:rPr>
          <w:rFonts w:ascii="Times New Roman" w:hAnsi="Times New Roman" w:cs="Times New Roman"/>
          <w:b/>
          <w:sz w:val="24"/>
          <w:szCs w:val="24"/>
        </w:rPr>
        <w:t xml:space="preserve">Whether the </w:t>
      </w:r>
      <w:r w:rsidR="003D4F71" w:rsidRPr="00F03102">
        <w:rPr>
          <w:rFonts w:ascii="Times New Roman" w:hAnsi="Times New Roman" w:cs="Times New Roman"/>
          <w:b/>
          <w:sz w:val="24"/>
          <w:szCs w:val="24"/>
        </w:rPr>
        <w:t>Defendant</w:t>
      </w:r>
      <w:r w:rsidRPr="00F03102">
        <w:rPr>
          <w:rFonts w:ascii="Times New Roman" w:hAnsi="Times New Roman" w:cs="Times New Roman"/>
          <w:b/>
          <w:sz w:val="24"/>
          <w:szCs w:val="24"/>
        </w:rPr>
        <w:t xml:space="preserve">s are in breach of the contract with the </w:t>
      </w:r>
      <w:r w:rsidR="003D4F71" w:rsidRPr="00F03102">
        <w:rPr>
          <w:rFonts w:ascii="Times New Roman" w:hAnsi="Times New Roman" w:cs="Times New Roman"/>
          <w:b/>
          <w:sz w:val="24"/>
          <w:szCs w:val="24"/>
        </w:rPr>
        <w:t>Plaintiff</w:t>
      </w:r>
      <w:r w:rsidRPr="00F03102">
        <w:rPr>
          <w:rFonts w:ascii="Times New Roman" w:hAnsi="Times New Roman" w:cs="Times New Roman"/>
          <w:b/>
          <w:sz w:val="24"/>
          <w:szCs w:val="24"/>
        </w:rPr>
        <w:t>?</w:t>
      </w:r>
    </w:p>
    <w:p w:rsidR="000969A2" w:rsidRPr="00F03102" w:rsidRDefault="00E87C34"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69526E" w:rsidRPr="00F03102">
        <w:rPr>
          <w:rFonts w:ascii="Times New Roman" w:hAnsi="Times New Roman" w:cs="Times New Roman"/>
          <w:sz w:val="24"/>
          <w:szCs w:val="24"/>
        </w:rPr>
        <w:t xml:space="preserve">above issue was sought to be resolved on a </w:t>
      </w:r>
      <w:r w:rsidRPr="00F03102">
        <w:rPr>
          <w:rFonts w:ascii="Times New Roman" w:hAnsi="Times New Roman" w:cs="Times New Roman"/>
          <w:sz w:val="24"/>
          <w:szCs w:val="24"/>
        </w:rPr>
        <w:t xml:space="preserve">point of law </w:t>
      </w:r>
      <w:r w:rsidR="0069526E" w:rsidRPr="00F03102">
        <w:rPr>
          <w:rFonts w:ascii="Times New Roman" w:hAnsi="Times New Roman" w:cs="Times New Roman"/>
          <w:sz w:val="24"/>
          <w:szCs w:val="24"/>
        </w:rPr>
        <w:t xml:space="preserve">by way of a </w:t>
      </w:r>
      <w:r w:rsidRPr="00F03102">
        <w:rPr>
          <w:rFonts w:ascii="Times New Roman" w:hAnsi="Times New Roman" w:cs="Times New Roman"/>
          <w:sz w:val="24"/>
          <w:szCs w:val="24"/>
        </w:rPr>
        <w:t xml:space="preserve">preliminary objection to the suit. </w:t>
      </w:r>
      <w:r w:rsidR="0069526E" w:rsidRPr="00F03102">
        <w:rPr>
          <w:rFonts w:ascii="Times New Roman" w:hAnsi="Times New Roman" w:cs="Times New Roman"/>
          <w:sz w:val="24"/>
          <w:szCs w:val="24"/>
        </w:rPr>
        <w:t xml:space="preserve">It is a contention that there could be no breach of contract because the contract was illegal and unenforceable. </w:t>
      </w:r>
      <w:r w:rsidR="006B194F"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Plaintiff</w:t>
      </w:r>
      <w:r w:rsidR="006B194F"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006B194F" w:rsidRPr="00F03102">
        <w:rPr>
          <w:rFonts w:ascii="Times New Roman" w:hAnsi="Times New Roman" w:cs="Times New Roman"/>
          <w:sz w:val="24"/>
          <w:szCs w:val="24"/>
        </w:rPr>
        <w:t xml:space="preserve"> </w:t>
      </w:r>
      <w:r w:rsidRPr="00F03102">
        <w:rPr>
          <w:rFonts w:ascii="Times New Roman" w:hAnsi="Times New Roman" w:cs="Times New Roman"/>
          <w:sz w:val="24"/>
          <w:szCs w:val="24"/>
        </w:rPr>
        <w:t xml:space="preserve">commenced submissions and </w:t>
      </w:r>
      <w:r w:rsidR="006B194F" w:rsidRPr="00F03102">
        <w:rPr>
          <w:rFonts w:ascii="Times New Roman" w:hAnsi="Times New Roman" w:cs="Times New Roman"/>
          <w:sz w:val="24"/>
          <w:szCs w:val="24"/>
        </w:rPr>
        <w:t>relie</w:t>
      </w:r>
      <w:r w:rsidRPr="00F03102">
        <w:rPr>
          <w:rFonts w:ascii="Times New Roman" w:hAnsi="Times New Roman" w:cs="Times New Roman"/>
          <w:sz w:val="24"/>
          <w:szCs w:val="24"/>
        </w:rPr>
        <w:t>d</w:t>
      </w:r>
      <w:r w:rsidR="006B194F" w:rsidRPr="00F03102">
        <w:rPr>
          <w:rFonts w:ascii="Times New Roman" w:hAnsi="Times New Roman" w:cs="Times New Roman"/>
          <w:sz w:val="24"/>
          <w:szCs w:val="24"/>
        </w:rPr>
        <w:t xml:space="preserve"> on section 57 of the Evidence Act</w:t>
      </w:r>
      <w:r w:rsidR="000017C6" w:rsidRPr="00F03102">
        <w:rPr>
          <w:rFonts w:ascii="Times New Roman" w:hAnsi="Times New Roman" w:cs="Times New Roman"/>
          <w:sz w:val="24"/>
          <w:szCs w:val="24"/>
        </w:rPr>
        <w:t xml:space="preserve"> for the assertion that no fact need be proved in any proceedings which the </w:t>
      </w:r>
      <w:r w:rsidR="000017C6" w:rsidRPr="00F03102">
        <w:rPr>
          <w:rFonts w:ascii="Times New Roman" w:hAnsi="Times New Roman" w:cs="Times New Roman"/>
          <w:sz w:val="24"/>
          <w:szCs w:val="24"/>
        </w:rPr>
        <w:lastRenderedPageBreak/>
        <w:t>parties to the proceedings agreed to admit at the hearing. Secondly he contends that it is trite law that parties are bound by the terms of the contract that the</w:t>
      </w:r>
      <w:r w:rsidR="00551340" w:rsidRPr="00F03102">
        <w:rPr>
          <w:rFonts w:ascii="Times New Roman" w:hAnsi="Times New Roman" w:cs="Times New Roman"/>
          <w:sz w:val="24"/>
          <w:szCs w:val="24"/>
        </w:rPr>
        <w:t>y</w:t>
      </w:r>
      <w:r w:rsidR="000017C6" w:rsidRPr="00F03102">
        <w:rPr>
          <w:rFonts w:ascii="Times New Roman" w:hAnsi="Times New Roman" w:cs="Times New Roman"/>
          <w:sz w:val="24"/>
          <w:szCs w:val="24"/>
        </w:rPr>
        <w:t xml:space="preserve"> execute according to the case of </w:t>
      </w:r>
      <w:r w:rsidR="000017C6" w:rsidRPr="00F03102">
        <w:rPr>
          <w:rFonts w:ascii="Times New Roman" w:hAnsi="Times New Roman" w:cs="Times New Roman"/>
          <w:b/>
          <w:sz w:val="24"/>
          <w:szCs w:val="24"/>
        </w:rPr>
        <w:t>Behange versus School Outfitters (U) Ltd (2000) 1 EA 20</w:t>
      </w:r>
      <w:r w:rsidR="000017C6" w:rsidRPr="00F03102">
        <w:rPr>
          <w:rFonts w:ascii="Times New Roman" w:hAnsi="Times New Roman" w:cs="Times New Roman"/>
          <w:sz w:val="24"/>
          <w:szCs w:val="24"/>
        </w:rPr>
        <w:t xml:space="preserve"> being a </w:t>
      </w:r>
      <w:r w:rsidR="003D4F71" w:rsidRPr="00F03102">
        <w:rPr>
          <w:rFonts w:ascii="Times New Roman" w:hAnsi="Times New Roman" w:cs="Times New Roman"/>
          <w:sz w:val="24"/>
          <w:szCs w:val="24"/>
        </w:rPr>
        <w:t>judgment</w:t>
      </w:r>
      <w:r w:rsidR="000017C6" w:rsidRPr="00F03102">
        <w:rPr>
          <w:rFonts w:ascii="Times New Roman" w:hAnsi="Times New Roman" w:cs="Times New Roman"/>
          <w:sz w:val="24"/>
          <w:szCs w:val="24"/>
        </w:rPr>
        <w:t xml:space="preserve"> of the Court of Appeal.</w:t>
      </w:r>
    </w:p>
    <w:p w:rsidR="00D06934" w:rsidRPr="00F03102" w:rsidRDefault="000969A2" w:rsidP="00E3613D">
      <w:pPr>
        <w:jc w:val="both"/>
        <w:rPr>
          <w:rFonts w:ascii="Times New Roman" w:hAnsi="Times New Roman" w:cs="Times New Roman"/>
          <w:sz w:val="24"/>
          <w:szCs w:val="24"/>
        </w:rPr>
      </w:pPr>
      <w:r w:rsidRPr="00F03102">
        <w:rPr>
          <w:rFonts w:ascii="Times New Roman" w:hAnsi="Times New Roman" w:cs="Times New Roman"/>
          <w:sz w:val="24"/>
          <w:szCs w:val="24"/>
        </w:rPr>
        <w:t>Under the agreement dated</w:t>
      </w:r>
      <w:r w:rsidR="00394FD3" w:rsidRPr="00F03102">
        <w:rPr>
          <w:rFonts w:ascii="Times New Roman" w:hAnsi="Times New Roman" w:cs="Times New Roman"/>
          <w:sz w:val="24"/>
          <w:szCs w:val="24"/>
        </w:rPr>
        <w:t xml:space="preserve"> 3rd </w:t>
      </w:r>
      <w:r w:rsidRPr="00F03102">
        <w:rPr>
          <w:rFonts w:ascii="Times New Roman" w:hAnsi="Times New Roman" w:cs="Times New Roman"/>
          <w:sz w:val="24"/>
          <w:szCs w:val="24"/>
        </w:rPr>
        <w:t xml:space="preserve">of </w:t>
      </w:r>
      <w:r w:rsidR="00394FD3" w:rsidRPr="00F03102">
        <w:rPr>
          <w:rFonts w:ascii="Times New Roman" w:hAnsi="Times New Roman" w:cs="Times New Roman"/>
          <w:sz w:val="24"/>
          <w:szCs w:val="24"/>
        </w:rPr>
        <w:t xml:space="preserve">May </w:t>
      </w:r>
      <w:r w:rsidRPr="00F03102">
        <w:rPr>
          <w:rFonts w:ascii="Times New Roman" w:hAnsi="Times New Roman" w:cs="Times New Roman"/>
          <w:sz w:val="24"/>
          <w:szCs w:val="24"/>
        </w:rPr>
        <w:t xml:space="preserve">2004, the parties agreed that the employer (Ministry of </w:t>
      </w:r>
      <w:r w:rsidR="0069526E" w:rsidRPr="00F03102">
        <w:rPr>
          <w:rFonts w:ascii="Times New Roman" w:hAnsi="Times New Roman" w:cs="Times New Roman"/>
          <w:sz w:val="24"/>
          <w:szCs w:val="24"/>
        </w:rPr>
        <w:t>Local G</w:t>
      </w:r>
      <w:r w:rsidRPr="00F03102">
        <w:rPr>
          <w:rFonts w:ascii="Times New Roman" w:hAnsi="Times New Roman" w:cs="Times New Roman"/>
          <w:sz w:val="24"/>
          <w:szCs w:val="24"/>
        </w:rPr>
        <w:t>overnment and Kampala City Council) would pay the contractor upon completion of the works and the</w:t>
      </w:r>
      <w:r w:rsidR="009637C6" w:rsidRPr="00F03102">
        <w:rPr>
          <w:rFonts w:ascii="Times New Roman" w:hAnsi="Times New Roman" w:cs="Times New Roman"/>
          <w:sz w:val="24"/>
          <w:szCs w:val="24"/>
        </w:rPr>
        <w:t xml:space="preserve"> remedying </w:t>
      </w:r>
      <w:r w:rsidRPr="00F03102">
        <w:rPr>
          <w:rFonts w:ascii="Times New Roman" w:hAnsi="Times New Roman" w:cs="Times New Roman"/>
          <w:sz w:val="24"/>
          <w:szCs w:val="24"/>
        </w:rPr>
        <w:t>of defects</w:t>
      </w:r>
      <w:r w:rsidR="00D06934" w:rsidRPr="00F03102">
        <w:rPr>
          <w:rFonts w:ascii="Times New Roman" w:hAnsi="Times New Roman" w:cs="Times New Roman"/>
          <w:sz w:val="24"/>
          <w:szCs w:val="24"/>
        </w:rPr>
        <w:t xml:space="preserve"> </w:t>
      </w:r>
      <w:r w:rsidR="00E87C34" w:rsidRPr="00F03102">
        <w:rPr>
          <w:rFonts w:ascii="Times New Roman" w:hAnsi="Times New Roman" w:cs="Times New Roman"/>
          <w:sz w:val="24"/>
          <w:szCs w:val="24"/>
        </w:rPr>
        <w:t xml:space="preserve">under </w:t>
      </w:r>
      <w:r w:rsidR="00D06934" w:rsidRPr="00F03102">
        <w:rPr>
          <w:rFonts w:ascii="Times New Roman" w:hAnsi="Times New Roman" w:cs="Times New Roman"/>
          <w:sz w:val="24"/>
          <w:szCs w:val="24"/>
        </w:rPr>
        <w:t xml:space="preserve">clause 4 of the agreement. Under clause 43 and section III of the conditions of contract, the employer was supposed to pay the contractor amount certified by the project manager within 56 days of the date of each certificate. On 17 March 2005 the project manager issued the certificate of practical completion. </w:t>
      </w:r>
      <w:r w:rsidR="005640C6" w:rsidRPr="00F03102">
        <w:rPr>
          <w:rFonts w:ascii="Times New Roman" w:hAnsi="Times New Roman" w:cs="Times New Roman"/>
          <w:sz w:val="24"/>
          <w:szCs w:val="24"/>
        </w:rPr>
        <w:t xml:space="preserve">Thereafter in line with clause 23 of the agreement, the </w:t>
      </w:r>
      <w:r w:rsidR="003D4F71" w:rsidRPr="00F03102">
        <w:rPr>
          <w:rFonts w:ascii="Times New Roman" w:hAnsi="Times New Roman" w:cs="Times New Roman"/>
          <w:sz w:val="24"/>
          <w:szCs w:val="24"/>
        </w:rPr>
        <w:t>Defendant</w:t>
      </w:r>
      <w:r w:rsidR="005640C6" w:rsidRPr="00F03102">
        <w:rPr>
          <w:rFonts w:ascii="Times New Roman" w:hAnsi="Times New Roman" w:cs="Times New Roman"/>
          <w:sz w:val="24"/>
          <w:szCs w:val="24"/>
        </w:rPr>
        <w:t xml:space="preserve">s were to pay the </w:t>
      </w:r>
      <w:r w:rsidR="003D4F71" w:rsidRPr="00F03102">
        <w:rPr>
          <w:rFonts w:ascii="Times New Roman" w:hAnsi="Times New Roman" w:cs="Times New Roman"/>
          <w:sz w:val="24"/>
          <w:szCs w:val="24"/>
        </w:rPr>
        <w:t>Plaintiff</w:t>
      </w:r>
      <w:r w:rsidR="005640C6" w:rsidRPr="00F03102">
        <w:rPr>
          <w:rFonts w:ascii="Times New Roman" w:hAnsi="Times New Roman" w:cs="Times New Roman"/>
          <w:sz w:val="24"/>
          <w:szCs w:val="24"/>
        </w:rPr>
        <w:t xml:space="preserve"> within 56 days. </w:t>
      </w:r>
      <w:r w:rsidR="00D06934"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Defendant</w:t>
      </w:r>
      <w:r w:rsidR="00D06934" w:rsidRPr="00F03102">
        <w:rPr>
          <w:rFonts w:ascii="Times New Roman" w:hAnsi="Times New Roman" w:cs="Times New Roman"/>
          <w:sz w:val="24"/>
          <w:szCs w:val="24"/>
        </w:rPr>
        <w:t xml:space="preserve">s as at 11 March 2005 according to their own document were indebted to the </w:t>
      </w:r>
      <w:r w:rsidR="003D4F71" w:rsidRPr="00F03102">
        <w:rPr>
          <w:rFonts w:ascii="Times New Roman" w:hAnsi="Times New Roman" w:cs="Times New Roman"/>
          <w:sz w:val="24"/>
          <w:szCs w:val="24"/>
        </w:rPr>
        <w:t>Plaintiff</w:t>
      </w:r>
      <w:r w:rsidR="00D06934" w:rsidRPr="00F03102">
        <w:rPr>
          <w:rFonts w:ascii="Times New Roman" w:hAnsi="Times New Roman" w:cs="Times New Roman"/>
          <w:sz w:val="24"/>
          <w:szCs w:val="24"/>
        </w:rPr>
        <w:t xml:space="preserve"> to </w:t>
      </w:r>
      <w:r w:rsidR="0069526E" w:rsidRPr="00F03102">
        <w:rPr>
          <w:rFonts w:ascii="Times New Roman" w:hAnsi="Times New Roman" w:cs="Times New Roman"/>
          <w:sz w:val="24"/>
          <w:szCs w:val="24"/>
        </w:rPr>
        <w:t xml:space="preserve">and owed </w:t>
      </w:r>
      <w:r w:rsidR="00D06934" w:rsidRPr="00F03102">
        <w:rPr>
          <w:rFonts w:ascii="Times New Roman" w:hAnsi="Times New Roman" w:cs="Times New Roman"/>
          <w:sz w:val="24"/>
          <w:szCs w:val="24"/>
        </w:rPr>
        <w:t>Uganda shillings 71,312,436/=</w:t>
      </w:r>
      <w:r w:rsidR="0074680E" w:rsidRPr="00F03102">
        <w:rPr>
          <w:rFonts w:ascii="Times New Roman" w:hAnsi="Times New Roman" w:cs="Times New Roman"/>
          <w:sz w:val="24"/>
          <w:szCs w:val="24"/>
        </w:rPr>
        <w:t xml:space="preserve"> to the Plaintiff</w:t>
      </w:r>
      <w:r w:rsidR="00D06934" w:rsidRPr="00F03102">
        <w:rPr>
          <w:rFonts w:ascii="Times New Roman" w:hAnsi="Times New Roman" w:cs="Times New Roman"/>
          <w:sz w:val="24"/>
          <w:szCs w:val="24"/>
        </w:rPr>
        <w:t>.</w:t>
      </w:r>
    </w:p>
    <w:p w:rsidR="005D02E8" w:rsidRPr="00F03102" w:rsidRDefault="00D06934"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In the premises </w:t>
      </w:r>
      <w:r w:rsidR="00BE7942"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Defendant</w:t>
      </w:r>
      <w:r w:rsidR="00BE7942" w:rsidRPr="00F03102">
        <w:rPr>
          <w:rFonts w:ascii="Times New Roman" w:hAnsi="Times New Roman" w:cs="Times New Roman"/>
          <w:sz w:val="24"/>
          <w:szCs w:val="24"/>
        </w:rPr>
        <w:t xml:space="preserve"> is obliged to pay the sums outstanding with interest and costs of the suit. By failure to meet contractual obligations, the </w:t>
      </w:r>
      <w:r w:rsidR="003D4F71" w:rsidRPr="00F03102">
        <w:rPr>
          <w:rFonts w:ascii="Times New Roman" w:hAnsi="Times New Roman" w:cs="Times New Roman"/>
          <w:sz w:val="24"/>
          <w:szCs w:val="24"/>
        </w:rPr>
        <w:t>Defendant</w:t>
      </w:r>
      <w:r w:rsidR="00BE7942" w:rsidRPr="00F03102">
        <w:rPr>
          <w:rFonts w:ascii="Times New Roman" w:hAnsi="Times New Roman" w:cs="Times New Roman"/>
          <w:sz w:val="24"/>
          <w:szCs w:val="24"/>
        </w:rPr>
        <w:t>s are in breach of the</w:t>
      </w:r>
      <w:r w:rsidR="00784B74" w:rsidRPr="00F03102">
        <w:rPr>
          <w:rFonts w:ascii="Times New Roman" w:hAnsi="Times New Roman" w:cs="Times New Roman"/>
          <w:sz w:val="24"/>
          <w:szCs w:val="24"/>
        </w:rPr>
        <w:t>ir</w:t>
      </w:r>
      <w:r w:rsidR="00BE7942" w:rsidRPr="00F03102">
        <w:rPr>
          <w:rFonts w:ascii="Times New Roman" w:hAnsi="Times New Roman" w:cs="Times New Roman"/>
          <w:sz w:val="24"/>
          <w:szCs w:val="24"/>
        </w:rPr>
        <w:t xml:space="preserve"> contractu</w:t>
      </w:r>
      <w:r w:rsidR="005D02E8" w:rsidRPr="00F03102">
        <w:rPr>
          <w:rFonts w:ascii="Times New Roman" w:hAnsi="Times New Roman" w:cs="Times New Roman"/>
          <w:sz w:val="24"/>
          <w:szCs w:val="24"/>
        </w:rPr>
        <w:t xml:space="preserve">al obligations to the </w:t>
      </w:r>
      <w:r w:rsidR="003D4F71" w:rsidRPr="00F03102">
        <w:rPr>
          <w:rFonts w:ascii="Times New Roman" w:hAnsi="Times New Roman" w:cs="Times New Roman"/>
          <w:sz w:val="24"/>
          <w:szCs w:val="24"/>
        </w:rPr>
        <w:t>Plaintiff</w:t>
      </w:r>
      <w:r w:rsidR="005D02E8" w:rsidRPr="00F03102">
        <w:rPr>
          <w:rFonts w:ascii="Times New Roman" w:hAnsi="Times New Roman" w:cs="Times New Roman"/>
          <w:sz w:val="24"/>
          <w:szCs w:val="24"/>
        </w:rPr>
        <w:t xml:space="preserve"> (</w:t>
      </w:r>
      <w:r w:rsidR="005D02E8" w:rsidRPr="00F03102">
        <w:rPr>
          <w:rFonts w:ascii="Times New Roman" w:hAnsi="Times New Roman" w:cs="Times New Roman"/>
          <w:b/>
          <w:sz w:val="24"/>
          <w:szCs w:val="24"/>
        </w:rPr>
        <w:t>see United Building Services Ltd versus Yafesi Muzira t/a Quick set Builders and Company HCCS 154 of 2005</w:t>
      </w:r>
      <w:r w:rsidR="005D02E8" w:rsidRPr="00F03102">
        <w:rPr>
          <w:rFonts w:ascii="Times New Roman" w:hAnsi="Times New Roman" w:cs="Times New Roman"/>
          <w:sz w:val="24"/>
          <w:szCs w:val="24"/>
        </w:rPr>
        <w:t>).</w:t>
      </w:r>
    </w:p>
    <w:p w:rsidR="005D02E8" w:rsidRPr="00F03102" w:rsidRDefault="005D02E8"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Regarding the written statement of defence of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and paragraphs 4 (a), (b) and 5 alleging that the procurement process was not followed, the argument should be rejected.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submitted that the laws prevailing at the time of the procurement of the </w:t>
      </w:r>
      <w:r w:rsidR="003D4F71" w:rsidRPr="00F03102">
        <w:rPr>
          <w:rFonts w:ascii="Times New Roman" w:hAnsi="Times New Roman" w:cs="Times New Roman"/>
          <w:sz w:val="24"/>
          <w:szCs w:val="24"/>
        </w:rPr>
        <w:t>Plaintiff</w:t>
      </w:r>
      <w:r w:rsidR="00BF1C24" w:rsidRPr="00F03102">
        <w:rPr>
          <w:rFonts w:ascii="Times New Roman" w:hAnsi="Times New Roman" w:cs="Times New Roman"/>
          <w:sz w:val="24"/>
          <w:szCs w:val="24"/>
        </w:rPr>
        <w:t>’s</w:t>
      </w:r>
      <w:r w:rsidRPr="00F03102">
        <w:rPr>
          <w:rFonts w:ascii="Times New Roman" w:hAnsi="Times New Roman" w:cs="Times New Roman"/>
          <w:sz w:val="24"/>
          <w:szCs w:val="24"/>
        </w:rPr>
        <w:t xml:space="preserve"> </w:t>
      </w:r>
      <w:r w:rsidR="00BF1C24" w:rsidRPr="00F03102">
        <w:rPr>
          <w:rFonts w:ascii="Times New Roman" w:hAnsi="Times New Roman" w:cs="Times New Roman"/>
          <w:sz w:val="24"/>
          <w:szCs w:val="24"/>
        </w:rPr>
        <w:t>services were</w:t>
      </w:r>
      <w:r w:rsidRPr="00F03102">
        <w:rPr>
          <w:rFonts w:ascii="Times New Roman" w:hAnsi="Times New Roman" w:cs="Times New Roman"/>
          <w:sz w:val="24"/>
          <w:szCs w:val="24"/>
        </w:rPr>
        <w:t xml:space="preserve"> the Public Procurement and Disposal of Public Assets Act, 2003. Section 55 thereof provides that all procurement was to be done in accordance with Part V and the second </w:t>
      </w:r>
      <w:r w:rsidR="003D4F71" w:rsidRPr="00F03102">
        <w:rPr>
          <w:rFonts w:ascii="Times New Roman" w:hAnsi="Times New Roman" w:cs="Times New Roman"/>
          <w:sz w:val="24"/>
          <w:szCs w:val="24"/>
        </w:rPr>
        <w:t>Defendant</w:t>
      </w:r>
      <w:r w:rsidR="00437CAD" w:rsidRPr="00F03102">
        <w:rPr>
          <w:rFonts w:ascii="Times New Roman" w:hAnsi="Times New Roman" w:cs="Times New Roman"/>
          <w:sz w:val="24"/>
          <w:szCs w:val="24"/>
        </w:rPr>
        <w:t xml:space="preserve"> has </w:t>
      </w:r>
      <w:r w:rsidRPr="00F03102">
        <w:rPr>
          <w:rFonts w:ascii="Times New Roman" w:hAnsi="Times New Roman" w:cs="Times New Roman"/>
          <w:sz w:val="24"/>
          <w:szCs w:val="24"/>
        </w:rPr>
        <w:t xml:space="preserve">not stated in its defence which specific part was not complied with. On the other hand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in the reply indicated that there was a public advertisement inviting bidders to supply solid waste management services in Kawempe and the advertisement copy was attached. Consequently a bid was submitted to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w:t>
      </w:r>
      <w:r w:rsidR="00BF1C24" w:rsidRPr="00F03102">
        <w:rPr>
          <w:rFonts w:ascii="Times New Roman" w:hAnsi="Times New Roman" w:cs="Times New Roman"/>
          <w:sz w:val="24"/>
          <w:szCs w:val="24"/>
        </w:rPr>
        <w:t>who</w:t>
      </w:r>
      <w:r w:rsidRPr="00F03102">
        <w:rPr>
          <w:rFonts w:ascii="Times New Roman" w:hAnsi="Times New Roman" w:cs="Times New Roman"/>
          <w:sz w:val="24"/>
          <w:szCs w:val="24"/>
        </w:rPr>
        <w:t xml:space="preserve"> considered the same and made the contract award to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w:t>
      </w:r>
    </w:p>
    <w:p w:rsidR="00BF1C24" w:rsidRPr="00F03102" w:rsidRDefault="005D02E8"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00437CAD" w:rsidRPr="00F03102">
        <w:rPr>
          <w:rFonts w:ascii="Times New Roman" w:hAnsi="Times New Roman" w:cs="Times New Roman"/>
          <w:sz w:val="24"/>
          <w:szCs w:val="24"/>
        </w:rPr>
        <w:t xml:space="preserve"> further submitted that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of the </w:t>
      </w:r>
      <w:r w:rsidR="006311D5" w:rsidRPr="00F03102">
        <w:rPr>
          <w:rFonts w:ascii="Times New Roman" w:hAnsi="Times New Roman" w:cs="Times New Roman"/>
          <w:sz w:val="24"/>
          <w:szCs w:val="24"/>
        </w:rPr>
        <w:t>C</w:t>
      </w:r>
      <w:r w:rsidRPr="00F03102">
        <w:rPr>
          <w:rFonts w:ascii="Times New Roman" w:hAnsi="Times New Roman" w:cs="Times New Roman"/>
          <w:sz w:val="24"/>
          <w:szCs w:val="24"/>
        </w:rPr>
        <w:t xml:space="preserve">onstitution requires that before any contract in which the government is a party is signed, the </w:t>
      </w:r>
      <w:r w:rsidR="00BF1C24" w:rsidRPr="00F03102">
        <w:rPr>
          <w:rFonts w:ascii="Times New Roman" w:hAnsi="Times New Roman" w:cs="Times New Roman"/>
          <w:sz w:val="24"/>
          <w:szCs w:val="24"/>
        </w:rPr>
        <w:t>advice</w:t>
      </w:r>
      <w:r w:rsidRPr="00F03102">
        <w:rPr>
          <w:rFonts w:ascii="Times New Roman" w:hAnsi="Times New Roman" w:cs="Times New Roman"/>
          <w:sz w:val="24"/>
          <w:szCs w:val="24"/>
        </w:rPr>
        <w:t xml:space="preserve"> of the Attorney General is sought. However in the written statement of defence of the Attorney General, there is no averment that this </w:t>
      </w:r>
      <w:r w:rsidR="00BF1C24" w:rsidRPr="00F03102">
        <w:rPr>
          <w:rFonts w:ascii="Times New Roman" w:hAnsi="Times New Roman" w:cs="Times New Roman"/>
          <w:sz w:val="24"/>
          <w:szCs w:val="24"/>
        </w:rPr>
        <w:t>advice</w:t>
      </w:r>
      <w:r w:rsidRPr="00F03102">
        <w:rPr>
          <w:rFonts w:ascii="Times New Roman" w:hAnsi="Times New Roman" w:cs="Times New Roman"/>
          <w:sz w:val="24"/>
          <w:szCs w:val="24"/>
        </w:rPr>
        <w:t xml:space="preserve"> was never sought or given.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further contended that even if it is true that the Attorney General's advice was never sought,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admit to the following.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signed the contract and it consumed the </w:t>
      </w:r>
      <w:r w:rsidR="003D4F71" w:rsidRPr="00F03102">
        <w:rPr>
          <w:rFonts w:ascii="Times New Roman" w:hAnsi="Times New Roman" w:cs="Times New Roman"/>
          <w:sz w:val="24"/>
          <w:szCs w:val="24"/>
        </w:rPr>
        <w:t>Plaintiff</w:t>
      </w:r>
      <w:r w:rsidR="00BF1C24" w:rsidRPr="00F03102">
        <w:rPr>
          <w:rFonts w:ascii="Times New Roman" w:hAnsi="Times New Roman" w:cs="Times New Roman"/>
          <w:sz w:val="24"/>
          <w:szCs w:val="24"/>
        </w:rPr>
        <w:t>’s</w:t>
      </w:r>
      <w:r w:rsidRPr="00F03102">
        <w:rPr>
          <w:rFonts w:ascii="Times New Roman" w:hAnsi="Times New Roman" w:cs="Times New Roman"/>
          <w:sz w:val="24"/>
          <w:szCs w:val="24"/>
        </w:rPr>
        <w:t xml:space="preserve"> services and even made partial payment. The court shall not permit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to benefit from the </w:t>
      </w:r>
      <w:r w:rsidR="003D4F71" w:rsidRPr="00F03102">
        <w:rPr>
          <w:rFonts w:ascii="Times New Roman" w:hAnsi="Times New Roman" w:cs="Times New Roman"/>
          <w:sz w:val="24"/>
          <w:szCs w:val="24"/>
        </w:rPr>
        <w:t>Plaintiff</w:t>
      </w:r>
      <w:r w:rsidR="006311D5" w:rsidRPr="00F03102">
        <w:rPr>
          <w:rFonts w:ascii="Times New Roman" w:hAnsi="Times New Roman" w:cs="Times New Roman"/>
          <w:sz w:val="24"/>
          <w:szCs w:val="24"/>
        </w:rPr>
        <w:t>’</w:t>
      </w:r>
      <w:r w:rsidRPr="00F03102">
        <w:rPr>
          <w:rFonts w:ascii="Times New Roman" w:hAnsi="Times New Roman" w:cs="Times New Roman"/>
          <w:sz w:val="24"/>
          <w:szCs w:val="24"/>
        </w:rPr>
        <w:t xml:space="preserve">s services without paying for it according to the case of </w:t>
      </w:r>
      <w:r w:rsidRPr="00F03102">
        <w:rPr>
          <w:rFonts w:ascii="Times New Roman" w:hAnsi="Times New Roman" w:cs="Times New Roman"/>
          <w:b/>
          <w:sz w:val="24"/>
          <w:szCs w:val="24"/>
        </w:rPr>
        <w:t xml:space="preserve">Finishing Touches </w:t>
      </w:r>
      <w:r w:rsidR="00DD0606" w:rsidRPr="00F03102">
        <w:rPr>
          <w:rFonts w:ascii="Times New Roman" w:hAnsi="Times New Roman" w:cs="Times New Roman"/>
          <w:b/>
          <w:sz w:val="24"/>
          <w:szCs w:val="24"/>
        </w:rPr>
        <w:t>versus</w:t>
      </w:r>
      <w:r w:rsidRPr="00F03102">
        <w:rPr>
          <w:rFonts w:ascii="Times New Roman" w:hAnsi="Times New Roman" w:cs="Times New Roman"/>
          <w:b/>
          <w:sz w:val="24"/>
          <w:szCs w:val="24"/>
        </w:rPr>
        <w:t xml:space="preserve"> Attorney General Civil Suit 144 of 2010.</w:t>
      </w:r>
      <w:r w:rsidRPr="00F03102">
        <w:rPr>
          <w:rFonts w:ascii="Times New Roman" w:hAnsi="Times New Roman" w:cs="Times New Roman"/>
          <w:sz w:val="24"/>
          <w:szCs w:val="24"/>
        </w:rPr>
        <w:t xml:space="preserve"> Secondly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contended that the constitutional provision referred to is directory and not mandatory and does not provide for the consequence of </w:t>
      </w:r>
      <w:r w:rsidR="006311D5" w:rsidRPr="00F03102">
        <w:rPr>
          <w:rFonts w:ascii="Times New Roman" w:hAnsi="Times New Roman" w:cs="Times New Roman"/>
          <w:sz w:val="24"/>
          <w:szCs w:val="24"/>
        </w:rPr>
        <w:t xml:space="preserve">non – </w:t>
      </w:r>
      <w:r w:rsidRPr="00F03102">
        <w:rPr>
          <w:rFonts w:ascii="Times New Roman" w:hAnsi="Times New Roman" w:cs="Times New Roman"/>
          <w:sz w:val="24"/>
          <w:szCs w:val="24"/>
        </w:rPr>
        <w:t xml:space="preserve">compliance. The Supreme Court in </w:t>
      </w:r>
      <w:r w:rsidRPr="00F03102">
        <w:rPr>
          <w:rFonts w:ascii="Times New Roman" w:hAnsi="Times New Roman" w:cs="Times New Roman"/>
          <w:b/>
          <w:sz w:val="24"/>
          <w:szCs w:val="24"/>
        </w:rPr>
        <w:t xml:space="preserve">Mukasa Anthony Harris versus Dr Bayiga Michael Philip </w:t>
      </w:r>
      <w:r w:rsidR="006311D5" w:rsidRPr="00F03102">
        <w:rPr>
          <w:rFonts w:ascii="Times New Roman" w:hAnsi="Times New Roman" w:cs="Times New Roman"/>
          <w:b/>
          <w:sz w:val="24"/>
          <w:szCs w:val="24"/>
        </w:rPr>
        <w:lastRenderedPageBreak/>
        <w:t>E</w:t>
      </w:r>
      <w:r w:rsidRPr="00F03102">
        <w:rPr>
          <w:rFonts w:ascii="Times New Roman" w:hAnsi="Times New Roman" w:cs="Times New Roman"/>
          <w:b/>
          <w:sz w:val="24"/>
          <w:szCs w:val="24"/>
        </w:rPr>
        <w:t xml:space="preserve">lection </w:t>
      </w:r>
      <w:r w:rsidR="006311D5" w:rsidRPr="00F03102">
        <w:rPr>
          <w:rFonts w:ascii="Times New Roman" w:hAnsi="Times New Roman" w:cs="Times New Roman"/>
          <w:b/>
          <w:sz w:val="24"/>
          <w:szCs w:val="24"/>
        </w:rPr>
        <w:t>P</w:t>
      </w:r>
      <w:r w:rsidRPr="00F03102">
        <w:rPr>
          <w:rFonts w:ascii="Times New Roman" w:hAnsi="Times New Roman" w:cs="Times New Roman"/>
          <w:b/>
          <w:sz w:val="24"/>
          <w:szCs w:val="24"/>
        </w:rPr>
        <w:t xml:space="preserve">etition </w:t>
      </w:r>
      <w:r w:rsidR="006311D5" w:rsidRPr="00F03102">
        <w:rPr>
          <w:rFonts w:ascii="Times New Roman" w:hAnsi="Times New Roman" w:cs="Times New Roman"/>
          <w:b/>
          <w:sz w:val="24"/>
          <w:szCs w:val="24"/>
        </w:rPr>
        <w:t>A</w:t>
      </w:r>
      <w:r w:rsidRPr="00F03102">
        <w:rPr>
          <w:rFonts w:ascii="Times New Roman" w:hAnsi="Times New Roman" w:cs="Times New Roman"/>
          <w:b/>
          <w:sz w:val="24"/>
          <w:szCs w:val="24"/>
        </w:rPr>
        <w:t xml:space="preserve">ppeal </w:t>
      </w:r>
      <w:r w:rsidR="006311D5" w:rsidRPr="00F03102">
        <w:rPr>
          <w:rFonts w:ascii="Times New Roman" w:hAnsi="Times New Roman" w:cs="Times New Roman"/>
          <w:b/>
          <w:sz w:val="24"/>
          <w:szCs w:val="24"/>
        </w:rPr>
        <w:t xml:space="preserve">No </w:t>
      </w:r>
      <w:r w:rsidRPr="00F03102">
        <w:rPr>
          <w:rFonts w:ascii="Times New Roman" w:hAnsi="Times New Roman" w:cs="Times New Roman"/>
          <w:b/>
          <w:sz w:val="24"/>
          <w:szCs w:val="24"/>
        </w:rPr>
        <w:t>18 of 2007</w:t>
      </w:r>
      <w:r w:rsidRPr="00F03102">
        <w:rPr>
          <w:rFonts w:ascii="Times New Roman" w:hAnsi="Times New Roman" w:cs="Times New Roman"/>
          <w:sz w:val="24"/>
          <w:szCs w:val="24"/>
        </w:rPr>
        <w:t xml:space="preserve"> considered the use of the word "shall" in legislation as to whether it is directory or mandatory. Since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of the constitution does not carry a consequence for non-compliance,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cannot seek to rely on the same provision to nullify their obligation to settle the money due to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w:t>
      </w:r>
      <w:r w:rsidR="00BF1C24" w:rsidRPr="00F03102">
        <w:rPr>
          <w:rFonts w:ascii="Times New Roman" w:hAnsi="Times New Roman" w:cs="Times New Roman"/>
          <w:sz w:val="24"/>
          <w:szCs w:val="24"/>
        </w:rPr>
        <w:t xml:space="preserve"> Furthermore the </w:t>
      </w:r>
      <w:r w:rsidR="003D4F71" w:rsidRPr="00F03102">
        <w:rPr>
          <w:rFonts w:ascii="Times New Roman" w:hAnsi="Times New Roman" w:cs="Times New Roman"/>
          <w:sz w:val="24"/>
          <w:szCs w:val="24"/>
        </w:rPr>
        <w:t>Defendant</w:t>
      </w:r>
      <w:r w:rsidR="00BF1C24" w:rsidRPr="00F03102">
        <w:rPr>
          <w:rFonts w:ascii="Times New Roman" w:hAnsi="Times New Roman" w:cs="Times New Roman"/>
          <w:sz w:val="24"/>
          <w:szCs w:val="24"/>
        </w:rPr>
        <w:t xml:space="preserve">s would on the principle of quantum meruit still be obliged to pay the sums due to the </w:t>
      </w:r>
      <w:r w:rsidR="003D4F71" w:rsidRPr="00F03102">
        <w:rPr>
          <w:rFonts w:ascii="Times New Roman" w:hAnsi="Times New Roman" w:cs="Times New Roman"/>
          <w:sz w:val="24"/>
          <w:szCs w:val="24"/>
        </w:rPr>
        <w:t>Plaintiff</w:t>
      </w:r>
      <w:r w:rsidR="00BF1C24" w:rsidRPr="00F03102">
        <w:rPr>
          <w:rFonts w:ascii="Times New Roman" w:hAnsi="Times New Roman" w:cs="Times New Roman"/>
          <w:sz w:val="24"/>
          <w:szCs w:val="24"/>
        </w:rPr>
        <w:t xml:space="preserve">. The </w:t>
      </w:r>
      <w:r w:rsidR="003D4F71" w:rsidRPr="00F03102">
        <w:rPr>
          <w:rFonts w:ascii="Times New Roman" w:hAnsi="Times New Roman" w:cs="Times New Roman"/>
          <w:sz w:val="24"/>
          <w:szCs w:val="24"/>
        </w:rPr>
        <w:t>Plaintiff</w:t>
      </w:r>
      <w:r w:rsidR="00BF1C24"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006311D5" w:rsidRPr="00F03102">
        <w:rPr>
          <w:rFonts w:ascii="Times New Roman" w:hAnsi="Times New Roman" w:cs="Times New Roman"/>
          <w:sz w:val="24"/>
          <w:szCs w:val="24"/>
        </w:rPr>
        <w:t xml:space="preserve"> invited the court to read </w:t>
      </w:r>
      <w:r w:rsidR="006311D5" w:rsidRPr="00F03102">
        <w:rPr>
          <w:rFonts w:ascii="Times New Roman" w:hAnsi="Times New Roman" w:cs="Times New Roman"/>
          <w:b/>
          <w:sz w:val="24"/>
          <w:szCs w:val="24"/>
        </w:rPr>
        <w:t>B</w:t>
      </w:r>
      <w:r w:rsidR="00BF1C24" w:rsidRPr="00F03102">
        <w:rPr>
          <w:rFonts w:ascii="Times New Roman" w:hAnsi="Times New Roman" w:cs="Times New Roman"/>
          <w:b/>
          <w:sz w:val="24"/>
          <w:szCs w:val="24"/>
        </w:rPr>
        <w:t xml:space="preserve">lack's </w:t>
      </w:r>
      <w:r w:rsidR="006311D5" w:rsidRPr="00F03102">
        <w:rPr>
          <w:rFonts w:ascii="Times New Roman" w:hAnsi="Times New Roman" w:cs="Times New Roman"/>
          <w:b/>
          <w:sz w:val="24"/>
          <w:szCs w:val="24"/>
        </w:rPr>
        <w:t>Law D</w:t>
      </w:r>
      <w:r w:rsidR="00BF1C24" w:rsidRPr="00F03102">
        <w:rPr>
          <w:rFonts w:ascii="Times New Roman" w:hAnsi="Times New Roman" w:cs="Times New Roman"/>
          <w:b/>
          <w:sz w:val="24"/>
          <w:szCs w:val="24"/>
        </w:rPr>
        <w:t>ictionary at page 1361</w:t>
      </w:r>
      <w:r w:rsidR="00BF1C24" w:rsidRPr="00F03102">
        <w:rPr>
          <w:rFonts w:ascii="Times New Roman" w:hAnsi="Times New Roman" w:cs="Times New Roman"/>
          <w:sz w:val="24"/>
          <w:szCs w:val="24"/>
        </w:rPr>
        <w:t xml:space="preserve"> for the definition of qua</w:t>
      </w:r>
      <w:r w:rsidR="00437CAD" w:rsidRPr="00F03102">
        <w:rPr>
          <w:rFonts w:ascii="Times New Roman" w:hAnsi="Times New Roman" w:cs="Times New Roman"/>
          <w:sz w:val="24"/>
          <w:szCs w:val="24"/>
        </w:rPr>
        <w:t>ntum meruit. He further relied o</w:t>
      </w:r>
      <w:r w:rsidR="00BF1C24" w:rsidRPr="00F03102">
        <w:rPr>
          <w:rFonts w:ascii="Times New Roman" w:hAnsi="Times New Roman" w:cs="Times New Roman"/>
          <w:sz w:val="24"/>
          <w:szCs w:val="24"/>
        </w:rPr>
        <w:t xml:space="preserve">n the Kenyan case of </w:t>
      </w:r>
      <w:r w:rsidR="00BF1C24" w:rsidRPr="00F03102">
        <w:rPr>
          <w:rFonts w:ascii="Times New Roman" w:hAnsi="Times New Roman" w:cs="Times New Roman"/>
          <w:b/>
          <w:sz w:val="24"/>
          <w:szCs w:val="24"/>
        </w:rPr>
        <w:t>Nabro Properties Ltd versus Sky Structures Ltd and Two Others (2002) 2 KLR</w:t>
      </w:r>
      <w:r w:rsidR="00BF1C24" w:rsidRPr="00F03102">
        <w:rPr>
          <w:rFonts w:ascii="Times New Roman" w:hAnsi="Times New Roman" w:cs="Times New Roman"/>
          <w:sz w:val="24"/>
          <w:szCs w:val="24"/>
        </w:rPr>
        <w:t xml:space="preserve"> for the Maxim of law recognised and established that </w:t>
      </w:r>
      <w:r w:rsidR="00F43FA2" w:rsidRPr="00F03102">
        <w:rPr>
          <w:rFonts w:ascii="Times New Roman" w:hAnsi="Times New Roman" w:cs="Times New Roman"/>
          <w:sz w:val="24"/>
          <w:szCs w:val="24"/>
        </w:rPr>
        <w:t>no man s</w:t>
      </w:r>
      <w:r w:rsidR="00BF1C24" w:rsidRPr="00F03102">
        <w:rPr>
          <w:rFonts w:ascii="Times New Roman" w:hAnsi="Times New Roman" w:cs="Times New Roman"/>
          <w:sz w:val="24"/>
          <w:szCs w:val="24"/>
        </w:rPr>
        <w:t>hall t</w:t>
      </w:r>
      <w:r w:rsidR="00F43FA2" w:rsidRPr="00F03102">
        <w:rPr>
          <w:rFonts w:ascii="Times New Roman" w:hAnsi="Times New Roman" w:cs="Times New Roman"/>
          <w:sz w:val="24"/>
          <w:szCs w:val="24"/>
        </w:rPr>
        <w:t>ake advantage of his own wrong</w:t>
      </w:r>
      <w:r w:rsidR="00BF1C24" w:rsidRPr="00F03102">
        <w:rPr>
          <w:rFonts w:ascii="Times New Roman" w:hAnsi="Times New Roman" w:cs="Times New Roman"/>
          <w:sz w:val="24"/>
          <w:szCs w:val="24"/>
        </w:rPr>
        <w:t xml:space="preserve">s. In the premises the </w:t>
      </w:r>
      <w:r w:rsidR="003D4F71" w:rsidRPr="00F03102">
        <w:rPr>
          <w:rFonts w:ascii="Times New Roman" w:hAnsi="Times New Roman" w:cs="Times New Roman"/>
          <w:sz w:val="24"/>
          <w:szCs w:val="24"/>
        </w:rPr>
        <w:t>Plaintiff</w:t>
      </w:r>
      <w:r w:rsidR="00BF1C24" w:rsidRPr="00F03102">
        <w:rPr>
          <w:rFonts w:ascii="Times New Roman" w:hAnsi="Times New Roman" w:cs="Times New Roman"/>
          <w:sz w:val="24"/>
          <w:szCs w:val="24"/>
        </w:rPr>
        <w:t xml:space="preserve"> asserts that the </w:t>
      </w:r>
      <w:r w:rsidR="003D4F71" w:rsidRPr="00F03102">
        <w:rPr>
          <w:rFonts w:ascii="Times New Roman" w:hAnsi="Times New Roman" w:cs="Times New Roman"/>
          <w:sz w:val="24"/>
          <w:szCs w:val="24"/>
        </w:rPr>
        <w:t>Defendant</w:t>
      </w:r>
      <w:r w:rsidR="00BF1C24" w:rsidRPr="00F03102">
        <w:rPr>
          <w:rFonts w:ascii="Times New Roman" w:hAnsi="Times New Roman" w:cs="Times New Roman"/>
          <w:sz w:val="24"/>
          <w:szCs w:val="24"/>
        </w:rPr>
        <w:t xml:space="preserve">s are in breach of the contractual duty to the </w:t>
      </w:r>
      <w:r w:rsidR="003D4F71" w:rsidRPr="00F03102">
        <w:rPr>
          <w:rFonts w:ascii="Times New Roman" w:hAnsi="Times New Roman" w:cs="Times New Roman"/>
          <w:sz w:val="24"/>
          <w:szCs w:val="24"/>
        </w:rPr>
        <w:t>Plaintiff</w:t>
      </w:r>
      <w:r w:rsidR="00BF1C24" w:rsidRPr="00F03102">
        <w:rPr>
          <w:rFonts w:ascii="Times New Roman" w:hAnsi="Times New Roman" w:cs="Times New Roman"/>
          <w:sz w:val="24"/>
          <w:szCs w:val="24"/>
        </w:rPr>
        <w:t xml:space="preserve"> and </w:t>
      </w:r>
      <w:r w:rsidR="003C6FD2" w:rsidRPr="00F03102">
        <w:rPr>
          <w:rFonts w:ascii="Times New Roman" w:hAnsi="Times New Roman" w:cs="Times New Roman"/>
          <w:sz w:val="24"/>
          <w:szCs w:val="24"/>
        </w:rPr>
        <w:t xml:space="preserve">should </w:t>
      </w:r>
      <w:r w:rsidR="00BF1C24" w:rsidRPr="00F03102">
        <w:rPr>
          <w:rFonts w:ascii="Times New Roman" w:hAnsi="Times New Roman" w:cs="Times New Roman"/>
          <w:sz w:val="24"/>
          <w:szCs w:val="24"/>
        </w:rPr>
        <w:t xml:space="preserve">settle all sums due to it </w:t>
      </w:r>
      <w:r w:rsidR="003C6FD2" w:rsidRPr="00F03102">
        <w:rPr>
          <w:rFonts w:ascii="Times New Roman" w:hAnsi="Times New Roman" w:cs="Times New Roman"/>
          <w:sz w:val="24"/>
          <w:szCs w:val="24"/>
        </w:rPr>
        <w:t xml:space="preserve">in </w:t>
      </w:r>
      <w:r w:rsidR="00BF1C24" w:rsidRPr="00F03102">
        <w:rPr>
          <w:rFonts w:ascii="Times New Roman" w:hAnsi="Times New Roman" w:cs="Times New Roman"/>
          <w:sz w:val="24"/>
          <w:szCs w:val="24"/>
        </w:rPr>
        <w:t>accord</w:t>
      </w:r>
      <w:r w:rsidR="003C6FD2" w:rsidRPr="00F03102">
        <w:rPr>
          <w:rFonts w:ascii="Times New Roman" w:hAnsi="Times New Roman" w:cs="Times New Roman"/>
          <w:sz w:val="24"/>
          <w:szCs w:val="24"/>
        </w:rPr>
        <w:t xml:space="preserve">ance with </w:t>
      </w:r>
      <w:r w:rsidR="00BF1C24" w:rsidRPr="00F03102">
        <w:rPr>
          <w:rFonts w:ascii="Times New Roman" w:hAnsi="Times New Roman" w:cs="Times New Roman"/>
          <w:sz w:val="24"/>
          <w:szCs w:val="24"/>
        </w:rPr>
        <w:t>the terms of the contract executed between the parties.</w:t>
      </w:r>
    </w:p>
    <w:p w:rsidR="006C1263" w:rsidRPr="00F03102" w:rsidRDefault="00A714BC" w:rsidP="00E3613D">
      <w:pPr>
        <w:jc w:val="both"/>
        <w:rPr>
          <w:rFonts w:ascii="Times New Roman" w:hAnsi="Times New Roman" w:cs="Times New Roman"/>
          <w:sz w:val="24"/>
          <w:szCs w:val="24"/>
        </w:rPr>
      </w:pPr>
      <w:r w:rsidRPr="00F03102">
        <w:rPr>
          <w:rFonts w:ascii="Times New Roman" w:hAnsi="Times New Roman" w:cs="Times New Roman"/>
          <w:b/>
          <w:sz w:val="24"/>
          <w:szCs w:val="24"/>
        </w:rPr>
        <w:t xml:space="preserve">In reply the Attorney General's </w:t>
      </w:r>
      <w:r w:rsidR="003D4F71" w:rsidRPr="00F03102">
        <w:rPr>
          <w:rFonts w:ascii="Times New Roman" w:hAnsi="Times New Roman" w:cs="Times New Roman"/>
          <w:b/>
          <w:sz w:val="24"/>
          <w:szCs w:val="24"/>
        </w:rPr>
        <w:t>Counsel</w:t>
      </w:r>
      <w:r w:rsidRPr="00F03102">
        <w:rPr>
          <w:rFonts w:ascii="Times New Roman" w:hAnsi="Times New Roman" w:cs="Times New Roman"/>
          <w:sz w:val="24"/>
          <w:szCs w:val="24"/>
        </w:rPr>
        <w:t xml:space="preserve"> submitted that it is an agreed fact that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signed the contract with the first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agent on the 3rd of May 2004. The circumstances under which the contract was executed render it invalid because it did not meet the requirements of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(5) of the Constitution of the Republic of Uganda </w:t>
      </w:r>
      <w:r w:rsidR="00EC346C" w:rsidRPr="00F03102">
        <w:rPr>
          <w:rFonts w:ascii="Times New Roman" w:hAnsi="Times New Roman" w:cs="Times New Roman"/>
          <w:sz w:val="24"/>
          <w:szCs w:val="24"/>
        </w:rPr>
        <w:t>th</w:t>
      </w:r>
      <w:r w:rsidRPr="00F03102">
        <w:rPr>
          <w:rFonts w:ascii="Times New Roman" w:hAnsi="Times New Roman" w:cs="Times New Roman"/>
          <w:sz w:val="24"/>
          <w:szCs w:val="24"/>
        </w:rPr>
        <w:t>at requires all contracts to be approved by the Solicitor General/Attorney General</w:t>
      </w:r>
      <w:r w:rsidR="0036236B" w:rsidRPr="00F03102">
        <w:rPr>
          <w:rFonts w:ascii="Times New Roman" w:hAnsi="Times New Roman" w:cs="Times New Roman"/>
          <w:sz w:val="24"/>
          <w:szCs w:val="24"/>
        </w:rPr>
        <w:t xml:space="preserve">. </w:t>
      </w:r>
      <w:r w:rsidR="003D4F71" w:rsidRPr="00F03102">
        <w:rPr>
          <w:rFonts w:ascii="Times New Roman" w:hAnsi="Times New Roman" w:cs="Times New Roman"/>
          <w:sz w:val="24"/>
          <w:szCs w:val="24"/>
        </w:rPr>
        <w:t>Counsel</w:t>
      </w:r>
      <w:r w:rsidR="0036236B" w:rsidRPr="00F03102">
        <w:rPr>
          <w:rFonts w:ascii="Times New Roman" w:hAnsi="Times New Roman" w:cs="Times New Roman"/>
          <w:sz w:val="24"/>
          <w:szCs w:val="24"/>
        </w:rPr>
        <w:t xml:space="preserve"> submitted that this was in contravention of a fundamental constitutional provision and renders the contract null and void and therefore unenforceable.</w:t>
      </w:r>
    </w:p>
    <w:p w:rsidR="00FA664E" w:rsidRPr="00F03102" w:rsidRDefault="006C1263"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In reply to the submission of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that t</w:t>
      </w:r>
      <w:r w:rsidR="00683F67" w:rsidRPr="00F03102">
        <w:rPr>
          <w:rFonts w:ascii="Times New Roman" w:hAnsi="Times New Roman" w:cs="Times New Roman"/>
          <w:sz w:val="24"/>
          <w:szCs w:val="24"/>
        </w:rPr>
        <w:t xml:space="preserve">he constitutional provision in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is directory and not mandatory for failure to provide for the consequences of non-compliance, the question was whether the provision should be considered mandatory or directory. With reference to the decision of this court in </w:t>
      </w:r>
      <w:r w:rsidRPr="00F03102">
        <w:rPr>
          <w:rFonts w:ascii="Times New Roman" w:hAnsi="Times New Roman" w:cs="Times New Roman"/>
          <w:b/>
          <w:sz w:val="24"/>
          <w:szCs w:val="24"/>
        </w:rPr>
        <w:t>Finishing Touches versus Attorney General HCCS 144 of 2010</w:t>
      </w:r>
      <w:r w:rsidRPr="00F03102">
        <w:rPr>
          <w:rFonts w:ascii="Times New Roman" w:hAnsi="Times New Roman" w:cs="Times New Roman"/>
          <w:sz w:val="24"/>
          <w:szCs w:val="24"/>
        </w:rPr>
        <w:t>, it was held that the question as to whether the provision is mandatory or directory is decided by the court through examining the purpose of the enactment and the importance of the condition imposed in the section or rule. The court also considers the claims of public interest in the enactment. The whole scope and purpose of the enactment has to be considered to assess the importance of the provision that has been disregarded and the relation of that provision to the general object intended to be secured by the enactment.</w:t>
      </w:r>
    </w:p>
    <w:p w:rsidR="00964425" w:rsidRPr="00F03102" w:rsidRDefault="00FA664E"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According to the Attorney General's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the importance of this constitutional requirement is that no agreement, contract, treaty, conve</w:t>
      </w:r>
      <w:r w:rsidR="00683F67" w:rsidRPr="00F03102">
        <w:rPr>
          <w:rFonts w:ascii="Times New Roman" w:hAnsi="Times New Roman" w:cs="Times New Roman"/>
          <w:sz w:val="24"/>
          <w:szCs w:val="24"/>
        </w:rPr>
        <w:t>ntion or document to which the G</w:t>
      </w:r>
      <w:r w:rsidRPr="00F03102">
        <w:rPr>
          <w:rFonts w:ascii="Times New Roman" w:hAnsi="Times New Roman" w:cs="Times New Roman"/>
          <w:sz w:val="24"/>
          <w:szCs w:val="24"/>
        </w:rPr>
        <w:t>overnment is a party shall be concluded without the legal advice of the Attorney General. This protects th</w:t>
      </w:r>
      <w:r w:rsidR="00683F67" w:rsidRPr="00F03102">
        <w:rPr>
          <w:rFonts w:ascii="Times New Roman" w:hAnsi="Times New Roman" w:cs="Times New Roman"/>
          <w:sz w:val="24"/>
          <w:szCs w:val="24"/>
        </w:rPr>
        <w:t>e public interest and prevents G</w:t>
      </w:r>
      <w:r w:rsidRPr="00F03102">
        <w:rPr>
          <w:rFonts w:ascii="Times New Roman" w:hAnsi="Times New Roman" w:cs="Times New Roman"/>
          <w:sz w:val="24"/>
          <w:szCs w:val="24"/>
        </w:rPr>
        <w:t xml:space="preserve">overnment from entering into contracts that may be detrimental to the country. It ensures the safeguard against the misuse of public resources and against entering into unprofitable ventures with unscrupulous members of the public. The provision has a fundamental role and one which cannot be relegated to any other body due to its sensitivity. The issue of whether the provisions of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(5) of the Constitution of the Republic of Uganda is mandatory has been settled in the case of </w:t>
      </w:r>
      <w:r w:rsidRPr="00F03102">
        <w:rPr>
          <w:rFonts w:ascii="Times New Roman" w:hAnsi="Times New Roman" w:cs="Times New Roman"/>
          <w:b/>
          <w:sz w:val="24"/>
          <w:szCs w:val="24"/>
        </w:rPr>
        <w:t>Nsimbe Holdings versus Attorney General and another Constitutional Petition Number 2 of 2006</w:t>
      </w:r>
      <w:r w:rsidRPr="00F03102">
        <w:rPr>
          <w:rFonts w:ascii="Times New Roman" w:hAnsi="Times New Roman" w:cs="Times New Roman"/>
          <w:sz w:val="24"/>
          <w:szCs w:val="24"/>
        </w:rPr>
        <w:t xml:space="preserve"> where the constitutional court held that a </w:t>
      </w:r>
      <w:r w:rsidRPr="00F03102">
        <w:rPr>
          <w:rFonts w:ascii="Times New Roman" w:hAnsi="Times New Roman" w:cs="Times New Roman"/>
          <w:sz w:val="24"/>
          <w:szCs w:val="24"/>
        </w:rPr>
        <w:lastRenderedPageBreak/>
        <w:t>merger agreement executed between National Social Security Fund and Mugoya Estates without informing the Attorney General was unlawful and could not stand</w:t>
      </w:r>
      <w:r w:rsidR="00683F67" w:rsidRPr="00F03102">
        <w:rPr>
          <w:rFonts w:ascii="Times New Roman" w:hAnsi="Times New Roman" w:cs="Times New Roman"/>
          <w:sz w:val="24"/>
          <w:szCs w:val="24"/>
        </w:rPr>
        <w:t xml:space="preserve">. Furthermore any law or </w:t>
      </w:r>
      <w:r w:rsidR="00964425" w:rsidRPr="00F03102">
        <w:rPr>
          <w:rFonts w:ascii="Times New Roman" w:hAnsi="Times New Roman" w:cs="Times New Roman"/>
          <w:sz w:val="24"/>
          <w:szCs w:val="24"/>
        </w:rPr>
        <w:t>act that contravenes the constitution is void to the extent of the contravention. In other words the agreement is null and void ab initio. The decision in the above constitutional petition is applicable in all respects to the current case.</w:t>
      </w:r>
    </w:p>
    <w:p w:rsidR="00964425" w:rsidRPr="00F03102" w:rsidRDefault="00964425" w:rsidP="00E3613D">
      <w:pPr>
        <w:jc w:val="both"/>
        <w:rPr>
          <w:rFonts w:ascii="Times New Roman" w:hAnsi="Times New Roman" w:cs="Times New Roman"/>
          <w:sz w:val="24"/>
          <w:szCs w:val="24"/>
        </w:rPr>
      </w:pPr>
      <w:r w:rsidRPr="00F03102">
        <w:rPr>
          <w:rFonts w:ascii="Times New Roman" w:hAnsi="Times New Roman" w:cs="Times New Roman"/>
          <w:sz w:val="24"/>
          <w:szCs w:val="24"/>
        </w:rPr>
        <w:t>The Attorney General further submitted that the contract was never approved by a properly constituted contracts committee as required by section 55 of the Public Procurement and Disposal of Public Assets Act which provides that all public procurement and disposal shall be carried out in accordance with the rules set out and any regulations made there under. The Local Governments (Public Procurement and Disposal of Public Assets) Regulations SI Number 39 of 2006 and particularly regulation 17 (1) outlines the role of the Contracts Committee to include approving pleading and contract documents. Sub-regulati</w:t>
      </w:r>
      <w:r w:rsidR="00683F67" w:rsidRPr="00F03102">
        <w:rPr>
          <w:rFonts w:ascii="Times New Roman" w:hAnsi="Times New Roman" w:cs="Times New Roman"/>
          <w:sz w:val="24"/>
          <w:szCs w:val="24"/>
        </w:rPr>
        <w:t>on 2 thereof provides that the C</w:t>
      </w:r>
      <w:r w:rsidRPr="00F03102">
        <w:rPr>
          <w:rFonts w:ascii="Times New Roman" w:hAnsi="Times New Roman" w:cs="Times New Roman"/>
          <w:sz w:val="24"/>
          <w:szCs w:val="24"/>
        </w:rPr>
        <w:t xml:space="preserve">ontracts </w:t>
      </w:r>
      <w:r w:rsidR="00683F67" w:rsidRPr="00F03102">
        <w:rPr>
          <w:rFonts w:ascii="Times New Roman" w:hAnsi="Times New Roman" w:cs="Times New Roman"/>
          <w:sz w:val="24"/>
          <w:szCs w:val="24"/>
        </w:rPr>
        <w:t>C</w:t>
      </w:r>
      <w:r w:rsidRPr="00F03102">
        <w:rPr>
          <w:rFonts w:ascii="Times New Roman" w:hAnsi="Times New Roman" w:cs="Times New Roman"/>
          <w:sz w:val="24"/>
          <w:szCs w:val="24"/>
        </w:rPr>
        <w:t xml:space="preserve">ommittee shall award contracts in accordance with applicable procurement and disposal procedures as the case may be.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contended that from the evidence on record, there is no minute by the </w:t>
      </w:r>
      <w:r w:rsidR="00E87C34" w:rsidRPr="00F03102">
        <w:rPr>
          <w:rFonts w:ascii="Times New Roman" w:hAnsi="Times New Roman" w:cs="Times New Roman"/>
          <w:sz w:val="24"/>
          <w:szCs w:val="24"/>
        </w:rPr>
        <w:t>Kawempe D</w:t>
      </w:r>
      <w:r w:rsidRPr="00F03102">
        <w:rPr>
          <w:rFonts w:ascii="Times New Roman" w:hAnsi="Times New Roman" w:cs="Times New Roman"/>
          <w:sz w:val="24"/>
          <w:szCs w:val="24"/>
        </w:rPr>
        <w:t xml:space="preserve">ivision </w:t>
      </w:r>
      <w:r w:rsidR="00E87C34" w:rsidRPr="00F03102">
        <w:rPr>
          <w:rFonts w:ascii="Times New Roman" w:hAnsi="Times New Roman" w:cs="Times New Roman"/>
          <w:sz w:val="24"/>
          <w:szCs w:val="24"/>
        </w:rPr>
        <w:t>Contracts C</w:t>
      </w:r>
      <w:r w:rsidRPr="00F03102">
        <w:rPr>
          <w:rFonts w:ascii="Times New Roman" w:hAnsi="Times New Roman" w:cs="Times New Roman"/>
          <w:sz w:val="24"/>
          <w:szCs w:val="24"/>
        </w:rPr>
        <w:t>ommittee awa</w:t>
      </w:r>
      <w:r w:rsidR="00683F67" w:rsidRPr="00F03102">
        <w:rPr>
          <w:rFonts w:ascii="Times New Roman" w:hAnsi="Times New Roman" w:cs="Times New Roman"/>
          <w:sz w:val="24"/>
          <w:szCs w:val="24"/>
        </w:rPr>
        <w:t>rd</w:t>
      </w:r>
      <w:r w:rsidRPr="00F03102">
        <w:rPr>
          <w:rFonts w:ascii="Times New Roman" w:hAnsi="Times New Roman" w:cs="Times New Roman"/>
          <w:sz w:val="24"/>
          <w:szCs w:val="24"/>
        </w:rPr>
        <w:t xml:space="preserve">ing the contract to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w:t>
      </w:r>
      <w:r w:rsidR="003D4F71" w:rsidRPr="00F03102">
        <w:rPr>
          <w:rFonts w:ascii="Times New Roman" w:hAnsi="Times New Roman" w:cs="Times New Roman"/>
          <w:sz w:val="24"/>
          <w:szCs w:val="24"/>
        </w:rPr>
        <w:t>Company</w:t>
      </w:r>
      <w:r w:rsidRPr="00F03102">
        <w:rPr>
          <w:rFonts w:ascii="Times New Roman" w:hAnsi="Times New Roman" w:cs="Times New Roman"/>
          <w:sz w:val="24"/>
          <w:szCs w:val="24"/>
        </w:rPr>
        <w:t xml:space="preserve"> and the illegality renders the contract invalid. He relied on the celebrated case of </w:t>
      </w:r>
      <w:r w:rsidRPr="00F03102">
        <w:rPr>
          <w:rFonts w:ascii="Times New Roman" w:hAnsi="Times New Roman" w:cs="Times New Roman"/>
          <w:b/>
          <w:sz w:val="24"/>
          <w:szCs w:val="24"/>
        </w:rPr>
        <w:t xml:space="preserve">Makula </w:t>
      </w:r>
      <w:r w:rsidR="00DD0606" w:rsidRPr="00F03102">
        <w:rPr>
          <w:rFonts w:ascii="Times New Roman" w:hAnsi="Times New Roman" w:cs="Times New Roman"/>
          <w:b/>
          <w:sz w:val="24"/>
          <w:szCs w:val="24"/>
        </w:rPr>
        <w:t>I</w:t>
      </w:r>
      <w:r w:rsidRPr="00F03102">
        <w:rPr>
          <w:rFonts w:ascii="Times New Roman" w:hAnsi="Times New Roman" w:cs="Times New Roman"/>
          <w:b/>
          <w:sz w:val="24"/>
          <w:szCs w:val="24"/>
        </w:rPr>
        <w:t>nternational Ltd versus Cardinal Nsubuga and another (1982) HCB 11</w:t>
      </w:r>
      <w:r w:rsidR="00E87C34" w:rsidRPr="00F03102">
        <w:rPr>
          <w:rFonts w:ascii="Times New Roman" w:hAnsi="Times New Roman" w:cs="Times New Roman"/>
          <w:sz w:val="24"/>
          <w:szCs w:val="24"/>
        </w:rPr>
        <w:t xml:space="preserve"> where the C</w:t>
      </w:r>
      <w:r w:rsidRPr="00F03102">
        <w:rPr>
          <w:rFonts w:ascii="Times New Roman" w:hAnsi="Times New Roman" w:cs="Times New Roman"/>
          <w:sz w:val="24"/>
          <w:szCs w:val="24"/>
        </w:rPr>
        <w:t>ourt</w:t>
      </w:r>
      <w:r w:rsidR="00E87C34" w:rsidRPr="00F03102">
        <w:rPr>
          <w:rFonts w:ascii="Times New Roman" w:hAnsi="Times New Roman" w:cs="Times New Roman"/>
          <w:sz w:val="24"/>
          <w:szCs w:val="24"/>
        </w:rPr>
        <w:t xml:space="preserve"> of Appeal </w:t>
      </w:r>
      <w:r w:rsidRPr="00F03102">
        <w:rPr>
          <w:rFonts w:ascii="Times New Roman" w:hAnsi="Times New Roman" w:cs="Times New Roman"/>
          <w:sz w:val="24"/>
          <w:szCs w:val="24"/>
        </w:rPr>
        <w:t xml:space="preserve">held that a court of law cannot sanction what is illegal and an illegality once brought to the attention of the court, overrides all questions of pleading including any admissions made thereon. In </w:t>
      </w:r>
      <w:r w:rsidR="00BF2481" w:rsidRPr="00F03102">
        <w:rPr>
          <w:rFonts w:ascii="Times New Roman" w:hAnsi="Times New Roman" w:cs="Times New Roman"/>
          <w:b/>
          <w:sz w:val="24"/>
          <w:szCs w:val="24"/>
        </w:rPr>
        <w:t>Eladam E</w:t>
      </w:r>
      <w:r w:rsidRPr="00F03102">
        <w:rPr>
          <w:rFonts w:ascii="Times New Roman" w:hAnsi="Times New Roman" w:cs="Times New Roman"/>
          <w:b/>
          <w:sz w:val="24"/>
          <w:szCs w:val="24"/>
        </w:rPr>
        <w:t xml:space="preserve">nterprises Ltd versus SGS (U) Ltd, SGS (K) Ltd, Societe General De Surveillance (SA) </w:t>
      </w:r>
      <w:r w:rsidRPr="00F03102">
        <w:rPr>
          <w:rFonts w:ascii="Times New Roman" w:hAnsi="Times New Roman" w:cs="Times New Roman"/>
          <w:sz w:val="24"/>
          <w:szCs w:val="24"/>
        </w:rPr>
        <w:t>the Supreme Court held that damages flow from liability whether in contract or in breach of a statutory duty where such liability is established.</w:t>
      </w:r>
    </w:p>
    <w:p w:rsidR="00BE53EE" w:rsidRPr="00F03102" w:rsidRDefault="00964425"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In the case before the court the contract between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and Kawempe division is a nullity and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should not be able to derive any benefit from it.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s should therefore not be held liable for damages arising from breach of an illegal contract.</w:t>
      </w:r>
    </w:p>
    <w:p w:rsidR="00BE53EE" w:rsidRPr="00F03102" w:rsidRDefault="00BE53EE"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Regarding the principle of quantum meruit as </w:t>
      </w:r>
      <w:r w:rsidR="00DD0606" w:rsidRPr="00F03102">
        <w:rPr>
          <w:rFonts w:ascii="Times New Roman" w:hAnsi="Times New Roman" w:cs="Times New Roman"/>
          <w:sz w:val="24"/>
          <w:szCs w:val="24"/>
        </w:rPr>
        <w:t>defined;</w:t>
      </w:r>
      <w:r w:rsidRPr="00F03102">
        <w:rPr>
          <w:rFonts w:ascii="Times New Roman" w:hAnsi="Times New Roman" w:cs="Times New Roman"/>
          <w:sz w:val="24"/>
          <w:szCs w:val="24"/>
        </w:rPr>
        <w:t xml:space="preserve"> it is defined as "as much as the service" and is an equitable doctrine where someone who has provided services may be able to recover from an opponent who has breached the contract. The Attorney General contends that</w:t>
      </w:r>
      <w:r w:rsidR="00683F67" w:rsidRPr="00F03102">
        <w:rPr>
          <w:rFonts w:ascii="Times New Roman" w:hAnsi="Times New Roman" w:cs="Times New Roman"/>
          <w:sz w:val="24"/>
          <w:szCs w:val="24"/>
        </w:rPr>
        <w:t xml:space="preserve"> common </w:t>
      </w:r>
      <w:r w:rsidRPr="00F03102">
        <w:rPr>
          <w:rFonts w:ascii="Times New Roman" w:hAnsi="Times New Roman" w:cs="Times New Roman"/>
          <w:sz w:val="24"/>
          <w:szCs w:val="24"/>
        </w:rPr>
        <w:t xml:space="preserve">law principles cannot override the statutory provisions which render the actions of the procuring authority and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null and void. He relied on </w:t>
      </w:r>
      <w:r w:rsidRPr="00F03102">
        <w:rPr>
          <w:rFonts w:ascii="Times New Roman" w:hAnsi="Times New Roman" w:cs="Times New Roman"/>
          <w:b/>
          <w:sz w:val="24"/>
          <w:szCs w:val="24"/>
        </w:rPr>
        <w:t xml:space="preserve">Mark Foley versus United Africa </w:t>
      </w:r>
      <w:r w:rsidR="00DD0606" w:rsidRPr="00F03102">
        <w:rPr>
          <w:rFonts w:ascii="Times New Roman" w:hAnsi="Times New Roman" w:cs="Times New Roman"/>
          <w:b/>
          <w:sz w:val="24"/>
          <w:szCs w:val="24"/>
        </w:rPr>
        <w:t>Company</w:t>
      </w:r>
      <w:r w:rsidRPr="00F03102">
        <w:rPr>
          <w:rFonts w:ascii="Times New Roman" w:hAnsi="Times New Roman" w:cs="Times New Roman"/>
          <w:b/>
          <w:sz w:val="24"/>
          <w:szCs w:val="24"/>
        </w:rPr>
        <w:t xml:space="preserve"> Ltd (West Africa (PC) 27</w:t>
      </w:r>
      <w:r w:rsidRPr="00F03102">
        <w:rPr>
          <w:rFonts w:ascii="Times New Roman" w:hAnsi="Times New Roman" w:cs="Times New Roman"/>
          <w:sz w:val="24"/>
          <w:szCs w:val="24"/>
        </w:rPr>
        <w:t xml:space="preserve"> </w:t>
      </w:r>
      <w:r w:rsidR="00BF2481" w:rsidRPr="00F03102">
        <w:rPr>
          <w:rFonts w:ascii="Times New Roman" w:hAnsi="Times New Roman" w:cs="Times New Roman"/>
          <w:sz w:val="24"/>
          <w:szCs w:val="24"/>
        </w:rPr>
        <w:t xml:space="preserve">Nov 1961 </w:t>
      </w:r>
      <w:r w:rsidRPr="00F03102">
        <w:rPr>
          <w:rFonts w:ascii="Times New Roman" w:hAnsi="Times New Roman" w:cs="Times New Roman"/>
          <w:sz w:val="24"/>
          <w:szCs w:val="24"/>
        </w:rPr>
        <w:t>where Lord Denning held that where an act is void and is in law a nullity, it is not only bad but incurably bad.</w:t>
      </w:r>
    </w:p>
    <w:p w:rsidR="000B020F" w:rsidRPr="00F03102" w:rsidRDefault="00BE53EE"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He further submitted that the mandatory constitutional requirement of approval from the Attorney General could not be waived and renders the subsequent contract null and void and all subsequent steps taken after it.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s claim is based on a nullity and the contract is therefore unenforceable.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supported the Attorney General's defence with the case of </w:t>
      </w:r>
      <w:r w:rsidRPr="00F03102">
        <w:rPr>
          <w:rFonts w:ascii="Times New Roman" w:hAnsi="Times New Roman" w:cs="Times New Roman"/>
          <w:b/>
          <w:sz w:val="24"/>
          <w:szCs w:val="24"/>
        </w:rPr>
        <w:t>Kisugu Quarries versus Administrator General (1999) 1 EA 158</w:t>
      </w:r>
      <w:r w:rsidRPr="00F03102">
        <w:rPr>
          <w:rFonts w:ascii="Times New Roman" w:hAnsi="Times New Roman" w:cs="Times New Roman"/>
          <w:sz w:val="24"/>
          <w:szCs w:val="24"/>
        </w:rPr>
        <w:t xml:space="preserve"> where it was held that the court cannot be used to enforce an illegal contract even if both parties executed it willingly.</w:t>
      </w:r>
    </w:p>
    <w:p w:rsidR="000B020F" w:rsidRPr="00F03102" w:rsidRDefault="000B020F" w:rsidP="00E3613D">
      <w:pPr>
        <w:jc w:val="both"/>
        <w:rPr>
          <w:rFonts w:ascii="Times New Roman" w:hAnsi="Times New Roman" w:cs="Times New Roman"/>
          <w:b/>
          <w:sz w:val="24"/>
          <w:szCs w:val="24"/>
        </w:rPr>
      </w:pPr>
      <w:r w:rsidRPr="00F03102">
        <w:rPr>
          <w:rFonts w:ascii="Times New Roman" w:hAnsi="Times New Roman" w:cs="Times New Roman"/>
          <w:b/>
          <w:sz w:val="24"/>
          <w:szCs w:val="24"/>
        </w:rPr>
        <w:lastRenderedPageBreak/>
        <w:t xml:space="preserve">Reply of the second </w:t>
      </w:r>
      <w:r w:rsidR="003D4F71" w:rsidRPr="00F03102">
        <w:rPr>
          <w:rFonts w:ascii="Times New Roman" w:hAnsi="Times New Roman" w:cs="Times New Roman"/>
          <w:b/>
          <w:sz w:val="24"/>
          <w:szCs w:val="24"/>
        </w:rPr>
        <w:t>Defendant</w:t>
      </w:r>
      <w:r w:rsidRPr="00F03102">
        <w:rPr>
          <w:rFonts w:ascii="Times New Roman" w:hAnsi="Times New Roman" w:cs="Times New Roman"/>
          <w:b/>
          <w:sz w:val="24"/>
          <w:szCs w:val="24"/>
        </w:rPr>
        <w:t xml:space="preserve">'s </w:t>
      </w:r>
      <w:r w:rsidR="003D4F71" w:rsidRPr="00F03102">
        <w:rPr>
          <w:rFonts w:ascii="Times New Roman" w:hAnsi="Times New Roman" w:cs="Times New Roman"/>
          <w:b/>
          <w:sz w:val="24"/>
          <w:szCs w:val="24"/>
        </w:rPr>
        <w:t>Counsel</w:t>
      </w:r>
      <w:r w:rsidRPr="00F03102">
        <w:rPr>
          <w:rFonts w:ascii="Times New Roman" w:hAnsi="Times New Roman" w:cs="Times New Roman"/>
          <w:b/>
          <w:sz w:val="24"/>
          <w:szCs w:val="24"/>
        </w:rPr>
        <w:t xml:space="preserve">. </w:t>
      </w:r>
    </w:p>
    <w:p w:rsidR="000B020F" w:rsidRPr="00F03102" w:rsidRDefault="000B020F"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wrongly entitled his submissions as that of the first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No prejudice has been occasioned since he wrongly described Kampala Capital City Authority as the first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whereas it is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w:t>
      </w:r>
    </w:p>
    <w:p w:rsidR="003F754F" w:rsidRPr="00F03102" w:rsidRDefault="000B020F"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On the issue of whether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s are in breach of the contract he submitted that</w:t>
      </w:r>
      <w:r w:rsidR="006E48A6" w:rsidRPr="00F03102">
        <w:rPr>
          <w:rFonts w:ascii="Times New Roman" w:hAnsi="Times New Roman" w:cs="Times New Roman"/>
          <w:sz w:val="24"/>
          <w:szCs w:val="24"/>
        </w:rPr>
        <w:t xml:space="preserve"> a contract </w:t>
      </w:r>
      <w:r w:rsidRPr="00F03102">
        <w:rPr>
          <w:rFonts w:ascii="Times New Roman" w:hAnsi="Times New Roman" w:cs="Times New Roman"/>
          <w:sz w:val="24"/>
          <w:szCs w:val="24"/>
        </w:rPr>
        <w:t>is an agreement made with the free consent of the parties who have the capacity to contract and with a lawful object and an intention to be legally bound under the provisions of section 10 (1) of the Contracts Act 2010. Obviously the Contract</w:t>
      </w:r>
      <w:r w:rsidR="006E48A6" w:rsidRPr="00F03102">
        <w:rPr>
          <w:rFonts w:ascii="Times New Roman" w:hAnsi="Times New Roman" w:cs="Times New Roman"/>
          <w:sz w:val="24"/>
          <w:szCs w:val="24"/>
        </w:rPr>
        <w:t>s</w:t>
      </w:r>
      <w:r w:rsidRPr="00F03102">
        <w:rPr>
          <w:rFonts w:ascii="Times New Roman" w:hAnsi="Times New Roman" w:cs="Times New Roman"/>
          <w:sz w:val="24"/>
          <w:szCs w:val="24"/>
        </w:rPr>
        <w:t xml:space="preserve"> Act 2010 is not applicable since we are considering a contract of 2004</w:t>
      </w:r>
      <w:r w:rsidR="006E48A6" w:rsidRPr="00F03102">
        <w:rPr>
          <w:rFonts w:ascii="Times New Roman" w:hAnsi="Times New Roman" w:cs="Times New Roman"/>
          <w:sz w:val="24"/>
          <w:szCs w:val="24"/>
        </w:rPr>
        <w:t xml:space="preserve"> though it codifies the common law applicable on the definition of a contract. Nonetheless and second </w:t>
      </w:r>
      <w:r w:rsidR="003D4F71" w:rsidRPr="00F03102">
        <w:rPr>
          <w:rFonts w:ascii="Times New Roman" w:hAnsi="Times New Roman" w:cs="Times New Roman"/>
          <w:sz w:val="24"/>
          <w:szCs w:val="24"/>
        </w:rPr>
        <w:t>Defendant</w:t>
      </w:r>
      <w:r w:rsidR="006E48A6"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006E48A6" w:rsidRPr="00F03102">
        <w:rPr>
          <w:rFonts w:ascii="Times New Roman" w:hAnsi="Times New Roman" w:cs="Times New Roman"/>
          <w:sz w:val="24"/>
          <w:szCs w:val="24"/>
        </w:rPr>
        <w:t xml:space="preserve"> relies on section 3 of the Public Procurement and Disposal of Public Assets Act 2003 on the definition of a contract. </w:t>
      </w:r>
      <w:r w:rsidR="00446AFF" w:rsidRPr="00F03102">
        <w:rPr>
          <w:rFonts w:ascii="Times New Roman" w:hAnsi="Times New Roman" w:cs="Times New Roman"/>
          <w:sz w:val="24"/>
          <w:szCs w:val="24"/>
        </w:rPr>
        <w:t>It is an agreement between the procuring and disposing entity and a provider resulting from the application of the appropriate and approved procurement or disposal procedures and proceedings as the case may be, concluded in pursuance of the bid award decision of the Contracts Committee or any other appropriate authority.</w:t>
      </w:r>
    </w:p>
    <w:p w:rsidR="003F754F" w:rsidRPr="00F03102" w:rsidRDefault="003F754F"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further relies on the provisions for initiation of procurement or disposal requirements under section 59 of the Public Procurement and Disposal of Public Assets Act 2003. Under that provision initiation is done by the Accounting Officer prior to the commencement of any procurement process.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(5) of the Constitution also requires the consent of the Attorney General before any contract is executed.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primarily supports the submissions of the Attorney General which I do not need to repeat.</w:t>
      </w:r>
    </w:p>
    <w:p w:rsidR="00336FD8" w:rsidRPr="00F03102" w:rsidRDefault="003F754F"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He further reiterated submissions that </w:t>
      </w:r>
      <w:r w:rsidR="00395FC8" w:rsidRPr="00F03102">
        <w:rPr>
          <w:rFonts w:ascii="Times New Roman" w:hAnsi="Times New Roman" w:cs="Times New Roman"/>
          <w:sz w:val="24"/>
          <w:szCs w:val="24"/>
        </w:rPr>
        <w:t xml:space="preserve">there </w:t>
      </w:r>
      <w:r w:rsidRPr="00F03102">
        <w:rPr>
          <w:rFonts w:ascii="Times New Roman" w:hAnsi="Times New Roman" w:cs="Times New Roman"/>
          <w:sz w:val="24"/>
          <w:szCs w:val="24"/>
        </w:rPr>
        <w:t xml:space="preserve">is no evidence on court record that </w:t>
      </w:r>
      <w:r w:rsidR="00395FC8" w:rsidRPr="00F03102">
        <w:rPr>
          <w:rFonts w:ascii="Times New Roman" w:hAnsi="Times New Roman" w:cs="Times New Roman"/>
          <w:sz w:val="24"/>
          <w:szCs w:val="24"/>
        </w:rPr>
        <w:t xml:space="preserve">the </w:t>
      </w:r>
      <w:r w:rsidRPr="00F03102">
        <w:rPr>
          <w:rFonts w:ascii="Times New Roman" w:hAnsi="Times New Roman" w:cs="Times New Roman"/>
          <w:sz w:val="24"/>
          <w:szCs w:val="24"/>
        </w:rPr>
        <w:t xml:space="preserve">procurement processes were adhered to and </w:t>
      </w:r>
      <w:r w:rsidR="00395FC8" w:rsidRPr="00F03102">
        <w:rPr>
          <w:rFonts w:ascii="Times New Roman" w:hAnsi="Times New Roman" w:cs="Times New Roman"/>
          <w:sz w:val="24"/>
          <w:szCs w:val="24"/>
        </w:rPr>
        <w:t xml:space="preserve">there </w:t>
      </w:r>
      <w:r w:rsidRPr="00F03102">
        <w:rPr>
          <w:rFonts w:ascii="Times New Roman" w:hAnsi="Times New Roman" w:cs="Times New Roman"/>
          <w:sz w:val="24"/>
          <w:szCs w:val="24"/>
        </w:rPr>
        <w:t>is no decision of the Contracts Committee awarding the contract or approving any procurement method. Furthermore the</w:t>
      </w:r>
      <w:r w:rsidR="00395FC8" w:rsidRPr="00F03102">
        <w:rPr>
          <w:rFonts w:ascii="Times New Roman" w:hAnsi="Times New Roman" w:cs="Times New Roman"/>
          <w:sz w:val="24"/>
          <w:szCs w:val="24"/>
        </w:rPr>
        <w:t xml:space="preserve">re is no evidence of adherence to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of the Constitution. In further support of the contention he relies on the case of </w:t>
      </w:r>
      <w:r w:rsidRPr="00F03102">
        <w:rPr>
          <w:rFonts w:ascii="Times New Roman" w:hAnsi="Times New Roman" w:cs="Times New Roman"/>
          <w:b/>
          <w:sz w:val="24"/>
          <w:szCs w:val="24"/>
        </w:rPr>
        <w:t>Uganda Broadcasting Corporation versus SINBA (K) Ltd &amp; Others CACA No 12 of 2014</w:t>
      </w:r>
      <w:r w:rsidR="00336FD8" w:rsidRPr="00F03102">
        <w:rPr>
          <w:rFonts w:ascii="Times New Roman" w:hAnsi="Times New Roman" w:cs="Times New Roman"/>
          <w:sz w:val="24"/>
          <w:szCs w:val="24"/>
        </w:rPr>
        <w:t xml:space="preserve"> for the same proposition of law that a contract executed in </w:t>
      </w:r>
      <w:r w:rsidR="00395FC8" w:rsidRPr="00F03102">
        <w:rPr>
          <w:rFonts w:ascii="Times New Roman" w:hAnsi="Times New Roman" w:cs="Times New Roman"/>
          <w:sz w:val="24"/>
          <w:szCs w:val="24"/>
        </w:rPr>
        <w:t xml:space="preserve">violation of </w:t>
      </w:r>
      <w:r w:rsidR="00336FD8" w:rsidRPr="00F03102">
        <w:rPr>
          <w:rFonts w:ascii="Times New Roman" w:hAnsi="Times New Roman" w:cs="Times New Roman"/>
          <w:sz w:val="24"/>
          <w:szCs w:val="24"/>
        </w:rPr>
        <w:t xml:space="preserve">the </w:t>
      </w:r>
      <w:r w:rsidR="00395FC8" w:rsidRPr="00F03102">
        <w:rPr>
          <w:rFonts w:ascii="Times New Roman" w:hAnsi="Times New Roman" w:cs="Times New Roman"/>
          <w:sz w:val="24"/>
          <w:szCs w:val="24"/>
        </w:rPr>
        <w:t>C</w:t>
      </w:r>
      <w:r w:rsidR="00336FD8" w:rsidRPr="00F03102">
        <w:rPr>
          <w:rFonts w:ascii="Times New Roman" w:hAnsi="Times New Roman" w:cs="Times New Roman"/>
          <w:sz w:val="24"/>
          <w:szCs w:val="24"/>
        </w:rPr>
        <w:t>onstitution</w:t>
      </w:r>
      <w:r w:rsidR="00395FC8" w:rsidRPr="00F03102">
        <w:rPr>
          <w:rFonts w:ascii="Times New Roman" w:hAnsi="Times New Roman" w:cs="Times New Roman"/>
          <w:sz w:val="24"/>
          <w:szCs w:val="24"/>
        </w:rPr>
        <w:t xml:space="preserve"> is void and cannot be enforced</w:t>
      </w:r>
      <w:r w:rsidR="00336FD8" w:rsidRPr="00F03102">
        <w:rPr>
          <w:rFonts w:ascii="Times New Roman" w:hAnsi="Times New Roman" w:cs="Times New Roman"/>
          <w:sz w:val="24"/>
          <w:szCs w:val="24"/>
        </w:rPr>
        <w:t>.</w:t>
      </w:r>
    </w:p>
    <w:p w:rsidR="00336FD8" w:rsidRPr="00F03102" w:rsidRDefault="00336FD8"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further relied on the case of </w:t>
      </w:r>
      <w:r w:rsidRPr="00F03102">
        <w:rPr>
          <w:rFonts w:ascii="Times New Roman" w:hAnsi="Times New Roman" w:cs="Times New Roman"/>
          <w:b/>
          <w:sz w:val="24"/>
          <w:szCs w:val="24"/>
        </w:rPr>
        <w:t>Clear Channel Independent Uganda Ltd versus Public Procurement and Disposal of Public Assets Authority HCMA 380 of 2008</w:t>
      </w:r>
      <w:r w:rsidRPr="00F03102">
        <w:rPr>
          <w:rFonts w:ascii="Times New Roman" w:hAnsi="Times New Roman" w:cs="Times New Roman"/>
          <w:sz w:val="24"/>
          <w:szCs w:val="24"/>
        </w:rPr>
        <w:t xml:space="preserve"> for the holding that if a statute prescribes or statutory rules or regulations binding on a domestic tribunal prescribe the procedure to be followed, that procedure must be observed. Finally he reiterated submissions that the court cannot sanction that which is illegal and an illegality once brought to the attention of the court overrides all questions of pleading, including any admissions made thereon according to the case of </w:t>
      </w:r>
      <w:r w:rsidRPr="00F03102">
        <w:rPr>
          <w:rFonts w:ascii="Times New Roman" w:hAnsi="Times New Roman" w:cs="Times New Roman"/>
          <w:b/>
          <w:sz w:val="24"/>
          <w:szCs w:val="24"/>
        </w:rPr>
        <w:t>Makula International Ltd versus His Eminence Cardinal Nsubuga and another (supra)</w:t>
      </w:r>
      <w:r w:rsidRPr="00F03102">
        <w:rPr>
          <w:rFonts w:ascii="Times New Roman" w:hAnsi="Times New Roman" w:cs="Times New Roman"/>
          <w:sz w:val="24"/>
          <w:szCs w:val="24"/>
        </w:rPr>
        <w:t>.</w:t>
      </w:r>
    </w:p>
    <w:p w:rsidR="00F43FA2" w:rsidRPr="00F03102" w:rsidRDefault="00336FD8" w:rsidP="00E3613D">
      <w:pPr>
        <w:jc w:val="both"/>
        <w:rPr>
          <w:rFonts w:ascii="Times New Roman" w:hAnsi="Times New Roman" w:cs="Times New Roman"/>
          <w:sz w:val="24"/>
          <w:szCs w:val="24"/>
        </w:rPr>
      </w:pPr>
      <w:r w:rsidRPr="00F03102">
        <w:rPr>
          <w:rFonts w:ascii="Times New Roman" w:hAnsi="Times New Roman" w:cs="Times New Roman"/>
          <w:sz w:val="24"/>
          <w:szCs w:val="24"/>
        </w:rPr>
        <w:lastRenderedPageBreak/>
        <w:t xml:space="preserve">The action of the officers of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cannot fetter the law and the court should not rely on the mistakes of a public officer in deciding a matter of this nature. Requisitions for the services were illegally made.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further relied on the case of </w:t>
      </w:r>
      <w:r w:rsidRPr="00F03102">
        <w:rPr>
          <w:rFonts w:ascii="Times New Roman" w:hAnsi="Times New Roman" w:cs="Times New Roman"/>
          <w:b/>
          <w:sz w:val="24"/>
          <w:szCs w:val="24"/>
        </w:rPr>
        <w:t>Nsimbe Holdings Limited versus Attorney General and another</w:t>
      </w:r>
      <w:r w:rsidRPr="00F03102">
        <w:rPr>
          <w:rFonts w:ascii="Times New Roman" w:hAnsi="Times New Roman" w:cs="Times New Roman"/>
          <w:sz w:val="24"/>
          <w:szCs w:val="24"/>
        </w:rPr>
        <w:t xml:space="preserve"> (supra).</w:t>
      </w:r>
    </w:p>
    <w:p w:rsidR="00274C9F" w:rsidRPr="00F03102" w:rsidRDefault="00274C9F" w:rsidP="00E3613D">
      <w:pPr>
        <w:jc w:val="both"/>
        <w:rPr>
          <w:rFonts w:ascii="Times New Roman" w:hAnsi="Times New Roman" w:cs="Times New Roman"/>
          <w:b/>
          <w:sz w:val="24"/>
          <w:szCs w:val="24"/>
        </w:rPr>
      </w:pPr>
      <w:r w:rsidRPr="00F03102">
        <w:rPr>
          <w:rFonts w:ascii="Times New Roman" w:hAnsi="Times New Roman" w:cs="Times New Roman"/>
          <w:b/>
          <w:sz w:val="24"/>
          <w:szCs w:val="24"/>
        </w:rPr>
        <w:t xml:space="preserve">Submissions of the </w:t>
      </w:r>
      <w:r w:rsidR="003D4F71" w:rsidRPr="00F03102">
        <w:rPr>
          <w:rFonts w:ascii="Times New Roman" w:hAnsi="Times New Roman" w:cs="Times New Roman"/>
          <w:b/>
          <w:sz w:val="24"/>
          <w:szCs w:val="24"/>
        </w:rPr>
        <w:t>Plaintiff</w:t>
      </w:r>
      <w:r w:rsidRPr="00F03102">
        <w:rPr>
          <w:rFonts w:ascii="Times New Roman" w:hAnsi="Times New Roman" w:cs="Times New Roman"/>
          <w:b/>
          <w:sz w:val="24"/>
          <w:szCs w:val="24"/>
        </w:rPr>
        <w:t xml:space="preserve">'s </w:t>
      </w:r>
      <w:r w:rsidR="003D4F71" w:rsidRPr="00F03102">
        <w:rPr>
          <w:rFonts w:ascii="Times New Roman" w:hAnsi="Times New Roman" w:cs="Times New Roman"/>
          <w:b/>
          <w:sz w:val="24"/>
          <w:szCs w:val="24"/>
        </w:rPr>
        <w:t>Counsel</w:t>
      </w:r>
      <w:r w:rsidRPr="00F03102">
        <w:rPr>
          <w:rFonts w:ascii="Times New Roman" w:hAnsi="Times New Roman" w:cs="Times New Roman"/>
          <w:b/>
          <w:sz w:val="24"/>
          <w:szCs w:val="24"/>
        </w:rPr>
        <w:t xml:space="preserve"> in rejoinder:</w:t>
      </w:r>
    </w:p>
    <w:p w:rsidR="00E65457" w:rsidRPr="00F03102" w:rsidRDefault="00DD0606" w:rsidP="00E3613D">
      <w:pPr>
        <w:jc w:val="both"/>
        <w:rPr>
          <w:rFonts w:ascii="Times New Roman" w:hAnsi="Times New Roman" w:cs="Times New Roman"/>
          <w:sz w:val="24"/>
          <w:szCs w:val="24"/>
        </w:rPr>
      </w:pPr>
      <w:r w:rsidRPr="00F03102">
        <w:rPr>
          <w:rFonts w:ascii="Times New Roman" w:hAnsi="Times New Roman" w:cs="Times New Roman"/>
          <w:sz w:val="24"/>
          <w:szCs w:val="24"/>
        </w:rPr>
        <w:t>In</w:t>
      </w:r>
      <w:r w:rsidR="00E65457" w:rsidRPr="00F03102">
        <w:rPr>
          <w:rFonts w:ascii="Times New Roman" w:hAnsi="Times New Roman" w:cs="Times New Roman"/>
          <w:sz w:val="24"/>
          <w:szCs w:val="24"/>
        </w:rPr>
        <w:t xml:space="preserve"> rejoinder to the second </w:t>
      </w:r>
      <w:r w:rsidR="003D4F71" w:rsidRPr="00F03102">
        <w:rPr>
          <w:rFonts w:ascii="Times New Roman" w:hAnsi="Times New Roman" w:cs="Times New Roman"/>
          <w:sz w:val="24"/>
          <w:szCs w:val="24"/>
        </w:rPr>
        <w:t>Defendant</w:t>
      </w:r>
      <w:r w:rsidR="00E65457" w:rsidRPr="00F03102">
        <w:rPr>
          <w:rFonts w:ascii="Times New Roman" w:hAnsi="Times New Roman" w:cs="Times New Roman"/>
          <w:sz w:val="24"/>
          <w:szCs w:val="24"/>
        </w:rPr>
        <w:t xml:space="preserve">'s submissions which were filed earlier than the rejoinder to the first </w:t>
      </w:r>
      <w:r w:rsidR="003D4F71" w:rsidRPr="00F03102">
        <w:rPr>
          <w:rFonts w:ascii="Times New Roman" w:hAnsi="Times New Roman" w:cs="Times New Roman"/>
          <w:sz w:val="24"/>
          <w:szCs w:val="24"/>
        </w:rPr>
        <w:t>Defendant</w:t>
      </w:r>
      <w:r w:rsidR="00E65457" w:rsidRPr="00F03102">
        <w:rPr>
          <w:rFonts w:ascii="Times New Roman" w:hAnsi="Times New Roman" w:cs="Times New Roman"/>
          <w:sz w:val="24"/>
          <w:szCs w:val="24"/>
        </w:rPr>
        <w:t xml:space="preserve">'s submissions, </w:t>
      </w:r>
      <w:r w:rsidR="003D4F71" w:rsidRPr="00F03102">
        <w:rPr>
          <w:rFonts w:ascii="Times New Roman" w:hAnsi="Times New Roman" w:cs="Times New Roman"/>
          <w:sz w:val="24"/>
          <w:szCs w:val="24"/>
        </w:rPr>
        <w:t>Counsel</w:t>
      </w:r>
      <w:r w:rsidR="00E65457" w:rsidRPr="00F03102">
        <w:rPr>
          <w:rFonts w:ascii="Times New Roman" w:hAnsi="Times New Roman" w:cs="Times New Roman"/>
          <w:sz w:val="24"/>
          <w:szCs w:val="24"/>
        </w:rPr>
        <w:t xml:space="preserve"> submitted that reference to section 59 of the </w:t>
      </w:r>
      <w:r w:rsidR="00852E92" w:rsidRPr="00F03102">
        <w:rPr>
          <w:rFonts w:ascii="Times New Roman" w:hAnsi="Times New Roman" w:cs="Times New Roman"/>
          <w:sz w:val="24"/>
          <w:szCs w:val="24"/>
        </w:rPr>
        <w:t>P</w:t>
      </w:r>
      <w:r w:rsidR="00E65457" w:rsidRPr="00F03102">
        <w:rPr>
          <w:rFonts w:ascii="Times New Roman" w:hAnsi="Times New Roman" w:cs="Times New Roman"/>
          <w:sz w:val="24"/>
          <w:szCs w:val="24"/>
        </w:rPr>
        <w:t xml:space="preserve">ublic </w:t>
      </w:r>
      <w:r w:rsidR="00852E92" w:rsidRPr="00F03102">
        <w:rPr>
          <w:rFonts w:ascii="Times New Roman" w:hAnsi="Times New Roman" w:cs="Times New Roman"/>
          <w:sz w:val="24"/>
          <w:szCs w:val="24"/>
        </w:rPr>
        <w:t>P</w:t>
      </w:r>
      <w:r w:rsidR="00E65457" w:rsidRPr="00F03102">
        <w:rPr>
          <w:rFonts w:ascii="Times New Roman" w:hAnsi="Times New Roman" w:cs="Times New Roman"/>
          <w:sz w:val="24"/>
          <w:szCs w:val="24"/>
        </w:rPr>
        <w:t xml:space="preserve">rocurement and </w:t>
      </w:r>
      <w:r w:rsidR="00852E92" w:rsidRPr="00F03102">
        <w:rPr>
          <w:rFonts w:ascii="Times New Roman" w:hAnsi="Times New Roman" w:cs="Times New Roman"/>
          <w:sz w:val="24"/>
          <w:szCs w:val="24"/>
        </w:rPr>
        <w:t>D</w:t>
      </w:r>
      <w:r w:rsidR="00E65457" w:rsidRPr="00F03102">
        <w:rPr>
          <w:rFonts w:ascii="Times New Roman" w:hAnsi="Times New Roman" w:cs="Times New Roman"/>
          <w:sz w:val="24"/>
          <w:szCs w:val="24"/>
        </w:rPr>
        <w:t xml:space="preserve">isposal of </w:t>
      </w:r>
      <w:r w:rsidR="00852E92" w:rsidRPr="00F03102">
        <w:rPr>
          <w:rFonts w:ascii="Times New Roman" w:hAnsi="Times New Roman" w:cs="Times New Roman"/>
          <w:sz w:val="24"/>
          <w:szCs w:val="24"/>
        </w:rPr>
        <w:t>Public Assets A</w:t>
      </w:r>
      <w:r w:rsidR="00E65457" w:rsidRPr="00F03102">
        <w:rPr>
          <w:rFonts w:ascii="Times New Roman" w:hAnsi="Times New Roman" w:cs="Times New Roman"/>
          <w:sz w:val="24"/>
          <w:szCs w:val="24"/>
        </w:rPr>
        <w:t xml:space="preserve">ct, 2003 </w:t>
      </w:r>
      <w:r w:rsidR="00852E92" w:rsidRPr="00F03102">
        <w:rPr>
          <w:rFonts w:ascii="Times New Roman" w:hAnsi="Times New Roman" w:cs="Times New Roman"/>
          <w:sz w:val="24"/>
          <w:szCs w:val="24"/>
        </w:rPr>
        <w:t xml:space="preserve">cited </w:t>
      </w:r>
      <w:r w:rsidR="00E65457" w:rsidRPr="00F03102">
        <w:rPr>
          <w:rFonts w:ascii="Times New Roman" w:hAnsi="Times New Roman" w:cs="Times New Roman"/>
          <w:sz w:val="24"/>
          <w:szCs w:val="24"/>
        </w:rPr>
        <w:t>without demonstrating its relevance to the case before the court. He contended that the provision is irrelevant.</w:t>
      </w:r>
    </w:p>
    <w:p w:rsidR="009969BE" w:rsidRPr="00F03102" w:rsidRDefault="00E65457" w:rsidP="00E3613D">
      <w:pPr>
        <w:jc w:val="both"/>
        <w:rPr>
          <w:rFonts w:ascii="Times New Roman" w:hAnsi="Times New Roman" w:cs="Times New Roman"/>
          <w:sz w:val="24"/>
          <w:szCs w:val="24"/>
        </w:rPr>
      </w:pPr>
      <w:r w:rsidRPr="00F03102">
        <w:rPr>
          <w:rFonts w:ascii="Times New Roman" w:hAnsi="Times New Roman" w:cs="Times New Roman"/>
          <w:sz w:val="24"/>
          <w:szCs w:val="24"/>
        </w:rPr>
        <w:t>Regarding submissions on the basis of regulation 17 (1) of the Local Governments (Public Procurement and Disposal of Public Assets) Regulations S.I Number 39 of 2006,</w:t>
      </w:r>
      <w:r w:rsidR="009969BE" w:rsidRPr="00F03102">
        <w:rPr>
          <w:rFonts w:ascii="Times New Roman" w:hAnsi="Times New Roman" w:cs="Times New Roman"/>
          <w:sz w:val="24"/>
          <w:szCs w:val="24"/>
        </w:rPr>
        <w:t xml:space="preserve"> they were irrelevant because they did not have retrospective effect. The regulations were passed in 2006 and </w:t>
      </w:r>
      <w:r w:rsidR="00852E92" w:rsidRPr="00F03102">
        <w:rPr>
          <w:rFonts w:ascii="Times New Roman" w:hAnsi="Times New Roman" w:cs="Times New Roman"/>
          <w:sz w:val="24"/>
          <w:szCs w:val="24"/>
        </w:rPr>
        <w:t xml:space="preserve">do </w:t>
      </w:r>
      <w:r w:rsidR="009969BE" w:rsidRPr="00F03102">
        <w:rPr>
          <w:rFonts w:ascii="Times New Roman" w:hAnsi="Times New Roman" w:cs="Times New Roman"/>
          <w:sz w:val="24"/>
          <w:szCs w:val="24"/>
        </w:rPr>
        <w:t xml:space="preserve">not apply to a contract </w:t>
      </w:r>
      <w:r w:rsidR="00852E92" w:rsidRPr="00F03102">
        <w:rPr>
          <w:rFonts w:ascii="Times New Roman" w:hAnsi="Times New Roman" w:cs="Times New Roman"/>
          <w:sz w:val="24"/>
          <w:szCs w:val="24"/>
        </w:rPr>
        <w:t>dated 3</w:t>
      </w:r>
      <w:r w:rsidR="00852E92" w:rsidRPr="00F03102">
        <w:rPr>
          <w:rFonts w:ascii="Times New Roman" w:hAnsi="Times New Roman" w:cs="Times New Roman"/>
          <w:sz w:val="24"/>
          <w:szCs w:val="24"/>
          <w:vertAlign w:val="superscript"/>
        </w:rPr>
        <w:t>rd</w:t>
      </w:r>
      <w:r w:rsidR="00852E92" w:rsidRPr="00F03102">
        <w:rPr>
          <w:rFonts w:ascii="Times New Roman" w:hAnsi="Times New Roman" w:cs="Times New Roman"/>
          <w:sz w:val="24"/>
          <w:szCs w:val="24"/>
        </w:rPr>
        <w:t xml:space="preserve"> of </w:t>
      </w:r>
      <w:r w:rsidR="009969BE" w:rsidRPr="00F03102">
        <w:rPr>
          <w:rFonts w:ascii="Times New Roman" w:hAnsi="Times New Roman" w:cs="Times New Roman"/>
          <w:sz w:val="24"/>
          <w:szCs w:val="24"/>
        </w:rPr>
        <w:t>May 2004.</w:t>
      </w:r>
    </w:p>
    <w:p w:rsidR="00CF7BE6" w:rsidRPr="00F03102" w:rsidRDefault="009969BE" w:rsidP="00E3613D">
      <w:pPr>
        <w:jc w:val="both"/>
        <w:rPr>
          <w:rFonts w:ascii="Times New Roman" w:hAnsi="Times New Roman" w:cs="Times New Roman"/>
          <w:sz w:val="24"/>
          <w:szCs w:val="24"/>
        </w:rPr>
      </w:pPr>
      <w:r w:rsidRPr="00F03102">
        <w:rPr>
          <w:rFonts w:ascii="Times New Roman" w:hAnsi="Times New Roman" w:cs="Times New Roman"/>
          <w:sz w:val="24"/>
          <w:szCs w:val="24"/>
        </w:rPr>
        <w:t>Furthermore he submi</w:t>
      </w:r>
      <w:r w:rsidR="00852E92" w:rsidRPr="00F03102">
        <w:rPr>
          <w:rFonts w:ascii="Times New Roman" w:hAnsi="Times New Roman" w:cs="Times New Roman"/>
          <w:sz w:val="24"/>
          <w:szCs w:val="24"/>
        </w:rPr>
        <w:t>tted that the processes of the Contracts C</w:t>
      </w:r>
      <w:r w:rsidRPr="00F03102">
        <w:rPr>
          <w:rFonts w:ascii="Times New Roman" w:hAnsi="Times New Roman" w:cs="Times New Roman"/>
          <w:sz w:val="24"/>
          <w:szCs w:val="24"/>
        </w:rPr>
        <w:t>ommittee, procurement and disposal units were all the responsibility of the second respondent and its predecessor in title namely Kampala City Council which was internal to it. Under section 65 (2) of the Local Government Act, the designated accounting officer is the town clerk. Under section 26 of the Public Procurement and Disposal of Public Assets Act 2003, the accounting officer has the overall responsibility of the execution process of the p</w:t>
      </w:r>
      <w:r w:rsidR="00852E92" w:rsidRPr="00F03102">
        <w:rPr>
          <w:rFonts w:ascii="Times New Roman" w:hAnsi="Times New Roman" w:cs="Times New Roman"/>
          <w:sz w:val="24"/>
          <w:szCs w:val="24"/>
        </w:rPr>
        <w:t xml:space="preserve">rocurement entity. Furthermore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174 (1) of the </w:t>
      </w:r>
      <w:r w:rsidR="00852E92" w:rsidRPr="00F03102">
        <w:rPr>
          <w:rFonts w:ascii="Times New Roman" w:hAnsi="Times New Roman" w:cs="Times New Roman"/>
          <w:sz w:val="24"/>
          <w:szCs w:val="24"/>
        </w:rPr>
        <w:t>C</w:t>
      </w:r>
      <w:r w:rsidRPr="00F03102">
        <w:rPr>
          <w:rFonts w:ascii="Times New Roman" w:hAnsi="Times New Roman" w:cs="Times New Roman"/>
          <w:sz w:val="24"/>
          <w:szCs w:val="24"/>
        </w:rPr>
        <w:t xml:space="preserve">onstitution provides that the Ministry or Department of </w:t>
      </w:r>
      <w:r w:rsidR="00852E92" w:rsidRPr="00F03102">
        <w:rPr>
          <w:rFonts w:ascii="Times New Roman" w:hAnsi="Times New Roman" w:cs="Times New Roman"/>
          <w:sz w:val="24"/>
          <w:szCs w:val="24"/>
        </w:rPr>
        <w:t>G</w:t>
      </w:r>
      <w:r w:rsidRPr="00F03102">
        <w:rPr>
          <w:rFonts w:ascii="Times New Roman" w:hAnsi="Times New Roman" w:cs="Times New Roman"/>
          <w:sz w:val="24"/>
          <w:szCs w:val="24"/>
        </w:rPr>
        <w:t xml:space="preserve">overnment of Uganda shall be under the supervision of the </w:t>
      </w:r>
      <w:r w:rsidR="00852E92" w:rsidRPr="00F03102">
        <w:rPr>
          <w:rFonts w:ascii="Times New Roman" w:hAnsi="Times New Roman" w:cs="Times New Roman"/>
          <w:sz w:val="24"/>
          <w:szCs w:val="24"/>
        </w:rPr>
        <w:t>P</w:t>
      </w:r>
      <w:r w:rsidRPr="00F03102">
        <w:rPr>
          <w:rFonts w:ascii="Times New Roman" w:hAnsi="Times New Roman" w:cs="Times New Roman"/>
          <w:sz w:val="24"/>
          <w:szCs w:val="24"/>
        </w:rPr>
        <w:t xml:space="preserve">ermanent </w:t>
      </w:r>
      <w:r w:rsidR="00852E92" w:rsidRPr="00F03102">
        <w:rPr>
          <w:rFonts w:ascii="Times New Roman" w:hAnsi="Times New Roman" w:cs="Times New Roman"/>
          <w:sz w:val="24"/>
          <w:szCs w:val="24"/>
        </w:rPr>
        <w:t>S</w:t>
      </w:r>
      <w:r w:rsidRPr="00F03102">
        <w:rPr>
          <w:rFonts w:ascii="Times New Roman" w:hAnsi="Times New Roman" w:cs="Times New Roman"/>
          <w:sz w:val="24"/>
          <w:szCs w:val="24"/>
        </w:rPr>
        <w:t xml:space="preserve">ecretary. The town clerk and the </w:t>
      </w:r>
      <w:r w:rsidR="00852E92" w:rsidRPr="00F03102">
        <w:rPr>
          <w:rFonts w:ascii="Times New Roman" w:hAnsi="Times New Roman" w:cs="Times New Roman"/>
          <w:sz w:val="24"/>
          <w:szCs w:val="24"/>
        </w:rPr>
        <w:t>P</w:t>
      </w:r>
      <w:r w:rsidRPr="00F03102">
        <w:rPr>
          <w:rFonts w:ascii="Times New Roman" w:hAnsi="Times New Roman" w:cs="Times New Roman"/>
          <w:sz w:val="24"/>
          <w:szCs w:val="24"/>
        </w:rPr>
        <w:t xml:space="preserve">ermanent </w:t>
      </w:r>
      <w:r w:rsidR="00852E92" w:rsidRPr="00F03102">
        <w:rPr>
          <w:rFonts w:ascii="Times New Roman" w:hAnsi="Times New Roman" w:cs="Times New Roman"/>
          <w:sz w:val="24"/>
          <w:szCs w:val="24"/>
        </w:rPr>
        <w:t>S</w:t>
      </w:r>
      <w:r w:rsidRPr="00F03102">
        <w:rPr>
          <w:rFonts w:ascii="Times New Roman" w:hAnsi="Times New Roman" w:cs="Times New Roman"/>
          <w:sz w:val="24"/>
          <w:szCs w:val="24"/>
        </w:rPr>
        <w:t xml:space="preserve">ecretary officials with their statutory role to do what is stated above did sign the contract and must have satisfied themselves with the internal processes that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refers to. He contended that it is </w:t>
      </w:r>
      <w:r w:rsidR="00CF7BE6" w:rsidRPr="00F03102">
        <w:rPr>
          <w:rFonts w:ascii="Times New Roman" w:hAnsi="Times New Roman" w:cs="Times New Roman"/>
          <w:sz w:val="24"/>
          <w:szCs w:val="24"/>
        </w:rPr>
        <w:t>un</w:t>
      </w:r>
      <w:r w:rsidRPr="00F03102">
        <w:rPr>
          <w:rFonts w:ascii="Times New Roman" w:hAnsi="Times New Roman" w:cs="Times New Roman"/>
          <w:sz w:val="24"/>
          <w:szCs w:val="24"/>
        </w:rPr>
        <w:t xml:space="preserve">imaginable that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can</w:t>
      </w:r>
      <w:r w:rsidR="00CF7BE6" w:rsidRPr="00F03102">
        <w:rPr>
          <w:rFonts w:ascii="Times New Roman" w:hAnsi="Times New Roman" w:cs="Times New Roman"/>
          <w:sz w:val="24"/>
          <w:szCs w:val="24"/>
        </w:rPr>
        <w:t xml:space="preserve"> </w:t>
      </w:r>
      <w:r w:rsidRPr="00F03102">
        <w:rPr>
          <w:rFonts w:ascii="Times New Roman" w:hAnsi="Times New Roman" w:cs="Times New Roman"/>
          <w:sz w:val="24"/>
          <w:szCs w:val="24"/>
        </w:rPr>
        <w:t>no</w:t>
      </w:r>
      <w:r w:rsidR="00CF7BE6" w:rsidRPr="00F03102">
        <w:rPr>
          <w:rFonts w:ascii="Times New Roman" w:hAnsi="Times New Roman" w:cs="Times New Roman"/>
          <w:sz w:val="24"/>
          <w:szCs w:val="24"/>
        </w:rPr>
        <w:t>w</w:t>
      </w:r>
      <w:r w:rsidRPr="00F03102">
        <w:rPr>
          <w:rFonts w:ascii="Times New Roman" w:hAnsi="Times New Roman" w:cs="Times New Roman"/>
          <w:sz w:val="24"/>
          <w:szCs w:val="24"/>
        </w:rPr>
        <w:t xml:space="preserve"> seek to question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on account of processes that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has no mandate or control over.</w:t>
      </w:r>
    </w:p>
    <w:p w:rsidR="004D2F63" w:rsidRPr="00F03102" w:rsidRDefault="00CF7BE6"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further contended that under section 86 (1) of the Kampala Capital City Authority Act, the authority took over</w:t>
      </w:r>
      <w:r w:rsidR="004D2F63" w:rsidRPr="00F03102">
        <w:rPr>
          <w:rFonts w:ascii="Times New Roman" w:hAnsi="Times New Roman" w:cs="Times New Roman"/>
          <w:sz w:val="24"/>
          <w:szCs w:val="24"/>
        </w:rPr>
        <w:t xml:space="preserve"> all rights, liabilities and obligations of the former Kampala City Council and this included the acknowledged debt owing to the </w:t>
      </w:r>
      <w:r w:rsidR="003D4F71" w:rsidRPr="00F03102">
        <w:rPr>
          <w:rFonts w:ascii="Times New Roman" w:hAnsi="Times New Roman" w:cs="Times New Roman"/>
          <w:sz w:val="24"/>
          <w:szCs w:val="24"/>
        </w:rPr>
        <w:t>Plaintiff</w:t>
      </w:r>
      <w:r w:rsidR="004D2F63" w:rsidRPr="00F03102">
        <w:rPr>
          <w:rFonts w:ascii="Times New Roman" w:hAnsi="Times New Roman" w:cs="Times New Roman"/>
          <w:sz w:val="24"/>
          <w:szCs w:val="24"/>
        </w:rPr>
        <w:t xml:space="preserve">. Section 86 (1) of The KCCA Act does not permit the second </w:t>
      </w:r>
      <w:r w:rsidR="003D4F71" w:rsidRPr="00F03102">
        <w:rPr>
          <w:rFonts w:ascii="Times New Roman" w:hAnsi="Times New Roman" w:cs="Times New Roman"/>
          <w:sz w:val="24"/>
          <w:szCs w:val="24"/>
        </w:rPr>
        <w:t>Defendant</w:t>
      </w:r>
      <w:r w:rsidR="004D2F63" w:rsidRPr="00F03102">
        <w:rPr>
          <w:rFonts w:ascii="Times New Roman" w:hAnsi="Times New Roman" w:cs="Times New Roman"/>
          <w:sz w:val="24"/>
          <w:szCs w:val="24"/>
        </w:rPr>
        <w:t xml:space="preserve"> to question the </w:t>
      </w:r>
      <w:r w:rsidR="003D4F71" w:rsidRPr="00F03102">
        <w:rPr>
          <w:rFonts w:ascii="Times New Roman" w:hAnsi="Times New Roman" w:cs="Times New Roman"/>
          <w:sz w:val="24"/>
          <w:szCs w:val="24"/>
        </w:rPr>
        <w:t>Plaintiff</w:t>
      </w:r>
      <w:r w:rsidR="00852E92" w:rsidRPr="00F03102">
        <w:rPr>
          <w:rFonts w:ascii="Times New Roman" w:hAnsi="Times New Roman" w:cs="Times New Roman"/>
          <w:sz w:val="24"/>
          <w:szCs w:val="24"/>
        </w:rPr>
        <w:t>’</w:t>
      </w:r>
      <w:r w:rsidR="004D2F63" w:rsidRPr="00F03102">
        <w:rPr>
          <w:rFonts w:ascii="Times New Roman" w:hAnsi="Times New Roman" w:cs="Times New Roman"/>
          <w:sz w:val="24"/>
          <w:szCs w:val="24"/>
        </w:rPr>
        <w:t>s contract.</w:t>
      </w:r>
    </w:p>
    <w:p w:rsidR="006B7414" w:rsidRPr="00F03102" w:rsidRDefault="00852E92"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With reference to </w:t>
      </w:r>
      <w:r w:rsidR="00B044F2" w:rsidRPr="00F03102">
        <w:rPr>
          <w:rFonts w:ascii="Times New Roman" w:hAnsi="Times New Roman" w:cs="Times New Roman"/>
          <w:sz w:val="24"/>
          <w:szCs w:val="24"/>
        </w:rPr>
        <w:t>Article</w:t>
      </w:r>
      <w:r w:rsidR="004D2F63" w:rsidRPr="00F03102">
        <w:rPr>
          <w:rFonts w:ascii="Times New Roman" w:hAnsi="Times New Roman" w:cs="Times New Roman"/>
          <w:sz w:val="24"/>
          <w:szCs w:val="24"/>
        </w:rPr>
        <w:t xml:space="preserve"> 119 of the </w:t>
      </w:r>
      <w:r w:rsidRPr="00F03102">
        <w:rPr>
          <w:rFonts w:ascii="Times New Roman" w:hAnsi="Times New Roman" w:cs="Times New Roman"/>
          <w:sz w:val="24"/>
          <w:szCs w:val="24"/>
        </w:rPr>
        <w:t>C</w:t>
      </w:r>
      <w:r w:rsidR="004D2F63" w:rsidRPr="00F03102">
        <w:rPr>
          <w:rFonts w:ascii="Times New Roman" w:hAnsi="Times New Roman" w:cs="Times New Roman"/>
          <w:sz w:val="24"/>
          <w:szCs w:val="24"/>
        </w:rPr>
        <w:t xml:space="preserve">onstitution, the argument should be rejected. The </w:t>
      </w:r>
      <w:r w:rsidR="003D4F71" w:rsidRPr="00F03102">
        <w:rPr>
          <w:rFonts w:ascii="Times New Roman" w:hAnsi="Times New Roman" w:cs="Times New Roman"/>
          <w:sz w:val="24"/>
          <w:szCs w:val="24"/>
        </w:rPr>
        <w:t>Plaintiff</w:t>
      </w:r>
      <w:r w:rsidR="00DD0606" w:rsidRPr="00F03102">
        <w:rPr>
          <w:rFonts w:ascii="Times New Roman" w:hAnsi="Times New Roman" w:cs="Times New Roman"/>
          <w:sz w:val="24"/>
          <w:szCs w:val="24"/>
        </w:rPr>
        <w:t>’s</w:t>
      </w:r>
      <w:r w:rsidR="004D2F63" w:rsidRPr="00F03102">
        <w:rPr>
          <w:rFonts w:ascii="Times New Roman" w:hAnsi="Times New Roman" w:cs="Times New Roman"/>
          <w:sz w:val="24"/>
          <w:szCs w:val="24"/>
        </w:rPr>
        <w:t xml:space="preserve"> </w:t>
      </w:r>
      <w:r w:rsidR="003D4F71" w:rsidRPr="00F03102">
        <w:rPr>
          <w:rFonts w:ascii="Times New Roman" w:hAnsi="Times New Roman" w:cs="Times New Roman"/>
          <w:sz w:val="24"/>
          <w:szCs w:val="24"/>
        </w:rPr>
        <w:t>Counsel</w:t>
      </w:r>
      <w:r w:rsidR="004D2F63" w:rsidRPr="00F03102">
        <w:rPr>
          <w:rFonts w:ascii="Times New Roman" w:hAnsi="Times New Roman" w:cs="Times New Roman"/>
          <w:sz w:val="24"/>
          <w:szCs w:val="24"/>
        </w:rPr>
        <w:t xml:space="preserve"> submitted that </w:t>
      </w:r>
      <w:r w:rsidRPr="00F03102">
        <w:rPr>
          <w:rFonts w:ascii="Times New Roman" w:hAnsi="Times New Roman" w:cs="Times New Roman"/>
          <w:sz w:val="24"/>
          <w:szCs w:val="24"/>
        </w:rPr>
        <w:t>C</w:t>
      </w:r>
      <w:r w:rsidR="004D2F63" w:rsidRPr="00F03102">
        <w:rPr>
          <w:rFonts w:ascii="Times New Roman" w:hAnsi="Times New Roman" w:cs="Times New Roman"/>
          <w:sz w:val="24"/>
          <w:szCs w:val="24"/>
        </w:rPr>
        <w:t xml:space="preserve">onstitutional </w:t>
      </w:r>
      <w:r w:rsidRPr="00F03102">
        <w:rPr>
          <w:rFonts w:ascii="Times New Roman" w:hAnsi="Times New Roman" w:cs="Times New Roman"/>
          <w:sz w:val="24"/>
          <w:szCs w:val="24"/>
        </w:rPr>
        <w:t>P</w:t>
      </w:r>
      <w:r w:rsidR="004D2F63" w:rsidRPr="00F03102">
        <w:rPr>
          <w:rFonts w:ascii="Times New Roman" w:hAnsi="Times New Roman" w:cs="Times New Roman"/>
          <w:sz w:val="24"/>
          <w:szCs w:val="24"/>
        </w:rPr>
        <w:t xml:space="preserve">etition </w:t>
      </w:r>
      <w:r w:rsidRPr="00F03102">
        <w:rPr>
          <w:rFonts w:ascii="Times New Roman" w:hAnsi="Times New Roman" w:cs="Times New Roman"/>
          <w:sz w:val="24"/>
          <w:szCs w:val="24"/>
        </w:rPr>
        <w:t xml:space="preserve">No. </w:t>
      </w:r>
      <w:r w:rsidR="004D2F63" w:rsidRPr="00F03102">
        <w:rPr>
          <w:rFonts w:ascii="Times New Roman" w:hAnsi="Times New Roman" w:cs="Times New Roman"/>
          <w:sz w:val="24"/>
          <w:szCs w:val="24"/>
        </w:rPr>
        <w:t xml:space="preserve">23 of 2013 between </w:t>
      </w:r>
      <w:r w:rsidRPr="00F03102">
        <w:rPr>
          <w:rFonts w:ascii="Times New Roman" w:hAnsi="Times New Roman" w:cs="Times New Roman"/>
          <w:sz w:val="24"/>
          <w:szCs w:val="24"/>
        </w:rPr>
        <w:t xml:space="preserve">Anold </w:t>
      </w:r>
      <w:r w:rsidR="004D2F63" w:rsidRPr="00F03102">
        <w:rPr>
          <w:rFonts w:ascii="Times New Roman" w:hAnsi="Times New Roman" w:cs="Times New Roman"/>
          <w:sz w:val="24"/>
          <w:szCs w:val="24"/>
        </w:rPr>
        <w:t xml:space="preserve">Brooklyn and Co versus Kampala </w:t>
      </w:r>
      <w:r w:rsidRPr="00F03102">
        <w:rPr>
          <w:rFonts w:ascii="Times New Roman" w:hAnsi="Times New Roman" w:cs="Times New Roman"/>
          <w:sz w:val="24"/>
          <w:szCs w:val="24"/>
        </w:rPr>
        <w:t>C</w:t>
      </w:r>
      <w:r w:rsidR="004D2F63" w:rsidRPr="00F03102">
        <w:rPr>
          <w:rFonts w:ascii="Times New Roman" w:hAnsi="Times New Roman" w:cs="Times New Roman"/>
          <w:sz w:val="24"/>
          <w:szCs w:val="24"/>
        </w:rPr>
        <w:t xml:space="preserve">apital </w:t>
      </w:r>
      <w:r w:rsidRPr="00F03102">
        <w:rPr>
          <w:rFonts w:ascii="Times New Roman" w:hAnsi="Times New Roman" w:cs="Times New Roman"/>
          <w:sz w:val="24"/>
          <w:szCs w:val="24"/>
        </w:rPr>
        <w:t>C</w:t>
      </w:r>
      <w:r w:rsidR="004D2F63" w:rsidRPr="00F03102">
        <w:rPr>
          <w:rFonts w:ascii="Times New Roman" w:hAnsi="Times New Roman" w:cs="Times New Roman"/>
          <w:sz w:val="24"/>
          <w:szCs w:val="24"/>
        </w:rPr>
        <w:t xml:space="preserve">ity </w:t>
      </w:r>
      <w:r w:rsidRPr="00F03102">
        <w:rPr>
          <w:rFonts w:ascii="Times New Roman" w:hAnsi="Times New Roman" w:cs="Times New Roman"/>
          <w:sz w:val="24"/>
          <w:szCs w:val="24"/>
        </w:rPr>
        <w:t>A</w:t>
      </w:r>
      <w:r w:rsidR="004D2F63" w:rsidRPr="00F03102">
        <w:rPr>
          <w:rFonts w:ascii="Times New Roman" w:hAnsi="Times New Roman" w:cs="Times New Roman"/>
          <w:sz w:val="24"/>
          <w:szCs w:val="24"/>
        </w:rPr>
        <w:t xml:space="preserve">uthority, and the Attorney General left open the question whether the </w:t>
      </w:r>
      <w:r w:rsidR="00DD0606" w:rsidRPr="00F03102">
        <w:rPr>
          <w:rFonts w:ascii="Times New Roman" w:hAnsi="Times New Roman" w:cs="Times New Roman"/>
          <w:sz w:val="24"/>
          <w:szCs w:val="24"/>
        </w:rPr>
        <w:t>advice</w:t>
      </w:r>
      <w:r w:rsidR="004D2F63" w:rsidRPr="00F03102">
        <w:rPr>
          <w:rFonts w:ascii="Times New Roman" w:hAnsi="Times New Roman" w:cs="Times New Roman"/>
          <w:sz w:val="24"/>
          <w:szCs w:val="24"/>
        </w:rPr>
        <w:t xml:space="preserve"> of the Attorney General referred to in the </w:t>
      </w:r>
      <w:r w:rsidRPr="00F03102">
        <w:rPr>
          <w:rFonts w:ascii="Times New Roman" w:hAnsi="Times New Roman" w:cs="Times New Roman"/>
          <w:sz w:val="24"/>
          <w:szCs w:val="24"/>
        </w:rPr>
        <w:t>C</w:t>
      </w:r>
      <w:r w:rsidR="004D2F63" w:rsidRPr="00F03102">
        <w:rPr>
          <w:rFonts w:ascii="Times New Roman" w:hAnsi="Times New Roman" w:cs="Times New Roman"/>
          <w:sz w:val="24"/>
          <w:szCs w:val="24"/>
        </w:rPr>
        <w:t xml:space="preserve">onstitution must be given </w:t>
      </w:r>
      <w:r w:rsidRPr="00F03102">
        <w:rPr>
          <w:rFonts w:ascii="Times New Roman" w:hAnsi="Times New Roman" w:cs="Times New Roman"/>
          <w:sz w:val="24"/>
          <w:szCs w:val="24"/>
        </w:rPr>
        <w:t xml:space="preserve">prior to </w:t>
      </w:r>
      <w:r w:rsidR="004D2F63" w:rsidRPr="00F03102">
        <w:rPr>
          <w:rFonts w:ascii="Times New Roman" w:hAnsi="Times New Roman" w:cs="Times New Roman"/>
          <w:sz w:val="24"/>
          <w:szCs w:val="24"/>
        </w:rPr>
        <w:t xml:space="preserve">the signing of any agreement, contract, treaty, convention or document to which </w:t>
      </w:r>
      <w:r w:rsidRPr="00F03102">
        <w:rPr>
          <w:rFonts w:ascii="Times New Roman" w:hAnsi="Times New Roman" w:cs="Times New Roman"/>
          <w:sz w:val="24"/>
          <w:szCs w:val="24"/>
        </w:rPr>
        <w:t>G</w:t>
      </w:r>
      <w:r w:rsidR="004D2F63" w:rsidRPr="00F03102">
        <w:rPr>
          <w:rFonts w:ascii="Times New Roman" w:hAnsi="Times New Roman" w:cs="Times New Roman"/>
          <w:sz w:val="24"/>
          <w:szCs w:val="24"/>
        </w:rPr>
        <w:t>overnment is a party or whether such ad</w:t>
      </w:r>
      <w:r w:rsidRPr="00F03102">
        <w:rPr>
          <w:rFonts w:ascii="Times New Roman" w:hAnsi="Times New Roman" w:cs="Times New Roman"/>
          <w:sz w:val="24"/>
          <w:szCs w:val="24"/>
        </w:rPr>
        <w:t xml:space="preserve">vice </w:t>
      </w:r>
      <w:r w:rsidR="004D2F63" w:rsidRPr="00F03102">
        <w:rPr>
          <w:rFonts w:ascii="Times New Roman" w:hAnsi="Times New Roman" w:cs="Times New Roman"/>
          <w:sz w:val="24"/>
          <w:szCs w:val="24"/>
        </w:rPr>
        <w:t xml:space="preserve">could be given after the signing of such agreement, contract, treaty, convention or document but before such an agreement, contract, </w:t>
      </w:r>
      <w:r w:rsidR="004D2F63" w:rsidRPr="00F03102">
        <w:rPr>
          <w:rFonts w:ascii="Times New Roman" w:hAnsi="Times New Roman" w:cs="Times New Roman"/>
          <w:sz w:val="24"/>
          <w:szCs w:val="24"/>
        </w:rPr>
        <w:lastRenderedPageBreak/>
        <w:t xml:space="preserve">treaty, convention or document is concluded. The </w:t>
      </w:r>
      <w:r w:rsidRPr="00F03102">
        <w:rPr>
          <w:rFonts w:ascii="Times New Roman" w:hAnsi="Times New Roman" w:cs="Times New Roman"/>
          <w:sz w:val="24"/>
          <w:szCs w:val="24"/>
        </w:rPr>
        <w:t>C</w:t>
      </w:r>
      <w:r w:rsidR="004D2F63" w:rsidRPr="00F03102">
        <w:rPr>
          <w:rFonts w:ascii="Times New Roman" w:hAnsi="Times New Roman" w:cs="Times New Roman"/>
          <w:sz w:val="24"/>
          <w:szCs w:val="24"/>
        </w:rPr>
        <w:t>ourt concluded that this was a very important question which required an answer.</w:t>
      </w:r>
      <w:r w:rsidR="006B7414" w:rsidRPr="00F03102">
        <w:rPr>
          <w:rFonts w:ascii="Times New Roman" w:hAnsi="Times New Roman" w:cs="Times New Roman"/>
          <w:sz w:val="24"/>
          <w:szCs w:val="24"/>
        </w:rPr>
        <w:t xml:space="preserve"> He contends that the second </w:t>
      </w:r>
      <w:r w:rsidRPr="00F03102">
        <w:rPr>
          <w:rFonts w:ascii="Times New Roman" w:hAnsi="Times New Roman" w:cs="Times New Roman"/>
          <w:sz w:val="24"/>
          <w:szCs w:val="24"/>
        </w:rPr>
        <w:t xml:space="preserve">Defendant </w:t>
      </w:r>
      <w:r w:rsidR="006B7414" w:rsidRPr="00F03102">
        <w:rPr>
          <w:rFonts w:ascii="Times New Roman" w:hAnsi="Times New Roman" w:cs="Times New Roman"/>
          <w:sz w:val="24"/>
          <w:szCs w:val="24"/>
        </w:rPr>
        <w:t xml:space="preserve">has not produced any authority which addresses the question and cannot therefore seek to invoke the argument that the </w:t>
      </w:r>
      <w:r w:rsidR="003D4F71" w:rsidRPr="00F03102">
        <w:rPr>
          <w:rFonts w:ascii="Times New Roman" w:hAnsi="Times New Roman" w:cs="Times New Roman"/>
          <w:sz w:val="24"/>
          <w:szCs w:val="24"/>
        </w:rPr>
        <w:t>Plaintiff</w:t>
      </w:r>
      <w:r w:rsidR="00DD0606" w:rsidRPr="00F03102">
        <w:rPr>
          <w:rFonts w:ascii="Times New Roman" w:hAnsi="Times New Roman" w:cs="Times New Roman"/>
          <w:sz w:val="24"/>
          <w:szCs w:val="24"/>
        </w:rPr>
        <w:t>’s</w:t>
      </w:r>
      <w:r w:rsidR="006B7414" w:rsidRPr="00F03102">
        <w:rPr>
          <w:rFonts w:ascii="Times New Roman" w:hAnsi="Times New Roman" w:cs="Times New Roman"/>
          <w:sz w:val="24"/>
          <w:szCs w:val="24"/>
        </w:rPr>
        <w:t xml:space="preserve"> contract was unlawful.</w:t>
      </w:r>
    </w:p>
    <w:p w:rsidR="006B7414" w:rsidRPr="00F03102" w:rsidRDefault="006B7414"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With regard to the first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the Attorney General filed a written statement of defence which does not deny ever giving th</w:t>
      </w:r>
      <w:r w:rsidR="00852E92" w:rsidRPr="00F03102">
        <w:rPr>
          <w:rFonts w:ascii="Times New Roman" w:hAnsi="Times New Roman" w:cs="Times New Roman"/>
          <w:sz w:val="24"/>
          <w:szCs w:val="24"/>
        </w:rPr>
        <w:t xml:space="preserve">e approval within the terms of </w:t>
      </w:r>
      <w:r w:rsidR="00B044F2" w:rsidRPr="00F03102">
        <w:rPr>
          <w:rFonts w:ascii="Times New Roman" w:hAnsi="Times New Roman" w:cs="Times New Roman"/>
          <w:sz w:val="24"/>
          <w:szCs w:val="24"/>
        </w:rPr>
        <w:t>Article</w:t>
      </w:r>
      <w:r w:rsidR="00852E92" w:rsidRPr="00F03102">
        <w:rPr>
          <w:rFonts w:ascii="Times New Roman" w:hAnsi="Times New Roman" w:cs="Times New Roman"/>
          <w:sz w:val="24"/>
          <w:szCs w:val="24"/>
        </w:rPr>
        <w:t xml:space="preserve"> 119 of the C</w:t>
      </w:r>
      <w:r w:rsidRPr="00F03102">
        <w:rPr>
          <w:rFonts w:ascii="Times New Roman" w:hAnsi="Times New Roman" w:cs="Times New Roman"/>
          <w:sz w:val="24"/>
          <w:szCs w:val="24"/>
        </w:rPr>
        <w:t xml:space="preserve">onstitution.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submitted that the party supposed to approve the contract does not dispute its approval and it was not possible for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to make the argument since they are bound by their pleadings.</w:t>
      </w:r>
    </w:p>
    <w:p w:rsidR="0029400F" w:rsidRPr="00F03102" w:rsidRDefault="006B7414"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Without prejudice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00852E92" w:rsidRPr="00F03102">
        <w:rPr>
          <w:rFonts w:ascii="Times New Roman" w:hAnsi="Times New Roman" w:cs="Times New Roman"/>
          <w:sz w:val="24"/>
          <w:szCs w:val="24"/>
        </w:rPr>
        <w:t xml:space="preserve"> submitted that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w:t>
      </w:r>
      <w:r w:rsidR="00852E92" w:rsidRPr="00F03102">
        <w:rPr>
          <w:rFonts w:ascii="Times New Roman" w:hAnsi="Times New Roman" w:cs="Times New Roman"/>
          <w:sz w:val="24"/>
          <w:szCs w:val="24"/>
        </w:rPr>
        <w:t>3) of the C</w:t>
      </w:r>
      <w:r w:rsidRPr="00F03102">
        <w:rPr>
          <w:rFonts w:ascii="Times New Roman" w:hAnsi="Times New Roman" w:cs="Times New Roman"/>
          <w:sz w:val="24"/>
          <w:szCs w:val="24"/>
        </w:rPr>
        <w:t xml:space="preserve">onstitution provides that the Attorney General is the </w:t>
      </w:r>
      <w:r w:rsidR="00852E92" w:rsidRPr="00F03102">
        <w:rPr>
          <w:rFonts w:ascii="Times New Roman" w:hAnsi="Times New Roman" w:cs="Times New Roman"/>
          <w:sz w:val="24"/>
          <w:szCs w:val="24"/>
        </w:rPr>
        <w:t>principal legal adviser of the G</w:t>
      </w:r>
      <w:r w:rsidRPr="00F03102">
        <w:rPr>
          <w:rFonts w:ascii="Times New Roman" w:hAnsi="Times New Roman" w:cs="Times New Roman"/>
          <w:sz w:val="24"/>
          <w:szCs w:val="24"/>
        </w:rPr>
        <w:t xml:space="preserve">overnment while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w:t>
      </w:r>
      <w:r w:rsidR="00B34031" w:rsidRPr="00F03102">
        <w:rPr>
          <w:rFonts w:ascii="Times New Roman" w:hAnsi="Times New Roman" w:cs="Times New Roman"/>
          <w:sz w:val="24"/>
          <w:szCs w:val="24"/>
        </w:rPr>
        <w:t>4</w:t>
      </w:r>
      <w:r w:rsidRPr="00F03102">
        <w:rPr>
          <w:rFonts w:ascii="Times New Roman" w:hAnsi="Times New Roman" w:cs="Times New Roman"/>
          <w:sz w:val="24"/>
          <w:szCs w:val="24"/>
        </w:rPr>
        <w:t xml:space="preserve">) outlines the functions of the Attorney General in its advisory role to the government. On that basis there was no way that the </w:t>
      </w:r>
      <w:r w:rsidR="003D4F71" w:rsidRPr="00F03102">
        <w:rPr>
          <w:rFonts w:ascii="Times New Roman" w:hAnsi="Times New Roman" w:cs="Times New Roman"/>
          <w:sz w:val="24"/>
          <w:szCs w:val="24"/>
        </w:rPr>
        <w:t>Plaintiff</w:t>
      </w:r>
      <w:r w:rsidR="00852E92" w:rsidRPr="00F03102">
        <w:rPr>
          <w:rFonts w:ascii="Times New Roman" w:hAnsi="Times New Roman" w:cs="Times New Roman"/>
          <w:sz w:val="24"/>
          <w:szCs w:val="24"/>
        </w:rPr>
        <w:t xml:space="preserve"> who is not a G</w:t>
      </w:r>
      <w:r w:rsidRPr="00F03102">
        <w:rPr>
          <w:rFonts w:ascii="Times New Roman" w:hAnsi="Times New Roman" w:cs="Times New Roman"/>
          <w:sz w:val="24"/>
          <w:szCs w:val="24"/>
        </w:rPr>
        <w:t xml:space="preserve">overnment entity could seek the Attorney General's advice. It was the duty of the </w:t>
      </w:r>
      <w:r w:rsidR="003D4F71" w:rsidRPr="00F03102">
        <w:rPr>
          <w:rFonts w:ascii="Times New Roman" w:hAnsi="Times New Roman" w:cs="Times New Roman"/>
          <w:sz w:val="24"/>
          <w:szCs w:val="24"/>
        </w:rPr>
        <w:t>Defendant</w:t>
      </w:r>
      <w:r w:rsidR="00852E92" w:rsidRPr="00F03102">
        <w:rPr>
          <w:rFonts w:ascii="Times New Roman" w:hAnsi="Times New Roman" w:cs="Times New Roman"/>
          <w:sz w:val="24"/>
          <w:szCs w:val="24"/>
        </w:rPr>
        <w:t>’</w:t>
      </w:r>
      <w:r w:rsidRPr="00F03102">
        <w:rPr>
          <w:rFonts w:ascii="Times New Roman" w:hAnsi="Times New Roman" w:cs="Times New Roman"/>
          <w:sz w:val="24"/>
          <w:szCs w:val="24"/>
        </w:rPr>
        <w:t xml:space="preserve">s </w:t>
      </w:r>
      <w:r w:rsidR="003E2E37" w:rsidRPr="00F03102">
        <w:rPr>
          <w:rFonts w:ascii="Times New Roman" w:hAnsi="Times New Roman" w:cs="Times New Roman"/>
          <w:sz w:val="24"/>
          <w:szCs w:val="24"/>
        </w:rPr>
        <w:t>who failed</w:t>
      </w:r>
      <w:r w:rsidRPr="00F03102">
        <w:rPr>
          <w:rFonts w:ascii="Times New Roman" w:hAnsi="Times New Roman" w:cs="Times New Roman"/>
          <w:sz w:val="24"/>
          <w:szCs w:val="24"/>
        </w:rPr>
        <w:t xml:space="preserve"> to do so and that failure should not be visited on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w:t>
      </w:r>
      <w:r w:rsidR="00782144" w:rsidRPr="00F03102">
        <w:rPr>
          <w:rFonts w:ascii="Times New Roman" w:hAnsi="Times New Roman" w:cs="Times New Roman"/>
          <w:sz w:val="24"/>
          <w:szCs w:val="24"/>
        </w:rPr>
        <w:t xml:space="preserve"> </w:t>
      </w:r>
      <w:r w:rsidR="003D4F71" w:rsidRPr="00F03102">
        <w:rPr>
          <w:rFonts w:ascii="Times New Roman" w:hAnsi="Times New Roman" w:cs="Times New Roman"/>
          <w:sz w:val="24"/>
          <w:szCs w:val="24"/>
        </w:rPr>
        <w:t>Counsel</w:t>
      </w:r>
      <w:r w:rsidR="00782144" w:rsidRPr="00F03102">
        <w:rPr>
          <w:rFonts w:ascii="Times New Roman" w:hAnsi="Times New Roman" w:cs="Times New Roman"/>
          <w:sz w:val="24"/>
          <w:szCs w:val="24"/>
        </w:rPr>
        <w:t xml:space="preserve"> relied on the case of </w:t>
      </w:r>
      <w:r w:rsidR="00782144" w:rsidRPr="00F03102">
        <w:rPr>
          <w:rFonts w:ascii="Times New Roman" w:hAnsi="Times New Roman" w:cs="Times New Roman"/>
          <w:b/>
          <w:sz w:val="24"/>
          <w:szCs w:val="24"/>
        </w:rPr>
        <w:t xml:space="preserve">Ahmed Ibrahim Bholm </w:t>
      </w:r>
      <w:r w:rsidR="00DD0606" w:rsidRPr="00F03102">
        <w:rPr>
          <w:rFonts w:ascii="Times New Roman" w:hAnsi="Times New Roman" w:cs="Times New Roman"/>
          <w:b/>
          <w:sz w:val="24"/>
          <w:szCs w:val="24"/>
        </w:rPr>
        <w:t>vs.</w:t>
      </w:r>
      <w:r w:rsidR="00782144" w:rsidRPr="00F03102">
        <w:rPr>
          <w:rFonts w:ascii="Times New Roman" w:hAnsi="Times New Roman" w:cs="Times New Roman"/>
          <w:b/>
          <w:sz w:val="24"/>
          <w:szCs w:val="24"/>
        </w:rPr>
        <w:t xml:space="preserve"> Car and General Ltd CA number 12 of 2002</w:t>
      </w:r>
      <w:r w:rsidR="00782144" w:rsidRPr="00F03102">
        <w:rPr>
          <w:rFonts w:ascii="Times New Roman" w:hAnsi="Times New Roman" w:cs="Times New Roman"/>
          <w:sz w:val="24"/>
          <w:szCs w:val="24"/>
        </w:rPr>
        <w:t xml:space="preserve"> where it was held that it would be contrary to common sense and even </w:t>
      </w:r>
      <w:r w:rsidR="00852E92" w:rsidRPr="00F03102">
        <w:rPr>
          <w:rFonts w:ascii="Times New Roman" w:hAnsi="Times New Roman" w:cs="Times New Roman"/>
          <w:sz w:val="24"/>
          <w:szCs w:val="24"/>
        </w:rPr>
        <w:t xml:space="preserve">presumptuous </w:t>
      </w:r>
      <w:r w:rsidR="00782144" w:rsidRPr="00F03102">
        <w:rPr>
          <w:rFonts w:ascii="Times New Roman" w:hAnsi="Times New Roman" w:cs="Times New Roman"/>
          <w:sz w:val="24"/>
          <w:szCs w:val="24"/>
        </w:rPr>
        <w:t xml:space="preserve">to assume that the </w:t>
      </w:r>
      <w:r w:rsidR="00852E92" w:rsidRPr="00F03102">
        <w:rPr>
          <w:rFonts w:ascii="Times New Roman" w:hAnsi="Times New Roman" w:cs="Times New Roman"/>
          <w:sz w:val="24"/>
          <w:szCs w:val="24"/>
        </w:rPr>
        <w:t>R</w:t>
      </w:r>
      <w:r w:rsidR="00782144" w:rsidRPr="00F03102">
        <w:rPr>
          <w:rFonts w:ascii="Times New Roman" w:hAnsi="Times New Roman" w:cs="Times New Roman"/>
          <w:sz w:val="24"/>
          <w:szCs w:val="24"/>
        </w:rPr>
        <w:t xml:space="preserve">espondent issued to the appellant a contract of employment when it was not properly executed. The Supreme Court held that it was the responsibility of the </w:t>
      </w:r>
      <w:r w:rsidR="00852E92" w:rsidRPr="00F03102">
        <w:rPr>
          <w:rFonts w:ascii="Times New Roman" w:hAnsi="Times New Roman" w:cs="Times New Roman"/>
          <w:sz w:val="24"/>
          <w:szCs w:val="24"/>
        </w:rPr>
        <w:t>R</w:t>
      </w:r>
      <w:r w:rsidR="00782144" w:rsidRPr="00F03102">
        <w:rPr>
          <w:rFonts w:ascii="Times New Roman" w:hAnsi="Times New Roman" w:cs="Times New Roman"/>
          <w:sz w:val="24"/>
          <w:szCs w:val="24"/>
        </w:rPr>
        <w:t xml:space="preserve">espondent to obtain a work permit for the </w:t>
      </w:r>
      <w:r w:rsidR="00852E92" w:rsidRPr="00F03102">
        <w:rPr>
          <w:rFonts w:ascii="Times New Roman" w:hAnsi="Times New Roman" w:cs="Times New Roman"/>
          <w:sz w:val="24"/>
          <w:szCs w:val="24"/>
        </w:rPr>
        <w:t>Appellant and the R</w:t>
      </w:r>
      <w:r w:rsidR="00782144" w:rsidRPr="00F03102">
        <w:rPr>
          <w:rFonts w:ascii="Times New Roman" w:hAnsi="Times New Roman" w:cs="Times New Roman"/>
          <w:sz w:val="24"/>
          <w:szCs w:val="24"/>
        </w:rPr>
        <w:t xml:space="preserve">espondent cannot therefore avoid fulfilling its obligations under the contract of getting the </w:t>
      </w:r>
      <w:r w:rsidR="00852E92" w:rsidRPr="00F03102">
        <w:rPr>
          <w:rFonts w:ascii="Times New Roman" w:hAnsi="Times New Roman" w:cs="Times New Roman"/>
          <w:sz w:val="24"/>
          <w:szCs w:val="24"/>
        </w:rPr>
        <w:t>work permit for the A</w:t>
      </w:r>
      <w:r w:rsidR="00782144" w:rsidRPr="00F03102">
        <w:rPr>
          <w:rFonts w:ascii="Times New Roman" w:hAnsi="Times New Roman" w:cs="Times New Roman"/>
          <w:sz w:val="24"/>
          <w:szCs w:val="24"/>
        </w:rPr>
        <w:t>ppellant by turnin</w:t>
      </w:r>
      <w:r w:rsidR="00852E92" w:rsidRPr="00F03102">
        <w:rPr>
          <w:rFonts w:ascii="Times New Roman" w:hAnsi="Times New Roman" w:cs="Times New Roman"/>
          <w:sz w:val="24"/>
          <w:szCs w:val="24"/>
        </w:rPr>
        <w:t>g around and claiming that the A</w:t>
      </w:r>
      <w:r w:rsidR="00782144" w:rsidRPr="00F03102">
        <w:rPr>
          <w:rFonts w:ascii="Times New Roman" w:hAnsi="Times New Roman" w:cs="Times New Roman"/>
          <w:sz w:val="24"/>
          <w:szCs w:val="24"/>
        </w:rPr>
        <w:t>ppellant</w:t>
      </w:r>
      <w:r w:rsidR="00852E92" w:rsidRPr="00F03102">
        <w:rPr>
          <w:rFonts w:ascii="Times New Roman" w:hAnsi="Times New Roman" w:cs="Times New Roman"/>
          <w:sz w:val="24"/>
          <w:szCs w:val="24"/>
        </w:rPr>
        <w:t xml:space="preserve">’s employment was an </w:t>
      </w:r>
      <w:r w:rsidR="00782144" w:rsidRPr="00F03102">
        <w:rPr>
          <w:rFonts w:ascii="Times New Roman" w:hAnsi="Times New Roman" w:cs="Times New Roman"/>
          <w:sz w:val="24"/>
          <w:szCs w:val="24"/>
        </w:rPr>
        <w:t>illegally because he had no permit.</w:t>
      </w:r>
    </w:p>
    <w:p w:rsidR="0029400F" w:rsidRPr="00F03102" w:rsidRDefault="0029400F"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With reference to the authority of </w:t>
      </w:r>
      <w:r w:rsidRPr="00F03102">
        <w:rPr>
          <w:rFonts w:ascii="Times New Roman" w:hAnsi="Times New Roman" w:cs="Times New Roman"/>
          <w:b/>
          <w:sz w:val="24"/>
          <w:szCs w:val="24"/>
        </w:rPr>
        <w:t xml:space="preserve">Nsimbe Holdings </w:t>
      </w:r>
      <w:r w:rsidR="00BE14F1" w:rsidRPr="00F03102">
        <w:rPr>
          <w:rFonts w:ascii="Times New Roman" w:hAnsi="Times New Roman" w:cs="Times New Roman"/>
          <w:b/>
          <w:sz w:val="24"/>
          <w:szCs w:val="24"/>
        </w:rPr>
        <w:t>vs.</w:t>
      </w:r>
      <w:r w:rsidR="00BF2481" w:rsidRPr="00F03102">
        <w:rPr>
          <w:rFonts w:ascii="Times New Roman" w:hAnsi="Times New Roman" w:cs="Times New Roman"/>
          <w:b/>
          <w:sz w:val="24"/>
          <w:szCs w:val="24"/>
        </w:rPr>
        <w:t xml:space="preserve"> </w:t>
      </w:r>
      <w:r w:rsidRPr="00F03102">
        <w:rPr>
          <w:rFonts w:ascii="Times New Roman" w:hAnsi="Times New Roman" w:cs="Times New Roman"/>
          <w:b/>
          <w:sz w:val="24"/>
          <w:szCs w:val="24"/>
        </w:rPr>
        <w:t>Attorney General</w:t>
      </w:r>
      <w:r w:rsidR="00852E92" w:rsidRPr="00F03102">
        <w:rPr>
          <w:rFonts w:ascii="Times New Roman" w:hAnsi="Times New Roman" w:cs="Times New Roman"/>
          <w:sz w:val="24"/>
          <w:szCs w:val="24"/>
        </w:rPr>
        <w:t xml:space="preserve"> (supra) the A</w:t>
      </w:r>
      <w:r w:rsidRPr="00F03102">
        <w:rPr>
          <w:rFonts w:ascii="Times New Roman" w:hAnsi="Times New Roman" w:cs="Times New Roman"/>
          <w:sz w:val="24"/>
          <w:szCs w:val="24"/>
        </w:rPr>
        <w:t xml:space="preserve">ppellants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submitted that it is not applicable to the case before the court because in that case the IGG made a specific finding that the NSSF failed to obtain the </w:t>
      </w:r>
      <w:r w:rsidR="00DD0606" w:rsidRPr="00F03102">
        <w:rPr>
          <w:rFonts w:ascii="Times New Roman" w:hAnsi="Times New Roman" w:cs="Times New Roman"/>
          <w:sz w:val="24"/>
          <w:szCs w:val="24"/>
        </w:rPr>
        <w:t>advice</w:t>
      </w:r>
      <w:r w:rsidRPr="00F03102">
        <w:rPr>
          <w:rFonts w:ascii="Times New Roman" w:hAnsi="Times New Roman" w:cs="Times New Roman"/>
          <w:sz w:val="24"/>
          <w:szCs w:val="24"/>
        </w:rPr>
        <w:t xml:space="preserve"> of the Attorney General. </w:t>
      </w:r>
      <w:r w:rsidR="00DD0606" w:rsidRPr="00F03102">
        <w:rPr>
          <w:rFonts w:ascii="Times New Roman" w:hAnsi="Times New Roman" w:cs="Times New Roman"/>
          <w:sz w:val="24"/>
          <w:szCs w:val="24"/>
        </w:rPr>
        <w:t xml:space="preserve">In the case before the court the Attorney General in his written statement of defence never indicated that it never gave the approval as alleged by the second </w:t>
      </w:r>
      <w:r w:rsidR="003D4F71" w:rsidRPr="00F03102">
        <w:rPr>
          <w:rFonts w:ascii="Times New Roman" w:hAnsi="Times New Roman" w:cs="Times New Roman"/>
          <w:sz w:val="24"/>
          <w:szCs w:val="24"/>
        </w:rPr>
        <w:t>Defendant</w:t>
      </w:r>
      <w:r w:rsidR="00DD0606" w:rsidRPr="00F03102">
        <w:rPr>
          <w:rFonts w:ascii="Times New Roman" w:hAnsi="Times New Roman" w:cs="Times New Roman"/>
          <w:sz w:val="24"/>
          <w:szCs w:val="24"/>
        </w:rPr>
        <w:t>.</w:t>
      </w:r>
    </w:p>
    <w:p w:rsidR="0029400F" w:rsidRPr="00F03102" w:rsidRDefault="003D4F71" w:rsidP="00E3613D">
      <w:pPr>
        <w:jc w:val="both"/>
        <w:rPr>
          <w:rFonts w:ascii="Times New Roman" w:hAnsi="Times New Roman" w:cs="Times New Roman"/>
          <w:sz w:val="24"/>
          <w:szCs w:val="24"/>
        </w:rPr>
      </w:pPr>
      <w:r w:rsidRPr="00F03102">
        <w:rPr>
          <w:rFonts w:ascii="Times New Roman" w:hAnsi="Times New Roman" w:cs="Times New Roman"/>
          <w:sz w:val="24"/>
          <w:szCs w:val="24"/>
        </w:rPr>
        <w:t>Counsel</w:t>
      </w:r>
      <w:r w:rsidR="0029400F" w:rsidRPr="00F03102">
        <w:rPr>
          <w:rFonts w:ascii="Times New Roman" w:hAnsi="Times New Roman" w:cs="Times New Roman"/>
          <w:sz w:val="24"/>
          <w:szCs w:val="24"/>
        </w:rPr>
        <w:t xml:space="preserve"> further sought to distinguish the case of </w:t>
      </w:r>
      <w:r w:rsidR="0029400F" w:rsidRPr="00F03102">
        <w:rPr>
          <w:rFonts w:ascii="Times New Roman" w:hAnsi="Times New Roman" w:cs="Times New Roman"/>
          <w:b/>
          <w:sz w:val="24"/>
          <w:szCs w:val="24"/>
        </w:rPr>
        <w:t>Clear Channel Independent (U) Ltd</w:t>
      </w:r>
      <w:r w:rsidR="0029400F" w:rsidRPr="00F03102">
        <w:rPr>
          <w:rFonts w:ascii="Times New Roman" w:hAnsi="Times New Roman" w:cs="Times New Roman"/>
          <w:sz w:val="24"/>
          <w:szCs w:val="24"/>
        </w:rPr>
        <w:t xml:space="preserve"> (supra) on the ground that the PPDA made a report highlighting specific incidents of non-compliance with the Act. The trial judge held that the</w:t>
      </w:r>
      <w:r w:rsidR="00852E92" w:rsidRPr="00F03102">
        <w:rPr>
          <w:rFonts w:ascii="Times New Roman" w:hAnsi="Times New Roman" w:cs="Times New Roman"/>
          <w:sz w:val="24"/>
          <w:szCs w:val="24"/>
        </w:rPr>
        <w:t xml:space="preserve">re were </w:t>
      </w:r>
      <w:r w:rsidR="0029400F" w:rsidRPr="00F03102">
        <w:rPr>
          <w:rFonts w:ascii="Times New Roman" w:hAnsi="Times New Roman" w:cs="Times New Roman"/>
          <w:sz w:val="24"/>
          <w:szCs w:val="24"/>
        </w:rPr>
        <w:t>procedural flaws in the entire tender process and held that the process had not been done in strict compliance with law.</w:t>
      </w:r>
    </w:p>
    <w:p w:rsidR="0029400F" w:rsidRPr="00F03102" w:rsidRDefault="003D4F71" w:rsidP="00E3613D">
      <w:pPr>
        <w:jc w:val="both"/>
        <w:rPr>
          <w:rFonts w:ascii="Times New Roman" w:hAnsi="Times New Roman" w:cs="Times New Roman"/>
          <w:sz w:val="24"/>
          <w:szCs w:val="24"/>
        </w:rPr>
      </w:pPr>
      <w:r w:rsidRPr="00F03102">
        <w:rPr>
          <w:rFonts w:ascii="Times New Roman" w:hAnsi="Times New Roman" w:cs="Times New Roman"/>
          <w:sz w:val="24"/>
          <w:szCs w:val="24"/>
        </w:rPr>
        <w:t>Counsel</w:t>
      </w:r>
      <w:r w:rsidR="0029400F" w:rsidRPr="00F03102">
        <w:rPr>
          <w:rFonts w:ascii="Times New Roman" w:hAnsi="Times New Roman" w:cs="Times New Roman"/>
          <w:sz w:val="24"/>
          <w:szCs w:val="24"/>
        </w:rPr>
        <w:t xml:space="preserve"> further submitted that the entire defence is premised on the single assumption that the p</w:t>
      </w:r>
      <w:r w:rsidR="00AD2A80" w:rsidRPr="00F03102">
        <w:rPr>
          <w:rFonts w:ascii="Times New Roman" w:hAnsi="Times New Roman" w:cs="Times New Roman"/>
          <w:sz w:val="24"/>
          <w:szCs w:val="24"/>
        </w:rPr>
        <w:t xml:space="preserve">roper </w:t>
      </w:r>
      <w:r w:rsidR="0029400F" w:rsidRPr="00F03102">
        <w:rPr>
          <w:rFonts w:ascii="Times New Roman" w:hAnsi="Times New Roman" w:cs="Times New Roman"/>
          <w:sz w:val="24"/>
          <w:szCs w:val="24"/>
        </w:rPr>
        <w:t xml:space="preserve">channels </w:t>
      </w:r>
      <w:r w:rsidR="00AD2A80" w:rsidRPr="00F03102">
        <w:rPr>
          <w:rFonts w:ascii="Times New Roman" w:hAnsi="Times New Roman" w:cs="Times New Roman"/>
          <w:sz w:val="24"/>
          <w:szCs w:val="24"/>
        </w:rPr>
        <w:t>of authority were n</w:t>
      </w:r>
      <w:r w:rsidR="0029400F" w:rsidRPr="00F03102">
        <w:rPr>
          <w:rFonts w:ascii="Times New Roman" w:hAnsi="Times New Roman" w:cs="Times New Roman"/>
          <w:sz w:val="24"/>
          <w:szCs w:val="24"/>
        </w:rPr>
        <w:t>ever sought and giv</w:t>
      </w:r>
      <w:r w:rsidR="00AD2A80" w:rsidRPr="00F03102">
        <w:rPr>
          <w:rFonts w:ascii="Times New Roman" w:hAnsi="Times New Roman" w:cs="Times New Roman"/>
          <w:sz w:val="24"/>
          <w:szCs w:val="24"/>
        </w:rPr>
        <w:t xml:space="preserve">en </w:t>
      </w:r>
      <w:r w:rsidR="0029400F" w:rsidRPr="00F03102">
        <w:rPr>
          <w:rFonts w:ascii="Times New Roman" w:hAnsi="Times New Roman" w:cs="Times New Roman"/>
          <w:sz w:val="24"/>
          <w:szCs w:val="24"/>
        </w:rPr>
        <w:t xml:space="preserve">prior to the execution of the agreement. The second respondent admits executing the contract and admits that the </w:t>
      </w:r>
      <w:r w:rsidRPr="00F03102">
        <w:rPr>
          <w:rFonts w:ascii="Times New Roman" w:hAnsi="Times New Roman" w:cs="Times New Roman"/>
          <w:sz w:val="24"/>
          <w:szCs w:val="24"/>
        </w:rPr>
        <w:t>Plaintiff</w:t>
      </w:r>
      <w:r w:rsidR="0029400F" w:rsidRPr="00F03102">
        <w:rPr>
          <w:rFonts w:ascii="Times New Roman" w:hAnsi="Times New Roman" w:cs="Times New Roman"/>
          <w:sz w:val="24"/>
          <w:szCs w:val="24"/>
        </w:rPr>
        <w:t xml:space="preserve"> performed the contract. </w:t>
      </w:r>
      <w:r w:rsidRPr="00F03102">
        <w:rPr>
          <w:rFonts w:ascii="Times New Roman" w:hAnsi="Times New Roman" w:cs="Times New Roman"/>
          <w:sz w:val="24"/>
          <w:szCs w:val="24"/>
        </w:rPr>
        <w:t>Counsel</w:t>
      </w:r>
      <w:r w:rsidR="0029400F" w:rsidRPr="00F03102">
        <w:rPr>
          <w:rFonts w:ascii="Times New Roman" w:hAnsi="Times New Roman" w:cs="Times New Roman"/>
          <w:sz w:val="24"/>
          <w:szCs w:val="24"/>
        </w:rPr>
        <w:t xml:space="preserve"> submitted that the court has a duty to ensure that such unfairness is not perpetrated in Uganda as legal system otherwise the </w:t>
      </w:r>
      <w:r w:rsidRPr="00F03102">
        <w:rPr>
          <w:rFonts w:ascii="Times New Roman" w:hAnsi="Times New Roman" w:cs="Times New Roman"/>
          <w:sz w:val="24"/>
          <w:szCs w:val="24"/>
        </w:rPr>
        <w:t>Defendant</w:t>
      </w:r>
      <w:r w:rsidR="0029400F" w:rsidRPr="00F03102">
        <w:rPr>
          <w:rFonts w:ascii="Times New Roman" w:hAnsi="Times New Roman" w:cs="Times New Roman"/>
          <w:sz w:val="24"/>
          <w:szCs w:val="24"/>
        </w:rPr>
        <w:t xml:space="preserve">s </w:t>
      </w:r>
      <w:r w:rsidR="00AD2A80" w:rsidRPr="00F03102">
        <w:rPr>
          <w:rFonts w:ascii="Times New Roman" w:hAnsi="Times New Roman" w:cs="Times New Roman"/>
          <w:sz w:val="24"/>
          <w:szCs w:val="24"/>
        </w:rPr>
        <w:t xml:space="preserve">would keep seeking </w:t>
      </w:r>
      <w:r w:rsidR="00AD2A80" w:rsidRPr="00F03102">
        <w:rPr>
          <w:rFonts w:ascii="Times New Roman" w:hAnsi="Times New Roman" w:cs="Times New Roman"/>
          <w:sz w:val="24"/>
          <w:szCs w:val="24"/>
        </w:rPr>
        <w:lastRenderedPageBreak/>
        <w:t>services and refuse</w:t>
      </w:r>
      <w:r w:rsidR="0029400F" w:rsidRPr="00F03102">
        <w:rPr>
          <w:rFonts w:ascii="Times New Roman" w:hAnsi="Times New Roman" w:cs="Times New Roman"/>
          <w:sz w:val="24"/>
          <w:szCs w:val="24"/>
        </w:rPr>
        <w:t xml:space="preserve"> to obtain the first </w:t>
      </w:r>
      <w:r w:rsidRPr="00F03102">
        <w:rPr>
          <w:rFonts w:ascii="Times New Roman" w:hAnsi="Times New Roman" w:cs="Times New Roman"/>
          <w:sz w:val="24"/>
          <w:szCs w:val="24"/>
        </w:rPr>
        <w:t>Defendant</w:t>
      </w:r>
      <w:r w:rsidR="0029400F" w:rsidRPr="00F03102">
        <w:rPr>
          <w:rFonts w:ascii="Times New Roman" w:hAnsi="Times New Roman" w:cs="Times New Roman"/>
          <w:sz w:val="24"/>
          <w:szCs w:val="24"/>
        </w:rPr>
        <w:t>'s approval whereupon they would turn around and claim that the contract is illegal and refuse to pay the contractual sums.</w:t>
      </w:r>
    </w:p>
    <w:p w:rsidR="0029400F" w:rsidRPr="00F03102" w:rsidRDefault="0029400F"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In rejoinder to the submissions of the Attorney General's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reiterated submissions in rejoinder to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submissions.</w:t>
      </w:r>
    </w:p>
    <w:p w:rsidR="000C1084" w:rsidRPr="00F03102" w:rsidRDefault="0029400F"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In specific reply </w:t>
      </w:r>
      <w:r w:rsidR="003D4F71" w:rsidRPr="00F03102">
        <w:rPr>
          <w:rFonts w:ascii="Times New Roman" w:hAnsi="Times New Roman" w:cs="Times New Roman"/>
          <w:sz w:val="24"/>
          <w:szCs w:val="24"/>
        </w:rPr>
        <w:t>Counsel</w:t>
      </w:r>
      <w:r w:rsidRPr="00F03102">
        <w:rPr>
          <w:rFonts w:ascii="Times New Roman" w:hAnsi="Times New Roman" w:cs="Times New Roman"/>
          <w:sz w:val="24"/>
          <w:szCs w:val="24"/>
        </w:rPr>
        <w:t xml:space="preserve"> reiterated submissions that the provisions of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(5) of the </w:t>
      </w:r>
      <w:r w:rsidR="00AD2A80" w:rsidRPr="00F03102">
        <w:rPr>
          <w:rFonts w:ascii="Times New Roman" w:hAnsi="Times New Roman" w:cs="Times New Roman"/>
          <w:sz w:val="24"/>
          <w:szCs w:val="24"/>
        </w:rPr>
        <w:t>C</w:t>
      </w:r>
      <w:r w:rsidRPr="00F03102">
        <w:rPr>
          <w:rFonts w:ascii="Times New Roman" w:hAnsi="Times New Roman" w:cs="Times New Roman"/>
          <w:sz w:val="24"/>
          <w:szCs w:val="24"/>
        </w:rPr>
        <w:t>onstitution were not pleaded at all and it is trite law that each party is bound by their pleadings.</w:t>
      </w:r>
    </w:p>
    <w:p w:rsidR="00AD2A80" w:rsidRPr="00F03102" w:rsidRDefault="00AD2A80" w:rsidP="00E3613D">
      <w:pPr>
        <w:jc w:val="both"/>
        <w:rPr>
          <w:rFonts w:ascii="Times New Roman" w:hAnsi="Times New Roman" w:cs="Times New Roman"/>
          <w:b/>
          <w:sz w:val="24"/>
          <w:szCs w:val="24"/>
        </w:rPr>
      </w:pPr>
    </w:p>
    <w:p w:rsidR="00AD2A80" w:rsidRPr="00F03102" w:rsidRDefault="00AD2A80" w:rsidP="00E3613D">
      <w:pPr>
        <w:jc w:val="both"/>
        <w:rPr>
          <w:rFonts w:ascii="Times New Roman" w:hAnsi="Times New Roman" w:cs="Times New Roman"/>
          <w:b/>
          <w:sz w:val="24"/>
          <w:szCs w:val="24"/>
        </w:rPr>
      </w:pPr>
    </w:p>
    <w:p w:rsidR="0029400F" w:rsidRPr="00F03102" w:rsidRDefault="000C1084" w:rsidP="00E3613D">
      <w:pPr>
        <w:jc w:val="both"/>
        <w:rPr>
          <w:rFonts w:ascii="Times New Roman" w:hAnsi="Times New Roman" w:cs="Times New Roman"/>
          <w:b/>
          <w:sz w:val="24"/>
          <w:szCs w:val="24"/>
        </w:rPr>
      </w:pPr>
      <w:r w:rsidRPr="00F03102">
        <w:rPr>
          <w:rFonts w:ascii="Times New Roman" w:hAnsi="Times New Roman" w:cs="Times New Roman"/>
          <w:b/>
          <w:sz w:val="24"/>
          <w:szCs w:val="24"/>
        </w:rPr>
        <w:t>Judgment</w:t>
      </w:r>
    </w:p>
    <w:p w:rsidR="00174649" w:rsidRPr="00F03102" w:rsidRDefault="0029400F" w:rsidP="00E3613D">
      <w:pPr>
        <w:jc w:val="both"/>
        <w:rPr>
          <w:rFonts w:ascii="Times New Roman" w:hAnsi="Times New Roman" w:cs="Times New Roman"/>
          <w:b/>
          <w:sz w:val="24"/>
          <w:szCs w:val="24"/>
        </w:rPr>
      </w:pPr>
      <w:r w:rsidRPr="00F03102">
        <w:rPr>
          <w:rFonts w:ascii="Times New Roman" w:hAnsi="Times New Roman" w:cs="Times New Roman"/>
          <w:b/>
          <w:sz w:val="24"/>
          <w:szCs w:val="24"/>
        </w:rPr>
        <w:t>Resolution of the first issue:</w:t>
      </w:r>
      <w:r w:rsidR="000C1084" w:rsidRPr="00F03102">
        <w:rPr>
          <w:rFonts w:ascii="Times New Roman" w:hAnsi="Times New Roman" w:cs="Times New Roman"/>
          <w:b/>
          <w:sz w:val="24"/>
          <w:szCs w:val="24"/>
        </w:rPr>
        <w:t xml:space="preserve"> </w:t>
      </w:r>
      <w:r w:rsidRPr="00F03102">
        <w:rPr>
          <w:rFonts w:ascii="Times New Roman" w:hAnsi="Times New Roman" w:cs="Times New Roman"/>
          <w:b/>
          <w:sz w:val="24"/>
          <w:szCs w:val="24"/>
        </w:rPr>
        <w:t xml:space="preserve">Whether the </w:t>
      </w:r>
      <w:r w:rsidR="003D4F71" w:rsidRPr="00F03102">
        <w:rPr>
          <w:rFonts w:ascii="Times New Roman" w:hAnsi="Times New Roman" w:cs="Times New Roman"/>
          <w:b/>
          <w:sz w:val="24"/>
          <w:szCs w:val="24"/>
        </w:rPr>
        <w:t>Defendant</w:t>
      </w:r>
      <w:r w:rsidRPr="00F03102">
        <w:rPr>
          <w:rFonts w:ascii="Times New Roman" w:hAnsi="Times New Roman" w:cs="Times New Roman"/>
          <w:b/>
          <w:sz w:val="24"/>
          <w:szCs w:val="24"/>
        </w:rPr>
        <w:t xml:space="preserve">s are in breach of the contract with the </w:t>
      </w:r>
      <w:r w:rsidR="003D4F71" w:rsidRPr="00F03102">
        <w:rPr>
          <w:rFonts w:ascii="Times New Roman" w:hAnsi="Times New Roman" w:cs="Times New Roman"/>
          <w:b/>
          <w:sz w:val="24"/>
          <w:szCs w:val="24"/>
        </w:rPr>
        <w:t>Plaintiff</w:t>
      </w:r>
      <w:r w:rsidRPr="00F03102">
        <w:rPr>
          <w:rFonts w:ascii="Times New Roman" w:hAnsi="Times New Roman" w:cs="Times New Roman"/>
          <w:b/>
          <w:sz w:val="24"/>
          <w:szCs w:val="24"/>
        </w:rPr>
        <w:t>?</w:t>
      </w:r>
    </w:p>
    <w:p w:rsidR="00F44E8A" w:rsidRPr="00F03102" w:rsidRDefault="00E3183C"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I have carefully considered the point of law </w:t>
      </w:r>
      <w:r w:rsidR="00194F25" w:rsidRPr="00F03102">
        <w:rPr>
          <w:rFonts w:ascii="Times New Roman" w:hAnsi="Times New Roman" w:cs="Times New Roman"/>
          <w:sz w:val="24"/>
          <w:szCs w:val="24"/>
        </w:rPr>
        <w:t xml:space="preserve">for resolution </w:t>
      </w:r>
      <w:r w:rsidRPr="00F03102">
        <w:rPr>
          <w:rFonts w:ascii="Times New Roman" w:hAnsi="Times New Roman" w:cs="Times New Roman"/>
          <w:sz w:val="24"/>
          <w:szCs w:val="24"/>
        </w:rPr>
        <w:t xml:space="preserve">agreed </w:t>
      </w:r>
      <w:r w:rsidR="00194F25" w:rsidRPr="00F03102">
        <w:rPr>
          <w:rFonts w:ascii="Times New Roman" w:hAnsi="Times New Roman" w:cs="Times New Roman"/>
          <w:sz w:val="24"/>
          <w:szCs w:val="24"/>
        </w:rPr>
        <w:t xml:space="preserve">to </w:t>
      </w:r>
      <w:r w:rsidRPr="00F03102">
        <w:rPr>
          <w:rFonts w:ascii="Times New Roman" w:hAnsi="Times New Roman" w:cs="Times New Roman"/>
          <w:sz w:val="24"/>
          <w:szCs w:val="24"/>
        </w:rPr>
        <w:t xml:space="preserve">by </w:t>
      </w:r>
      <w:r w:rsidR="003D4F71" w:rsidRPr="00F03102">
        <w:rPr>
          <w:rFonts w:ascii="Times New Roman" w:hAnsi="Times New Roman" w:cs="Times New Roman"/>
          <w:sz w:val="24"/>
          <w:szCs w:val="24"/>
        </w:rPr>
        <w:t>Counsel</w:t>
      </w:r>
      <w:r w:rsidR="00194F25" w:rsidRPr="00F03102">
        <w:rPr>
          <w:rFonts w:ascii="Times New Roman" w:hAnsi="Times New Roman" w:cs="Times New Roman"/>
          <w:sz w:val="24"/>
          <w:szCs w:val="24"/>
        </w:rPr>
        <w:t xml:space="preserve"> for resolution of this suit</w:t>
      </w:r>
      <w:r w:rsidRPr="00F03102">
        <w:rPr>
          <w:rFonts w:ascii="Times New Roman" w:hAnsi="Times New Roman" w:cs="Times New Roman"/>
          <w:sz w:val="24"/>
          <w:szCs w:val="24"/>
        </w:rPr>
        <w:t xml:space="preserve">. From the point of law, the basic argument which </w:t>
      </w:r>
      <w:r w:rsidR="00BF2481" w:rsidRPr="00F03102">
        <w:rPr>
          <w:rFonts w:ascii="Times New Roman" w:hAnsi="Times New Roman" w:cs="Times New Roman"/>
          <w:sz w:val="24"/>
          <w:szCs w:val="24"/>
        </w:rPr>
        <w:t xml:space="preserve">depends </w:t>
      </w:r>
      <w:r w:rsidRPr="00F03102">
        <w:rPr>
          <w:rFonts w:ascii="Times New Roman" w:hAnsi="Times New Roman" w:cs="Times New Roman"/>
          <w:sz w:val="24"/>
          <w:szCs w:val="24"/>
        </w:rPr>
        <w:t>on the agreed facts is whether failure to seek the consent of the Attorney Genera</w:t>
      </w:r>
      <w:r w:rsidR="007063BE" w:rsidRPr="00F03102">
        <w:rPr>
          <w:rFonts w:ascii="Times New Roman" w:hAnsi="Times New Roman" w:cs="Times New Roman"/>
          <w:sz w:val="24"/>
          <w:szCs w:val="24"/>
        </w:rPr>
        <w:t xml:space="preserve">l under </w:t>
      </w:r>
      <w:r w:rsidR="00B044F2" w:rsidRPr="00F03102">
        <w:rPr>
          <w:rFonts w:ascii="Times New Roman" w:hAnsi="Times New Roman" w:cs="Times New Roman"/>
          <w:sz w:val="24"/>
          <w:szCs w:val="24"/>
        </w:rPr>
        <w:t>Article</w:t>
      </w:r>
      <w:r w:rsidR="00BF2481" w:rsidRPr="00F03102">
        <w:rPr>
          <w:rFonts w:ascii="Times New Roman" w:hAnsi="Times New Roman" w:cs="Times New Roman"/>
          <w:sz w:val="24"/>
          <w:szCs w:val="24"/>
        </w:rPr>
        <w:t xml:space="preserve"> 119 (5) of the C</w:t>
      </w:r>
      <w:r w:rsidRPr="00F03102">
        <w:rPr>
          <w:rFonts w:ascii="Times New Roman" w:hAnsi="Times New Roman" w:cs="Times New Roman"/>
          <w:sz w:val="24"/>
          <w:szCs w:val="24"/>
        </w:rPr>
        <w:t>onstitution of the Republic of Uganda render</w:t>
      </w:r>
      <w:r w:rsidR="00194F25" w:rsidRPr="00F03102">
        <w:rPr>
          <w:rFonts w:ascii="Times New Roman" w:hAnsi="Times New Roman" w:cs="Times New Roman"/>
          <w:sz w:val="24"/>
          <w:szCs w:val="24"/>
        </w:rPr>
        <w:t>ed</w:t>
      </w:r>
      <w:r w:rsidRPr="00F03102">
        <w:rPr>
          <w:rFonts w:ascii="Times New Roman" w:hAnsi="Times New Roman" w:cs="Times New Roman"/>
          <w:sz w:val="24"/>
          <w:szCs w:val="24"/>
        </w:rPr>
        <w:t xml:space="preserve"> the contract an illegality and therefore null and void. </w:t>
      </w:r>
      <w:r w:rsidR="00E90693" w:rsidRPr="00F03102">
        <w:rPr>
          <w:rFonts w:ascii="Times New Roman" w:hAnsi="Times New Roman" w:cs="Times New Roman"/>
          <w:sz w:val="24"/>
          <w:szCs w:val="24"/>
        </w:rPr>
        <w:t xml:space="preserve">Pursuant to </w:t>
      </w:r>
      <w:r w:rsidRPr="00F03102">
        <w:rPr>
          <w:rFonts w:ascii="Times New Roman" w:hAnsi="Times New Roman" w:cs="Times New Roman"/>
          <w:sz w:val="24"/>
          <w:szCs w:val="24"/>
        </w:rPr>
        <w:t xml:space="preserve">the agreement of the parties to have this suit resolved on the </w:t>
      </w:r>
      <w:r w:rsidR="00E90693" w:rsidRPr="00F03102">
        <w:rPr>
          <w:rFonts w:ascii="Times New Roman" w:hAnsi="Times New Roman" w:cs="Times New Roman"/>
          <w:sz w:val="24"/>
          <w:szCs w:val="24"/>
        </w:rPr>
        <w:t xml:space="preserve">points of </w:t>
      </w:r>
      <w:r w:rsidRPr="00F03102">
        <w:rPr>
          <w:rFonts w:ascii="Times New Roman" w:hAnsi="Times New Roman" w:cs="Times New Roman"/>
          <w:sz w:val="24"/>
          <w:szCs w:val="24"/>
        </w:rPr>
        <w:t xml:space="preserve">law, I </w:t>
      </w:r>
      <w:r w:rsidR="00E90693" w:rsidRPr="00F03102">
        <w:rPr>
          <w:rFonts w:ascii="Times New Roman" w:hAnsi="Times New Roman" w:cs="Times New Roman"/>
          <w:sz w:val="24"/>
          <w:szCs w:val="24"/>
        </w:rPr>
        <w:t xml:space="preserve">observed </w:t>
      </w:r>
      <w:r w:rsidRPr="00F03102">
        <w:rPr>
          <w:rFonts w:ascii="Times New Roman" w:hAnsi="Times New Roman" w:cs="Times New Roman"/>
          <w:sz w:val="24"/>
          <w:szCs w:val="24"/>
        </w:rPr>
        <w:t xml:space="preserve">that </w:t>
      </w:r>
      <w:r w:rsidR="00E90693" w:rsidRPr="00F03102">
        <w:rPr>
          <w:rFonts w:ascii="Times New Roman" w:hAnsi="Times New Roman" w:cs="Times New Roman"/>
          <w:sz w:val="24"/>
          <w:szCs w:val="24"/>
        </w:rPr>
        <w:t xml:space="preserve">a </w:t>
      </w:r>
      <w:r w:rsidRPr="00F03102">
        <w:rPr>
          <w:rFonts w:ascii="Times New Roman" w:hAnsi="Times New Roman" w:cs="Times New Roman"/>
          <w:sz w:val="24"/>
          <w:szCs w:val="24"/>
        </w:rPr>
        <w:t xml:space="preserve">court would not be able to determine any point of law if there was any </w:t>
      </w:r>
      <w:r w:rsidR="00BF2481" w:rsidRPr="00F03102">
        <w:rPr>
          <w:rFonts w:ascii="Times New Roman" w:hAnsi="Times New Roman" w:cs="Times New Roman"/>
          <w:sz w:val="24"/>
          <w:szCs w:val="24"/>
        </w:rPr>
        <w:t xml:space="preserve">relevant </w:t>
      </w:r>
      <w:r w:rsidRPr="00F03102">
        <w:rPr>
          <w:rFonts w:ascii="Times New Roman" w:hAnsi="Times New Roman" w:cs="Times New Roman"/>
          <w:sz w:val="24"/>
          <w:szCs w:val="24"/>
        </w:rPr>
        <w:t xml:space="preserve">fact in controversy which </w:t>
      </w:r>
      <w:r w:rsidR="00E90693" w:rsidRPr="00F03102">
        <w:rPr>
          <w:rFonts w:ascii="Times New Roman" w:hAnsi="Times New Roman" w:cs="Times New Roman"/>
          <w:sz w:val="24"/>
          <w:szCs w:val="24"/>
        </w:rPr>
        <w:t>is</w:t>
      </w:r>
      <w:r w:rsidRPr="00F03102">
        <w:rPr>
          <w:rFonts w:ascii="Times New Roman" w:hAnsi="Times New Roman" w:cs="Times New Roman"/>
          <w:sz w:val="24"/>
          <w:szCs w:val="24"/>
        </w:rPr>
        <w:t xml:space="preserve"> material</w:t>
      </w:r>
      <w:r w:rsidR="00E90693" w:rsidRPr="00F03102">
        <w:rPr>
          <w:rFonts w:ascii="Times New Roman" w:hAnsi="Times New Roman" w:cs="Times New Roman"/>
          <w:sz w:val="24"/>
          <w:szCs w:val="24"/>
        </w:rPr>
        <w:t xml:space="preserve"> for its determination</w:t>
      </w:r>
      <w:r w:rsidRPr="00F03102">
        <w:rPr>
          <w:rFonts w:ascii="Times New Roman" w:hAnsi="Times New Roman" w:cs="Times New Roman"/>
          <w:sz w:val="24"/>
          <w:szCs w:val="24"/>
        </w:rPr>
        <w:t>.</w:t>
      </w:r>
    </w:p>
    <w:p w:rsidR="00F44E8A" w:rsidRPr="00F03102" w:rsidRDefault="00F44E8A" w:rsidP="00E3613D">
      <w:pPr>
        <w:jc w:val="both"/>
        <w:rPr>
          <w:rFonts w:ascii="Times New Roman" w:hAnsi="Times New Roman" w:cs="Times New Roman"/>
          <w:sz w:val="24"/>
          <w:szCs w:val="24"/>
        </w:rPr>
      </w:pPr>
      <w:r w:rsidRPr="00F03102">
        <w:rPr>
          <w:rFonts w:ascii="Times New Roman" w:hAnsi="Times New Roman" w:cs="Times New Roman"/>
          <w:sz w:val="24"/>
          <w:szCs w:val="24"/>
        </w:rPr>
        <w:t>A point of law may be raised either in the pleadings or by agreement of the parties</w:t>
      </w:r>
      <w:r w:rsidR="002F4692" w:rsidRPr="00F03102">
        <w:rPr>
          <w:rFonts w:ascii="Times New Roman" w:hAnsi="Times New Roman" w:cs="Times New Roman"/>
          <w:sz w:val="24"/>
          <w:szCs w:val="24"/>
        </w:rPr>
        <w:t xml:space="preserve"> according to </w:t>
      </w:r>
      <w:r w:rsidRPr="00F03102">
        <w:rPr>
          <w:rFonts w:ascii="Times New Roman" w:hAnsi="Times New Roman" w:cs="Times New Roman"/>
          <w:sz w:val="24"/>
          <w:szCs w:val="24"/>
        </w:rPr>
        <w:t>Order 6 rule 28 of the Civil Procedure Rules which provides that:</w:t>
      </w:r>
    </w:p>
    <w:p w:rsidR="00BE7942" w:rsidRPr="00F03102" w:rsidRDefault="00F44E8A" w:rsidP="00F44E8A">
      <w:pPr>
        <w:ind w:left="720"/>
        <w:jc w:val="both"/>
        <w:rPr>
          <w:rFonts w:ascii="Times New Roman" w:hAnsi="Times New Roman" w:cs="Times New Roman"/>
          <w:sz w:val="24"/>
          <w:szCs w:val="24"/>
        </w:rPr>
      </w:pPr>
      <w:r w:rsidRPr="00F03102">
        <w:rPr>
          <w:rFonts w:ascii="Times New Roman" w:hAnsi="Times New Roman" w:cs="Times New Roman"/>
          <w:sz w:val="24"/>
          <w:szCs w:val="24"/>
        </w:rPr>
        <w:t>"Any party may be entitled to raise by his or her pleadings any point of law, and any point so raised shall be disposed of by the court at or after the hearing; except that by consent of the parties, or by order of the court on the application of either party, a point of law may be set down for hearing and disposed of at any time before the hearing.</w:t>
      </w:r>
    </w:p>
    <w:p w:rsidR="00FD34F7" w:rsidRPr="00F03102" w:rsidRDefault="002F4692" w:rsidP="00BF0C2A">
      <w:pPr>
        <w:jc w:val="both"/>
        <w:rPr>
          <w:rFonts w:ascii="Times New Roman" w:hAnsi="Times New Roman" w:cs="Times New Roman"/>
          <w:sz w:val="24"/>
          <w:szCs w:val="24"/>
        </w:rPr>
      </w:pPr>
      <w:r w:rsidRPr="00F03102">
        <w:rPr>
          <w:rFonts w:ascii="Times New Roman" w:hAnsi="Times New Roman" w:cs="Times New Roman"/>
          <w:sz w:val="24"/>
          <w:szCs w:val="24"/>
        </w:rPr>
        <w:t>The above r</w:t>
      </w:r>
      <w:r w:rsidR="00F44E8A" w:rsidRPr="00F03102">
        <w:rPr>
          <w:rFonts w:ascii="Times New Roman" w:hAnsi="Times New Roman" w:cs="Times New Roman"/>
          <w:sz w:val="24"/>
          <w:szCs w:val="24"/>
        </w:rPr>
        <w:t xml:space="preserve">ule 28 quoted </w:t>
      </w:r>
      <w:r w:rsidR="00DD0606" w:rsidRPr="00F03102">
        <w:rPr>
          <w:rFonts w:ascii="Times New Roman" w:hAnsi="Times New Roman" w:cs="Times New Roman"/>
          <w:sz w:val="24"/>
          <w:szCs w:val="24"/>
        </w:rPr>
        <w:t>envisage</w:t>
      </w:r>
      <w:r w:rsidR="00F44E8A" w:rsidRPr="00F03102">
        <w:rPr>
          <w:rFonts w:ascii="Times New Roman" w:hAnsi="Times New Roman" w:cs="Times New Roman"/>
          <w:sz w:val="24"/>
          <w:szCs w:val="24"/>
        </w:rPr>
        <w:t xml:space="preserve"> a point of law raised by the pleadings.</w:t>
      </w:r>
      <w:r w:rsidR="007D035D" w:rsidRPr="00F03102">
        <w:rPr>
          <w:rFonts w:ascii="Times New Roman" w:hAnsi="Times New Roman" w:cs="Times New Roman"/>
          <w:sz w:val="24"/>
          <w:szCs w:val="24"/>
        </w:rPr>
        <w:t xml:space="preserve"> In the written statement of defence of Kampala Capital City Authority a point of law is raised in paragraph 5 of the written statement of defence. In which the </w:t>
      </w:r>
      <w:r w:rsidR="003D4F71" w:rsidRPr="00F03102">
        <w:rPr>
          <w:rFonts w:ascii="Times New Roman" w:hAnsi="Times New Roman" w:cs="Times New Roman"/>
          <w:sz w:val="24"/>
          <w:szCs w:val="24"/>
        </w:rPr>
        <w:t>Defendant</w:t>
      </w:r>
      <w:r w:rsidR="007D035D" w:rsidRPr="00F03102">
        <w:rPr>
          <w:rFonts w:ascii="Times New Roman" w:hAnsi="Times New Roman" w:cs="Times New Roman"/>
          <w:sz w:val="24"/>
          <w:szCs w:val="24"/>
        </w:rPr>
        <w:t xml:space="preserve"> after admitting that indeed the certificate of completion of work worth Uganda shillings 71,312,436/= was issued to the </w:t>
      </w:r>
      <w:r w:rsidR="003D4F71" w:rsidRPr="00F03102">
        <w:rPr>
          <w:rFonts w:ascii="Times New Roman" w:hAnsi="Times New Roman" w:cs="Times New Roman"/>
          <w:sz w:val="24"/>
          <w:szCs w:val="24"/>
        </w:rPr>
        <w:t>Plaintiff</w:t>
      </w:r>
      <w:r w:rsidR="007D035D" w:rsidRPr="00F03102">
        <w:rPr>
          <w:rFonts w:ascii="Times New Roman" w:hAnsi="Times New Roman" w:cs="Times New Roman"/>
          <w:sz w:val="24"/>
          <w:szCs w:val="24"/>
        </w:rPr>
        <w:t xml:space="preserve"> out of which Uganda shillings 30,000,000/= was paid leaving a balance of Uganda shillings 41,312,430/=, the second </w:t>
      </w:r>
      <w:r w:rsidR="003D4F71" w:rsidRPr="00F03102">
        <w:rPr>
          <w:rFonts w:ascii="Times New Roman" w:hAnsi="Times New Roman" w:cs="Times New Roman"/>
          <w:sz w:val="24"/>
          <w:szCs w:val="24"/>
        </w:rPr>
        <w:t>Defendant</w:t>
      </w:r>
      <w:r w:rsidR="00B07E94" w:rsidRPr="00F03102">
        <w:rPr>
          <w:rFonts w:ascii="Times New Roman" w:hAnsi="Times New Roman" w:cs="Times New Roman"/>
          <w:sz w:val="24"/>
          <w:szCs w:val="24"/>
        </w:rPr>
        <w:t xml:space="preserve"> maintains </w:t>
      </w:r>
      <w:r w:rsidR="007D035D" w:rsidRPr="00F03102">
        <w:rPr>
          <w:rFonts w:ascii="Times New Roman" w:hAnsi="Times New Roman" w:cs="Times New Roman"/>
          <w:sz w:val="24"/>
          <w:szCs w:val="24"/>
        </w:rPr>
        <w:t xml:space="preserve">that after discovering that the award of contract to the </w:t>
      </w:r>
      <w:r w:rsidR="003D4F71" w:rsidRPr="00F03102">
        <w:rPr>
          <w:rFonts w:ascii="Times New Roman" w:hAnsi="Times New Roman" w:cs="Times New Roman"/>
          <w:sz w:val="24"/>
          <w:szCs w:val="24"/>
        </w:rPr>
        <w:t>Plaintiff</w:t>
      </w:r>
      <w:r w:rsidR="007D035D" w:rsidRPr="00F03102">
        <w:rPr>
          <w:rFonts w:ascii="Times New Roman" w:hAnsi="Times New Roman" w:cs="Times New Roman"/>
          <w:sz w:val="24"/>
          <w:szCs w:val="24"/>
        </w:rPr>
        <w:t xml:space="preserve"> </w:t>
      </w:r>
      <w:r w:rsidR="00B07E94" w:rsidRPr="00F03102">
        <w:rPr>
          <w:rFonts w:ascii="Times New Roman" w:hAnsi="Times New Roman" w:cs="Times New Roman"/>
          <w:sz w:val="24"/>
          <w:szCs w:val="24"/>
        </w:rPr>
        <w:t xml:space="preserve">did not follow </w:t>
      </w:r>
      <w:r w:rsidR="007D035D" w:rsidRPr="00F03102">
        <w:rPr>
          <w:rFonts w:ascii="Times New Roman" w:hAnsi="Times New Roman" w:cs="Times New Roman"/>
          <w:sz w:val="24"/>
          <w:szCs w:val="24"/>
        </w:rPr>
        <w:t>the Procurement Procedures or Guidelines Contract of the Public Procurement and Disposal of P</w:t>
      </w:r>
      <w:r w:rsidR="00B07E94" w:rsidRPr="00F03102">
        <w:rPr>
          <w:rFonts w:ascii="Times New Roman" w:hAnsi="Times New Roman" w:cs="Times New Roman"/>
          <w:sz w:val="24"/>
          <w:szCs w:val="24"/>
        </w:rPr>
        <w:t>ublic Assets Act, 2003 and the L</w:t>
      </w:r>
      <w:r w:rsidR="007D035D" w:rsidRPr="00F03102">
        <w:rPr>
          <w:rFonts w:ascii="Times New Roman" w:hAnsi="Times New Roman" w:cs="Times New Roman"/>
          <w:sz w:val="24"/>
          <w:szCs w:val="24"/>
        </w:rPr>
        <w:t xml:space="preserve">ocal </w:t>
      </w:r>
      <w:r w:rsidR="00B07E94" w:rsidRPr="00F03102">
        <w:rPr>
          <w:rFonts w:ascii="Times New Roman" w:hAnsi="Times New Roman" w:cs="Times New Roman"/>
          <w:sz w:val="24"/>
          <w:szCs w:val="24"/>
        </w:rPr>
        <w:t>G</w:t>
      </w:r>
      <w:r w:rsidR="007D035D" w:rsidRPr="00F03102">
        <w:rPr>
          <w:rFonts w:ascii="Times New Roman" w:hAnsi="Times New Roman" w:cs="Times New Roman"/>
          <w:sz w:val="24"/>
          <w:szCs w:val="24"/>
        </w:rPr>
        <w:t xml:space="preserve">overnment </w:t>
      </w:r>
      <w:r w:rsidR="00B07E94" w:rsidRPr="00F03102">
        <w:rPr>
          <w:rFonts w:ascii="Times New Roman" w:hAnsi="Times New Roman" w:cs="Times New Roman"/>
          <w:sz w:val="24"/>
          <w:szCs w:val="24"/>
        </w:rPr>
        <w:t>P</w:t>
      </w:r>
      <w:r w:rsidR="007D035D" w:rsidRPr="00F03102">
        <w:rPr>
          <w:rFonts w:ascii="Times New Roman" w:hAnsi="Times New Roman" w:cs="Times New Roman"/>
          <w:sz w:val="24"/>
          <w:szCs w:val="24"/>
        </w:rPr>
        <w:t xml:space="preserve">ublic </w:t>
      </w:r>
      <w:r w:rsidR="00B07E94" w:rsidRPr="00F03102">
        <w:rPr>
          <w:rFonts w:ascii="Times New Roman" w:hAnsi="Times New Roman" w:cs="Times New Roman"/>
          <w:sz w:val="24"/>
          <w:szCs w:val="24"/>
        </w:rPr>
        <w:t>Procurement and Disposal of P</w:t>
      </w:r>
      <w:r w:rsidR="007D035D" w:rsidRPr="00F03102">
        <w:rPr>
          <w:rFonts w:ascii="Times New Roman" w:hAnsi="Times New Roman" w:cs="Times New Roman"/>
          <w:sz w:val="24"/>
          <w:szCs w:val="24"/>
        </w:rPr>
        <w:t xml:space="preserve">ublic </w:t>
      </w:r>
      <w:r w:rsidR="00B07E94" w:rsidRPr="00F03102">
        <w:rPr>
          <w:rFonts w:ascii="Times New Roman" w:hAnsi="Times New Roman" w:cs="Times New Roman"/>
          <w:sz w:val="24"/>
          <w:szCs w:val="24"/>
        </w:rPr>
        <w:t>A</w:t>
      </w:r>
      <w:r w:rsidR="007D035D" w:rsidRPr="00F03102">
        <w:rPr>
          <w:rFonts w:ascii="Times New Roman" w:hAnsi="Times New Roman" w:cs="Times New Roman"/>
          <w:sz w:val="24"/>
          <w:szCs w:val="24"/>
        </w:rPr>
        <w:t xml:space="preserve">ssets </w:t>
      </w:r>
      <w:r w:rsidR="00B07E94" w:rsidRPr="00F03102">
        <w:rPr>
          <w:rFonts w:ascii="Times New Roman" w:hAnsi="Times New Roman" w:cs="Times New Roman"/>
          <w:sz w:val="24"/>
          <w:szCs w:val="24"/>
        </w:rPr>
        <w:t>R</w:t>
      </w:r>
      <w:r w:rsidR="007D035D" w:rsidRPr="00F03102">
        <w:rPr>
          <w:rFonts w:ascii="Times New Roman" w:hAnsi="Times New Roman" w:cs="Times New Roman"/>
          <w:sz w:val="24"/>
          <w:szCs w:val="24"/>
        </w:rPr>
        <w:t xml:space="preserve">egulations </w:t>
      </w:r>
      <w:r w:rsidR="00B07E94" w:rsidRPr="00F03102">
        <w:rPr>
          <w:rFonts w:ascii="Times New Roman" w:hAnsi="Times New Roman" w:cs="Times New Roman"/>
          <w:sz w:val="24"/>
          <w:szCs w:val="24"/>
        </w:rPr>
        <w:t>2006</w:t>
      </w:r>
      <w:r w:rsidR="007D035D" w:rsidRPr="00F03102">
        <w:rPr>
          <w:rFonts w:ascii="Times New Roman" w:hAnsi="Times New Roman" w:cs="Times New Roman"/>
          <w:sz w:val="24"/>
          <w:szCs w:val="24"/>
        </w:rPr>
        <w:t xml:space="preserve">, denies that the </w:t>
      </w:r>
      <w:r w:rsidR="003D4F71" w:rsidRPr="00F03102">
        <w:rPr>
          <w:rFonts w:ascii="Times New Roman" w:hAnsi="Times New Roman" w:cs="Times New Roman"/>
          <w:sz w:val="24"/>
          <w:szCs w:val="24"/>
        </w:rPr>
        <w:t>Plaintiff</w:t>
      </w:r>
      <w:r w:rsidR="007D035D" w:rsidRPr="00F03102">
        <w:rPr>
          <w:rFonts w:ascii="Times New Roman" w:hAnsi="Times New Roman" w:cs="Times New Roman"/>
          <w:sz w:val="24"/>
          <w:szCs w:val="24"/>
        </w:rPr>
        <w:t xml:space="preserve"> is entitled to the payment of the balance. In the counterclaim the second </w:t>
      </w:r>
      <w:r w:rsidR="003D4F71" w:rsidRPr="00F03102">
        <w:rPr>
          <w:rFonts w:ascii="Times New Roman" w:hAnsi="Times New Roman" w:cs="Times New Roman"/>
          <w:sz w:val="24"/>
          <w:szCs w:val="24"/>
        </w:rPr>
        <w:t>Defendant</w:t>
      </w:r>
      <w:r w:rsidR="007D035D" w:rsidRPr="00F03102">
        <w:rPr>
          <w:rFonts w:ascii="Times New Roman" w:hAnsi="Times New Roman" w:cs="Times New Roman"/>
          <w:sz w:val="24"/>
          <w:szCs w:val="24"/>
        </w:rPr>
        <w:t xml:space="preserve"> seeks a refund of the </w:t>
      </w:r>
      <w:r w:rsidR="007D035D" w:rsidRPr="00F03102">
        <w:rPr>
          <w:rFonts w:ascii="Times New Roman" w:hAnsi="Times New Roman" w:cs="Times New Roman"/>
          <w:sz w:val="24"/>
          <w:szCs w:val="24"/>
        </w:rPr>
        <w:lastRenderedPageBreak/>
        <w:t xml:space="preserve">Uganda shillings 30,000,000/=. In paragraph 3 (b) of the counterclaim the second </w:t>
      </w:r>
      <w:r w:rsidR="003D4F71" w:rsidRPr="00F03102">
        <w:rPr>
          <w:rFonts w:ascii="Times New Roman" w:hAnsi="Times New Roman" w:cs="Times New Roman"/>
          <w:sz w:val="24"/>
          <w:szCs w:val="24"/>
        </w:rPr>
        <w:t>Defendant</w:t>
      </w:r>
      <w:r w:rsidR="007D035D" w:rsidRPr="00F03102">
        <w:rPr>
          <w:rFonts w:ascii="Times New Roman" w:hAnsi="Times New Roman" w:cs="Times New Roman"/>
          <w:sz w:val="24"/>
          <w:szCs w:val="24"/>
        </w:rPr>
        <w:t xml:space="preserve"> asserts that the contract was illegal and irregular under the PPDA Act and regulations made there under. The pleadings repeats the averments that the second </w:t>
      </w:r>
      <w:r w:rsidR="003D4F71" w:rsidRPr="00F03102">
        <w:rPr>
          <w:rFonts w:ascii="Times New Roman" w:hAnsi="Times New Roman" w:cs="Times New Roman"/>
          <w:sz w:val="24"/>
          <w:szCs w:val="24"/>
        </w:rPr>
        <w:t>Defendant</w:t>
      </w:r>
      <w:r w:rsidR="007D035D" w:rsidRPr="00F03102">
        <w:rPr>
          <w:rFonts w:ascii="Times New Roman" w:hAnsi="Times New Roman" w:cs="Times New Roman"/>
          <w:sz w:val="24"/>
          <w:szCs w:val="24"/>
        </w:rPr>
        <w:t xml:space="preserve"> refused to pay the sum of Uganda shillings 41,312,430/= as a consequence of the alleged illegal and irregular contract awarded in disregard of the PPDA Act 2003.</w:t>
      </w:r>
      <w:r w:rsidR="00FD34F7" w:rsidRPr="00F03102">
        <w:rPr>
          <w:rFonts w:ascii="Times New Roman" w:hAnsi="Times New Roman" w:cs="Times New Roman"/>
          <w:sz w:val="24"/>
          <w:szCs w:val="24"/>
        </w:rPr>
        <w:t xml:space="preserve"> In other words the controversy raised</w:t>
      </w:r>
      <w:r w:rsidR="00B84C6E" w:rsidRPr="00F03102">
        <w:rPr>
          <w:rFonts w:ascii="Times New Roman" w:hAnsi="Times New Roman" w:cs="Times New Roman"/>
          <w:sz w:val="24"/>
          <w:szCs w:val="24"/>
        </w:rPr>
        <w:t>,</w:t>
      </w:r>
      <w:r w:rsidR="00FD34F7" w:rsidRPr="00F03102">
        <w:rPr>
          <w:rFonts w:ascii="Times New Roman" w:hAnsi="Times New Roman" w:cs="Times New Roman"/>
          <w:sz w:val="24"/>
          <w:szCs w:val="24"/>
        </w:rPr>
        <w:t xml:space="preserve"> as far as the second </w:t>
      </w:r>
      <w:r w:rsidR="003D4F71" w:rsidRPr="00F03102">
        <w:rPr>
          <w:rFonts w:ascii="Times New Roman" w:hAnsi="Times New Roman" w:cs="Times New Roman"/>
          <w:sz w:val="24"/>
          <w:szCs w:val="24"/>
        </w:rPr>
        <w:t>Defendant</w:t>
      </w:r>
      <w:r w:rsidR="00FD34F7" w:rsidRPr="00F03102">
        <w:rPr>
          <w:rFonts w:ascii="Times New Roman" w:hAnsi="Times New Roman" w:cs="Times New Roman"/>
          <w:sz w:val="24"/>
          <w:szCs w:val="24"/>
        </w:rPr>
        <w:t xml:space="preserve"> is concerned</w:t>
      </w:r>
      <w:r w:rsidR="00B84C6E" w:rsidRPr="00F03102">
        <w:rPr>
          <w:rFonts w:ascii="Times New Roman" w:hAnsi="Times New Roman" w:cs="Times New Roman"/>
          <w:sz w:val="24"/>
          <w:szCs w:val="24"/>
        </w:rPr>
        <w:t>,</w:t>
      </w:r>
      <w:r w:rsidR="00FD34F7" w:rsidRPr="00F03102">
        <w:rPr>
          <w:rFonts w:ascii="Times New Roman" w:hAnsi="Times New Roman" w:cs="Times New Roman"/>
          <w:sz w:val="24"/>
          <w:szCs w:val="24"/>
        </w:rPr>
        <w:t xml:space="preserve"> relates to the procedure for the procurement of services under the Public Procurement and Disposal of Public Assets Act, 2003 and regulations made there under.</w:t>
      </w:r>
    </w:p>
    <w:p w:rsidR="00FD34F7" w:rsidRPr="00F03102" w:rsidRDefault="00FD34F7" w:rsidP="00BF0C2A">
      <w:pPr>
        <w:jc w:val="both"/>
        <w:rPr>
          <w:rFonts w:ascii="Times New Roman" w:hAnsi="Times New Roman" w:cs="Times New Roman"/>
          <w:sz w:val="24"/>
          <w:szCs w:val="24"/>
        </w:rPr>
      </w:pPr>
      <w:r w:rsidRPr="00F03102">
        <w:rPr>
          <w:rFonts w:ascii="Times New Roman" w:hAnsi="Times New Roman" w:cs="Times New Roman"/>
          <w:sz w:val="24"/>
          <w:szCs w:val="24"/>
        </w:rPr>
        <w:t xml:space="preserve">In reply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averred that sometime in early 2003, the Kawempe division through its advertisement invited for bids for eligible bidders for execution of solid waste management services within Kawempe division according to annexure "J" which is an invitation for </w:t>
      </w:r>
      <w:r w:rsidR="00B07E94" w:rsidRPr="00F03102">
        <w:rPr>
          <w:rFonts w:ascii="Times New Roman" w:hAnsi="Times New Roman" w:cs="Times New Roman"/>
          <w:sz w:val="24"/>
          <w:szCs w:val="24"/>
        </w:rPr>
        <w:t xml:space="preserve">bids </w:t>
      </w:r>
      <w:r w:rsidRPr="00F03102">
        <w:rPr>
          <w:rFonts w:ascii="Times New Roman" w:hAnsi="Times New Roman" w:cs="Times New Roman"/>
          <w:sz w:val="24"/>
          <w:szCs w:val="24"/>
        </w:rPr>
        <w:t xml:space="preserve">published in the newspapers. The invitation for bids </w:t>
      </w:r>
      <w:r w:rsidR="00B84C6E" w:rsidRPr="00F03102">
        <w:rPr>
          <w:rFonts w:ascii="Times New Roman" w:hAnsi="Times New Roman" w:cs="Times New Roman"/>
          <w:sz w:val="24"/>
          <w:szCs w:val="24"/>
        </w:rPr>
        <w:t xml:space="preserve">was published in </w:t>
      </w:r>
      <w:r w:rsidRPr="00F03102">
        <w:rPr>
          <w:rFonts w:ascii="Times New Roman" w:hAnsi="Times New Roman" w:cs="Times New Roman"/>
          <w:sz w:val="24"/>
          <w:szCs w:val="24"/>
        </w:rPr>
        <w:t>January 2003 and invitations and pre-bidding meeting were supposed to be held on Friday 21st of February 2003.</w:t>
      </w:r>
    </w:p>
    <w:p w:rsidR="0081345D" w:rsidRPr="00F03102" w:rsidRDefault="00FD34F7" w:rsidP="00BF0C2A">
      <w:pPr>
        <w:jc w:val="both"/>
        <w:rPr>
          <w:rFonts w:ascii="Times New Roman" w:hAnsi="Times New Roman" w:cs="Times New Roman"/>
          <w:sz w:val="24"/>
          <w:szCs w:val="24"/>
        </w:rPr>
      </w:pPr>
      <w:r w:rsidRPr="00F03102">
        <w:rPr>
          <w:rFonts w:ascii="Times New Roman" w:hAnsi="Times New Roman" w:cs="Times New Roman"/>
          <w:sz w:val="24"/>
          <w:szCs w:val="24"/>
        </w:rPr>
        <w:t xml:space="preserve">Subsequently the first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who is the Attorney General filed a written statement of defence in which in paragraph 8 it avers that it would raise a preliminary point of law that the suit is barred in law, misconceived, frivolous, </w:t>
      </w:r>
      <w:r w:rsidR="00DD0606" w:rsidRPr="00F03102">
        <w:rPr>
          <w:rFonts w:ascii="Times New Roman" w:hAnsi="Times New Roman" w:cs="Times New Roman"/>
          <w:sz w:val="24"/>
          <w:szCs w:val="24"/>
        </w:rPr>
        <w:t>and vexatious</w:t>
      </w:r>
      <w:r w:rsidRPr="00F03102">
        <w:rPr>
          <w:rFonts w:ascii="Times New Roman" w:hAnsi="Times New Roman" w:cs="Times New Roman"/>
          <w:sz w:val="24"/>
          <w:szCs w:val="24"/>
        </w:rPr>
        <w:t xml:space="preserve"> and pro</w:t>
      </w:r>
      <w:r w:rsidR="00435457" w:rsidRPr="00F03102">
        <w:rPr>
          <w:rFonts w:ascii="Times New Roman" w:hAnsi="Times New Roman" w:cs="Times New Roman"/>
          <w:sz w:val="24"/>
          <w:szCs w:val="24"/>
        </w:rPr>
        <w:t xml:space="preserve">lix </w:t>
      </w:r>
      <w:r w:rsidRPr="00F03102">
        <w:rPr>
          <w:rFonts w:ascii="Times New Roman" w:hAnsi="Times New Roman" w:cs="Times New Roman"/>
          <w:sz w:val="24"/>
          <w:szCs w:val="24"/>
        </w:rPr>
        <w:t>and ought to be dismissed with costs. The issue of the consent of the Attorney General was raised at the scheduling conference and is not contained in any of the pleadings.</w:t>
      </w:r>
      <w:r w:rsidR="0081345D" w:rsidRPr="00F03102">
        <w:rPr>
          <w:rFonts w:ascii="Times New Roman" w:hAnsi="Times New Roman" w:cs="Times New Roman"/>
          <w:sz w:val="24"/>
          <w:szCs w:val="24"/>
        </w:rPr>
        <w:t xml:space="preserve"> As far as the Attorney General's contention is concerned, the specific area of law which makes th</w:t>
      </w:r>
      <w:r w:rsidR="00435457" w:rsidRPr="00F03102">
        <w:rPr>
          <w:rFonts w:ascii="Times New Roman" w:hAnsi="Times New Roman" w:cs="Times New Roman"/>
          <w:sz w:val="24"/>
          <w:szCs w:val="24"/>
        </w:rPr>
        <w:t>e</w:t>
      </w:r>
      <w:r w:rsidR="0081345D" w:rsidRPr="00F03102">
        <w:rPr>
          <w:rFonts w:ascii="Times New Roman" w:hAnsi="Times New Roman" w:cs="Times New Roman"/>
          <w:sz w:val="24"/>
          <w:szCs w:val="24"/>
        </w:rPr>
        <w:t xml:space="preserve"> suit barred in law or misconceived is not averred in the pleadings. However in light of the case of </w:t>
      </w:r>
      <w:r w:rsidR="0081345D" w:rsidRPr="00F03102">
        <w:rPr>
          <w:rFonts w:ascii="Times New Roman" w:hAnsi="Times New Roman" w:cs="Times New Roman"/>
          <w:b/>
          <w:sz w:val="24"/>
          <w:szCs w:val="24"/>
        </w:rPr>
        <w:t>Makula International versus His Eminence Cardinal Nsubuga and Another</w:t>
      </w:r>
      <w:r w:rsidR="0081345D" w:rsidRPr="00F03102">
        <w:rPr>
          <w:rFonts w:ascii="Times New Roman" w:hAnsi="Times New Roman" w:cs="Times New Roman"/>
          <w:sz w:val="24"/>
          <w:szCs w:val="24"/>
        </w:rPr>
        <w:t xml:space="preserve"> (supra) that a court of law cannot sanction what is illegal and an illegality once brought to the attention of the court overrides all questions of pleadings including any admissions made therein, the issue of whether failure to obtain the consent of the Attorney General vitiated the contract could be tried if it was agreed that such a consent was not obtained. Surprisingly the </w:t>
      </w:r>
      <w:r w:rsidR="003D4F71" w:rsidRPr="00F03102">
        <w:rPr>
          <w:rFonts w:ascii="Times New Roman" w:hAnsi="Times New Roman" w:cs="Times New Roman"/>
          <w:sz w:val="24"/>
          <w:szCs w:val="24"/>
        </w:rPr>
        <w:t>Plaintiff</w:t>
      </w:r>
      <w:r w:rsidR="0081345D"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0081345D" w:rsidRPr="00F03102">
        <w:rPr>
          <w:rFonts w:ascii="Times New Roman" w:hAnsi="Times New Roman" w:cs="Times New Roman"/>
          <w:sz w:val="24"/>
          <w:szCs w:val="24"/>
        </w:rPr>
        <w:t xml:space="preserve"> included a controversy as to whether such </w:t>
      </w:r>
      <w:r w:rsidR="00DD0606" w:rsidRPr="00F03102">
        <w:rPr>
          <w:rFonts w:ascii="Times New Roman" w:hAnsi="Times New Roman" w:cs="Times New Roman"/>
          <w:sz w:val="24"/>
          <w:szCs w:val="24"/>
        </w:rPr>
        <w:t>consent</w:t>
      </w:r>
      <w:r w:rsidR="0081345D" w:rsidRPr="00F03102">
        <w:rPr>
          <w:rFonts w:ascii="Times New Roman" w:hAnsi="Times New Roman" w:cs="Times New Roman"/>
          <w:sz w:val="24"/>
          <w:szCs w:val="24"/>
        </w:rPr>
        <w:t xml:space="preserve"> was obtained. Can the court in the premises try this suit on the basis of a point of law only? I will deal with this issue at a later stage.</w:t>
      </w:r>
    </w:p>
    <w:p w:rsidR="00926C82" w:rsidRPr="00F03102" w:rsidRDefault="000C1084" w:rsidP="00926C82">
      <w:pPr>
        <w:jc w:val="both"/>
        <w:rPr>
          <w:rFonts w:ascii="Times New Roman" w:hAnsi="Times New Roman" w:cs="Times New Roman"/>
          <w:sz w:val="24"/>
          <w:szCs w:val="24"/>
        </w:rPr>
      </w:pPr>
      <w:r w:rsidRPr="00F03102">
        <w:rPr>
          <w:rFonts w:ascii="Times New Roman" w:hAnsi="Times New Roman" w:cs="Times New Roman"/>
          <w:sz w:val="24"/>
          <w:szCs w:val="24"/>
        </w:rPr>
        <w:t xml:space="preserve"> Regarding the contention that the bidding process and award of contract under the Public Procurement and Disposal of Public A</w:t>
      </w:r>
      <w:r w:rsidR="00435457" w:rsidRPr="00F03102">
        <w:rPr>
          <w:rFonts w:ascii="Times New Roman" w:hAnsi="Times New Roman" w:cs="Times New Roman"/>
          <w:sz w:val="24"/>
          <w:szCs w:val="24"/>
        </w:rPr>
        <w:t>ssets Act 2003 was not followed</w:t>
      </w:r>
      <w:r w:rsidRPr="00F03102">
        <w:rPr>
          <w:rFonts w:ascii="Times New Roman" w:hAnsi="Times New Roman" w:cs="Times New Roman"/>
          <w:sz w:val="24"/>
          <w:szCs w:val="24"/>
        </w:rPr>
        <w:t xml:space="preserve">, </w:t>
      </w:r>
      <w:r w:rsidR="003D4F71" w:rsidRPr="00F03102">
        <w:rPr>
          <w:rFonts w:ascii="Times New Roman" w:hAnsi="Times New Roman" w:cs="Times New Roman"/>
          <w:sz w:val="24"/>
          <w:szCs w:val="24"/>
        </w:rPr>
        <w:t>Counsel</w:t>
      </w:r>
      <w:r w:rsidR="00926C82" w:rsidRPr="00F03102">
        <w:rPr>
          <w:rFonts w:ascii="Times New Roman" w:hAnsi="Times New Roman" w:cs="Times New Roman"/>
          <w:sz w:val="24"/>
          <w:szCs w:val="24"/>
        </w:rPr>
        <w:t xml:space="preserve">s for the parties filed an agreed memorandum of facts and issues on the court record on 16 September 2015 and thereafter addressed the court in written submissions. </w:t>
      </w:r>
      <w:r w:rsidR="006A2AB6" w:rsidRPr="00F03102">
        <w:rPr>
          <w:rFonts w:ascii="Times New Roman" w:hAnsi="Times New Roman" w:cs="Times New Roman"/>
          <w:sz w:val="24"/>
          <w:szCs w:val="24"/>
        </w:rPr>
        <w:t>The question is whether the agreed facts are sufficient and not controversial to form the basis for considering the issues of law that the parties have agreed to. The following a</w:t>
      </w:r>
      <w:r w:rsidR="00B07E94" w:rsidRPr="00F03102">
        <w:rPr>
          <w:rFonts w:ascii="Times New Roman" w:hAnsi="Times New Roman" w:cs="Times New Roman"/>
          <w:sz w:val="24"/>
          <w:szCs w:val="24"/>
        </w:rPr>
        <w:t>re</w:t>
      </w:r>
      <w:r w:rsidR="006A2AB6" w:rsidRPr="00F03102">
        <w:rPr>
          <w:rFonts w:ascii="Times New Roman" w:hAnsi="Times New Roman" w:cs="Times New Roman"/>
          <w:sz w:val="24"/>
          <w:szCs w:val="24"/>
        </w:rPr>
        <w:t xml:space="preserve"> the agreed facts endorsed under the hand of </w:t>
      </w:r>
      <w:r w:rsidR="003D4F71" w:rsidRPr="00F03102">
        <w:rPr>
          <w:rFonts w:ascii="Times New Roman" w:hAnsi="Times New Roman" w:cs="Times New Roman"/>
          <w:sz w:val="24"/>
          <w:szCs w:val="24"/>
        </w:rPr>
        <w:t>Counsel</w:t>
      </w:r>
      <w:r w:rsidR="006A2AB6" w:rsidRPr="00F03102">
        <w:rPr>
          <w:rFonts w:ascii="Times New Roman" w:hAnsi="Times New Roman" w:cs="Times New Roman"/>
          <w:sz w:val="24"/>
          <w:szCs w:val="24"/>
        </w:rPr>
        <w:t>s</w:t>
      </w:r>
      <w:r w:rsidR="00926C82" w:rsidRPr="00F03102">
        <w:rPr>
          <w:rFonts w:ascii="Times New Roman" w:hAnsi="Times New Roman" w:cs="Times New Roman"/>
          <w:sz w:val="24"/>
          <w:szCs w:val="24"/>
        </w:rPr>
        <w:t>:</w:t>
      </w:r>
    </w:p>
    <w:p w:rsidR="00926C82" w:rsidRPr="00F03102" w:rsidRDefault="00926C82" w:rsidP="00926C82">
      <w:pPr>
        <w:pStyle w:val="ListParagraph"/>
        <w:numPr>
          <w:ilvl w:val="0"/>
          <w:numId w:val="5"/>
        </w:num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entered into a contract for the provision of solid waste management services with the then Kampala City Council and the Ministry of Local Government.</w:t>
      </w:r>
    </w:p>
    <w:p w:rsidR="00926C82" w:rsidRPr="00F03102" w:rsidRDefault="00926C82" w:rsidP="00926C82">
      <w:pPr>
        <w:pStyle w:val="ListParagraph"/>
        <w:numPr>
          <w:ilvl w:val="0"/>
          <w:numId w:val="5"/>
        </w:num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provided solid waste management services to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w:t>
      </w:r>
    </w:p>
    <w:p w:rsidR="00926C82" w:rsidRPr="00F03102" w:rsidRDefault="00926C82" w:rsidP="00926C82">
      <w:pPr>
        <w:pStyle w:val="ListParagraph"/>
        <w:numPr>
          <w:ilvl w:val="0"/>
          <w:numId w:val="5"/>
        </w:num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was issued a certificate of completion on 17 March 2005 by the project manager of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an engineer of Kawempe division.</w:t>
      </w:r>
    </w:p>
    <w:p w:rsidR="00926C82" w:rsidRPr="00F03102" w:rsidRDefault="00926C82" w:rsidP="00926C82">
      <w:pPr>
        <w:pStyle w:val="ListParagraph"/>
        <w:numPr>
          <w:ilvl w:val="0"/>
          <w:numId w:val="5"/>
        </w:numPr>
        <w:jc w:val="both"/>
        <w:rPr>
          <w:rFonts w:ascii="Times New Roman" w:hAnsi="Times New Roman" w:cs="Times New Roman"/>
          <w:sz w:val="24"/>
          <w:szCs w:val="24"/>
        </w:rPr>
      </w:pPr>
      <w:r w:rsidRPr="00F03102">
        <w:rPr>
          <w:rFonts w:ascii="Times New Roman" w:hAnsi="Times New Roman" w:cs="Times New Roman"/>
          <w:sz w:val="24"/>
          <w:szCs w:val="24"/>
        </w:rPr>
        <w:lastRenderedPageBreak/>
        <w:t xml:space="preserve">A sum of Uganda shillings 30,000,000/= was paid by 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to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as part payment for the services rendered, leaving a balance of Uganda shillings 41,312,436/=, payable within a prescribed time but attracting interest thereafter if not paid.</w:t>
      </w:r>
    </w:p>
    <w:p w:rsidR="00926C82" w:rsidRPr="00F03102" w:rsidRDefault="00926C82" w:rsidP="00926C82">
      <w:pPr>
        <w:pStyle w:val="ListParagraph"/>
        <w:numPr>
          <w:ilvl w:val="0"/>
          <w:numId w:val="5"/>
        </w:num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s declined to pay the outstanding amount and requested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to refund the amount paid to them on the ground that the contract signed between them is illegal and unenforceable for non-compliance with the procurement process and in particular failure to obtain the advise and or approval of the Solicitor General.</w:t>
      </w:r>
    </w:p>
    <w:p w:rsidR="00331B12" w:rsidRPr="00F03102" w:rsidRDefault="006A2AB6" w:rsidP="00BF0C2A">
      <w:pPr>
        <w:jc w:val="both"/>
        <w:rPr>
          <w:rFonts w:ascii="Times New Roman" w:hAnsi="Times New Roman" w:cs="Times New Roman"/>
          <w:sz w:val="24"/>
          <w:szCs w:val="24"/>
        </w:rPr>
      </w:pPr>
      <w:r w:rsidRPr="00F03102">
        <w:rPr>
          <w:rFonts w:ascii="Times New Roman" w:hAnsi="Times New Roman" w:cs="Times New Roman"/>
          <w:sz w:val="24"/>
          <w:szCs w:val="24"/>
        </w:rPr>
        <w:t xml:space="preserve">The first observation I would like to make is that the question of when the contract was executed is not specifically included in the memorandum of facts. However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in the written statement of defence admits executing a certain contract with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attached a copy of the contract described as identification number ASD/SWM.KAW – 01 in paragraph 5 (a) of the plaint as annexure "A". It is dated</w:t>
      </w:r>
      <w:r w:rsidR="00FC77BD" w:rsidRPr="00F03102">
        <w:rPr>
          <w:rFonts w:ascii="Times New Roman" w:hAnsi="Times New Roman" w:cs="Times New Roman"/>
          <w:sz w:val="24"/>
          <w:szCs w:val="24"/>
        </w:rPr>
        <w:t xml:space="preserve"> 3rd </w:t>
      </w:r>
      <w:r w:rsidRPr="00F03102">
        <w:rPr>
          <w:rFonts w:ascii="Times New Roman" w:hAnsi="Times New Roman" w:cs="Times New Roman"/>
          <w:sz w:val="24"/>
          <w:szCs w:val="24"/>
        </w:rPr>
        <w:t xml:space="preserve">of May 2004.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admits this contract in paragraph 4 (</w:t>
      </w:r>
      <w:r w:rsidR="00435457" w:rsidRPr="00F03102">
        <w:rPr>
          <w:rFonts w:ascii="Times New Roman" w:hAnsi="Times New Roman" w:cs="Times New Roman"/>
          <w:sz w:val="24"/>
          <w:szCs w:val="24"/>
        </w:rPr>
        <w:t>b</w:t>
      </w:r>
      <w:r w:rsidRPr="00F03102">
        <w:rPr>
          <w:rFonts w:ascii="Times New Roman" w:hAnsi="Times New Roman" w:cs="Times New Roman"/>
          <w:sz w:val="24"/>
          <w:szCs w:val="24"/>
        </w:rPr>
        <w:t xml:space="preserve">) of the written statement of defence.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also admits that a certificate of completion was issued by Kawempe division on 17 March 2005 certifying the successful completion of the works. The certificate of completion has the further details that it concerns solid waste management services rendered in October 2004</w:t>
      </w:r>
      <w:r w:rsidR="00890FEE" w:rsidRPr="00F03102">
        <w:rPr>
          <w:rFonts w:ascii="Times New Roman" w:hAnsi="Times New Roman" w:cs="Times New Roman"/>
          <w:sz w:val="24"/>
          <w:szCs w:val="24"/>
        </w:rPr>
        <w:t xml:space="preserve"> according to a letter of the </w:t>
      </w:r>
      <w:r w:rsidR="003D4F71" w:rsidRPr="00F03102">
        <w:rPr>
          <w:rFonts w:ascii="Times New Roman" w:hAnsi="Times New Roman" w:cs="Times New Roman"/>
          <w:sz w:val="24"/>
          <w:szCs w:val="24"/>
        </w:rPr>
        <w:t>Plaintiff</w:t>
      </w:r>
      <w:r w:rsidR="00890FEE" w:rsidRPr="00F03102">
        <w:rPr>
          <w:rFonts w:ascii="Times New Roman" w:hAnsi="Times New Roman" w:cs="Times New Roman"/>
          <w:sz w:val="24"/>
          <w:szCs w:val="24"/>
        </w:rPr>
        <w:t xml:space="preserve"> attached.</w:t>
      </w:r>
    </w:p>
    <w:p w:rsidR="00331B12" w:rsidRPr="00F03102" w:rsidRDefault="00331B12" w:rsidP="00BF0C2A">
      <w:pPr>
        <w:jc w:val="both"/>
        <w:rPr>
          <w:rFonts w:ascii="Times New Roman" w:hAnsi="Times New Roman" w:cs="Times New Roman"/>
          <w:sz w:val="24"/>
          <w:szCs w:val="24"/>
        </w:rPr>
      </w:pPr>
      <w:r w:rsidRPr="00F03102">
        <w:rPr>
          <w:rFonts w:ascii="Times New Roman" w:hAnsi="Times New Roman" w:cs="Times New Roman"/>
          <w:sz w:val="24"/>
          <w:szCs w:val="24"/>
        </w:rPr>
        <w:t xml:space="preserve">It is crucial that the facts in support of a point of law are either agreed to at the scheduling conference or admitted in the pleadings. In the absence of such an agreement, the point of law ought to await the trial of this suit. In the case of </w:t>
      </w:r>
      <w:r w:rsidR="00BF0C2A" w:rsidRPr="00F03102">
        <w:rPr>
          <w:rFonts w:ascii="Times New Roman" w:hAnsi="Times New Roman" w:cs="Times New Roman"/>
          <w:b/>
          <w:sz w:val="24"/>
          <w:szCs w:val="24"/>
        </w:rPr>
        <w:t>NAS Airport Services Limited v The Attorney-General of Kenya</w:t>
      </w:r>
      <w:r w:rsidRPr="00F03102">
        <w:rPr>
          <w:rFonts w:ascii="Times New Roman" w:hAnsi="Times New Roman" w:cs="Times New Roman"/>
          <w:b/>
          <w:sz w:val="24"/>
          <w:szCs w:val="24"/>
        </w:rPr>
        <w:t xml:space="preserve"> </w:t>
      </w:r>
      <w:r w:rsidR="00BF0C2A" w:rsidRPr="00F03102">
        <w:rPr>
          <w:rFonts w:ascii="Times New Roman" w:hAnsi="Times New Roman" w:cs="Times New Roman"/>
          <w:b/>
          <w:sz w:val="24"/>
          <w:szCs w:val="24"/>
        </w:rPr>
        <w:t xml:space="preserve">[1959] 1 EA 53 </w:t>
      </w:r>
      <w:r w:rsidRPr="00F03102">
        <w:rPr>
          <w:rFonts w:ascii="Times New Roman" w:hAnsi="Times New Roman" w:cs="Times New Roman"/>
          <w:sz w:val="24"/>
          <w:szCs w:val="24"/>
        </w:rPr>
        <w:t xml:space="preserve">the Court of Appeal for East and Africa sitting at Nairobi considered the equivalent of Order </w:t>
      </w:r>
      <w:r w:rsidR="00B07E94" w:rsidRPr="00F03102">
        <w:rPr>
          <w:rFonts w:ascii="Times New Roman" w:hAnsi="Times New Roman" w:cs="Times New Roman"/>
          <w:sz w:val="24"/>
          <w:szCs w:val="24"/>
        </w:rPr>
        <w:t>6</w:t>
      </w:r>
      <w:r w:rsidRPr="00F03102">
        <w:rPr>
          <w:rFonts w:ascii="Times New Roman" w:hAnsi="Times New Roman" w:cs="Times New Roman"/>
          <w:sz w:val="24"/>
          <w:szCs w:val="24"/>
        </w:rPr>
        <w:t xml:space="preserve"> rule 28 of the Civil Procedure Rules and </w:t>
      </w:r>
      <w:r w:rsidR="00BF0C2A" w:rsidRPr="00F03102">
        <w:rPr>
          <w:rFonts w:ascii="Times New Roman" w:hAnsi="Times New Roman" w:cs="Times New Roman"/>
          <w:sz w:val="24"/>
          <w:szCs w:val="24"/>
        </w:rPr>
        <w:t>Windham JA</w:t>
      </w:r>
      <w:r w:rsidRPr="00F03102">
        <w:rPr>
          <w:rFonts w:ascii="Times New Roman" w:hAnsi="Times New Roman" w:cs="Times New Roman"/>
          <w:sz w:val="24"/>
          <w:szCs w:val="24"/>
        </w:rPr>
        <w:t xml:space="preserve"> at page 58 said</w:t>
      </w:r>
      <w:r w:rsidR="00BF0C2A" w:rsidRPr="00F03102">
        <w:rPr>
          <w:rFonts w:ascii="Times New Roman" w:hAnsi="Times New Roman" w:cs="Times New Roman"/>
          <w:sz w:val="24"/>
          <w:szCs w:val="24"/>
        </w:rPr>
        <w:t>:</w:t>
      </w:r>
    </w:p>
    <w:p w:rsidR="00BF0C2A" w:rsidRPr="00F03102" w:rsidRDefault="00331B12" w:rsidP="00331B12">
      <w:pPr>
        <w:ind w:left="720"/>
        <w:jc w:val="both"/>
        <w:rPr>
          <w:rFonts w:ascii="Times New Roman" w:hAnsi="Times New Roman" w:cs="Times New Roman"/>
          <w:sz w:val="24"/>
          <w:szCs w:val="24"/>
        </w:rPr>
      </w:pPr>
      <w:r w:rsidRPr="00F03102">
        <w:rPr>
          <w:rFonts w:ascii="Times New Roman" w:hAnsi="Times New Roman" w:cs="Times New Roman"/>
          <w:sz w:val="24"/>
          <w:szCs w:val="24"/>
        </w:rPr>
        <w:t>"</w:t>
      </w:r>
      <w:r w:rsidR="00BF0C2A" w:rsidRPr="00F03102">
        <w:rPr>
          <w:rFonts w:ascii="Times New Roman" w:hAnsi="Times New Roman" w:cs="Times New Roman"/>
          <w:sz w:val="24"/>
          <w:szCs w:val="24"/>
        </w:rPr>
        <w:t>I turn to the appeal. Order 6, r. 27, under which the order appealed from was made reads as follows:</w:t>
      </w:r>
    </w:p>
    <w:p w:rsidR="00BF0C2A" w:rsidRPr="00F03102" w:rsidRDefault="00BF0C2A" w:rsidP="00331B12">
      <w:pPr>
        <w:ind w:left="1440"/>
        <w:jc w:val="both"/>
        <w:rPr>
          <w:rFonts w:ascii="Times New Roman" w:hAnsi="Times New Roman" w:cs="Times New Roman"/>
          <w:sz w:val="24"/>
          <w:szCs w:val="24"/>
        </w:rPr>
      </w:pPr>
      <w:r w:rsidRPr="00F03102">
        <w:rPr>
          <w:rFonts w:ascii="Times New Roman" w:hAnsi="Times New Roman" w:cs="Times New Roman"/>
          <w:sz w:val="24"/>
          <w:szCs w:val="24"/>
        </w:rPr>
        <w:t>“27.</w:t>
      </w:r>
      <w:r w:rsidRPr="00F03102">
        <w:rPr>
          <w:rFonts w:ascii="Times New Roman" w:hAnsi="Times New Roman" w:cs="Times New Roman"/>
          <w:sz w:val="24"/>
          <w:szCs w:val="24"/>
        </w:rPr>
        <w:tab/>
        <w:t>Any party shall be entitled to raise by his pleading any point of law, and any point so raised shall be disposed of by the court at or after the hearing, provided that by consent of the parties, or by order of the court on the application of either party, the same may be set down for hearing and disposed of at any time before the hearing.”</w:t>
      </w:r>
    </w:p>
    <w:p w:rsidR="00BF0C2A" w:rsidRPr="00F03102" w:rsidRDefault="00BF0C2A" w:rsidP="00331B12">
      <w:pPr>
        <w:ind w:left="720"/>
        <w:jc w:val="both"/>
        <w:rPr>
          <w:rFonts w:ascii="Times New Roman" w:hAnsi="Times New Roman" w:cs="Times New Roman"/>
          <w:sz w:val="24"/>
          <w:szCs w:val="24"/>
        </w:rPr>
      </w:pPr>
      <w:r w:rsidRPr="00F03102">
        <w:rPr>
          <w:rFonts w:ascii="Times New Roman" w:hAnsi="Times New Roman" w:cs="Times New Roman"/>
          <w:sz w:val="24"/>
          <w:szCs w:val="24"/>
        </w:rPr>
        <w:t>This rule reproduces in all essentials the English O. 25, r. 2 of the Rules of the Supreme Court, as it stood before its amendment in 1958. Its general object and scope are summarized in the following words by Romer, L.J., in Everett v. Ribbands (4), [1952] 2 Q.B. 198 at p. 206:</w:t>
      </w:r>
    </w:p>
    <w:p w:rsidR="00BF0C2A" w:rsidRPr="00F03102" w:rsidRDefault="00BF0C2A" w:rsidP="00331B12">
      <w:pPr>
        <w:ind w:left="1440"/>
        <w:jc w:val="both"/>
        <w:rPr>
          <w:rFonts w:ascii="Times New Roman" w:hAnsi="Times New Roman" w:cs="Times New Roman"/>
          <w:sz w:val="24"/>
          <w:szCs w:val="24"/>
        </w:rPr>
      </w:pPr>
      <w:r w:rsidRPr="00F03102">
        <w:rPr>
          <w:rFonts w:ascii="Times New Roman" w:hAnsi="Times New Roman" w:cs="Times New Roman"/>
          <w:sz w:val="24"/>
          <w:szCs w:val="24"/>
        </w:rPr>
        <w:lastRenderedPageBreak/>
        <w:t>“I think where you have a point of law which, if decided in one way, is going to be decisive of litigation, then advantage ought to be taken of the facilities afforded by the Rules of Court to have it disposed of at the close of pleadings or very shortly after the close of pleadings.”</w:t>
      </w:r>
    </w:p>
    <w:p w:rsidR="00BF0C2A" w:rsidRPr="00F03102" w:rsidRDefault="00BF0C2A" w:rsidP="00331B12">
      <w:pPr>
        <w:ind w:left="720"/>
        <w:jc w:val="both"/>
        <w:rPr>
          <w:rFonts w:ascii="Times New Roman" w:hAnsi="Times New Roman" w:cs="Times New Roman"/>
          <w:sz w:val="24"/>
          <w:szCs w:val="24"/>
        </w:rPr>
      </w:pPr>
      <w:r w:rsidRPr="00F03102">
        <w:rPr>
          <w:rFonts w:ascii="Times New Roman" w:hAnsi="Times New Roman" w:cs="Times New Roman"/>
          <w:sz w:val="24"/>
          <w:szCs w:val="24"/>
        </w:rPr>
        <w:t>Clearly the object of the rule is expedition. But to achieve that end the point of law must be one which can be decided fairly and squarely, one way or the other, on facts agreed or not in issue on the pleadings, and not one which will not arise if some fact or facts in issue should be proved; for in such a case the short-cut, as is so often the way with short-cuts, would prove longer in the end.</w:t>
      </w:r>
      <w:r w:rsidR="00331B12" w:rsidRPr="00F03102">
        <w:rPr>
          <w:rFonts w:ascii="Times New Roman" w:hAnsi="Times New Roman" w:cs="Times New Roman"/>
          <w:sz w:val="24"/>
          <w:szCs w:val="24"/>
        </w:rPr>
        <w:t>”</w:t>
      </w:r>
    </w:p>
    <w:p w:rsidR="007A405A" w:rsidRPr="00F03102" w:rsidRDefault="00331B12"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assertion in the reply to the written statement of defence of 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of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is that there was a bidding process by advertisement in January 2003.</w:t>
      </w:r>
      <w:r w:rsidR="00F820E5" w:rsidRPr="00F03102">
        <w:rPr>
          <w:rFonts w:ascii="Times New Roman" w:hAnsi="Times New Roman" w:cs="Times New Roman"/>
          <w:sz w:val="24"/>
          <w:szCs w:val="24"/>
        </w:rPr>
        <w:t xml:space="preserve"> The Act was supposed to come into force on a date to be appointed by the </w:t>
      </w:r>
      <w:r w:rsidR="00B07E94" w:rsidRPr="00F03102">
        <w:rPr>
          <w:rFonts w:ascii="Times New Roman" w:hAnsi="Times New Roman" w:cs="Times New Roman"/>
          <w:sz w:val="24"/>
          <w:szCs w:val="24"/>
        </w:rPr>
        <w:t>M</w:t>
      </w:r>
      <w:r w:rsidR="00F820E5" w:rsidRPr="00F03102">
        <w:rPr>
          <w:rFonts w:ascii="Times New Roman" w:hAnsi="Times New Roman" w:cs="Times New Roman"/>
          <w:sz w:val="24"/>
          <w:szCs w:val="24"/>
        </w:rPr>
        <w:t>inister by statutory instrument under section 1 (2).</w:t>
      </w:r>
      <w:r w:rsidR="007A405A" w:rsidRPr="00F03102">
        <w:rPr>
          <w:rFonts w:ascii="Times New Roman" w:hAnsi="Times New Roman" w:cs="Times New Roman"/>
          <w:sz w:val="24"/>
          <w:szCs w:val="24"/>
        </w:rPr>
        <w:t xml:space="preserve"> The Public Procurement and Disposal of Public Assets Act (Comm</w:t>
      </w:r>
      <w:r w:rsidR="00B07E94" w:rsidRPr="00F03102">
        <w:rPr>
          <w:rFonts w:ascii="Times New Roman" w:hAnsi="Times New Roman" w:cs="Times New Roman"/>
          <w:sz w:val="24"/>
          <w:szCs w:val="24"/>
        </w:rPr>
        <w:t>encement) Instrument, 2003 and R</w:t>
      </w:r>
      <w:r w:rsidR="007A405A" w:rsidRPr="00F03102">
        <w:rPr>
          <w:rFonts w:ascii="Times New Roman" w:hAnsi="Times New Roman" w:cs="Times New Roman"/>
          <w:sz w:val="24"/>
          <w:szCs w:val="24"/>
        </w:rPr>
        <w:t>egulation 2 thereof provides that 21 February, 2003 is appointed to be the date on which the Public Procurement and Disposal of Public Assets Act, 2003, shall be deemed to have come into force. So the question remains as to when the contract was awarded? Such an issue would consider whether at that time the PPDA Act was in force</w:t>
      </w:r>
      <w:r w:rsidR="00B07E94" w:rsidRPr="00F03102">
        <w:rPr>
          <w:rFonts w:ascii="Times New Roman" w:hAnsi="Times New Roman" w:cs="Times New Roman"/>
          <w:sz w:val="24"/>
          <w:szCs w:val="24"/>
        </w:rPr>
        <w:t xml:space="preserve"> (when bids were invited) (what </w:t>
      </w:r>
      <w:r w:rsidR="00B044F2" w:rsidRPr="00F03102">
        <w:rPr>
          <w:rFonts w:ascii="Times New Roman" w:hAnsi="Times New Roman" w:cs="Times New Roman"/>
          <w:sz w:val="24"/>
          <w:szCs w:val="24"/>
        </w:rPr>
        <w:t>are</w:t>
      </w:r>
      <w:r w:rsidR="00B07E94" w:rsidRPr="00F03102">
        <w:rPr>
          <w:rFonts w:ascii="Times New Roman" w:hAnsi="Times New Roman" w:cs="Times New Roman"/>
          <w:sz w:val="24"/>
          <w:szCs w:val="24"/>
        </w:rPr>
        <w:t xml:space="preserve"> the applicable laws to the bids?)</w:t>
      </w:r>
      <w:r w:rsidR="007A405A" w:rsidRPr="00F03102">
        <w:rPr>
          <w:rFonts w:ascii="Times New Roman" w:hAnsi="Times New Roman" w:cs="Times New Roman"/>
          <w:sz w:val="24"/>
          <w:szCs w:val="24"/>
        </w:rPr>
        <w:t xml:space="preserve"> The second issue concerns whether the requisite processes under the PPDA Act were followed assuming that the Act was in force. Such an assumption cannot be made and evidence as to be led about it.</w:t>
      </w:r>
    </w:p>
    <w:p w:rsidR="00754768" w:rsidRPr="00F03102" w:rsidRDefault="007A405A" w:rsidP="00E3613D">
      <w:pPr>
        <w:jc w:val="both"/>
        <w:rPr>
          <w:rFonts w:ascii="Times New Roman" w:hAnsi="Times New Roman" w:cs="Times New Roman"/>
          <w:sz w:val="24"/>
          <w:szCs w:val="24"/>
        </w:rPr>
      </w:pPr>
      <w:r w:rsidRPr="00F03102">
        <w:rPr>
          <w:rFonts w:ascii="Times New Roman" w:hAnsi="Times New Roman" w:cs="Times New Roman"/>
          <w:sz w:val="24"/>
          <w:szCs w:val="24"/>
        </w:rPr>
        <w:t>Secondly regarding the second point</w:t>
      </w:r>
      <w:r w:rsidR="00754768" w:rsidRPr="00F03102">
        <w:rPr>
          <w:rFonts w:ascii="Times New Roman" w:hAnsi="Times New Roman" w:cs="Times New Roman"/>
          <w:sz w:val="24"/>
          <w:szCs w:val="24"/>
        </w:rPr>
        <w:t xml:space="preserve"> as to whether the consent of the Attorney General was obtained, the </w:t>
      </w:r>
      <w:r w:rsidR="003D4F71" w:rsidRPr="00F03102">
        <w:rPr>
          <w:rFonts w:ascii="Times New Roman" w:hAnsi="Times New Roman" w:cs="Times New Roman"/>
          <w:sz w:val="24"/>
          <w:szCs w:val="24"/>
        </w:rPr>
        <w:t>Plaintiff</w:t>
      </w:r>
      <w:r w:rsidR="00754768" w:rsidRPr="00F03102">
        <w:rPr>
          <w:rFonts w:ascii="Times New Roman" w:hAnsi="Times New Roman" w:cs="Times New Roman"/>
          <w:sz w:val="24"/>
          <w:szCs w:val="24"/>
        </w:rPr>
        <w:t xml:space="preserve">'s </w:t>
      </w:r>
      <w:r w:rsidR="003D4F71" w:rsidRPr="00F03102">
        <w:rPr>
          <w:rFonts w:ascii="Times New Roman" w:hAnsi="Times New Roman" w:cs="Times New Roman"/>
          <w:sz w:val="24"/>
          <w:szCs w:val="24"/>
        </w:rPr>
        <w:t>Counsel</w:t>
      </w:r>
      <w:r w:rsidR="00754768" w:rsidRPr="00F03102">
        <w:rPr>
          <w:rFonts w:ascii="Times New Roman" w:hAnsi="Times New Roman" w:cs="Times New Roman"/>
          <w:sz w:val="24"/>
          <w:szCs w:val="24"/>
        </w:rPr>
        <w:t xml:space="preserve"> also raised the same issue. He asserted that it was neither pleaded nor has it been denied that the consent was obtained. It is not a matter arising from the pleadings.</w:t>
      </w:r>
      <w:r w:rsidR="00B07E94" w:rsidRPr="00F03102">
        <w:rPr>
          <w:rFonts w:ascii="Times New Roman" w:hAnsi="Times New Roman" w:cs="Times New Roman"/>
          <w:sz w:val="24"/>
          <w:szCs w:val="24"/>
        </w:rPr>
        <w:t xml:space="preserve"> In the agreed facts however it is an agreed fact that the consent of the Solicitor general was not obtained. The Solicitor General acts as the arm of the Attorney General. </w:t>
      </w:r>
    </w:p>
    <w:p w:rsidR="00754768" w:rsidRPr="00F03102" w:rsidRDefault="00754768"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I have carefully considered the second point and </w:t>
      </w:r>
      <w:r w:rsidR="00402CA8" w:rsidRPr="00F03102">
        <w:rPr>
          <w:rFonts w:ascii="Times New Roman" w:hAnsi="Times New Roman" w:cs="Times New Roman"/>
          <w:sz w:val="24"/>
          <w:szCs w:val="24"/>
        </w:rPr>
        <w:t xml:space="preserve">have come to </w:t>
      </w:r>
      <w:r w:rsidRPr="00F03102">
        <w:rPr>
          <w:rFonts w:ascii="Times New Roman" w:hAnsi="Times New Roman" w:cs="Times New Roman"/>
          <w:sz w:val="24"/>
          <w:szCs w:val="24"/>
        </w:rPr>
        <w:t>the conclusion that the point could be raised if only the fact of whether the consent of the Attorney General was sought or not was admitted.</w:t>
      </w:r>
    </w:p>
    <w:p w:rsidR="00754768" w:rsidRPr="00F03102" w:rsidRDefault="00754768"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Having considered the law and the authorities interpreting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(5) of the Constitution of the Republic of Uganda the issue here is whether failure to obtain the consent renders the contract a nullity. The parties can decide among themselves whether such a consent or approval of the Attorney General in terms of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of the </w:t>
      </w:r>
      <w:r w:rsidR="0096365F" w:rsidRPr="00F03102">
        <w:rPr>
          <w:rFonts w:ascii="Times New Roman" w:hAnsi="Times New Roman" w:cs="Times New Roman"/>
          <w:sz w:val="24"/>
          <w:szCs w:val="24"/>
        </w:rPr>
        <w:t xml:space="preserve">Constitution </w:t>
      </w:r>
      <w:r w:rsidRPr="00F03102">
        <w:rPr>
          <w:rFonts w:ascii="Times New Roman" w:hAnsi="Times New Roman" w:cs="Times New Roman"/>
          <w:sz w:val="24"/>
          <w:szCs w:val="24"/>
        </w:rPr>
        <w:t>of the Republic of Uganda was actually got. I can however consider the effects of failure to do so by raising my concerns about the preliminary objection. Obviously the preliminary objection is not based on fact but a general principle of law. Is it applicable to this suit?</w:t>
      </w:r>
    </w:p>
    <w:p w:rsidR="0096365F" w:rsidRPr="00F03102" w:rsidRDefault="00C32F50" w:rsidP="00E3613D">
      <w:pPr>
        <w:jc w:val="both"/>
        <w:rPr>
          <w:rFonts w:ascii="Times New Roman" w:hAnsi="Times New Roman" w:cs="Times New Roman"/>
          <w:sz w:val="24"/>
          <w:szCs w:val="24"/>
        </w:rPr>
      </w:pPr>
      <w:r w:rsidRPr="00F03102">
        <w:rPr>
          <w:rFonts w:ascii="Times New Roman" w:hAnsi="Times New Roman" w:cs="Times New Roman"/>
          <w:sz w:val="24"/>
          <w:szCs w:val="24"/>
        </w:rPr>
        <w:lastRenderedPageBreak/>
        <w:t xml:space="preserve">I would </w:t>
      </w:r>
      <w:r w:rsidR="00754768" w:rsidRPr="00F03102">
        <w:rPr>
          <w:rFonts w:ascii="Times New Roman" w:hAnsi="Times New Roman" w:cs="Times New Roman"/>
          <w:sz w:val="24"/>
          <w:szCs w:val="24"/>
        </w:rPr>
        <w:t>therefore consider the question of whether even if the preliminary objections succeeded, on a matter of principle whether it would apply in the circumstances of this case.</w:t>
      </w:r>
    </w:p>
    <w:p w:rsidR="0096365F" w:rsidRPr="00F03102" w:rsidRDefault="0096365F"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preliminary objection of the Attorney General is based on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of the Constitution of the Republic of Uganda. </w:t>
      </w:r>
      <w:r w:rsidR="00B07E94" w:rsidRPr="00F03102">
        <w:rPr>
          <w:rFonts w:ascii="Times New Roman" w:hAnsi="Times New Roman" w:cs="Times New Roman"/>
          <w:sz w:val="24"/>
          <w:szCs w:val="24"/>
        </w:rPr>
        <w:t xml:space="preserve">I particularly </w:t>
      </w:r>
      <w:r w:rsidRPr="00F03102">
        <w:rPr>
          <w:rFonts w:ascii="Times New Roman" w:hAnsi="Times New Roman" w:cs="Times New Roman"/>
          <w:sz w:val="24"/>
          <w:szCs w:val="24"/>
        </w:rPr>
        <w:t xml:space="preserve">consider clauses 3, 4, 5 and 6 of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quoted above. The</w:t>
      </w:r>
      <w:r w:rsidR="00C32F50" w:rsidRPr="00F03102">
        <w:rPr>
          <w:rFonts w:ascii="Times New Roman" w:hAnsi="Times New Roman" w:cs="Times New Roman"/>
          <w:sz w:val="24"/>
          <w:szCs w:val="24"/>
        </w:rPr>
        <w:t xml:space="preserve"> parts of </w:t>
      </w:r>
      <w:r w:rsidR="00B044F2" w:rsidRPr="00F03102">
        <w:rPr>
          <w:rFonts w:ascii="Times New Roman" w:hAnsi="Times New Roman" w:cs="Times New Roman"/>
          <w:sz w:val="24"/>
          <w:szCs w:val="24"/>
        </w:rPr>
        <w:t>Article</w:t>
      </w:r>
      <w:r w:rsidR="00C32F50" w:rsidRPr="00F03102">
        <w:rPr>
          <w:rFonts w:ascii="Times New Roman" w:hAnsi="Times New Roman" w:cs="Times New Roman"/>
          <w:sz w:val="24"/>
          <w:szCs w:val="24"/>
        </w:rPr>
        <w:t xml:space="preserve"> 119 of the Constitution which I have considered to resolve the issue is </w:t>
      </w:r>
      <w:r w:rsidRPr="00F03102">
        <w:rPr>
          <w:rFonts w:ascii="Times New Roman" w:hAnsi="Times New Roman" w:cs="Times New Roman"/>
          <w:sz w:val="24"/>
          <w:szCs w:val="24"/>
        </w:rPr>
        <w:t>reproduced hereunder for ease of reference:</w:t>
      </w:r>
    </w:p>
    <w:p w:rsidR="0096365F" w:rsidRPr="00F03102" w:rsidRDefault="0096365F" w:rsidP="0096365F">
      <w:pPr>
        <w:ind w:firstLine="720"/>
        <w:jc w:val="both"/>
        <w:rPr>
          <w:rFonts w:ascii="Times New Roman" w:hAnsi="Times New Roman" w:cs="Times New Roman"/>
          <w:sz w:val="24"/>
          <w:szCs w:val="24"/>
        </w:rPr>
      </w:pPr>
      <w:r w:rsidRPr="00F03102">
        <w:rPr>
          <w:rFonts w:ascii="Times New Roman" w:hAnsi="Times New Roman" w:cs="Times New Roman"/>
          <w:sz w:val="24"/>
          <w:szCs w:val="24"/>
        </w:rPr>
        <w:t>“119. Attorney General.</w:t>
      </w:r>
    </w:p>
    <w:p w:rsidR="0096365F" w:rsidRPr="00F03102" w:rsidRDefault="0096365F" w:rsidP="0096365F">
      <w:pPr>
        <w:ind w:left="720"/>
        <w:jc w:val="both"/>
        <w:rPr>
          <w:rFonts w:ascii="Times New Roman" w:hAnsi="Times New Roman" w:cs="Times New Roman"/>
          <w:sz w:val="24"/>
          <w:szCs w:val="24"/>
        </w:rPr>
      </w:pPr>
      <w:r w:rsidRPr="00F03102">
        <w:rPr>
          <w:rFonts w:ascii="Times New Roman" w:hAnsi="Times New Roman" w:cs="Times New Roman"/>
          <w:sz w:val="24"/>
          <w:szCs w:val="24"/>
        </w:rPr>
        <w:t>(1)…</w:t>
      </w:r>
    </w:p>
    <w:p w:rsidR="0096365F" w:rsidRPr="00F03102" w:rsidRDefault="0096365F" w:rsidP="0096365F">
      <w:pPr>
        <w:ind w:left="720"/>
        <w:jc w:val="both"/>
        <w:rPr>
          <w:rFonts w:ascii="Times New Roman" w:hAnsi="Times New Roman" w:cs="Times New Roman"/>
          <w:sz w:val="24"/>
          <w:szCs w:val="24"/>
        </w:rPr>
      </w:pPr>
      <w:r w:rsidRPr="00F03102">
        <w:rPr>
          <w:rFonts w:ascii="Times New Roman" w:hAnsi="Times New Roman" w:cs="Times New Roman"/>
          <w:sz w:val="24"/>
          <w:szCs w:val="24"/>
        </w:rPr>
        <w:t>(3) The Attorney General shall be the principal legal adviser of the Government.</w:t>
      </w:r>
    </w:p>
    <w:p w:rsidR="0096365F" w:rsidRPr="00F03102" w:rsidRDefault="0096365F" w:rsidP="0096365F">
      <w:pPr>
        <w:ind w:left="720"/>
        <w:jc w:val="both"/>
        <w:rPr>
          <w:rFonts w:ascii="Times New Roman" w:hAnsi="Times New Roman" w:cs="Times New Roman"/>
          <w:sz w:val="24"/>
          <w:szCs w:val="24"/>
        </w:rPr>
      </w:pPr>
      <w:r w:rsidRPr="00F03102">
        <w:rPr>
          <w:rFonts w:ascii="Times New Roman" w:hAnsi="Times New Roman" w:cs="Times New Roman"/>
          <w:sz w:val="24"/>
          <w:szCs w:val="24"/>
        </w:rPr>
        <w:t>(4) The functions of the Attorney General shall include the following—</w:t>
      </w:r>
    </w:p>
    <w:p w:rsidR="0096365F" w:rsidRPr="00F03102" w:rsidRDefault="0096365F" w:rsidP="0096365F">
      <w:pPr>
        <w:ind w:left="720"/>
        <w:jc w:val="both"/>
        <w:rPr>
          <w:rFonts w:ascii="Times New Roman" w:hAnsi="Times New Roman" w:cs="Times New Roman"/>
          <w:sz w:val="24"/>
          <w:szCs w:val="24"/>
        </w:rPr>
      </w:pPr>
      <w:r w:rsidRPr="00F03102">
        <w:rPr>
          <w:rFonts w:ascii="Times New Roman" w:hAnsi="Times New Roman" w:cs="Times New Roman"/>
          <w:sz w:val="24"/>
          <w:szCs w:val="24"/>
        </w:rPr>
        <w:t>(a) to give legal advice and legal services to the Government on any subject;</w:t>
      </w:r>
    </w:p>
    <w:p w:rsidR="0096365F" w:rsidRPr="00F03102" w:rsidRDefault="0096365F" w:rsidP="0096365F">
      <w:pPr>
        <w:ind w:left="720"/>
        <w:jc w:val="both"/>
        <w:rPr>
          <w:rFonts w:ascii="Times New Roman" w:hAnsi="Times New Roman" w:cs="Times New Roman"/>
          <w:sz w:val="24"/>
          <w:szCs w:val="24"/>
        </w:rPr>
      </w:pPr>
      <w:r w:rsidRPr="00F03102">
        <w:rPr>
          <w:rFonts w:ascii="Times New Roman" w:hAnsi="Times New Roman" w:cs="Times New Roman"/>
          <w:sz w:val="24"/>
          <w:szCs w:val="24"/>
        </w:rPr>
        <w:t>(b) to draw and peruse agreements, contracts, treaties, conventions and documents by whatever name called, to which the Government is a party or in respect of which the Government has an interest;</w:t>
      </w:r>
    </w:p>
    <w:p w:rsidR="0096365F" w:rsidRPr="00F03102" w:rsidRDefault="0096365F" w:rsidP="0096365F">
      <w:pPr>
        <w:ind w:left="720"/>
        <w:jc w:val="both"/>
        <w:rPr>
          <w:rFonts w:ascii="Times New Roman" w:hAnsi="Times New Roman" w:cs="Times New Roman"/>
          <w:sz w:val="24"/>
          <w:szCs w:val="24"/>
        </w:rPr>
      </w:pPr>
      <w:r w:rsidRPr="00F03102">
        <w:rPr>
          <w:rFonts w:ascii="Times New Roman" w:hAnsi="Times New Roman" w:cs="Times New Roman"/>
          <w:sz w:val="24"/>
          <w:szCs w:val="24"/>
        </w:rPr>
        <w:t>(c) to represent the Government in courts or any other legal proceedings to which the Government is a party; and</w:t>
      </w:r>
    </w:p>
    <w:p w:rsidR="0096365F" w:rsidRPr="00F03102" w:rsidRDefault="0096365F" w:rsidP="0096365F">
      <w:pPr>
        <w:ind w:left="720"/>
        <w:jc w:val="both"/>
        <w:rPr>
          <w:rFonts w:ascii="Times New Roman" w:hAnsi="Times New Roman" w:cs="Times New Roman"/>
          <w:sz w:val="24"/>
          <w:szCs w:val="24"/>
        </w:rPr>
      </w:pPr>
      <w:r w:rsidRPr="00F03102">
        <w:rPr>
          <w:rFonts w:ascii="Times New Roman" w:hAnsi="Times New Roman" w:cs="Times New Roman"/>
          <w:sz w:val="24"/>
          <w:szCs w:val="24"/>
        </w:rPr>
        <w:t>(d) to perform such other functions as may be assigned to him or her by the President or by law.</w:t>
      </w:r>
    </w:p>
    <w:p w:rsidR="0096365F" w:rsidRPr="00F03102" w:rsidRDefault="0096365F" w:rsidP="0096365F">
      <w:pPr>
        <w:ind w:left="720"/>
        <w:jc w:val="both"/>
        <w:rPr>
          <w:rFonts w:ascii="Times New Roman" w:hAnsi="Times New Roman" w:cs="Times New Roman"/>
          <w:sz w:val="24"/>
          <w:szCs w:val="24"/>
        </w:rPr>
      </w:pPr>
      <w:r w:rsidRPr="00F03102">
        <w:rPr>
          <w:rFonts w:ascii="Times New Roman" w:hAnsi="Times New Roman" w:cs="Times New Roman"/>
          <w:sz w:val="24"/>
          <w:szCs w:val="24"/>
        </w:rPr>
        <w:t>(5) Subject to the provisions of this Constitution, no agreement, contract, treaty, convention or document by whatever name called, to which the Government is a party or in respect of which the Government has an interest, shall be concluded without legal advice from the Attorney General, except in such cases and subject to such conditions as Parliament may by law prescribe.</w:t>
      </w:r>
    </w:p>
    <w:p w:rsidR="0096365F" w:rsidRPr="00F03102" w:rsidRDefault="0096365F" w:rsidP="0096365F">
      <w:pPr>
        <w:ind w:left="720"/>
        <w:jc w:val="both"/>
        <w:rPr>
          <w:rFonts w:ascii="Times New Roman" w:hAnsi="Times New Roman" w:cs="Times New Roman"/>
          <w:sz w:val="24"/>
          <w:szCs w:val="24"/>
        </w:rPr>
      </w:pPr>
      <w:r w:rsidRPr="00F03102">
        <w:rPr>
          <w:rFonts w:ascii="Times New Roman" w:hAnsi="Times New Roman" w:cs="Times New Roman"/>
          <w:sz w:val="24"/>
          <w:szCs w:val="24"/>
        </w:rPr>
        <w:t xml:space="preserve">(6) Until Parliament makes the law referred to in clause (5) of this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the Attorney General may, by statutory instrument, exempt any particular category of agreement or contract none of the parties to which is a foreign government or its agency or an international organisation from the application of that clause.”</w:t>
      </w:r>
    </w:p>
    <w:p w:rsidR="0096365F" w:rsidRPr="00F03102" w:rsidRDefault="0096365F" w:rsidP="00E3613D">
      <w:pPr>
        <w:jc w:val="both"/>
        <w:rPr>
          <w:rFonts w:ascii="Times New Roman" w:hAnsi="Times New Roman" w:cs="Times New Roman"/>
          <w:sz w:val="24"/>
          <w:szCs w:val="24"/>
        </w:rPr>
      </w:pPr>
      <w:r w:rsidRPr="00F03102">
        <w:rPr>
          <w:rFonts w:ascii="Times New Roman" w:hAnsi="Times New Roman" w:cs="Times New Roman"/>
          <w:sz w:val="24"/>
          <w:szCs w:val="24"/>
        </w:rPr>
        <w:t>From a pla</w:t>
      </w:r>
      <w:r w:rsidR="00C32F50" w:rsidRPr="00F03102">
        <w:rPr>
          <w:rFonts w:ascii="Times New Roman" w:hAnsi="Times New Roman" w:cs="Times New Roman"/>
          <w:sz w:val="24"/>
          <w:szCs w:val="24"/>
        </w:rPr>
        <w:t xml:space="preserve">in </w:t>
      </w:r>
      <w:r w:rsidRPr="00F03102">
        <w:rPr>
          <w:rFonts w:ascii="Times New Roman" w:hAnsi="Times New Roman" w:cs="Times New Roman"/>
          <w:sz w:val="24"/>
          <w:szCs w:val="24"/>
        </w:rPr>
        <w:t>reading of the above provisio</w:t>
      </w:r>
      <w:r w:rsidR="00C32F50" w:rsidRPr="00F03102">
        <w:rPr>
          <w:rFonts w:ascii="Times New Roman" w:hAnsi="Times New Roman" w:cs="Times New Roman"/>
          <w:sz w:val="24"/>
          <w:szCs w:val="24"/>
        </w:rPr>
        <w:t>ns the Attorney General is the P</w:t>
      </w:r>
      <w:r w:rsidRPr="00F03102">
        <w:rPr>
          <w:rFonts w:ascii="Times New Roman" w:hAnsi="Times New Roman" w:cs="Times New Roman"/>
          <w:sz w:val="24"/>
          <w:szCs w:val="24"/>
        </w:rPr>
        <w:t xml:space="preserve">rincipal </w:t>
      </w:r>
      <w:r w:rsidR="00C32F50" w:rsidRPr="00F03102">
        <w:rPr>
          <w:rFonts w:ascii="Times New Roman" w:hAnsi="Times New Roman" w:cs="Times New Roman"/>
          <w:sz w:val="24"/>
          <w:szCs w:val="24"/>
        </w:rPr>
        <w:t>Legal A</w:t>
      </w:r>
      <w:r w:rsidRPr="00F03102">
        <w:rPr>
          <w:rFonts w:ascii="Times New Roman" w:hAnsi="Times New Roman" w:cs="Times New Roman"/>
          <w:sz w:val="24"/>
          <w:szCs w:val="24"/>
        </w:rPr>
        <w:t xml:space="preserve">dviser of the Government. The word "Government" has </w:t>
      </w:r>
      <w:r w:rsidR="00C32F50" w:rsidRPr="00F03102">
        <w:rPr>
          <w:rFonts w:ascii="Times New Roman" w:hAnsi="Times New Roman" w:cs="Times New Roman"/>
          <w:sz w:val="24"/>
          <w:szCs w:val="24"/>
        </w:rPr>
        <w:t>the letter “G” c</w:t>
      </w:r>
      <w:r w:rsidRPr="00F03102">
        <w:rPr>
          <w:rFonts w:ascii="Times New Roman" w:hAnsi="Times New Roman" w:cs="Times New Roman"/>
          <w:sz w:val="24"/>
          <w:szCs w:val="24"/>
        </w:rPr>
        <w:t>apitalised</w:t>
      </w:r>
      <w:r w:rsidR="00C32F50" w:rsidRPr="00F03102">
        <w:rPr>
          <w:rFonts w:ascii="Times New Roman" w:hAnsi="Times New Roman" w:cs="Times New Roman"/>
          <w:sz w:val="24"/>
          <w:szCs w:val="24"/>
        </w:rPr>
        <w:t>.</w:t>
      </w:r>
      <w:r w:rsidRPr="00F03102">
        <w:rPr>
          <w:rFonts w:ascii="Times New Roman" w:hAnsi="Times New Roman" w:cs="Times New Roman"/>
          <w:sz w:val="24"/>
          <w:szCs w:val="24"/>
        </w:rPr>
        <w:t xml:space="preserve"> I wish to underline the word "</w:t>
      </w:r>
      <w:r w:rsidRPr="00F03102">
        <w:rPr>
          <w:rFonts w:ascii="Times New Roman" w:hAnsi="Times New Roman" w:cs="Times New Roman"/>
          <w:sz w:val="24"/>
          <w:szCs w:val="24"/>
          <w:u w:val="single"/>
        </w:rPr>
        <w:t>Government</w:t>
      </w:r>
      <w:r w:rsidRPr="00F03102">
        <w:rPr>
          <w:rFonts w:ascii="Times New Roman" w:hAnsi="Times New Roman" w:cs="Times New Roman"/>
          <w:sz w:val="24"/>
          <w:szCs w:val="24"/>
        </w:rPr>
        <w:t>"</w:t>
      </w:r>
      <w:r w:rsidR="00C32F50" w:rsidRPr="00F03102">
        <w:rPr>
          <w:rFonts w:ascii="Times New Roman" w:hAnsi="Times New Roman" w:cs="Times New Roman"/>
          <w:sz w:val="24"/>
          <w:szCs w:val="24"/>
        </w:rPr>
        <w:t xml:space="preserve"> for emphasis of the point</w:t>
      </w:r>
      <w:r w:rsidRPr="00F03102">
        <w:rPr>
          <w:rFonts w:ascii="Times New Roman" w:hAnsi="Times New Roman" w:cs="Times New Roman"/>
          <w:sz w:val="24"/>
          <w:szCs w:val="24"/>
        </w:rPr>
        <w:t xml:space="preserve">. Secondly </w:t>
      </w:r>
      <w:r w:rsidR="00C32F50" w:rsidRPr="00F03102">
        <w:rPr>
          <w:rFonts w:ascii="Times New Roman" w:hAnsi="Times New Roman" w:cs="Times New Roman"/>
          <w:sz w:val="24"/>
          <w:szCs w:val="24"/>
        </w:rPr>
        <w:t xml:space="preserve">role </w:t>
      </w:r>
      <w:r w:rsidRPr="00F03102">
        <w:rPr>
          <w:rFonts w:ascii="Times New Roman" w:hAnsi="Times New Roman" w:cs="Times New Roman"/>
          <w:sz w:val="24"/>
          <w:szCs w:val="24"/>
        </w:rPr>
        <w:t xml:space="preserve">of the Attorney General </w:t>
      </w:r>
      <w:r w:rsidR="00C32F50" w:rsidRPr="00F03102">
        <w:rPr>
          <w:rFonts w:ascii="Times New Roman" w:hAnsi="Times New Roman" w:cs="Times New Roman"/>
          <w:sz w:val="24"/>
          <w:szCs w:val="24"/>
        </w:rPr>
        <w:t xml:space="preserve">under the cited clause 5 of </w:t>
      </w:r>
      <w:r w:rsidR="00B044F2" w:rsidRPr="00F03102">
        <w:rPr>
          <w:rFonts w:ascii="Times New Roman" w:hAnsi="Times New Roman" w:cs="Times New Roman"/>
          <w:sz w:val="24"/>
          <w:szCs w:val="24"/>
        </w:rPr>
        <w:t>Article</w:t>
      </w:r>
      <w:r w:rsidR="00C32F50" w:rsidRPr="00F03102">
        <w:rPr>
          <w:rFonts w:ascii="Times New Roman" w:hAnsi="Times New Roman" w:cs="Times New Roman"/>
          <w:sz w:val="24"/>
          <w:szCs w:val="24"/>
        </w:rPr>
        <w:t xml:space="preserve"> 119 </w:t>
      </w:r>
      <w:r w:rsidRPr="00F03102">
        <w:rPr>
          <w:rFonts w:ascii="Times New Roman" w:hAnsi="Times New Roman" w:cs="Times New Roman"/>
          <w:sz w:val="24"/>
          <w:szCs w:val="24"/>
        </w:rPr>
        <w:t xml:space="preserve">is to draw and peruse agreements, contracts, treaties, </w:t>
      </w:r>
      <w:r w:rsidRPr="00F03102">
        <w:rPr>
          <w:rFonts w:ascii="Times New Roman" w:hAnsi="Times New Roman" w:cs="Times New Roman"/>
          <w:sz w:val="24"/>
          <w:szCs w:val="24"/>
        </w:rPr>
        <w:lastRenderedPageBreak/>
        <w:t>conventions and documents by whatever name called in which the Government is a party or in respect of which the Government has an interest.</w:t>
      </w:r>
    </w:p>
    <w:p w:rsidR="00503DF4" w:rsidRPr="00F03102" w:rsidRDefault="00C32F50" w:rsidP="00E3613D">
      <w:pPr>
        <w:jc w:val="both"/>
        <w:rPr>
          <w:rFonts w:ascii="Times New Roman" w:hAnsi="Times New Roman" w:cs="Times New Roman"/>
          <w:sz w:val="24"/>
          <w:szCs w:val="24"/>
        </w:rPr>
      </w:pPr>
      <w:r w:rsidRPr="00F03102">
        <w:rPr>
          <w:rFonts w:ascii="Times New Roman" w:hAnsi="Times New Roman" w:cs="Times New Roman"/>
          <w:sz w:val="24"/>
          <w:szCs w:val="24"/>
        </w:rPr>
        <w:t>I want to emphasise (and italicise) the question as to w</w:t>
      </w:r>
      <w:r w:rsidR="0096365F" w:rsidRPr="00F03102">
        <w:rPr>
          <w:rFonts w:ascii="Times New Roman" w:hAnsi="Times New Roman" w:cs="Times New Roman"/>
          <w:sz w:val="24"/>
          <w:szCs w:val="24"/>
        </w:rPr>
        <w:t xml:space="preserve">hich are the, agreements, contracts, treaties, conventions and the documents by whatever name called </w:t>
      </w:r>
      <w:r w:rsidR="0096365F" w:rsidRPr="00F03102">
        <w:rPr>
          <w:rFonts w:ascii="Times New Roman" w:hAnsi="Times New Roman" w:cs="Times New Roman"/>
          <w:i/>
          <w:sz w:val="24"/>
          <w:szCs w:val="24"/>
        </w:rPr>
        <w:t>in which the Government is a party or in respect of which the Government has an interest?</w:t>
      </w:r>
    </w:p>
    <w:p w:rsidR="00503DF4" w:rsidRPr="00F03102" w:rsidRDefault="00503DF4"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Furthermore it is provided that no agreement, contract, treaty, convention or document by whatever name called, to which the Government is a party or in respect of which the Government has an interest shall be concluded without the legal advice of the Attorney General subject to cases which the Parliament may by law prescribe. The relevant question to be answered is who is the Government? The expression "Government" found under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has been defined by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257 to mean the Government of Uganda. Secondly a "district council" has been defined to mean a district council established under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180 of the Constitution. Furthermore the expression "local government council" means a </w:t>
      </w:r>
      <w:r w:rsidR="003D4F71" w:rsidRPr="00F03102">
        <w:rPr>
          <w:rFonts w:ascii="Times New Roman" w:hAnsi="Times New Roman" w:cs="Times New Roman"/>
          <w:sz w:val="24"/>
          <w:szCs w:val="24"/>
        </w:rPr>
        <w:t>Cou</w:t>
      </w:r>
      <w:r w:rsidR="007D4898" w:rsidRPr="00F03102">
        <w:rPr>
          <w:rFonts w:ascii="Times New Roman" w:hAnsi="Times New Roman" w:cs="Times New Roman"/>
          <w:sz w:val="24"/>
          <w:szCs w:val="24"/>
        </w:rPr>
        <w:t xml:space="preserve">ncil </w:t>
      </w:r>
      <w:r w:rsidRPr="00F03102">
        <w:rPr>
          <w:rFonts w:ascii="Times New Roman" w:hAnsi="Times New Roman" w:cs="Times New Roman"/>
          <w:sz w:val="24"/>
          <w:szCs w:val="24"/>
        </w:rPr>
        <w:t xml:space="preserve">referred to in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180 of the Constitution. It will immediately be noticed upon perusal of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257</w:t>
      </w:r>
      <w:r w:rsidR="00BD714F" w:rsidRPr="00F03102">
        <w:rPr>
          <w:rFonts w:ascii="Times New Roman" w:hAnsi="Times New Roman" w:cs="Times New Roman"/>
          <w:sz w:val="24"/>
          <w:szCs w:val="24"/>
        </w:rPr>
        <w:t xml:space="preserve"> of the C</w:t>
      </w:r>
      <w:r w:rsidRPr="00F03102">
        <w:rPr>
          <w:rFonts w:ascii="Times New Roman" w:hAnsi="Times New Roman" w:cs="Times New Roman"/>
          <w:sz w:val="24"/>
          <w:szCs w:val="24"/>
        </w:rPr>
        <w:t>onstitution that the</w:t>
      </w:r>
      <w:r w:rsidR="00C32F50" w:rsidRPr="00F03102">
        <w:rPr>
          <w:rFonts w:ascii="Times New Roman" w:hAnsi="Times New Roman" w:cs="Times New Roman"/>
          <w:sz w:val="24"/>
          <w:szCs w:val="24"/>
        </w:rPr>
        <w:t xml:space="preserve"> letter “g” in the </w:t>
      </w:r>
      <w:r w:rsidRPr="00F03102">
        <w:rPr>
          <w:rFonts w:ascii="Times New Roman" w:hAnsi="Times New Roman" w:cs="Times New Roman"/>
          <w:sz w:val="24"/>
          <w:szCs w:val="24"/>
        </w:rPr>
        <w:t>w</w:t>
      </w:r>
      <w:r w:rsidR="00BD714F" w:rsidRPr="00F03102">
        <w:rPr>
          <w:rFonts w:ascii="Times New Roman" w:hAnsi="Times New Roman" w:cs="Times New Roman"/>
          <w:sz w:val="24"/>
          <w:szCs w:val="24"/>
        </w:rPr>
        <w:t xml:space="preserve">ord </w:t>
      </w:r>
      <w:r w:rsidRPr="00F03102">
        <w:rPr>
          <w:rFonts w:ascii="Times New Roman" w:hAnsi="Times New Roman" w:cs="Times New Roman"/>
          <w:sz w:val="24"/>
          <w:szCs w:val="24"/>
        </w:rPr>
        <w:t>"government" i</w:t>
      </w:r>
      <w:r w:rsidR="00BD714F" w:rsidRPr="00F03102">
        <w:rPr>
          <w:rFonts w:ascii="Times New Roman" w:hAnsi="Times New Roman" w:cs="Times New Roman"/>
          <w:sz w:val="24"/>
          <w:szCs w:val="24"/>
        </w:rPr>
        <w:t>n the phrase "local government c</w:t>
      </w:r>
      <w:r w:rsidRPr="00F03102">
        <w:rPr>
          <w:rFonts w:ascii="Times New Roman" w:hAnsi="Times New Roman" w:cs="Times New Roman"/>
          <w:sz w:val="24"/>
          <w:szCs w:val="24"/>
        </w:rPr>
        <w:t xml:space="preserve">ouncil" is not capitalised. It suggests that it means something different from the word "Government" found under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w:t>
      </w:r>
      <w:r w:rsidR="00B07B84" w:rsidRPr="00F03102">
        <w:rPr>
          <w:rFonts w:ascii="Times New Roman" w:hAnsi="Times New Roman" w:cs="Times New Roman"/>
          <w:sz w:val="24"/>
          <w:szCs w:val="24"/>
        </w:rPr>
        <w:t xml:space="preserve"> of the C</w:t>
      </w:r>
      <w:r w:rsidRPr="00F03102">
        <w:rPr>
          <w:rFonts w:ascii="Times New Roman" w:hAnsi="Times New Roman" w:cs="Times New Roman"/>
          <w:sz w:val="24"/>
          <w:szCs w:val="24"/>
        </w:rPr>
        <w:t>onstitution</w:t>
      </w:r>
      <w:r w:rsidR="00C32F50" w:rsidRPr="00F03102">
        <w:rPr>
          <w:rFonts w:ascii="Times New Roman" w:hAnsi="Times New Roman" w:cs="Times New Roman"/>
          <w:sz w:val="24"/>
          <w:szCs w:val="24"/>
        </w:rPr>
        <w:t xml:space="preserve"> because it carries the letter “G” which is deliberately capitalised</w:t>
      </w:r>
      <w:r w:rsidRPr="00F03102">
        <w:rPr>
          <w:rFonts w:ascii="Times New Roman" w:hAnsi="Times New Roman" w:cs="Times New Roman"/>
          <w:sz w:val="24"/>
          <w:szCs w:val="24"/>
        </w:rPr>
        <w:t>.</w:t>
      </w:r>
    </w:p>
    <w:p w:rsidR="00AE2365" w:rsidRPr="00F03102" w:rsidRDefault="00503DF4"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The second </w:t>
      </w:r>
      <w:r w:rsidR="003D4F71" w:rsidRPr="00F03102">
        <w:rPr>
          <w:rFonts w:ascii="Times New Roman" w:hAnsi="Times New Roman" w:cs="Times New Roman"/>
          <w:sz w:val="24"/>
          <w:szCs w:val="24"/>
        </w:rPr>
        <w:t>Defendant</w:t>
      </w:r>
      <w:r w:rsidRPr="00F03102">
        <w:rPr>
          <w:rFonts w:ascii="Times New Roman" w:hAnsi="Times New Roman" w:cs="Times New Roman"/>
          <w:sz w:val="24"/>
          <w:szCs w:val="24"/>
        </w:rPr>
        <w:t xml:space="preserve"> is </w:t>
      </w:r>
      <w:r w:rsidR="00C32F50" w:rsidRPr="00F03102">
        <w:rPr>
          <w:rFonts w:ascii="Times New Roman" w:hAnsi="Times New Roman" w:cs="Times New Roman"/>
          <w:sz w:val="24"/>
          <w:szCs w:val="24"/>
        </w:rPr>
        <w:t>a</w:t>
      </w:r>
      <w:r w:rsidRPr="00F03102">
        <w:rPr>
          <w:rFonts w:ascii="Times New Roman" w:hAnsi="Times New Roman" w:cs="Times New Roman"/>
          <w:sz w:val="24"/>
          <w:szCs w:val="24"/>
        </w:rPr>
        <w:t xml:space="preserve"> local government council as far as its corporate status is concerned. It is not "Government". And the question is therefore whether the contract sought to be imp</w:t>
      </w:r>
      <w:r w:rsidR="00BD714F" w:rsidRPr="00F03102">
        <w:rPr>
          <w:rFonts w:ascii="Times New Roman" w:hAnsi="Times New Roman" w:cs="Times New Roman"/>
          <w:sz w:val="24"/>
          <w:szCs w:val="24"/>
        </w:rPr>
        <w:t xml:space="preserve">ugned </w:t>
      </w:r>
      <w:r w:rsidRPr="00F03102">
        <w:rPr>
          <w:rFonts w:ascii="Times New Roman" w:hAnsi="Times New Roman" w:cs="Times New Roman"/>
          <w:sz w:val="24"/>
          <w:szCs w:val="24"/>
        </w:rPr>
        <w:t xml:space="preserve">under the provisions of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of the </w:t>
      </w:r>
      <w:r w:rsidR="00EF3C68" w:rsidRPr="00F03102">
        <w:rPr>
          <w:rFonts w:ascii="Times New Roman" w:hAnsi="Times New Roman" w:cs="Times New Roman"/>
          <w:sz w:val="24"/>
          <w:szCs w:val="24"/>
        </w:rPr>
        <w:t>C</w:t>
      </w:r>
      <w:r w:rsidRPr="00F03102">
        <w:rPr>
          <w:rFonts w:ascii="Times New Roman" w:hAnsi="Times New Roman" w:cs="Times New Roman"/>
          <w:sz w:val="24"/>
          <w:szCs w:val="24"/>
        </w:rPr>
        <w:t xml:space="preserve">onstitution of the Republic of Uganda </w:t>
      </w:r>
      <w:r w:rsidR="00C32F50" w:rsidRPr="00F03102">
        <w:rPr>
          <w:rFonts w:ascii="Times New Roman" w:hAnsi="Times New Roman" w:cs="Times New Roman"/>
          <w:sz w:val="24"/>
          <w:szCs w:val="24"/>
        </w:rPr>
        <w:t xml:space="preserve">for want of the legal advice of the Attorney General </w:t>
      </w:r>
      <w:r w:rsidRPr="00F03102">
        <w:rPr>
          <w:rFonts w:ascii="Times New Roman" w:hAnsi="Times New Roman" w:cs="Times New Roman"/>
          <w:sz w:val="24"/>
          <w:szCs w:val="24"/>
        </w:rPr>
        <w:t>is one in which the Government is a party or in which the Government has an interest.</w:t>
      </w:r>
    </w:p>
    <w:p w:rsidR="00AE2365" w:rsidRPr="00F03102" w:rsidRDefault="00AE2365" w:rsidP="00E3613D">
      <w:pPr>
        <w:jc w:val="both"/>
        <w:rPr>
          <w:rFonts w:ascii="Times New Roman" w:hAnsi="Times New Roman" w:cs="Times New Roman"/>
          <w:sz w:val="24"/>
          <w:szCs w:val="24"/>
        </w:rPr>
      </w:pPr>
      <w:r w:rsidRPr="00F03102">
        <w:rPr>
          <w:rFonts w:ascii="Times New Roman" w:hAnsi="Times New Roman" w:cs="Times New Roman"/>
          <w:sz w:val="24"/>
          <w:szCs w:val="24"/>
        </w:rPr>
        <w:t>First of all the Government is not a party to the contract because the contract was execute</w:t>
      </w:r>
      <w:r w:rsidR="00C32F50" w:rsidRPr="00F03102">
        <w:rPr>
          <w:rFonts w:ascii="Times New Roman" w:hAnsi="Times New Roman" w:cs="Times New Roman"/>
          <w:sz w:val="24"/>
          <w:szCs w:val="24"/>
        </w:rPr>
        <w:t>d for and on behalf of Kawempe D</w:t>
      </w:r>
      <w:r w:rsidRPr="00F03102">
        <w:rPr>
          <w:rFonts w:ascii="Times New Roman" w:hAnsi="Times New Roman" w:cs="Times New Roman"/>
          <w:sz w:val="24"/>
          <w:szCs w:val="24"/>
        </w:rPr>
        <w:t xml:space="preserve">ivision </w:t>
      </w:r>
      <w:r w:rsidR="00EF3C68" w:rsidRPr="00F03102">
        <w:rPr>
          <w:rFonts w:ascii="Times New Roman" w:hAnsi="Times New Roman" w:cs="Times New Roman"/>
          <w:sz w:val="24"/>
          <w:szCs w:val="24"/>
        </w:rPr>
        <w:t xml:space="preserve">which division is a </w:t>
      </w:r>
      <w:r w:rsidR="00C32F50" w:rsidRPr="00F03102">
        <w:rPr>
          <w:rFonts w:ascii="Times New Roman" w:hAnsi="Times New Roman" w:cs="Times New Roman"/>
          <w:sz w:val="24"/>
          <w:szCs w:val="24"/>
        </w:rPr>
        <w:t>“</w:t>
      </w:r>
      <w:r w:rsidRPr="00F03102">
        <w:rPr>
          <w:rFonts w:ascii="Times New Roman" w:hAnsi="Times New Roman" w:cs="Times New Roman"/>
          <w:sz w:val="24"/>
          <w:szCs w:val="24"/>
        </w:rPr>
        <w:t xml:space="preserve">local government </w:t>
      </w:r>
      <w:r w:rsidR="00C32F50" w:rsidRPr="00F03102">
        <w:rPr>
          <w:rFonts w:ascii="Times New Roman" w:hAnsi="Times New Roman" w:cs="Times New Roman"/>
          <w:sz w:val="24"/>
          <w:szCs w:val="24"/>
        </w:rPr>
        <w:t xml:space="preserve">council” </w:t>
      </w:r>
      <w:r w:rsidRPr="00F03102">
        <w:rPr>
          <w:rFonts w:ascii="Times New Roman" w:hAnsi="Times New Roman" w:cs="Times New Roman"/>
          <w:sz w:val="24"/>
          <w:szCs w:val="24"/>
        </w:rPr>
        <w:t>w</w:t>
      </w:r>
      <w:r w:rsidR="009779EC" w:rsidRPr="00F03102">
        <w:rPr>
          <w:rFonts w:ascii="Times New Roman" w:hAnsi="Times New Roman" w:cs="Times New Roman"/>
          <w:sz w:val="24"/>
          <w:szCs w:val="24"/>
        </w:rPr>
        <w:t xml:space="preserve">hich council has </w:t>
      </w:r>
      <w:r w:rsidRPr="00F03102">
        <w:rPr>
          <w:rFonts w:ascii="Times New Roman" w:hAnsi="Times New Roman" w:cs="Times New Roman"/>
          <w:sz w:val="24"/>
          <w:szCs w:val="24"/>
        </w:rPr>
        <w:t xml:space="preserve">a corporate status. Secondly the government does not have an interest in contracts of local government. It has no material interests since the allocation of resources is duly demarcated. Local governments manage their own resources and services.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18</w:t>
      </w:r>
      <w:r w:rsidR="009779EC" w:rsidRPr="00F03102">
        <w:rPr>
          <w:rFonts w:ascii="Times New Roman" w:hAnsi="Times New Roman" w:cs="Times New Roman"/>
          <w:sz w:val="24"/>
          <w:szCs w:val="24"/>
        </w:rPr>
        <w:t>0</w:t>
      </w:r>
      <w:r w:rsidRPr="00F03102">
        <w:rPr>
          <w:rFonts w:ascii="Times New Roman" w:hAnsi="Times New Roman" w:cs="Times New Roman"/>
          <w:sz w:val="24"/>
          <w:szCs w:val="24"/>
        </w:rPr>
        <w:t xml:space="preserve"> (1) of the Constitution of the Republic of Uganda clearly provides that a local government shall be based on </w:t>
      </w:r>
      <w:r w:rsidR="009779EC" w:rsidRPr="00F03102">
        <w:rPr>
          <w:rFonts w:ascii="Times New Roman" w:hAnsi="Times New Roman" w:cs="Times New Roman"/>
          <w:sz w:val="24"/>
          <w:szCs w:val="24"/>
        </w:rPr>
        <w:t>a</w:t>
      </w:r>
      <w:r w:rsidRPr="00F03102">
        <w:rPr>
          <w:rFonts w:ascii="Times New Roman" w:hAnsi="Times New Roman" w:cs="Times New Roman"/>
          <w:sz w:val="24"/>
          <w:szCs w:val="24"/>
        </w:rPr>
        <w:t xml:space="preserve"> </w:t>
      </w:r>
      <w:r w:rsidR="009779EC" w:rsidRPr="00F03102">
        <w:rPr>
          <w:rFonts w:ascii="Times New Roman" w:hAnsi="Times New Roman" w:cs="Times New Roman"/>
          <w:sz w:val="24"/>
          <w:szCs w:val="24"/>
        </w:rPr>
        <w:t>c</w:t>
      </w:r>
      <w:r w:rsidRPr="00F03102">
        <w:rPr>
          <w:rFonts w:ascii="Times New Roman" w:hAnsi="Times New Roman" w:cs="Times New Roman"/>
          <w:sz w:val="24"/>
          <w:szCs w:val="24"/>
        </w:rPr>
        <w:t>ouncil which enjoys legislative and executive powers in its area of jurisdiction. It provides as follows:</w:t>
      </w:r>
    </w:p>
    <w:p w:rsidR="00AE2365" w:rsidRPr="00F03102" w:rsidRDefault="00AE2365" w:rsidP="00AE2365">
      <w:pPr>
        <w:jc w:val="both"/>
        <w:rPr>
          <w:rFonts w:ascii="Times New Roman" w:hAnsi="Times New Roman" w:cs="Times New Roman"/>
          <w:sz w:val="24"/>
          <w:szCs w:val="24"/>
        </w:rPr>
      </w:pPr>
      <w:r w:rsidRPr="00F03102">
        <w:rPr>
          <w:rFonts w:ascii="Times New Roman" w:hAnsi="Times New Roman" w:cs="Times New Roman"/>
          <w:sz w:val="24"/>
          <w:szCs w:val="24"/>
        </w:rPr>
        <w:tab/>
        <w:t>“180. Local government councils.</w:t>
      </w:r>
    </w:p>
    <w:p w:rsidR="00AE2365" w:rsidRPr="00F03102" w:rsidRDefault="00AE2365" w:rsidP="00AE2365">
      <w:pPr>
        <w:ind w:left="720"/>
        <w:jc w:val="both"/>
        <w:rPr>
          <w:rFonts w:ascii="Times New Roman" w:hAnsi="Times New Roman" w:cs="Times New Roman"/>
          <w:sz w:val="24"/>
          <w:szCs w:val="24"/>
        </w:rPr>
      </w:pPr>
      <w:r w:rsidRPr="00F03102">
        <w:rPr>
          <w:rFonts w:ascii="Times New Roman" w:hAnsi="Times New Roman" w:cs="Times New Roman"/>
          <w:sz w:val="24"/>
          <w:szCs w:val="24"/>
        </w:rPr>
        <w:t>(1) A local government shall be based on a council which shall be the highest political authority within its area of jurisdiction and which shall have legislative and executive powers to be exercised in accordance with this Constitution.</w:t>
      </w:r>
    </w:p>
    <w:p w:rsidR="00AE2365" w:rsidRPr="00F03102" w:rsidRDefault="00AE2365" w:rsidP="00AE2365">
      <w:pPr>
        <w:ind w:left="720"/>
        <w:jc w:val="both"/>
        <w:rPr>
          <w:rFonts w:ascii="Times New Roman" w:hAnsi="Times New Roman" w:cs="Times New Roman"/>
          <w:sz w:val="24"/>
          <w:szCs w:val="24"/>
        </w:rPr>
      </w:pPr>
      <w:r w:rsidRPr="00F03102">
        <w:rPr>
          <w:rFonts w:ascii="Times New Roman" w:hAnsi="Times New Roman" w:cs="Times New Roman"/>
          <w:sz w:val="24"/>
          <w:szCs w:val="24"/>
        </w:rPr>
        <w:lastRenderedPageBreak/>
        <w:t>(2) Parliament shall by law prescribe the composition, qualifications, functions and electoral procedures in respect of local government councils, except that—</w:t>
      </w:r>
      <w:r w:rsidR="00DD0606" w:rsidRPr="00F03102">
        <w:rPr>
          <w:rFonts w:ascii="Times New Roman" w:hAnsi="Times New Roman" w:cs="Times New Roman"/>
          <w:sz w:val="24"/>
          <w:szCs w:val="24"/>
        </w:rPr>
        <w:t>...”</w:t>
      </w:r>
    </w:p>
    <w:p w:rsidR="00754768" w:rsidRPr="00F03102" w:rsidRDefault="00AE2365" w:rsidP="00E3613D">
      <w:pPr>
        <w:jc w:val="both"/>
        <w:rPr>
          <w:rFonts w:ascii="Times New Roman" w:hAnsi="Times New Roman" w:cs="Times New Roman"/>
          <w:sz w:val="24"/>
          <w:szCs w:val="24"/>
        </w:rPr>
      </w:pPr>
      <w:r w:rsidRPr="00F03102">
        <w:rPr>
          <w:rFonts w:ascii="Times New Roman" w:hAnsi="Times New Roman" w:cs="Times New Roman"/>
          <w:sz w:val="24"/>
          <w:szCs w:val="24"/>
        </w:rPr>
        <w:t>Last but not least on</w:t>
      </w:r>
      <w:r w:rsidR="009779EC" w:rsidRPr="00F03102">
        <w:rPr>
          <w:rFonts w:ascii="Times New Roman" w:hAnsi="Times New Roman" w:cs="Times New Roman"/>
          <w:sz w:val="24"/>
          <w:szCs w:val="24"/>
        </w:rPr>
        <w:t>e of the c</w:t>
      </w:r>
      <w:r w:rsidRPr="00F03102">
        <w:rPr>
          <w:rFonts w:ascii="Times New Roman" w:hAnsi="Times New Roman" w:cs="Times New Roman"/>
          <w:sz w:val="24"/>
          <w:szCs w:val="24"/>
        </w:rPr>
        <w:t xml:space="preserve">ardinal principles </w:t>
      </w:r>
      <w:r w:rsidR="009779EC" w:rsidRPr="00F03102">
        <w:rPr>
          <w:rFonts w:ascii="Times New Roman" w:hAnsi="Times New Roman" w:cs="Times New Roman"/>
          <w:sz w:val="24"/>
          <w:szCs w:val="24"/>
        </w:rPr>
        <w:t xml:space="preserve">for </w:t>
      </w:r>
      <w:r w:rsidRPr="00F03102">
        <w:rPr>
          <w:rFonts w:ascii="Times New Roman" w:hAnsi="Times New Roman" w:cs="Times New Roman"/>
          <w:sz w:val="24"/>
          <w:szCs w:val="24"/>
        </w:rPr>
        <w:t xml:space="preserve">the creation of the local government system is decentralisation of </w:t>
      </w:r>
      <w:r w:rsidR="009779EC" w:rsidRPr="00F03102">
        <w:rPr>
          <w:rFonts w:ascii="Times New Roman" w:hAnsi="Times New Roman" w:cs="Times New Roman"/>
          <w:sz w:val="24"/>
          <w:szCs w:val="24"/>
        </w:rPr>
        <w:t xml:space="preserve">powers and services. </w:t>
      </w:r>
      <w:r w:rsidR="00B044F2" w:rsidRPr="00F03102">
        <w:rPr>
          <w:rFonts w:ascii="Times New Roman" w:hAnsi="Times New Roman" w:cs="Times New Roman"/>
          <w:sz w:val="24"/>
          <w:szCs w:val="24"/>
        </w:rPr>
        <w:t>Article</w:t>
      </w:r>
      <w:r w:rsidR="009779EC" w:rsidRPr="00F03102">
        <w:rPr>
          <w:rFonts w:ascii="Times New Roman" w:hAnsi="Times New Roman" w:cs="Times New Roman"/>
          <w:sz w:val="24"/>
          <w:szCs w:val="24"/>
        </w:rPr>
        <w:t xml:space="preserve"> 176 of the C</w:t>
      </w:r>
      <w:r w:rsidRPr="00F03102">
        <w:rPr>
          <w:rFonts w:ascii="Times New Roman" w:hAnsi="Times New Roman" w:cs="Times New Roman"/>
          <w:sz w:val="24"/>
          <w:szCs w:val="24"/>
        </w:rPr>
        <w:t xml:space="preserve">onstitution the Republic of Uganda among other things </w:t>
      </w:r>
      <w:r w:rsidR="009779EC" w:rsidRPr="00F03102">
        <w:rPr>
          <w:rFonts w:ascii="Times New Roman" w:hAnsi="Times New Roman" w:cs="Times New Roman"/>
          <w:sz w:val="24"/>
          <w:szCs w:val="24"/>
        </w:rPr>
        <w:t xml:space="preserve">gives the applicable </w:t>
      </w:r>
      <w:r w:rsidRPr="00F03102">
        <w:rPr>
          <w:rFonts w:ascii="Times New Roman" w:hAnsi="Times New Roman" w:cs="Times New Roman"/>
          <w:sz w:val="24"/>
          <w:szCs w:val="24"/>
        </w:rPr>
        <w:t xml:space="preserve">principles </w:t>
      </w:r>
      <w:r w:rsidR="009779EC" w:rsidRPr="00F03102">
        <w:rPr>
          <w:rFonts w:ascii="Times New Roman" w:hAnsi="Times New Roman" w:cs="Times New Roman"/>
          <w:sz w:val="24"/>
          <w:szCs w:val="24"/>
        </w:rPr>
        <w:t xml:space="preserve">that </w:t>
      </w:r>
      <w:r w:rsidRPr="00F03102">
        <w:rPr>
          <w:rFonts w:ascii="Times New Roman" w:hAnsi="Times New Roman" w:cs="Times New Roman"/>
          <w:sz w:val="24"/>
          <w:szCs w:val="24"/>
        </w:rPr>
        <w:t xml:space="preserve">apply </w:t>
      </w:r>
      <w:r w:rsidR="00EF3C68" w:rsidRPr="00F03102">
        <w:rPr>
          <w:rFonts w:ascii="Times New Roman" w:hAnsi="Times New Roman" w:cs="Times New Roman"/>
          <w:sz w:val="24"/>
          <w:szCs w:val="24"/>
        </w:rPr>
        <w:t xml:space="preserve">to </w:t>
      </w:r>
      <w:r w:rsidRPr="00F03102">
        <w:rPr>
          <w:rFonts w:ascii="Times New Roman" w:hAnsi="Times New Roman" w:cs="Times New Roman"/>
          <w:sz w:val="24"/>
          <w:szCs w:val="24"/>
        </w:rPr>
        <w:t xml:space="preserve">the local government system and one of them is decentralisation and devolution of powers.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176 provides that:</w:t>
      </w:r>
    </w:p>
    <w:p w:rsidR="0062193E" w:rsidRPr="00F03102" w:rsidRDefault="0062193E" w:rsidP="0062193E">
      <w:pPr>
        <w:jc w:val="both"/>
        <w:rPr>
          <w:rFonts w:ascii="Times New Roman" w:hAnsi="Times New Roman" w:cs="Times New Roman"/>
          <w:sz w:val="24"/>
          <w:szCs w:val="24"/>
        </w:rPr>
      </w:pPr>
      <w:r w:rsidRPr="00F03102">
        <w:rPr>
          <w:rFonts w:ascii="Times New Roman" w:hAnsi="Times New Roman" w:cs="Times New Roman"/>
          <w:sz w:val="24"/>
          <w:szCs w:val="24"/>
        </w:rPr>
        <w:tab/>
        <w:t>“176. Local government system.</w:t>
      </w:r>
    </w:p>
    <w:p w:rsidR="0062193E" w:rsidRPr="00F03102" w:rsidRDefault="0062193E" w:rsidP="0062193E">
      <w:pPr>
        <w:ind w:left="720"/>
        <w:jc w:val="both"/>
        <w:rPr>
          <w:rFonts w:ascii="Times New Roman" w:hAnsi="Times New Roman" w:cs="Times New Roman"/>
          <w:sz w:val="24"/>
          <w:szCs w:val="24"/>
        </w:rPr>
      </w:pPr>
      <w:r w:rsidRPr="00F03102">
        <w:rPr>
          <w:rFonts w:ascii="Times New Roman" w:hAnsi="Times New Roman" w:cs="Times New Roman"/>
          <w:sz w:val="24"/>
          <w:szCs w:val="24"/>
        </w:rPr>
        <w:t>(1) The system of local government in Uganda shall be based on the district as a unit under which there shall be such lower local governments and administrative units as Parliament may by law provide.</w:t>
      </w:r>
    </w:p>
    <w:p w:rsidR="0062193E" w:rsidRPr="00F03102" w:rsidRDefault="0062193E" w:rsidP="0062193E">
      <w:pPr>
        <w:ind w:left="720"/>
        <w:jc w:val="both"/>
        <w:rPr>
          <w:rFonts w:ascii="Times New Roman" w:hAnsi="Times New Roman" w:cs="Times New Roman"/>
          <w:sz w:val="24"/>
          <w:szCs w:val="24"/>
        </w:rPr>
      </w:pPr>
      <w:r w:rsidRPr="00F03102">
        <w:rPr>
          <w:rFonts w:ascii="Times New Roman" w:hAnsi="Times New Roman" w:cs="Times New Roman"/>
          <w:sz w:val="24"/>
          <w:szCs w:val="24"/>
        </w:rPr>
        <w:t>(2) The following principles shall apply to the local government system—</w:t>
      </w:r>
    </w:p>
    <w:p w:rsidR="0062193E" w:rsidRPr="00F03102" w:rsidRDefault="0062193E" w:rsidP="0062193E">
      <w:pPr>
        <w:ind w:left="720"/>
        <w:jc w:val="both"/>
        <w:rPr>
          <w:rFonts w:ascii="Times New Roman" w:hAnsi="Times New Roman" w:cs="Times New Roman"/>
          <w:sz w:val="24"/>
          <w:szCs w:val="24"/>
        </w:rPr>
      </w:pPr>
      <w:r w:rsidRPr="00F03102">
        <w:rPr>
          <w:rFonts w:ascii="Times New Roman" w:hAnsi="Times New Roman" w:cs="Times New Roman"/>
          <w:sz w:val="24"/>
          <w:szCs w:val="24"/>
        </w:rPr>
        <w:t>(a) the system shall be such as to ensure that functions, powers and responsibilities are devolved and transferred from the Government to local government units in a coordinated manner;</w:t>
      </w:r>
    </w:p>
    <w:p w:rsidR="0062193E" w:rsidRPr="00F03102" w:rsidRDefault="0062193E" w:rsidP="0062193E">
      <w:pPr>
        <w:ind w:left="720"/>
        <w:jc w:val="both"/>
        <w:rPr>
          <w:rFonts w:ascii="Times New Roman" w:hAnsi="Times New Roman" w:cs="Times New Roman"/>
          <w:sz w:val="24"/>
          <w:szCs w:val="24"/>
        </w:rPr>
      </w:pPr>
      <w:r w:rsidRPr="00F03102">
        <w:rPr>
          <w:rFonts w:ascii="Times New Roman" w:hAnsi="Times New Roman" w:cs="Times New Roman"/>
          <w:sz w:val="24"/>
          <w:szCs w:val="24"/>
        </w:rPr>
        <w:t>(b) decentralisation shall be a principle applying to all levels of local government and, in particular, from higher to lower local government units to ensure peoples’ participation and democratic control in decision making;</w:t>
      </w:r>
    </w:p>
    <w:p w:rsidR="0062193E" w:rsidRPr="00F03102" w:rsidRDefault="0062193E" w:rsidP="0062193E">
      <w:pPr>
        <w:ind w:left="720"/>
        <w:jc w:val="both"/>
        <w:rPr>
          <w:rFonts w:ascii="Times New Roman" w:hAnsi="Times New Roman" w:cs="Times New Roman"/>
          <w:sz w:val="24"/>
          <w:szCs w:val="24"/>
        </w:rPr>
      </w:pPr>
      <w:r w:rsidRPr="00F03102">
        <w:rPr>
          <w:rFonts w:ascii="Times New Roman" w:hAnsi="Times New Roman" w:cs="Times New Roman"/>
          <w:sz w:val="24"/>
          <w:szCs w:val="24"/>
        </w:rPr>
        <w:t>(c) the system shall be such as to ensure the full realisation of democratic governance at all local government levels;</w:t>
      </w:r>
    </w:p>
    <w:p w:rsidR="0062193E" w:rsidRPr="00F03102" w:rsidRDefault="0062193E" w:rsidP="0062193E">
      <w:pPr>
        <w:ind w:left="720"/>
        <w:jc w:val="both"/>
        <w:rPr>
          <w:rFonts w:ascii="Times New Roman" w:hAnsi="Times New Roman" w:cs="Times New Roman"/>
          <w:sz w:val="24"/>
          <w:szCs w:val="24"/>
        </w:rPr>
      </w:pPr>
      <w:r w:rsidRPr="00F03102">
        <w:rPr>
          <w:rFonts w:ascii="Times New Roman" w:hAnsi="Times New Roman" w:cs="Times New Roman"/>
          <w:sz w:val="24"/>
          <w:szCs w:val="24"/>
        </w:rPr>
        <w:t>(d) there shall be established for each local government unit a sound financial base with reliable sources of revenue;</w:t>
      </w:r>
    </w:p>
    <w:p w:rsidR="0062193E" w:rsidRPr="00F03102" w:rsidRDefault="0062193E" w:rsidP="0062193E">
      <w:pPr>
        <w:ind w:left="720"/>
        <w:jc w:val="both"/>
        <w:rPr>
          <w:rFonts w:ascii="Times New Roman" w:hAnsi="Times New Roman" w:cs="Times New Roman"/>
          <w:sz w:val="24"/>
          <w:szCs w:val="24"/>
        </w:rPr>
      </w:pPr>
      <w:r w:rsidRPr="00F03102">
        <w:rPr>
          <w:rFonts w:ascii="Times New Roman" w:hAnsi="Times New Roman" w:cs="Times New Roman"/>
          <w:sz w:val="24"/>
          <w:szCs w:val="24"/>
        </w:rPr>
        <w:t>(e) appropriate measures shall be taken to enable local government units to plan, initiate and execute policies in respect of all matters affecting the people within their jurisdictions;</w:t>
      </w:r>
    </w:p>
    <w:p w:rsidR="0062193E" w:rsidRPr="00F03102" w:rsidRDefault="0062193E" w:rsidP="0062193E">
      <w:pPr>
        <w:ind w:left="720"/>
        <w:jc w:val="both"/>
        <w:rPr>
          <w:rFonts w:ascii="Times New Roman" w:hAnsi="Times New Roman" w:cs="Times New Roman"/>
          <w:sz w:val="24"/>
          <w:szCs w:val="24"/>
        </w:rPr>
      </w:pPr>
      <w:r w:rsidRPr="00F03102">
        <w:rPr>
          <w:rFonts w:ascii="Times New Roman" w:hAnsi="Times New Roman" w:cs="Times New Roman"/>
          <w:sz w:val="24"/>
          <w:szCs w:val="24"/>
        </w:rPr>
        <w:t>(f) persons in the service of local government shall be employed by the local governments; and</w:t>
      </w:r>
    </w:p>
    <w:p w:rsidR="0062193E" w:rsidRPr="00F03102" w:rsidRDefault="0062193E" w:rsidP="0062193E">
      <w:pPr>
        <w:ind w:left="720"/>
        <w:jc w:val="both"/>
        <w:rPr>
          <w:rFonts w:ascii="Times New Roman" w:hAnsi="Times New Roman" w:cs="Times New Roman"/>
          <w:sz w:val="24"/>
          <w:szCs w:val="24"/>
        </w:rPr>
      </w:pPr>
      <w:r w:rsidRPr="00F03102">
        <w:rPr>
          <w:rFonts w:ascii="Times New Roman" w:hAnsi="Times New Roman" w:cs="Times New Roman"/>
          <w:sz w:val="24"/>
          <w:szCs w:val="24"/>
        </w:rPr>
        <w:t>(g) the local governments shall oversee the performance of persons employed by the Government to provide services in their areas and to monitor the provision of Government services or the implementation of projects in their areas.</w:t>
      </w:r>
    </w:p>
    <w:p w:rsidR="0062193E" w:rsidRPr="00F03102" w:rsidRDefault="0062193E" w:rsidP="0062193E">
      <w:pPr>
        <w:ind w:left="720"/>
        <w:jc w:val="both"/>
        <w:rPr>
          <w:rFonts w:ascii="Times New Roman" w:hAnsi="Times New Roman" w:cs="Times New Roman"/>
          <w:sz w:val="24"/>
          <w:szCs w:val="24"/>
        </w:rPr>
      </w:pPr>
      <w:r w:rsidRPr="00F03102">
        <w:rPr>
          <w:rFonts w:ascii="Times New Roman" w:hAnsi="Times New Roman" w:cs="Times New Roman"/>
          <w:sz w:val="24"/>
          <w:szCs w:val="24"/>
        </w:rPr>
        <w:t xml:space="preserve">(3) The system of local government shall be based on democratically elected councils on the basis of universal adult suffrage in accordance with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181</w:t>
      </w:r>
      <w:r w:rsidR="00445D17" w:rsidRPr="00F03102">
        <w:rPr>
          <w:rFonts w:ascii="Times New Roman" w:hAnsi="Times New Roman" w:cs="Times New Roman"/>
          <w:sz w:val="24"/>
          <w:szCs w:val="24"/>
        </w:rPr>
        <w:t xml:space="preserve"> </w:t>
      </w:r>
      <w:r w:rsidRPr="00F03102">
        <w:rPr>
          <w:rFonts w:ascii="Times New Roman" w:hAnsi="Times New Roman" w:cs="Times New Roman"/>
          <w:sz w:val="24"/>
          <w:szCs w:val="24"/>
        </w:rPr>
        <w:t>(4) of this Constitution.”</w:t>
      </w:r>
    </w:p>
    <w:p w:rsidR="00DD0606" w:rsidRPr="00F03102" w:rsidRDefault="00DD0606" w:rsidP="00E3613D">
      <w:pPr>
        <w:jc w:val="both"/>
        <w:rPr>
          <w:rFonts w:ascii="Times New Roman" w:hAnsi="Times New Roman" w:cs="Times New Roman"/>
          <w:sz w:val="24"/>
          <w:szCs w:val="24"/>
        </w:rPr>
      </w:pPr>
      <w:r w:rsidRPr="00F03102">
        <w:rPr>
          <w:rFonts w:ascii="Times New Roman" w:hAnsi="Times New Roman" w:cs="Times New Roman"/>
          <w:sz w:val="24"/>
          <w:szCs w:val="24"/>
        </w:rPr>
        <w:lastRenderedPageBreak/>
        <w:t>One of the important principles is devolution of power. Leaving powers of drafting and vetting contracts in the hands of the Attorney General is centralisation of power as opposed to devolution of power</w:t>
      </w:r>
      <w:r w:rsidR="009779EC" w:rsidRPr="00F03102">
        <w:rPr>
          <w:rFonts w:ascii="Times New Roman" w:hAnsi="Times New Roman" w:cs="Times New Roman"/>
          <w:sz w:val="24"/>
          <w:szCs w:val="24"/>
        </w:rPr>
        <w:t xml:space="preserve"> espoused by </w:t>
      </w:r>
      <w:r w:rsidR="00B044F2" w:rsidRPr="00F03102">
        <w:rPr>
          <w:rFonts w:ascii="Times New Roman" w:hAnsi="Times New Roman" w:cs="Times New Roman"/>
          <w:sz w:val="24"/>
          <w:szCs w:val="24"/>
        </w:rPr>
        <w:t>Article</w:t>
      </w:r>
      <w:r w:rsidR="009779EC" w:rsidRPr="00F03102">
        <w:rPr>
          <w:rFonts w:ascii="Times New Roman" w:hAnsi="Times New Roman" w:cs="Times New Roman"/>
          <w:sz w:val="24"/>
          <w:szCs w:val="24"/>
        </w:rPr>
        <w:t xml:space="preserve"> 176 (2) (a), (e), (f) and (g)</w:t>
      </w:r>
      <w:r w:rsidRPr="00F03102">
        <w:rPr>
          <w:rFonts w:ascii="Times New Roman" w:hAnsi="Times New Roman" w:cs="Times New Roman"/>
          <w:sz w:val="24"/>
          <w:szCs w:val="24"/>
        </w:rPr>
        <w:t xml:space="preserve">. </w:t>
      </w:r>
      <w:r w:rsidR="00EF3C68" w:rsidRPr="00F03102">
        <w:rPr>
          <w:rFonts w:ascii="Times New Roman" w:hAnsi="Times New Roman" w:cs="Times New Roman"/>
          <w:sz w:val="24"/>
          <w:szCs w:val="24"/>
        </w:rPr>
        <w:t xml:space="preserve">Moreover, the Attorney General under </w:t>
      </w:r>
      <w:r w:rsidR="00B044F2" w:rsidRPr="00F03102">
        <w:rPr>
          <w:rFonts w:ascii="Times New Roman" w:hAnsi="Times New Roman" w:cs="Times New Roman"/>
          <w:sz w:val="24"/>
          <w:szCs w:val="24"/>
        </w:rPr>
        <w:t>Article</w:t>
      </w:r>
      <w:r w:rsidR="00EF3C68" w:rsidRPr="00F03102">
        <w:rPr>
          <w:rFonts w:ascii="Times New Roman" w:hAnsi="Times New Roman" w:cs="Times New Roman"/>
          <w:sz w:val="24"/>
          <w:szCs w:val="24"/>
        </w:rPr>
        <w:t xml:space="preserve"> 119 of the Constitution is not the principal leg</w:t>
      </w:r>
      <w:r w:rsidR="005D0034" w:rsidRPr="00F03102">
        <w:rPr>
          <w:rFonts w:ascii="Times New Roman" w:hAnsi="Times New Roman" w:cs="Times New Roman"/>
          <w:sz w:val="24"/>
          <w:szCs w:val="24"/>
        </w:rPr>
        <w:t>al advisor of “local government</w:t>
      </w:r>
      <w:r w:rsidR="00EF3C68" w:rsidRPr="00F03102">
        <w:rPr>
          <w:rFonts w:ascii="Times New Roman" w:hAnsi="Times New Roman" w:cs="Times New Roman"/>
          <w:sz w:val="24"/>
          <w:szCs w:val="24"/>
        </w:rPr>
        <w:t xml:space="preserve"> councils” but that of “Government”. </w:t>
      </w:r>
      <w:r w:rsidR="009779EC" w:rsidRPr="00F03102">
        <w:rPr>
          <w:rFonts w:ascii="Times New Roman" w:hAnsi="Times New Roman" w:cs="Times New Roman"/>
          <w:sz w:val="24"/>
          <w:szCs w:val="24"/>
        </w:rPr>
        <w:t>L</w:t>
      </w:r>
      <w:r w:rsidRPr="00F03102">
        <w:rPr>
          <w:rFonts w:ascii="Times New Roman" w:hAnsi="Times New Roman" w:cs="Times New Roman"/>
          <w:sz w:val="24"/>
          <w:szCs w:val="24"/>
        </w:rPr>
        <w:t xml:space="preserve">ocal government units are supposed to plan, initiate and execute policies in respect of all matters affecting the people within their jurisdiction. </w:t>
      </w:r>
      <w:r w:rsidR="009779EC" w:rsidRPr="00F03102">
        <w:rPr>
          <w:rFonts w:ascii="Times New Roman" w:hAnsi="Times New Roman" w:cs="Times New Roman"/>
          <w:sz w:val="24"/>
          <w:szCs w:val="24"/>
        </w:rPr>
        <w:t xml:space="preserve">Persons providing services are under their control through employing them under </w:t>
      </w:r>
      <w:r w:rsidR="00B044F2" w:rsidRPr="00F03102">
        <w:rPr>
          <w:rFonts w:ascii="Times New Roman" w:hAnsi="Times New Roman" w:cs="Times New Roman"/>
          <w:sz w:val="24"/>
          <w:szCs w:val="24"/>
        </w:rPr>
        <w:t>Article</w:t>
      </w:r>
      <w:r w:rsidR="009779EC" w:rsidRPr="00F03102">
        <w:rPr>
          <w:rFonts w:ascii="Times New Roman" w:hAnsi="Times New Roman" w:cs="Times New Roman"/>
          <w:sz w:val="24"/>
          <w:szCs w:val="24"/>
        </w:rPr>
        <w:t xml:space="preserve"> 176 (f) or are under their supervision if employed by Government (See </w:t>
      </w:r>
      <w:r w:rsidR="00B044F2" w:rsidRPr="00F03102">
        <w:rPr>
          <w:rFonts w:ascii="Times New Roman" w:hAnsi="Times New Roman" w:cs="Times New Roman"/>
          <w:sz w:val="24"/>
          <w:szCs w:val="24"/>
        </w:rPr>
        <w:t>Article</w:t>
      </w:r>
      <w:r w:rsidR="009779EC" w:rsidRPr="00F03102">
        <w:rPr>
          <w:rFonts w:ascii="Times New Roman" w:hAnsi="Times New Roman" w:cs="Times New Roman"/>
          <w:sz w:val="24"/>
          <w:szCs w:val="24"/>
        </w:rPr>
        <w:t xml:space="preserve"> 176 (g). </w:t>
      </w:r>
      <w:r w:rsidRPr="00F03102">
        <w:rPr>
          <w:rFonts w:ascii="Times New Roman" w:hAnsi="Times New Roman" w:cs="Times New Roman"/>
          <w:sz w:val="24"/>
          <w:szCs w:val="24"/>
        </w:rPr>
        <w:t xml:space="preserve">Apart from the functions of Government which are specified in the </w:t>
      </w:r>
      <w:r w:rsidR="005D0034" w:rsidRPr="00F03102">
        <w:rPr>
          <w:rFonts w:ascii="Times New Roman" w:hAnsi="Times New Roman" w:cs="Times New Roman"/>
          <w:sz w:val="24"/>
          <w:szCs w:val="24"/>
        </w:rPr>
        <w:t>S</w:t>
      </w:r>
      <w:r w:rsidRPr="00F03102">
        <w:rPr>
          <w:rFonts w:ascii="Times New Roman" w:hAnsi="Times New Roman" w:cs="Times New Roman"/>
          <w:sz w:val="24"/>
          <w:szCs w:val="24"/>
        </w:rPr>
        <w:t xml:space="preserve">ixth </w:t>
      </w:r>
      <w:r w:rsidR="005D0034" w:rsidRPr="00F03102">
        <w:rPr>
          <w:rFonts w:ascii="Times New Roman" w:hAnsi="Times New Roman" w:cs="Times New Roman"/>
          <w:sz w:val="24"/>
          <w:szCs w:val="24"/>
        </w:rPr>
        <w:t>S</w:t>
      </w:r>
      <w:r w:rsidRPr="00F03102">
        <w:rPr>
          <w:rFonts w:ascii="Times New Roman" w:hAnsi="Times New Roman" w:cs="Times New Roman"/>
          <w:sz w:val="24"/>
          <w:szCs w:val="24"/>
        </w:rPr>
        <w:t xml:space="preserve">chedule to the </w:t>
      </w:r>
      <w:r w:rsidR="009E7D36" w:rsidRPr="00F03102">
        <w:rPr>
          <w:rFonts w:ascii="Times New Roman" w:hAnsi="Times New Roman" w:cs="Times New Roman"/>
          <w:sz w:val="24"/>
          <w:szCs w:val="24"/>
        </w:rPr>
        <w:t>Constitution</w:t>
      </w:r>
      <w:r w:rsidRPr="00F03102">
        <w:rPr>
          <w:rFonts w:ascii="Times New Roman" w:hAnsi="Times New Roman" w:cs="Times New Roman"/>
          <w:sz w:val="24"/>
          <w:szCs w:val="24"/>
        </w:rPr>
        <w:t>, the rest of the powers are exercisable by local governments.</w:t>
      </w:r>
      <w:r w:rsidR="00EF3C68" w:rsidRPr="00F03102">
        <w:rPr>
          <w:rFonts w:ascii="Times New Roman" w:hAnsi="Times New Roman" w:cs="Times New Roman"/>
          <w:sz w:val="24"/>
          <w:szCs w:val="24"/>
        </w:rPr>
        <w:t xml:space="preserve"> </w:t>
      </w:r>
      <w:r w:rsidR="005D0034" w:rsidRPr="00F03102">
        <w:rPr>
          <w:rFonts w:ascii="Times New Roman" w:hAnsi="Times New Roman" w:cs="Times New Roman"/>
          <w:sz w:val="24"/>
          <w:szCs w:val="24"/>
        </w:rPr>
        <w:t xml:space="preserve">For instance local government councils </w:t>
      </w:r>
      <w:r w:rsidR="00EF3C68" w:rsidRPr="00F03102">
        <w:rPr>
          <w:rFonts w:ascii="Times New Roman" w:hAnsi="Times New Roman" w:cs="Times New Roman"/>
          <w:sz w:val="24"/>
          <w:szCs w:val="24"/>
        </w:rPr>
        <w:t xml:space="preserve">can engage their own counsel to provide </w:t>
      </w:r>
      <w:r w:rsidR="005D0034" w:rsidRPr="00F03102">
        <w:rPr>
          <w:rFonts w:ascii="Times New Roman" w:hAnsi="Times New Roman" w:cs="Times New Roman"/>
          <w:sz w:val="24"/>
          <w:szCs w:val="24"/>
        </w:rPr>
        <w:t xml:space="preserve">them with </w:t>
      </w:r>
      <w:r w:rsidR="00EF3C68" w:rsidRPr="00F03102">
        <w:rPr>
          <w:rFonts w:ascii="Times New Roman" w:hAnsi="Times New Roman" w:cs="Times New Roman"/>
          <w:sz w:val="24"/>
          <w:szCs w:val="24"/>
        </w:rPr>
        <w:t>legal services.</w:t>
      </w:r>
      <w:r w:rsidR="005D0034" w:rsidRPr="00F03102">
        <w:rPr>
          <w:rFonts w:ascii="Times New Roman" w:hAnsi="Times New Roman" w:cs="Times New Roman"/>
          <w:sz w:val="24"/>
          <w:szCs w:val="24"/>
        </w:rPr>
        <w:t xml:space="preserve"> They are not precluded from seeking the consent of the Attorney General but this is not under </w:t>
      </w:r>
      <w:r w:rsidR="00B044F2" w:rsidRPr="00F03102">
        <w:rPr>
          <w:rFonts w:ascii="Times New Roman" w:hAnsi="Times New Roman" w:cs="Times New Roman"/>
          <w:sz w:val="24"/>
          <w:szCs w:val="24"/>
        </w:rPr>
        <w:t>Article</w:t>
      </w:r>
      <w:r w:rsidR="005D0034" w:rsidRPr="00F03102">
        <w:rPr>
          <w:rFonts w:ascii="Times New Roman" w:hAnsi="Times New Roman" w:cs="Times New Roman"/>
          <w:sz w:val="24"/>
          <w:szCs w:val="24"/>
        </w:rPr>
        <w:t xml:space="preserve"> 119 of the Constitution.</w:t>
      </w:r>
    </w:p>
    <w:p w:rsidR="0062560E" w:rsidRPr="00F03102" w:rsidRDefault="00DD0606" w:rsidP="00E3613D">
      <w:pPr>
        <w:jc w:val="both"/>
        <w:rPr>
          <w:rFonts w:ascii="Times New Roman" w:hAnsi="Times New Roman" w:cs="Times New Roman"/>
          <w:sz w:val="24"/>
          <w:szCs w:val="24"/>
        </w:rPr>
      </w:pPr>
      <w:r w:rsidRPr="00F03102">
        <w:rPr>
          <w:rFonts w:ascii="Times New Roman" w:hAnsi="Times New Roman" w:cs="Times New Roman"/>
          <w:sz w:val="24"/>
          <w:szCs w:val="24"/>
        </w:rPr>
        <w:t xml:space="preserve">Finally </w:t>
      </w:r>
      <w:r w:rsidR="00991D5C" w:rsidRPr="00F03102">
        <w:rPr>
          <w:rFonts w:ascii="Times New Roman" w:hAnsi="Times New Roman" w:cs="Times New Roman"/>
          <w:sz w:val="24"/>
          <w:szCs w:val="24"/>
        </w:rPr>
        <w:t xml:space="preserve">I would </w:t>
      </w:r>
      <w:r w:rsidRPr="00F03102">
        <w:rPr>
          <w:rFonts w:ascii="Times New Roman" w:hAnsi="Times New Roman" w:cs="Times New Roman"/>
          <w:sz w:val="24"/>
          <w:szCs w:val="24"/>
        </w:rPr>
        <w:t xml:space="preserve">like </w:t>
      </w:r>
      <w:r w:rsidR="00991D5C" w:rsidRPr="00F03102">
        <w:rPr>
          <w:rFonts w:ascii="Times New Roman" w:hAnsi="Times New Roman" w:cs="Times New Roman"/>
          <w:sz w:val="24"/>
          <w:szCs w:val="24"/>
        </w:rPr>
        <w:t xml:space="preserve">to </w:t>
      </w:r>
      <w:r w:rsidRPr="00F03102">
        <w:rPr>
          <w:rFonts w:ascii="Times New Roman" w:hAnsi="Times New Roman" w:cs="Times New Roman"/>
          <w:sz w:val="24"/>
          <w:szCs w:val="24"/>
        </w:rPr>
        <w:t>refer</w:t>
      </w:r>
      <w:r w:rsidR="00991D5C" w:rsidRPr="00F03102">
        <w:rPr>
          <w:rFonts w:ascii="Times New Roman" w:hAnsi="Times New Roman" w:cs="Times New Roman"/>
          <w:sz w:val="24"/>
          <w:szCs w:val="24"/>
        </w:rPr>
        <w:t xml:space="preserve"> </w:t>
      </w:r>
      <w:r w:rsidRPr="00F03102">
        <w:rPr>
          <w:rFonts w:ascii="Times New Roman" w:hAnsi="Times New Roman" w:cs="Times New Roman"/>
          <w:sz w:val="24"/>
          <w:szCs w:val="24"/>
        </w:rPr>
        <w:t xml:space="preserve">to the precedents </w:t>
      </w:r>
      <w:r w:rsidR="005D0034" w:rsidRPr="00F03102">
        <w:rPr>
          <w:rFonts w:ascii="Times New Roman" w:hAnsi="Times New Roman" w:cs="Times New Roman"/>
          <w:sz w:val="24"/>
          <w:szCs w:val="24"/>
        </w:rPr>
        <w:t xml:space="preserve">referred to by Counsels in their </w:t>
      </w:r>
      <w:r w:rsidRPr="00F03102">
        <w:rPr>
          <w:rFonts w:ascii="Times New Roman" w:hAnsi="Times New Roman" w:cs="Times New Roman"/>
          <w:sz w:val="24"/>
          <w:szCs w:val="24"/>
        </w:rPr>
        <w:t>submi</w:t>
      </w:r>
      <w:r w:rsidR="005D0034" w:rsidRPr="00F03102">
        <w:rPr>
          <w:rFonts w:ascii="Times New Roman" w:hAnsi="Times New Roman" w:cs="Times New Roman"/>
          <w:sz w:val="24"/>
          <w:szCs w:val="24"/>
        </w:rPr>
        <w:t>ssions</w:t>
      </w:r>
      <w:r w:rsidRPr="00F03102">
        <w:rPr>
          <w:rFonts w:ascii="Times New Roman" w:hAnsi="Times New Roman" w:cs="Times New Roman"/>
          <w:sz w:val="24"/>
          <w:szCs w:val="24"/>
        </w:rPr>
        <w:t>.</w:t>
      </w:r>
      <w:r w:rsidR="00991D5C" w:rsidRPr="00F03102">
        <w:rPr>
          <w:rFonts w:ascii="Times New Roman" w:hAnsi="Times New Roman" w:cs="Times New Roman"/>
          <w:sz w:val="24"/>
          <w:szCs w:val="24"/>
        </w:rPr>
        <w:t xml:space="preserve"> </w:t>
      </w:r>
      <w:r w:rsidR="009779EC" w:rsidRPr="00F03102">
        <w:rPr>
          <w:rFonts w:ascii="Times New Roman" w:hAnsi="Times New Roman" w:cs="Times New Roman"/>
          <w:sz w:val="24"/>
          <w:szCs w:val="24"/>
        </w:rPr>
        <w:t xml:space="preserve">In the case of </w:t>
      </w:r>
      <w:r w:rsidR="009779EC" w:rsidRPr="00F03102">
        <w:rPr>
          <w:rFonts w:ascii="Times New Roman" w:hAnsi="Times New Roman" w:cs="Times New Roman"/>
          <w:b/>
          <w:sz w:val="24"/>
          <w:szCs w:val="24"/>
        </w:rPr>
        <w:t>Nsimbe Holdings L</w:t>
      </w:r>
      <w:r w:rsidR="009E7D36" w:rsidRPr="00F03102">
        <w:rPr>
          <w:rFonts w:ascii="Times New Roman" w:hAnsi="Times New Roman" w:cs="Times New Roman"/>
          <w:b/>
          <w:sz w:val="24"/>
          <w:szCs w:val="24"/>
        </w:rPr>
        <w:t xml:space="preserve">imited versus Attorney General and Inspector General of </w:t>
      </w:r>
      <w:r w:rsidR="009779EC" w:rsidRPr="00F03102">
        <w:rPr>
          <w:rFonts w:ascii="Times New Roman" w:hAnsi="Times New Roman" w:cs="Times New Roman"/>
          <w:b/>
          <w:sz w:val="24"/>
          <w:szCs w:val="24"/>
        </w:rPr>
        <w:t>G</w:t>
      </w:r>
      <w:r w:rsidR="009E7D36" w:rsidRPr="00F03102">
        <w:rPr>
          <w:rFonts w:ascii="Times New Roman" w:hAnsi="Times New Roman" w:cs="Times New Roman"/>
          <w:b/>
          <w:sz w:val="24"/>
          <w:szCs w:val="24"/>
        </w:rPr>
        <w:t>overnment</w:t>
      </w:r>
      <w:r w:rsidR="009E7D36" w:rsidRPr="00F03102">
        <w:rPr>
          <w:rFonts w:ascii="Times New Roman" w:hAnsi="Times New Roman" w:cs="Times New Roman"/>
          <w:sz w:val="24"/>
          <w:szCs w:val="24"/>
        </w:rPr>
        <w:t xml:space="preserve"> </w:t>
      </w:r>
      <w:r w:rsidR="009E7D36" w:rsidRPr="00F03102">
        <w:rPr>
          <w:rFonts w:ascii="Times New Roman" w:hAnsi="Times New Roman" w:cs="Times New Roman"/>
          <w:b/>
          <w:sz w:val="24"/>
          <w:szCs w:val="24"/>
        </w:rPr>
        <w:t>Constitutional Petition N</w:t>
      </w:r>
      <w:r w:rsidR="002D0B62" w:rsidRPr="00F03102">
        <w:rPr>
          <w:rFonts w:ascii="Times New Roman" w:hAnsi="Times New Roman" w:cs="Times New Roman"/>
          <w:b/>
          <w:sz w:val="24"/>
          <w:szCs w:val="24"/>
        </w:rPr>
        <w:t>o.</w:t>
      </w:r>
      <w:r w:rsidR="009E7D36" w:rsidRPr="00F03102">
        <w:rPr>
          <w:rFonts w:ascii="Times New Roman" w:hAnsi="Times New Roman" w:cs="Times New Roman"/>
          <w:b/>
          <w:sz w:val="24"/>
          <w:szCs w:val="24"/>
        </w:rPr>
        <w:t xml:space="preserve"> 2 of 2006</w:t>
      </w:r>
      <w:r w:rsidR="009E7D36" w:rsidRPr="00F03102">
        <w:rPr>
          <w:rFonts w:ascii="Times New Roman" w:hAnsi="Times New Roman" w:cs="Times New Roman"/>
          <w:sz w:val="24"/>
          <w:szCs w:val="24"/>
        </w:rPr>
        <w:t xml:space="preserve">, the </w:t>
      </w:r>
      <w:r w:rsidR="009779EC" w:rsidRPr="00F03102">
        <w:rPr>
          <w:rFonts w:ascii="Times New Roman" w:hAnsi="Times New Roman" w:cs="Times New Roman"/>
          <w:sz w:val="24"/>
          <w:szCs w:val="24"/>
        </w:rPr>
        <w:t>C</w:t>
      </w:r>
      <w:r w:rsidR="009E7D36" w:rsidRPr="00F03102">
        <w:rPr>
          <w:rFonts w:ascii="Times New Roman" w:hAnsi="Times New Roman" w:cs="Times New Roman"/>
          <w:sz w:val="24"/>
          <w:szCs w:val="24"/>
        </w:rPr>
        <w:t xml:space="preserve">onstitutional </w:t>
      </w:r>
      <w:r w:rsidR="009779EC" w:rsidRPr="00F03102">
        <w:rPr>
          <w:rFonts w:ascii="Times New Roman" w:hAnsi="Times New Roman" w:cs="Times New Roman"/>
          <w:sz w:val="24"/>
          <w:szCs w:val="24"/>
        </w:rPr>
        <w:t>C</w:t>
      </w:r>
      <w:r w:rsidR="009E7D36" w:rsidRPr="00F03102">
        <w:rPr>
          <w:rFonts w:ascii="Times New Roman" w:hAnsi="Times New Roman" w:cs="Times New Roman"/>
          <w:sz w:val="24"/>
          <w:szCs w:val="24"/>
        </w:rPr>
        <w:t xml:space="preserve">ourt commented </w:t>
      </w:r>
      <w:r w:rsidR="00EF3C68" w:rsidRPr="00F03102">
        <w:rPr>
          <w:rFonts w:ascii="Times New Roman" w:hAnsi="Times New Roman" w:cs="Times New Roman"/>
          <w:sz w:val="24"/>
          <w:szCs w:val="24"/>
        </w:rPr>
        <w:t xml:space="preserve">on </w:t>
      </w:r>
      <w:r w:rsidR="00B044F2" w:rsidRPr="00F03102">
        <w:rPr>
          <w:rFonts w:ascii="Times New Roman" w:hAnsi="Times New Roman" w:cs="Times New Roman"/>
          <w:sz w:val="24"/>
          <w:szCs w:val="24"/>
        </w:rPr>
        <w:t>Article</w:t>
      </w:r>
      <w:r w:rsidR="009E7D36" w:rsidRPr="00F03102">
        <w:rPr>
          <w:rFonts w:ascii="Times New Roman" w:hAnsi="Times New Roman" w:cs="Times New Roman"/>
          <w:sz w:val="24"/>
          <w:szCs w:val="24"/>
        </w:rPr>
        <w:t xml:space="preserve"> 119 (5) of the Constitution and the </w:t>
      </w:r>
      <w:r w:rsidR="00764F20" w:rsidRPr="00F03102">
        <w:rPr>
          <w:rFonts w:ascii="Times New Roman" w:hAnsi="Times New Roman" w:cs="Times New Roman"/>
          <w:sz w:val="24"/>
          <w:szCs w:val="24"/>
        </w:rPr>
        <w:t>advice</w:t>
      </w:r>
      <w:r w:rsidR="009E7D36" w:rsidRPr="00F03102">
        <w:rPr>
          <w:rFonts w:ascii="Times New Roman" w:hAnsi="Times New Roman" w:cs="Times New Roman"/>
          <w:sz w:val="24"/>
          <w:szCs w:val="24"/>
        </w:rPr>
        <w:t xml:space="preserve"> of the Attorney General about it. The relevant </w:t>
      </w:r>
      <w:r w:rsidR="00B044F2" w:rsidRPr="00F03102">
        <w:rPr>
          <w:rFonts w:ascii="Times New Roman" w:hAnsi="Times New Roman" w:cs="Times New Roman"/>
          <w:sz w:val="24"/>
          <w:szCs w:val="24"/>
        </w:rPr>
        <w:t>Article</w:t>
      </w:r>
      <w:r w:rsidR="009E7D36" w:rsidRPr="00F03102">
        <w:rPr>
          <w:rFonts w:ascii="Times New Roman" w:hAnsi="Times New Roman" w:cs="Times New Roman"/>
          <w:sz w:val="24"/>
          <w:szCs w:val="24"/>
        </w:rPr>
        <w:t xml:space="preserve"> provides that "no agreement, contract, treaty, convention or document by whatever name called to which the </w:t>
      </w:r>
      <w:r w:rsidR="0062560E" w:rsidRPr="00F03102">
        <w:rPr>
          <w:rFonts w:ascii="Times New Roman" w:hAnsi="Times New Roman" w:cs="Times New Roman"/>
          <w:sz w:val="24"/>
          <w:szCs w:val="24"/>
        </w:rPr>
        <w:t xml:space="preserve">Government </w:t>
      </w:r>
      <w:r w:rsidR="009E7D36" w:rsidRPr="00F03102">
        <w:rPr>
          <w:rFonts w:ascii="Times New Roman" w:hAnsi="Times New Roman" w:cs="Times New Roman"/>
          <w:sz w:val="24"/>
          <w:szCs w:val="24"/>
        </w:rPr>
        <w:t xml:space="preserve">is a party or in respect of which the </w:t>
      </w:r>
      <w:r w:rsidR="0062560E" w:rsidRPr="00F03102">
        <w:rPr>
          <w:rFonts w:ascii="Times New Roman" w:hAnsi="Times New Roman" w:cs="Times New Roman"/>
          <w:sz w:val="24"/>
          <w:szCs w:val="24"/>
        </w:rPr>
        <w:t xml:space="preserve">Government </w:t>
      </w:r>
      <w:r w:rsidR="009E7D36" w:rsidRPr="00F03102">
        <w:rPr>
          <w:rFonts w:ascii="Times New Roman" w:hAnsi="Times New Roman" w:cs="Times New Roman"/>
          <w:sz w:val="24"/>
          <w:szCs w:val="24"/>
        </w:rPr>
        <w:t>has an interest, shall be concluded without the legal advice from the Attorney General." A</w:t>
      </w:r>
      <w:r w:rsidR="009779EC" w:rsidRPr="00F03102">
        <w:rPr>
          <w:rFonts w:ascii="Times New Roman" w:hAnsi="Times New Roman" w:cs="Times New Roman"/>
          <w:sz w:val="24"/>
          <w:szCs w:val="24"/>
        </w:rPr>
        <w:t>ccording to the opinion of the A</w:t>
      </w:r>
      <w:r w:rsidR="009E7D36" w:rsidRPr="00F03102">
        <w:rPr>
          <w:rFonts w:ascii="Times New Roman" w:hAnsi="Times New Roman" w:cs="Times New Roman"/>
          <w:sz w:val="24"/>
          <w:szCs w:val="24"/>
        </w:rPr>
        <w:t xml:space="preserve">ttorney </w:t>
      </w:r>
      <w:r w:rsidR="009779EC" w:rsidRPr="00F03102">
        <w:rPr>
          <w:rFonts w:ascii="Times New Roman" w:hAnsi="Times New Roman" w:cs="Times New Roman"/>
          <w:sz w:val="24"/>
          <w:szCs w:val="24"/>
        </w:rPr>
        <w:t>G</w:t>
      </w:r>
      <w:r w:rsidR="009E7D36" w:rsidRPr="00F03102">
        <w:rPr>
          <w:rFonts w:ascii="Times New Roman" w:hAnsi="Times New Roman" w:cs="Times New Roman"/>
          <w:sz w:val="24"/>
          <w:szCs w:val="24"/>
        </w:rPr>
        <w:t xml:space="preserve">eneral quoted </w:t>
      </w:r>
      <w:r w:rsidR="009779EC" w:rsidRPr="00F03102">
        <w:rPr>
          <w:rFonts w:ascii="Times New Roman" w:hAnsi="Times New Roman" w:cs="Times New Roman"/>
          <w:sz w:val="24"/>
          <w:szCs w:val="24"/>
        </w:rPr>
        <w:t xml:space="preserve">by the Constitutional Court, </w:t>
      </w:r>
      <w:r w:rsidR="009E7D36" w:rsidRPr="00F03102">
        <w:rPr>
          <w:rFonts w:ascii="Times New Roman" w:hAnsi="Times New Roman" w:cs="Times New Roman"/>
          <w:sz w:val="24"/>
          <w:szCs w:val="24"/>
        </w:rPr>
        <w:t xml:space="preserve">the advice of the Attorney General is mandatory </w:t>
      </w:r>
      <w:r w:rsidR="0062560E" w:rsidRPr="00F03102">
        <w:rPr>
          <w:rFonts w:ascii="Times New Roman" w:hAnsi="Times New Roman" w:cs="Times New Roman"/>
          <w:sz w:val="24"/>
          <w:szCs w:val="24"/>
        </w:rPr>
        <w:t xml:space="preserve">in </w:t>
      </w:r>
      <w:r w:rsidR="009E7D36" w:rsidRPr="00F03102">
        <w:rPr>
          <w:rFonts w:ascii="Times New Roman" w:hAnsi="Times New Roman" w:cs="Times New Roman"/>
          <w:sz w:val="24"/>
          <w:szCs w:val="24"/>
        </w:rPr>
        <w:t xml:space="preserve">contracts in which </w:t>
      </w:r>
      <w:r w:rsidR="0062560E" w:rsidRPr="00F03102">
        <w:rPr>
          <w:rFonts w:ascii="Times New Roman" w:hAnsi="Times New Roman" w:cs="Times New Roman"/>
          <w:sz w:val="24"/>
          <w:szCs w:val="24"/>
        </w:rPr>
        <w:t xml:space="preserve">Government </w:t>
      </w:r>
      <w:r w:rsidR="009E7D36" w:rsidRPr="00F03102">
        <w:rPr>
          <w:rFonts w:ascii="Times New Roman" w:hAnsi="Times New Roman" w:cs="Times New Roman"/>
          <w:sz w:val="24"/>
          <w:szCs w:val="24"/>
        </w:rPr>
        <w:t>has an interest</w:t>
      </w:r>
      <w:r w:rsidR="0062560E" w:rsidRPr="00F03102">
        <w:rPr>
          <w:rFonts w:ascii="Times New Roman" w:hAnsi="Times New Roman" w:cs="Times New Roman"/>
          <w:sz w:val="24"/>
          <w:szCs w:val="24"/>
        </w:rPr>
        <w:t xml:space="preserve">. The Attorney General also noted that NSSF is a Government body, and the Government had an interest in the joint-venture between Premier Developments Ltd and Mugoya </w:t>
      </w:r>
      <w:r w:rsidR="009779EC" w:rsidRPr="00F03102">
        <w:rPr>
          <w:rFonts w:ascii="Times New Roman" w:hAnsi="Times New Roman" w:cs="Times New Roman"/>
          <w:sz w:val="24"/>
          <w:szCs w:val="24"/>
        </w:rPr>
        <w:t>C</w:t>
      </w:r>
      <w:r w:rsidR="0062560E" w:rsidRPr="00F03102">
        <w:rPr>
          <w:rFonts w:ascii="Times New Roman" w:hAnsi="Times New Roman" w:cs="Times New Roman"/>
          <w:sz w:val="24"/>
          <w:szCs w:val="24"/>
        </w:rPr>
        <w:t>onstruction Ltd. Consequently it was a requirement for the joint-venture agreement to be submitted to the Attorney General for legal advice. The Constitutional Court noted that NSSF is a public company established by statute and wholly controlled by the Government of Uganda on behalf of workers and beneficiaries.</w:t>
      </w:r>
    </w:p>
    <w:p w:rsidR="0062560E" w:rsidRPr="00F03102" w:rsidRDefault="0062560E" w:rsidP="008C2315">
      <w:pPr>
        <w:jc w:val="both"/>
        <w:rPr>
          <w:rFonts w:ascii="Times New Roman" w:hAnsi="Times New Roman" w:cs="Times New Roman"/>
          <w:sz w:val="24"/>
          <w:szCs w:val="24"/>
        </w:rPr>
      </w:pPr>
      <w:r w:rsidRPr="00F03102">
        <w:rPr>
          <w:rFonts w:ascii="Times New Roman" w:hAnsi="Times New Roman" w:cs="Times New Roman"/>
          <w:sz w:val="24"/>
          <w:szCs w:val="24"/>
        </w:rPr>
        <w:t xml:space="preserve">On the basis of the finding that the Government had an interest in NSSF the Constitutional Court held that the agreement/transaction in question should not have proceeded without advice of the Attorney General in accordance with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(5) of the Constitution. They further held that the agreement was null and void by virtue of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2 of the Constitution which provides that any law or ac</w:t>
      </w:r>
      <w:r w:rsidR="002D0B62" w:rsidRPr="00F03102">
        <w:rPr>
          <w:rFonts w:ascii="Times New Roman" w:hAnsi="Times New Roman" w:cs="Times New Roman"/>
          <w:sz w:val="24"/>
          <w:szCs w:val="24"/>
        </w:rPr>
        <w:t xml:space="preserve">t which </w:t>
      </w:r>
      <w:r w:rsidRPr="00F03102">
        <w:rPr>
          <w:rFonts w:ascii="Times New Roman" w:hAnsi="Times New Roman" w:cs="Times New Roman"/>
          <w:sz w:val="24"/>
          <w:szCs w:val="24"/>
        </w:rPr>
        <w:t xml:space="preserve">contravenes the Constitution is void to the extent of the contravention. In the premises they held that the merger agreement contravened among others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(5) of the Constitution and was null and void. </w:t>
      </w:r>
    </w:p>
    <w:p w:rsidR="00625DEB" w:rsidRPr="00F03102" w:rsidRDefault="002D0B62" w:rsidP="00701358">
      <w:pPr>
        <w:jc w:val="both"/>
        <w:rPr>
          <w:rFonts w:ascii="Times New Roman" w:hAnsi="Times New Roman" w:cs="Times New Roman"/>
          <w:sz w:val="24"/>
          <w:szCs w:val="24"/>
        </w:rPr>
      </w:pPr>
      <w:r w:rsidRPr="00F03102">
        <w:rPr>
          <w:rFonts w:ascii="Times New Roman" w:hAnsi="Times New Roman" w:cs="Times New Roman"/>
          <w:sz w:val="24"/>
          <w:szCs w:val="24"/>
        </w:rPr>
        <w:t>The C</w:t>
      </w:r>
      <w:r w:rsidR="0062560E" w:rsidRPr="00F03102">
        <w:rPr>
          <w:rFonts w:ascii="Times New Roman" w:hAnsi="Times New Roman" w:cs="Times New Roman"/>
          <w:sz w:val="24"/>
          <w:szCs w:val="24"/>
        </w:rPr>
        <w:t xml:space="preserve">onstitutional </w:t>
      </w:r>
      <w:r w:rsidRPr="00F03102">
        <w:rPr>
          <w:rFonts w:ascii="Times New Roman" w:hAnsi="Times New Roman" w:cs="Times New Roman"/>
          <w:sz w:val="24"/>
          <w:szCs w:val="24"/>
        </w:rPr>
        <w:t>P</w:t>
      </w:r>
      <w:r w:rsidR="0062560E" w:rsidRPr="00F03102">
        <w:rPr>
          <w:rFonts w:ascii="Times New Roman" w:hAnsi="Times New Roman" w:cs="Times New Roman"/>
          <w:sz w:val="24"/>
          <w:szCs w:val="24"/>
        </w:rPr>
        <w:t xml:space="preserve">etition of </w:t>
      </w:r>
      <w:r w:rsidR="0062560E" w:rsidRPr="00F03102">
        <w:rPr>
          <w:rFonts w:ascii="Times New Roman" w:hAnsi="Times New Roman" w:cs="Times New Roman"/>
          <w:b/>
          <w:sz w:val="24"/>
          <w:szCs w:val="24"/>
        </w:rPr>
        <w:t>Nsimbe Holdings versus Attorney General and another</w:t>
      </w:r>
      <w:r w:rsidR="0062560E" w:rsidRPr="00F03102">
        <w:rPr>
          <w:rFonts w:ascii="Times New Roman" w:hAnsi="Times New Roman" w:cs="Times New Roman"/>
          <w:sz w:val="24"/>
          <w:szCs w:val="24"/>
        </w:rPr>
        <w:t xml:space="preserve"> (supra) is clearly distinguishable from the facts before this court. In that case it was held by the </w:t>
      </w:r>
      <w:r w:rsidR="00625DEB" w:rsidRPr="00F03102">
        <w:rPr>
          <w:rFonts w:ascii="Times New Roman" w:hAnsi="Times New Roman" w:cs="Times New Roman"/>
          <w:sz w:val="24"/>
          <w:szCs w:val="24"/>
        </w:rPr>
        <w:t>C</w:t>
      </w:r>
      <w:r w:rsidR="0062560E" w:rsidRPr="00F03102">
        <w:rPr>
          <w:rFonts w:ascii="Times New Roman" w:hAnsi="Times New Roman" w:cs="Times New Roman"/>
          <w:sz w:val="24"/>
          <w:szCs w:val="24"/>
        </w:rPr>
        <w:t xml:space="preserve">onstitutional </w:t>
      </w:r>
      <w:r w:rsidR="00625DEB" w:rsidRPr="00F03102">
        <w:rPr>
          <w:rFonts w:ascii="Times New Roman" w:hAnsi="Times New Roman" w:cs="Times New Roman"/>
          <w:sz w:val="24"/>
          <w:szCs w:val="24"/>
        </w:rPr>
        <w:t>C</w:t>
      </w:r>
      <w:r w:rsidR="0062560E" w:rsidRPr="00F03102">
        <w:rPr>
          <w:rFonts w:ascii="Times New Roman" w:hAnsi="Times New Roman" w:cs="Times New Roman"/>
          <w:sz w:val="24"/>
          <w:szCs w:val="24"/>
        </w:rPr>
        <w:t xml:space="preserve">ourt that the Government had an interest in NSSF. It was on the basis of that finding that they held that </w:t>
      </w:r>
      <w:r w:rsidR="00B044F2" w:rsidRPr="00F03102">
        <w:rPr>
          <w:rFonts w:ascii="Times New Roman" w:hAnsi="Times New Roman" w:cs="Times New Roman"/>
          <w:sz w:val="24"/>
          <w:szCs w:val="24"/>
        </w:rPr>
        <w:t>Article</w:t>
      </w:r>
      <w:r w:rsidR="0062560E" w:rsidRPr="00F03102">
        <w:rPr>
          <w:rFonts w:ascii="Times New Roman" w:hAnsi="Times New Roman" w:cs="Times New Roman"/>
          <w:sz w:val="24"/>
          <w:szCs w:val="24"/>
        </w:rPr>
        <w:t xml:space="preserve"> 119 (5) of the Constitution was applicable. </w:t>
      </w:r>
      <w:r w:rsidR="001C79E0" w:rsidRPr="00F03102">
        <w:rPr>
          <w:rFonts w:ascii="Times New Roman" w:hAnsi="Times New Roman" w:cs="Times New Roman"/>
          <w:sz w:val="24"/>
          <w:szCs w:val="24"/>
        </w:rPr>
        <w:t xml:space="preserve">In the case before this court, it cannot be held that the government has an interest in Kawempe Division Local </w:t>
      </w:r>
      <w:r w:rsidR="001C79E0" w:rsidRPr="00F03102">
        <w:rPr>
          <w:rFonts w:ascii="Times New Roman" w:hAnsi="Times New Roman" w:cs="Times New Roman"/>
          <w:sz w:val="24"/>
          <w:szCs w:val="24"/>
        </w:rPr>
        <w:lastRenderedPageBreak/>
        <w:t>Council</w:t>
      </w:r>
      <w:r w:rsidR="00625DEB" w:rsidRPr="00F03102">
        <w:rPr>
          <w:rFonts w:ascii="Times New Roman" w:hAnsi="Times New Roman" w:cs="Times New Roman"/>
          <w:sz w:val="24"/>
          <w:szCs w:val="24"/>
        </w:rPr>
        <w:t xml:space="preserve"> which council is a corporation with decentralised powers</w:t>
      </w:r>
      <w:r w:rsidR="001C79E0" w:rsidRPr="00F03102">
        <w:rPr>
          <w:rFonts w:ascii="Times New Roman" w:hAnsi="Times New Roman" w:cs="Times New Roman"/>
          <w:sz w:val="24"/>
          <w:szCs w:val="24"/>
        </w:rPr>
        <w:t>.</w:t>
      </w:r>
      <w:r w:rsidR="00625DEB" w:rsidRPr="00F03102">
        <w:rPr>
          <w:rFonts w:ascii="Times New Roman" w:hAnsi="Times New Roman" w:cs="Times New Roman"/>
          <w:sz w:val="24"/>
          <w:szCs w:val="24"/>
        </w:rPr>
        <w:t xml:space="preserve"> They can retain their own lawyers to give them advi</w:t>
      </w:r>
      <w:r w:rsidRPr="00F03102">
        <w:rPr>
          <w:rFonts w:ascii="Times New Roman" w:hAnsi="Times New Roman" w:cs="Times New Roman"/>
          <w:sz w:val="24"/>
          <w:szCs w:val="24"/>
        </w:rPr>
        <w:t>sory services or even employ a d</w:t>
      </w:r>
      <w:r w:rsidR="00625DEB" w:rsidRPr="00F03102">
        <w:rPr>
          <w:rFonts w:ascii="Times New Roman" w:hAnsi="Times New Roman" w:cs="Times New Roman"/>
          <w:sz w:val="24"/>
          <w:szCs w:val="24"/>
        </w:rPr>
        <w:t>istrict local government attorney.</w:t>
      </w:r>
      <w:r w:rsidR="001C79E0" w:rsidRPr="00F03102">
        <w:rPr>
          <w:rFonts w:ascii="Times New Roman" w:hAnsi="Times New Roman" w:cs="Times New Roman"/>
          <w:sz w:val="24"/>
          <w:szCs w:val="24"/>
        </w:rPr>
        <w:t xml:space="preserve"> Secondly a </w:t>
      </w:r>
      <w:r w:rsidRPr="00F03102">
        <w:rPr>
          <w:rFonts w:ascii="Times New Roman" w:hAnsi="Times New Roman" w:cs="Times New Roman"/>
          <w:sz w:val="24"/>
          <w:szCs w:val="24"/>
        </w:rPr>
        <w:t>‘</w:t>
      </w:r>
      <w:r w:rsidR="001C79E0" w:rsidRPr="00F03102">
        <w:rPr>
          <w:rFonts w:ascii="Times New Roman" w:hAnsi="Times New Roman" w:cs="Times New Roman"/>
          <w:sz w:val="24"/>
          <w:szCs w:val="24"/>
        </w:rPr>
        <w:t xml:space="preserve">local government </w:t>
      </w:r>
      <w:r w:rsidRPr="00F03102">
        <w:rPr>
          <w:rFonts w:ascii="Times New Roman" w:hAnsi="Times New Roman" w:cs="Times New Roman"/>
          <w:sz w:val="24"/>
          <w:szCs w:val="24"/>
        </w:rPr>
        <w:t xml:space="preserve">council’ </w:t>
      </w:r>
      <w:r w:rsidR="001C79E0" w:rsidRPr="00F03102">
        <w:rPr>
          <w:rFonts w:ascii="Times New Roman" w:hAnsi="Times New Roman" w:cs="Times New Roman"/>
          <w:sz w:val="24"/>
          <w:szCs w:val="24"/>
        </w:rPr>
        <w:t xml:space="preserve">has clearly been distinguished from </w:t>
      </w:r>
      <w:r w:rsidRPr="00F03102">
        <w:rPr>
          <w:rFonts w:ascii="Times New Roman" w:hAnsi="Times New Roman" w:cs="Times New Roman"/>
          <w:sz w:val="24"/>
          <w:szCs w:val="24"/>
        </w:rPr>
        <w:t>‘</w:t>
      </w:r>
      <w:r w:rsidR="001C79E0" w:rsidRPr="00F03102">
        <w:rPr>
          <w:rFonts w:ascii="Times New Roman" w:hAnsi="Times New Roman" w:cs="Times New Roman"/>
          <w:sz w:val="24"/>
          <w:szCs w:val="24"/>
        </w:rPr>
        <w:t>Government</w:t>
      </w:r>
      <w:r w:rsidRPr="00F03102">
        <w:rPr>
          <w:rFonts w:ascii="Times New Roman" w:hAnsi="Times New Roman" w:cs="Times New Roman"/>
          <w:sz w:val="24"/>
          <w:szCs w:val="24"/>
        </w:rPr>
        <w:t>’</w:t>
      </w:r>
      <w:r w:rsidR="001C79E0" w:rsidRPr="00F03102">
        <w:rPr>
          <w:rFonts w:ascii="Times New Roman" w:hAnsi="Times New Roman" w:cs="Times New Roman"/>
          <w:sz w:val="24"/>
          <w:szCs w:val="24"/>
        </w:rPr>
        <w:t xml:space="preserve"> by virtue of the various definitions </w:t>
      </w:r>
      <w:r w:rsidRPr="00F03102">
        <w:rPr>
          <w:rFonts w:ascii="Times New Roman" w:hAnsi="Times New Roman" w:cs="Times New Roman"/>
          <w:sz w:val="24"/>
          <w:szCs w:val="24"/>
        </w:rPr>
        <w:t xml:space="preserve">under </w:t>
      </w:r>
      <w:r w:rsidR="00B044F2" w:rsidRPr="00F03102">
        <w:rPr>
          <w:rFonts w:ascii="Times New Roman" w:hAnsi="Times New Roman" w:cs="Times New Roman"/>
          <w:sz w:val="24"/>
          <w:szCs w:val="24"/>
        </w:rPr>
        <w:t>Article</w:t>
      </w:r>
      <w:r w:rsidR="001C79E0" w:rsidRPr="00F03102">
        <w:rPr>
          <w:rFonts w:ascii="Times New Roman" w:hAnsi="Times New Roman" w:cs="Times New Roman"/>
          <w:sz w:val="24"/>
          <w:szCs w:val="24"/>
        </w:rPr>
        <w:t xml:space="preserve"> 257 of the Constitution</w:t>
      </w:r>
      <w:r w:rsidR="0096374B" w:rsidRPr="00F03102">
        <w:rPr>
          <w:rFonts w:ascii="Times New Roman" w:hAnsi="Times New Roman" w:cs="Times New Roman"/>
          <w:sz w:val="24"/>
          <w:szCs w:val="24"/>
        </w:rPr>
        <w:t xml:space="preserve">. According to </w:t>
      </w:r>
      <w:r w:rsidR="00B044F2" w:rsidRPr="00F03102">
        <w:rPr>
          <w:rFonts w:ascii="Times New Roman" w:hAnsi="Times New Roman" w:cs="Times New Roman"/>
          <w:sz w:val="24"/>
          <w:szCs w:val="24"/>
        </w:rPr>
        <w:t>Article</w:t>
      </w:r>
      <w:r w:rsidR="0096374B" w:rsidRPr="00F03102">
        <w:rPr>
          <w:rFonts w:ascii="Times New Roman" w:hAnsi="Times New Roman" w:cs="Times New Roman"/>
          <w:sz w:val="24"/>
          <w:szCs w:val="24"/>
        </w:rPr>
        <w:t xml:space="preserve"> 256 (1) (r) a “local government council” means a council referred to in </w:t>
      </w:r>
      <w:r w:rsidR="00B044F2" w:rsidRPr="00F03102">
        <w:rPr>
          <w:rFonts w:ascii="Times New Roman" w:hAnsi="Times New Roman" w:cs="Times New Roman"/>
          <w:sz w:val="24"/>
          <w:szCs w:val="24"/>
        </w:rPr>
        <w:t>Article</w:t>
      </w:r>
      <w:r w:rsidR="0096374B" w:rsidRPr="00F03102">
        <w:rPr>
          <w:rFonts w:ascii="Times New Roman" w:hAnsi="Times New Roman" w:cs="Times New Roman"/>
          <w:sz w:val="24"/>
          <w:szCs w:val="24"/>
        </w:rPr>
        <w:t xml:space="preserve"> 180 of this Constitution" </w:t>
      </w:r>
      <w:r w:rsidR="00764F20" w:rsidRPr="00F03102">
        <w:rPr>
          <w:rFonts w:ascii="Times New Roman" w:hAnsi="Times New Roman" w:cs="Times New Roman"/>
          <w:sz w:val="24"/>
          <w:szCs w:val="24"/>
        </w:rPr>
        <w:t>w</w:t>
      </w:r>
      <w:r w:rsidR="0096374B" w:rsidRPr="00F03102">
        <w:rPr>
          <w:rFonts w:ascii="Times New Roman" w:hAnsi="Times New Roman" w:cs="Times New Roman"/>
          <w:sz w:val="24"/>
          <w:szCs w:val="24"/>
        </w:rPr>
        <w:t xml:space="preserve">hereas the word "Government" means the Government of Uganda. </w:t>
      </w:r>
      <w:r w:rsidR="00764F20" w:rsidRPr="00F03102">
        <w:rPr>
          <w:rFonts w:ascii="Times New Roman" w:hAnsi="Times New Roman" w:cs="Times New Roman"/>
          <w:sz w:val="24"/>
          <w:szCs w:val="24"/>
        </w:rPr>
        <w:t>I was a</w:t>
      </w:r>
      <w:r w:rsidR="0096374B" w:rsidRPr="00F03102">
        <w:rPr>
          <w:rFonts w:ascii="Times New Roman" w:hAnsi="Times New Roman" w:cs="Times New Roman"/>
          <w:sz w:val="24"/>
          <w:szCs w:val="24"/>
        </w:rPr>
        <w:t xml:space="preserve">lso referred to the case of </w:t>
      </w:r>
      <w:r w:rsidR="0096374B" w:rsidRPr="00F03102">
        <w:rPr>
          <w:rFonts w:ascii="Times New Roman" w:hAnsi="Times New Roman" w:cs="Times New Roman"/>
          <w:b/>
          <w:sz w:val="24"/>
          <w:szCs w:val="24"/>
        </w:rPr>
        <w:t xml:space="preserve">Uganda </w:t>
      </w:r>
      <w:r w:rsidR="00764F20" w:rsidRPr="00F03102">
        <w:rPr>
          <w:rFonts w:ascii="Times New Roman" w:hAnsi="Times New Roman" w:cs="Times New Roman"/>
          <w:b/>
          <w:sz w:val="24"/>
          <w:szCs w:val="24"/>
        </w:rPr>
        <w:t xml:space="preserve">Broadcasting </w:t>
      </w:r>
      <w:r w:rsidR="0096374B" w:rsidRPr="00F03102">
        <w:rPr>
          <w:rFonts w:ascii="Times New Roman" w:hAnsi="Times New Roman" w:cs="Times New Roman"/>
          <w:b/>
          <w:sz w:val="24"/>
          <w:szCs w:val="24"/>
        </w:rPr>
        <w:t xml:space="preserve">Corporation versus SINBA (K) Ltd and three others Court </w:t>
      </w:r>
      <w:r w:rsidR="00764F20" w:rsidRPr="00F03102">
        <w:rPr>
          <w:rFonts w:ascii="Times New Roman" w:hAnsi="Times New Roman" w:cs="Times New Roman"/>
          <w:b/>
          <w:sz w:val="24"/>
          <w:szCs w:val="24"/>
        </w:rPr>
        <w:t>of</w:t>
      </w:r>
      <w:r w:rsidR="0096374B" w:rsidRPr="00F03102">
        <w:rPr>
          <w:rFonts w:ascii="Times New Roman" w:hAnsi="Times New Roman" w:cs="Times New Roman"/>
          <w:b/>
          <w:sz w:val="24"/>
          <w:szCs w:val="24"/>
        </w:rPr>
        <w:t xml:space="preserve"> Appeal Civil Application Number 12 of 2004</w:t>
      </w:r>
      <w:r w:rsidR="0096374B" w:rsidRPr="00F03102">
        <w:rPr>
          <w:rFonts w:ascii="Times New Roman" w:hAnsi="Times New Roman" w:cs="Times New Roman"/>
          <w:sz w:val="24"/>
          <w:szCs w:val="24"/>
        </w:rPr>
        <w:t xml:space="preserve">. I have carefully considered the judgment and it does not decide anything about </w:t>
      </w:r>
      <w:r w:rsidR="00B044F2" w:rsidRPr="00F03102">
        <w:rPr>
          <w:rFonts w:ascii="Times New Roman" w:hAnsi="Times New Roman" w:cs="Times New Roman"/>
          <w:sz w:val="24"/>
          <w:szCs w:val="24"/>
        </w:rPr>
        <w:t>Article</w:t>
      </w:r>
      <w:r w:rsidR="0096374B" w:rsidRPr="00F03102">
        <w:rPr>
          <w:rFonts w:ascii="Times New Roman" w:hAnsi="Times New Roman" w:cs="Times New Roman"/>
          <w:sz w:val="24"/>
          <w:szCs w:val="24"/>
        </w:rPr>
        <w:t xml:space="preserve"> 119 (5) of the Constitution. </w:t>
      </w:r>
      <w:r w:rsidR="00764F20" w:rsidRPr="00F03102">
        <w:rPr>
          <w:rFonts w:ascii="Times New Roman" w:hAnsi="Times New Roman" w:cs="Times New Roman"/>
          <w:sz w:val="24"/>
          <w:szCs w:val="24"/>
        </w:rPr>
        <w:t xml:space="preserve">It only addresses the broad doctrine that once a court of law finds that a contract is illegal, it cannot enforce it. </w:t>
      </w:r>
    </w:p>
    <w:p w:rsidR="00F00B9D" w:rsidRPr="00F03102" w:rsidRDefault="00C674FE" w:rsidP="00701358">
      <w:pPr>
        <w:jc w:val="both"/>
        <w:rPr>
          <w:rFonts w:ascii="Times New Roman" w:hAnsi="Times New Roman" w:cs="Times New Roman"/>
          <w:sz w:val="24"/>
          <w:szCs w:val="24"/>
        </w:rPr>
      </w:pPr>
      <w:r w:rsidRPr="00F03102">
        <w:rPr>
          <w:rFonts w:ascii="Times New Roman" w:hAnsi="Times New Roman" w:cs="Times New Roman"/>
          <w:sz w:val="24"/>
          <w:szCs w:val="24"/>
        </w:rPr>
        <w:t xml:space="preserve">In the case of </w:t>
      </w:r>
      <w:r w:rsidRPr="00F03102">
        <w:rPr>
          <w:rFonts w:ascii="Times New Roman" w:hAnsi="Times New Roman" w:cs="Times New Roman"/>
          <w:b/>
          <w:sz w:val="24"/>
          <w:szCs w:val="24"/>
        </w:rPr>
        <w:t>Anold Brooklyn &amp; Company versus Kampala Capital City Authority and the Attorney General Constitutional Petition Number 23 of 201</w:t>
      </w:r>
      <w:r w:rsidRPr="00F03102">
        <w:rPr>
          <w:rFonts w:ascii="Times New Roman" w:hAnsi="Times New Roman" w:cs="Times New Roman"/>
          <w:sz w:val="24"/>
          <w:szCs w:val="24"/>
        </w:rPr>
        <w:t>3</w:t>
      </w:r>
      <w:r w:rsidR="008C2315" w:rsidRPr="00F03102">
        <w:rPr>
          <w:rFonts w:ascii="Times New Roman" w:hAnsi="Times New Roman" w:cs="Times New Roman"/>
          <w:sz w:val="24"/>
          <w:szCs w:val="24"/>
        </w:rPr>
        <w:t xml:space="preserve">. </w:t>
      </w:r>
      <w:r w:rsidR="00625DEB" w:rsidRPr="00F03102">
        <w:rPr>
          <w:rFonts w:ascii="Times New Roman" w:hAnsi="Times New Roman" w:cs="Times New Roman"/>
          <w:sz w:val="24"/>
          <w:szCs w:val="24"/>
        </w:rPr>
        <w:t>The facts of the petition are similar to this case. In that case at the instance of KCCA on the 19</w:t>
      </w:r>
      <w:r w:rsidR="00625DEB" w:rsidRPr="00F03102">
        <w:rPr>
          <w:rFonts w:ascii="Times New Roman" w:hAnsi="Times New Roman" w:cs="Times New Roman"/>
          <w:sz w:val="24"/>
          <w:szCs w:val="24"/>
          <w:vertAlign w:val="superscript"/>
        </w:rPr>
        <w:t>th</w:t>
      </w:r>
      <w:r w:rsidR="00625DEB" w:rsidRPr="00F03102">
        <w:rPr>
          <w:rFonts w:ascii="Times New Roman" w:hAnsi="Times New Roman" w:cs="Times New Roman"/>
          <w:sz w:val="24"/>
          <w:szCs w:val="24"/>
        </w:rPr>
        <w:t xml:space="preserve"> of January 2009 the parties entered into a contract in which the </w:t>
      </w:r>
      <w:r w:rsidR="003D4F71" w:rsidRPr="00F03102">
        <w:rPr>
          <w:rFonts w:ascii="Times New Roman" w:hAnsi="Times New Roman" w:cs="Times New Roman"/>
          <w:sz w:val="24"/>
          <w:szCs w:val="24"/>
        </w:rPr>
        <w:t>Plaintiff</w:t>
      </w:r>
      <w:r w:rsidR="00625DEB" w:rsidRPr="00F03102">
        <w:rPr>
          <w:rFonts w:ascii="Times New Roman" w:hAnsi="Times New Roman" w:cs="Times New Roman"/>
          <w:sz w:val="24"/>
          <w:szCs w:val="24"/>
        </w:rPr>
        <w:t>/petitioner was to supply 1540 books of business levy and licenses. The books were duly delivered under the contract on 16</w:t>
      </w:r>
      <w:r w:rsidR="00625DEB" w:rsidRPr="00F03102">
        <w:rPr>
          <w:rFonts w:ascii="Times New Roman" w:hAnsi="Times New Roman" w:cs="Times New Roman"/>
          <w:sz w:val="24"/>
          <w:szCs w:val="24"/>
          <w:vertAlign w:val="superscript"/>
        </w:rPr>
        <w:t>th</w:t>
      </w:r>
      <w:r w:rsidR="00625DEB" w:rsidRPr="00F03102">
        <w:rPr>
          <w:rFonts w:ascii="Times New Roman" w:hAnsi="Times New Roman" w:cs="Times New Roman"/>
          <w:sz w:val="24"/>
          <w:szCs w:val="24"/>
        </w:rPr>
        <w:t xml:space="preserve"> December 2010. On 7</w:t>
      </w:r>
      <w:r w:rsidR="00625DEB" w:rsidRPr="00F03102">
        <w:rPr>
          <w:rFonts w:ascii="Times New Roman" w:hAnsi="Times New Roman" w:cs="Times New Roman"/>
          <w:sz w:val="24"/>
          <w:szCs w:val="24"/>
          <w:vertAlign w:val="superscript"/>
        </w:rPr>
        <w:t>th</w:t>
      </w:r>
      <w:r w:rsidR="00625DEB" w:rsidRPr="00F03102">
        <w:rPr>
          <w:rFonts w:ascii="Times New Roman" w:hAnsi="Times New Roman" w:cs="Times New Roman"/>
          <w:sz w:val="24"/>
          <w:szCs w:val="24"/>
        </w:rPr>
        <w:t xml:space="preserve"> April 2011 KCCA paid to the Petitioner US </w:t>
      </w:r>
      <w:r w:rsidR="00F00B9D" w:rsidRPr="00F03102">
        <w:rPr>
          <w:rFonts w:ascii="Times New Roman" w:hAnsi="Times New Roman" w:cs="Times New Roman"/>
          <w:sz w:val="24"/>
          <w:szCs w:val="24"/>
        </w:rPr>
        <w:t xml:space="preserve">$ 83,160.80 leaving an outstanding balance of US$ 156,371.52. When the </w:t>
      </w:r>
      <w:r w:rsidR="003D4F71" w:rsidRPr="00F03102">
        <w:rPr>
          <w:rFonts w:ascii="Times New Roman" w:hAnsi="Times New Roman" w:cs="Times New Roman"/>
          <w:sz w:val="24"/>
          <w:szCs w:val="24"/>
        </w:rPr>
        <w:t>Plaintiff</w:t>
      </w:r>
      <w:r w:rsidR="00F00B9D" w:rsidRPr="00F03102">
        <w:rPr>
          <w:rFonts w:ascii="Times New Roman" w:hAnsi="Times New Roman" w:cs="Times New Roman"/>
          <w:sz w:val="24"/>
          <w:szCs w:val="24"/>
        </w:rPr>
        <w:t>/</w:t>
      </w:r>
      <w:r w:rsidR="007D4898" w:rsidRPr="00F03102">
        <w:rPr>
          <w:rFonts w:ascii="Times New Roman" w:hAnsi="Times New Roman" w:cs="Times New Roman"/>
          <w:sz w:val="24"/>
          <w:szCs w:val="24"/>
        </w:rPr>
        <w:t>P</w:t>
      </w:r>
      <w:r w:rsidR="00F00B9D" w:rsidRPr="00F03102">
        <w:rPr>
          <w:rFonts w:ascii="Times New Roman" w:hAnsi="Times New Roman" w:cs="Times New Roman"/>
          <w:sz w:val="24"/>
          <w:szCs w:val="24"/>
        </w:rPr>
        <w:t xml:space="preserve">etitioner demanded payment KCCA refused </w:t>
      </w:r>
      <w:r w:rsidR="002D0B62" w:rsidRPr="00F03102">
        <w:rPr>
          <w:rFonts w:ascii="Times New Roman" w:hAnsi="Times New Roman" w:cs="Times New Roman"/>
          <w:sz w:val="24"/>
          <w:szCs w:val="24"/>
        </w:rPr>
        <w:t xml:space="preserve">to pay </w:t>
      </w:r>
      <w:r w:rsidR="00F00B9D" w:rsidRPr="00F03102">
        <w:rPr>
          <w:rFonts w:ascii="Times New Roman" w:hAnsi="Times New Roman" w:cs="Times New Roman"/>
          <w:sz w:val="24"/>
          <w:szCs w:val="24"/>
        </w:rPr>
        <w:t xml:space="preserve">on the ground that the contract was not enforceable. The Principal State Attorney </w:t>
      </w:r>
      <w:r w:rsidR="002D0B62" w:rsidRPr="00F03102">
        <w:rPr>
          <w:rFonts w:ascii="Times New Roman" w:hAnsi="Times New Roman" w:cs="Times New Roman"/>
          <w:sz w:val="24"/>
          <w:szCs w:val="24"/>
        </w:rPr>
        <w:t xml:space="preserve">who appeared in that suit </w:t>
      </w:r>
      <w:r w:rsidR="00F00B9D" w:rsidRPr="00F03102">
        <w:rPr>
          <w:rFonts w:ascii="Times New Roman" w:hAnsi="Times New Roman" w:cs="Times New Roman"/>
          <w:sz w:val="24"/>
          <w:szCs w:val="24"/>
        </w:rPr>
        <w:t xml:space="preserve">prayed for the issue to be referred to the Constitutional </w:t>
      </w:r>
      <w:r w:rsidR="002D0B62" w:rsidRPr="00F03102">
        <w:rPr>
          <w:rFonts w:ascii="Times New Roman" w:hAnsi="Times New Roman" w:cs="Times New Roman"/>
          <w:sz w:val="24"/>
          <w:szCs w:val="24"/>
        </w:rPr>
        <w:t>C</w:t>
      </w:r>
      <w:r w:rsidR="00F00B9D" w:rsidRPr="00F03102">
        <w:rPr>
          <w:rFonts w:ascii="Times New Roman" w:hAnsi="Times New Roman" w:cs="Times New Roman"/>
          <w:sz w:val="24"/>
          <w:szCs w:val="24"/>
        </w:rPr>
        <w:t>ourt</w:t>
      </w:r>
      <w:r w:rsidR="002D0B62" w:rsidRPr="00F03102">
        <w:rPr>
          <w:rFonts w:ascii="Times New Roman" w:hAnsi="Times New Roman" w:cs="Times New Roman"/>
          <w:sz w:val="24"/>
          <w:szCs w:val="24"/>
        </w:rPr>
        <w:t xml:space="preserve"> for determination</w:t>
      </w:r>
      <w:r w:rsidR="00F00B9D" w:rsidRPr="00F03102">
        <w:rPr>
          <w:rFonts w:ascii="Times New Roman" w:hAnsi="Times New Roman" w:cs="Times New Roman"/>
          <w:sz w:val="24"/>
          <w:szCs w:val="24"/>
        </w:rPr>
        <w:t xml:space="preserve">. </w:t>
      </w:r>
    </w:p>
    <w:p w:rsidR="00701358" w:rsidRPr="00F03102" w:rsidRDefault="00F00B9D" w:rsidP="00701358">
      <w:pPr>
        <w:jc w:val="both"/>
        <w:rPr>
          <w:rFonts w:ascii="Times New Roman" w:hAnsi="Times New Roman" w:cs="Times New Roman"/>
          <w:sz w:val="24"/>
          <w:szCs w:val="24"/>
        </w:rPr>
      </w:pPr>
      <w:r w:rsidRPr="00F03102">
        <w:rPr>
          <w:rFonts w:ascii="Times New Roman" w:hAnsi="Times New Roman" w:cs="Times New Roman"/>
          <w:sz w:val="24"/>
          <w:szCs w:val="24"/>
        </w:rPr>
        <w:t xml:space="preserve">At the hearing of the reference in the Constitutional </w:t>
      </w:r>
      <w:r w:rsidR="002D0B62" w:rsidRPr="00F03102">
        <w:rPr>
          <w:rFonts w:ascii="Times New Roman" w:hAnsi="Times New Roman" w:cs="Times New Roman"/>
          <w:sz w:val="24"/>
          <w:szCs w:val="24"/>
        </w:rPr>
        <w:t>C</w:t>
      </w:r>
      <w:r w:rsidRPr="00F03102">
        <w:rPr>
          <w:rFonts w:ascii="Times New Roman" w:hAnsi="Times New Roman" w:cs="Times New Roman"/>
          <w:sz w:val="24"/>
          <w:szCs w:val="24"/>
        </w:rPr>
        <w:t>ourt i</w:t>
      </w:r>
      <w:r w:rsidR="008C2315" w:rsidRPr="00F03102">
        <w:rPr>
          <w:rFonts w:ascii="Times New Roman" w:hAnsi="Times New Roman" w:cs="Times New Roman"/>
          <w:sz w:val="24"/>
          <w:szCs w:val="24"/>
        </w:rPr>
        <w:t>t was submitted for the Attorney Ge</w:t>
      </w:r>
      <w:r w:rsidR="002D0B62" w:rsidRPr="00F03102">
        <w:rPr>
          <w:rFonts w:ascii="Times New Roman" w:hAnsi="Times New Roman" w:cs="Times New Roman"/>
          <w:sz w:val="24"/>
          <w:szCs w:val="24"/>
        </w:rPr>
        <w:t xml:space="preserve">neral that non-compliance with </w:t>
      </w:r>
      <w:r w:rsidR="00B044F2" w:rsidRPr="00F03102">
        <w:rPr>
          <w:rFonts w:ascii="Times New Roman" w:hAnsi="Times New Roman" w:cs="Times New Roman"/>
          <w:sz w:val="24"/>
          <w:szCs w:val="24"/>
        </w:rPr>
        <w:t>Article</w:t>
      </w:r>
      <w:r w:rsidR="008C2315" w:rsidRPr="00F03102">
        <w:rPr>
          <w:rFonts w:ascii="Times New Roman" w:hAnsi="Times New Roman" w:cs="Times New Roman"/>
          <w:sz w:val="24"/>
          <w:szCs w:val="24"/>
        </w:rPr>
        <w:t xml:space="preserve"> 119 (5) of the Constitution is a bar to payment even if goods have been supplied and consumed. </w:t>
      </w:r>
      <w:r w:rsidR="007E52E3" w:rsidRPr="00F03102">
        <w:rPr>
          <w:rFonts w:ascii="Times New Roman" w:hAnsi="Times New Roman" w:cs="Times New Roman"/>
          <w:sz w:val="24"/>
          <w:szCs w:val="24"/>
        </w:rPr>
        <w:t xml:space="preserve">The Principal State Attorney who appeared also </w:t>
      </w:r>
      <w:r w:rsidR="008C2315" w:rsidRPr="00F03102">
        <w:rPr>
          <w:rFonts w:ascii="Times New Roman" w:hAnsi="Times New Roman" w:cs="Times New Roman"/>
          <w:sz w:val="24"/>
          <w:szCs w:val="24"/>
        </w:rPr>
        <w:t>relied on the Local Government Regulations 2006 which stipulates that there shall be no con</w:t>
      </w:r>
      <w:r w:rsidRPr="00F03102">
        <w:rPr>
          <w:rFonts w:ascii="Times New Roman" w:hAnsi="Times New Roman" w:cs="Times New Roman"/>
          <w:sz w:val="24"/>
          <w:szCs w:val="24"/>
        </w:rPr>
        <w:t xml:space="preserve">veying of an </w:t>
      </w:r>
      <w:r w:rsidR="008C2315" w:rsidRPr="00F03102">
        <w:rPr>
          <w:rFonts w:ascii="Times New Roman" w:hAnsi="Times New Roman" w:cs="Times New Roman"/>
          <w:sz w:val="24"/>
          <w:szCs w:val="24"/>
        </w:rPr>
        <w:t xml:space="preserve">acceptance </w:t>
      </w:r>
      <w:r w:rsidR="00DC11E2" w:rsidRPr="00F03102">
        <w:rPr>
          <w:rFonts w:ascii="Times New Roman" w:hAnsi="Times New Roman" w:cs="Times New Roman"/>
          <w:sz w:val="24"/>
          <w:szCs w:val="24"/>
        </w:rPr>
        <w:t xml:space="preserve">of a contract </w:t>
      </w:r>
      <w:r w:rsidR="008C2315" w:rsidRPr="00F03102">
        <w:rPr>
          <w:rFonts w:ascii="Times New Roman" w:hAnsi="Times New Roman" w:cs="Times New Roman"/>
          <w:sz w:val="24"/>
          <w:szCs w:val="24"/>
        </w:rPr>
        <w:t>pr</w:t>
      </w:r>
      <w:r w:rsidR="00DC11E2" w:rsidRPr="00F03102">
        <w:rPr>
          <w:rFonts w:ascii="Times New Roman" w:hAnsi="Times New Roman" w:cs="Times New Roman"/>
          <w:sz w:val="24"/>
          <w:szCs w:val="24"/>
        </w:rPr>
        <w:t xml:space="preserve">ior </w:t>
      </w:r>
      <w:r w:rsidR="008C2315" w:rsidRPr="00F03102">
        <w:rPr>
          <w:rFonts w:ascii="Times New Roman" w:hAnsi="Times New Roman" w:cs="Times New Roman"/>
          <w:sz w:val="24"/>
          <w:szCs w:val="24"/>
        </w:rPr>
        <w:t xml:space="preserve">to obtaining approval from the Attorney General. The </w:t>
      </w:r>
      <w:r w:rsidR="00701358" w:rsidRPr="00F03102">
        <w:rPr>
          <w:rFonts w:ascii="Times New Roman" w:hAnsi="Times New Roman" w:cs="Times New Roman"/>
          <w:sz w:val="24"/>
          <w:szCs w:val="24"/>
        </w:rPr>
        <w:t xml:space="preserve">Constitutional Court </w:t>
      </w:r>
      <w:r w:rsidR="008C2315" w:rsidRPr="00F03102">
        <w:rPr>
          <w:rFonts w:ascii="Times New Roman" w:hAnsi="Times New Roman" w:cs="Times New Roman"/>
          <w:sz w:val="24"/>
          <w:szCs w:val="24"/>
        </w:rPr>
        <w:t xml:space="preserve">held that the way the questions </w:t>
      </w:r>
      <w:r w:rsidR="002D0B62" w:rsidRPr="00F03102">
        <w:rPr>
          <w:rFonts w:ascii="Times New Roman" w:hAnsi="Times New Roman" w:cs="Times New Roman"/>
          <w:sz w:val="24"/>
          <w:szCs w:val="24"/>
        </w:rPr>
        <w:t xml:space="preserve">were </w:t>
      </w:r>
      <w:r w:rsidR="008C2315" w:rsidRPr="00F03102">
        <w:rPr>
          <w:rFonts w:ascii="Times New Roman" w:hAnsi="Times New Roman" w:cs="Times New Roman"/>
          <w:sz w:val="24"/>
          <w:szCs w:val="24"/>
        </w:rPr>
        <w:t>framed would only lead to one answer that contr</w:t>
      </w:r>
      <w:r w:rsidR="002D0B62" w:rsidRPr="00F03102">
        <w:rPr>
          <w:rFonts w:ascii="Times New Roman" w:hAnsi="Times New Roman" w:cs="Times New Roman"/>
          <w:sz w:val="24"/>
          <w:szCs w:val="24"/>
        </w:rPr>
        <w:t xml:space="preserve">avention of </w:t>
      </w:r>
      <w:r w:rsidR="00B044F2" w:rsidRPr="00F03102">
        <w:rPr>
          <w:rFonts w:ascii="Times New Roman" w:hAnsi="Times New Roman" w:cs="Times New Roman"/>
          <w:sz w:val="24"/>
          <w:szCs w:val="24"/>
        </w:rPr>
        <w:t>Article</w:t>
      </w:r>
      <w:r w:rsidR="00701358" w:rsidRPr="00F03102">
        <w:rPr>
          <w:rFonts w:ascii="Times New Roman" w:hAnsi="Times New Roman" w:cs="Times New Roman"/>
          <w:sz w:val="24"/>
          <w:szCs w:val="24"/>
        </w:rPr>
        <w:t xml:space="preserve"> 119 (5) of the Constitution meant that the contract made in disregard of</w:t>
      </w:r>
      <w:r w:rsidR="002D0B62" w:rsidRPr="00F03102">
        <w:rPr>
          <w:rFonts w:ascii="Times New Roman" w:hAnsi="Times New Roman" w:cs="Times New Roman"/>
          <w:sz w:val="24"/>
          <w:szCs w:val="24"/>
        </w:rPr>
        <w:t xml:space="preserve"> it was a nullity by virtue of </w:t>
      </w:r>
      <w:r w:rsidR="00B044F2" w:rsidRPr="00F03102">
        <w:rPr>
          <w:rFonts w:ascii="Times New Roman" w:hAnsi="Times New Roman" w:cs="Times New Roman"/>
          <w:sz w:val="24"/>
          <w:szCs w:val="24"/>
        </w:rPr>
        <w:t>Article</w:t>
      </w:r>
      <w:r w:rsidR="00701358" w:rsidRPr="00F03102">
        <w:rPr>
          <w:rFonts w:ascii="Times New Roman" w:hAnsi="Times New Roman" w:cs="Times New Roman"/>
          <w:sz w:val="24"/>
          <w:szCs w:val="24"/>
        </w:rPr>
        <w:t xml:space="preserve"> 2</w:t>
      </w:r>
      <w:r w:rsidRPr="00F03102">
        <w:rPr>
          <w:rFonts w:ascii="Times New Roman" w:hAnsi="Times New Roman" w:cs="Times New Roman"/>
          <w:sz w:val="24"/>
          <w:szCs w:val="24"/>
        </w:rPr>
        <w:t xml:space="preserve"> of the Constitution</w:t>
      </w:r>
      <w:r w:rsidR="00701358" w:rsidRPr="00F03102">
        <w:rPr>
          <w:rFonts w:ascii="Times New Roman" w:hAnsi="Times New Roman" w:cs="Times New Roman"/>
          <w:sz w:val="24"/>
          <w:szCs w:val="24"/>
        </w:rPr>
        <w:t xml:space="preserve">. They noted that there was no question for interpretation of the </w:t>
      </w:r>
      <w:r w:rsidRPr="00F03102">
        <w:rPr>
          <w:rFonts w:ascii="Times New Roman" w:hAnsi="Times New Roman" w:cs="Times New Roman"/>
          <w:sz w:val="24"/>
          <w:szCs w:val="24"/>
        </w:rPr>
        <w:t xml:space="preserve">Constitution and the Court </w:t>
      </w:r>
      <w:r w:rsidR="00701358" w:rsidRPr="00F03102">
        <w:rPr>
          <w:rFonts w:ascii="Times New Roman" w:hAnsi="Times New Roman" w:cs="Times New Roman"/>
          <w:sz w:val="24"/>
          <w:szCs w:val="24"/>
        </w:rPr>
        <w:t xml:space="preserve">had no power to amend the questions referred for interpretation. They however noted that the issue of whether the </w:t>
      </w:r>
      <w:r w:rsidR="00764F20" w:rsidRPr="00F03102">
        <w:rPr>
          <w:rFonts w:ascii="Times New Roman" w:hAnsi="Times New Roman" w:cs="Times New Roman"/>
          <w:sz w:val="24"/>
          <w:szCs w:val="24"/>
        </w:rPr>
        <w:t>advice</w:t>
      </w:r>
      <w:r w:rsidR="00701358" w:rsidRPr="00F03102">
        <w:rPr>
          <w:rFonts w:ascii="Times New Roman" w:hAnsi="Times New Roman" w:cs="Times New Roman"/>
          <w:sz w:val="24"/>
          <w:szCs w:val="24"/>
        </w:rPr>
        <w:t xml:space="preserve"> of the Attorney General must be given prior to the signing of any agreement, contract, treaty, convention or document </w:t>
      </w:r>
      <w:r w:rsidRPr="00F03102">
        <w:rPr>
          <w:rFonts w:ascii="Times New Roman" w:hAnsi="Times New Roman" w:cs="Times New Roman"/>
          <w:sz w:val="24"/>
          <w:szCs w:val="24"/>
        </w:rPr>
        <w:t xml:space="preserve">to </w:t>
      </w:r>
      <w:r w:rsidR="00701358" w:rsidRPr="00F03102">
        <w:rPr>
          <w:rFonts w:ascii="Times New Roman" w:hAnsi="Times New Roman" w:cs="Times New Roman"/>
          <w:sz w:val="24"/>
          <w:szCs w:val="24"/>
        </w:rPr>
        <w:t xml:space="preserve">which Government is a party or whether such advice would be given after the signing of such an agreement, contract, treaty, convention or document but before such an agreement, contract, treaty, convention or document is concluded was an important questions that needed to be answered. They noted that although the reference question had been answered, it did not resolve the legal dispute between the parties. For emphasis the legal dispute was whether the first respondent was liable to pay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and the </w:t>
      </w:r>
      <w:r w:rsidR="00323D23" w:rsidRPr="00F03102">
        <w:rPr>
          <w:rFonts w:ascii="Times New Roman" w:hAnsi="Times New Roman" w:cs="Times New Roman"/>
          <w:sz w:val="24"/>
          <w:szCs w:val="24"/>
        </w:rPr>
        <w:t xml:space="preserve">question in the </w:t>
      </w:r>
      <w:r w:rsidRPr="00F03102">
        <w:rPr>
          <w:rFonts w:ascii="Times New Roman" w:hAnsi="Times New Roman" w:cs="Times New Roman"/>
          <w:sz w:val="24"/>
          <w:szCs w:val="24"/>
        </w:rPr>
        <w:t>reference</w:t>
      </w:r>
      <w:r w:rsidR="00323D23" w:rsidRPr="00F03102">
        <w:rPr>
          <w:rFonts w:ascii="Times New Roman" w:hAnsi="Times New Roman" w:cs="Times New Roman"/>
          <w:sz w:val="24"/>
          <w:szCs w:val="24"/>
        </w:rPr>
        <w:t xml:space="preserve"> was</w:t>
      </w:r>
      <w:r w:rsidRPr="00F03102">
        <w:rPr>
          <w:rFonts w:ascii="Times New Roman" w:hAnsi="Times New Roman" w:cs="Times New Roman"/>
          <w:sz w:val="24"/>
          <w:szCs w:val="24"/>
        </w:rPr>
        <w:t xml:space="preserve"> framed </w:t>
      </w:r>
      <w:r w:rsidR="00701358" w:rsidRPr="00F03102">
        <w:rPr>
          <w:rFonts w:ascii="Times New Roman" w:hAnsi="Times New Roman" w:cs="Times New Roman"/>
          <w:sz w:val="24"/>
          <w:szCs w:val="24"/>
        </w:rPr>
        <w:t>as:</w:t>
      </w:r>
    </w:p>
    <w:p w:rsidR="0062193E" w:rsidRPr="00F03102" w:rsidRDefault="00701358" w:rsidP="00701358">
      <w:pPr>
        <w:ind w:left="720"/>
        <w:jc w:val="both"/>
        <w:rPr>
          <w:rFonts w:ascii="Times New Roman" w:hAnsi="Times New Roman" w:cs="Times New Roman"/>
          <w:sz w:val="24"/>
          <w:szCs w:val="24"/>
        </w:rPr>
      </w:pPr>
      <w:r w:rsidRPr="00F03102">
        <w:rPr>
          <w:rFonts w:ascii="Times New Roman" w:hAnsi="Times New Roman" w:cs="Times New Roman"/>
          <w:sz w:val="24"/>
          <w:szCs w:val="24"/>
        </w:rPr>
        <w:lastRenderedPageBreak/>
        <w:t xml:space="preserve">"Whether non-compliance with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(5) of the Constitution by not obtaining the advice from the Attorney General in the contract is a bar to payment where goods and services a</w:t>
      </w:r>
      <w:r w:rsidR="00F00B9D" w:rsidRPr="00F03102">
        <w:rPr>
          <w:rFonts w:ascii="Times New Roman" w:hAnsi="Times New Roman" w:cs="Times New Roman"/>
          <w:sz w:val="24"/>
          <w:szCs w:val="24"/>
        </w:rPr>
        <w:t>re</w:t>
      </w:r>
      <w:r w:rsidRPr="00F03102">
        <w:rPr>
          <w:rFonts w:ascii="Times New Roman" w:hAnsi="Times New Roman" w:cs="Times New Roman"/>
          <w:sz w:val="24"/>
          <w:szCs w:val="24"/>
        </w:rPr>
        <w:t xml:space="preserve"> supplied, to and consumed by a government entity.</w:t>
      </w:r>
    </w:p>
    <w:p w:rsidR="0013708B" w:rsidRPr="00F03102" w:rsidRDefault="00701358" w:rsidP="00701358">
      <w:pPr>
        <w:jc w:val="both"/>
        <w:rPr>
          <w:rFonts w:ascii="Times New Roman" w:hAnsi="Times New Roman" w:cs="Times New Roman"/>
          <w:sz w:val="24"/>
          <w:szCs w:val="24"/>
        </w:rPr>
      </w:pPr>
      <w:r w:rsidRPr="00F03102">
        <w:rPr>
          <w:rFonts w:ascii="Times New Roman" w:hAnsi="Times New Roman" w:cs="Times New Roman"/>
          <w:sz w:val="24"/>
          <w:szCs w:val="24"/>
        </w:rPr>
        <w:t xml:space="preserve">The </w:t>
      </w:r>
      <w:r w:rsidR="00F00B9D" w:rsidRPr="00F03102">
        <w:rPr>
          <w:rFonts w:ascii="Times New Roman" w:hAnsi="Times New Roman" w:cs="Times New Roman"/>
          <w:sz w:val="24"/>
          <w:szCs w:val="24"/>
        </w:rPr>
        <w:t xml:space="preserve">reference </w:t>
      </w:r>
      <w:r w:rsidRPr="00F03102">
        <w:rPr>
          <w:rFonts w:ascii="Times New Roman" w:hAnsi="Times New Roman" w:cs="Times New Roman"/>
          <w:sz w:val="24"/>
          <w:szCs w:val="24"/>
        </w:rPr>
        <w:t xml:space="preserve">was not meant to determine what a </w:t>
      </w:r>
      <w:r w:rsidR="00F00B9D" w:rsidRPr="00F03102">
        <w:rPr>
          <w:rFonts w:ascii="Times New Roman" w:hAnsi="Times New Roman" w:cs="Times New Roman"/>
          <w:sz w:val="24"/>
          <w:szCs w:val="24"/>
        </w:rPr>
        <w:t>“</w:t>
      </w:r>
      <w:r w:rsidRPr="00F03102">
        <w:rPr>
          <w:rFonts w:ascii="Times New Roman" w:hAnsi="Times New Roman" w:cs="Times New Roman"/>
          <w:sz w:val="24"/>
          <w:szCs w:val="24"/>
        </w:rPr>
        <w:t>government entity</w:t>
      </w:r>
      <w:r w:rsidR="00F00B9D" w:rsidRPr="00F03102">
        <w:rPr>
          <w:rFonts w:ascii="Times New Roman" w:hAnsi="Times New Roman" w:cs="Times New Roman"/>
          <w:sz w:val="24"/>
          <w:szCs w:val="24"/>
        </w:rPr>
        <w:t>”</w:t>
      </w:r>
      <w:r w:rsidRPr="00F03102">
        <w:rPr>
          <w:rFonts w:ascii="Times New Roman" w:hAnsi="Times New Roman" w:cs="Times New Roman"/>
          <w:sz w:val="24"/>
          <w:szCs w:val="24"/>
        </w:rPr>
        <w:t xml:space="preserve"> is and therefore the decision is distinguishable. </w:t>
      </w:r>
      <w:r w:rsidR="00F00B9D" w:rsidRPr="00F03102">
        <w:rPr>
          <w:rFonts w:ascii="Times New Roman" w:hAnsi="Times New Roman" w:cs="Times New Roman"/>
          <w:sz w:val="24"/>
          <w:szCs w:val="24"/>
        </w:rPr>
        <w:t xml:space="preserve">The Constitutional Court was never addressed on the issue of whether Kampala Capital City Authority is “Government” as defined by </w:t>
      </w:r>
      <w:r w:rsidR="00B044F2" w:rsidRPr="00F03102">
        <w:rPr>
          <w:rFonts w:ascii="Times New Roman" w:hAnsi="Times New Roman" w:cs="Times New Roman"/>
          <w:sz w:val="24"/>
          <w:szCs w:val="24"/>
        </w:rPr>
        <w:t>Article</w:t>
      </w:r>
      <w:r w:rsidR="00F00B9D" w:rsidRPr="00F03102">
        <w:rPr>
          <w:rFonts w:ascii="Times New Roman" w:hAnsi="Times New Roman" w:cs="Times New Roman"/>
          <w:sz w:val="24"/>
          <w:szCs w:val="24"/>
        </w:rPr>
        <w:t xml:space="preserve"> 257 which definition clearly applies to </w:t>
      </w:r>
      <w:r w:rsidR="00B044F2" w:rsidRPr="00F03102">
        <w:rPr>
          <w:rFonts w:ascii="Times New Roman" w:hAnsi="Times New Roman" w:cs="Times New Roman"/>
          <w:sz w:val="24"/>
          <w:szCs w:val="24"/>
        </w:rPr>
        <w:t>Article</w:t>
      </w:r>
      <w:r w:rsidR="00F00B9D" w:rsidRPr="00F03102">
        <w:rPr>
          <w:rFonts w:ascii="Times New Roman" w:hAnsi="Times New Roman" w:cs="Times New Roman"/>
          <w:sz w:val="24"/>
          <w:szCs w:val="24"/>
        </w:rPr>
        <w:t xml:space="preserve"> 119 (5) of the Constitution of the Republic of Uganda. The word “government entity” does not appear in </w:t>
      </w:r>
      <w:r w:rsidR="00B044F2" w:rsidRPr="00F03102">
        <w:rPr>
          <w:rFonts w:ascii="Times New Roman" w:hAnsi="Times New Roman" w:cs="Times New Roman"/>
          <w:sz w:val="24"/>
          <w:szCs w:val="24"/>
        </w:rPr>
        <w:t>Article</w:t>
      </w:r>
      <w:r w:rsidR="00F00B9D" w:rsidRPr="00F03102">
        <w:rPr>
          <w:rFonts w:ascii="Times New Roman" w:hAnsi="Times New Roman" w:cs="Times New Roman"/>
          <w:sz w:val="24"/>
          <w:szCs w:val="24"/>
        </w:rPr>
        <w:t xml:space="preserve"> 119 (5) of the Constitution. What appears is the word “Government” and also “where (in the contract) Government has an interest”. </w:t>
      </w:r>
    </w:p>
    <w:p w:rsidR="0013708B" w:rsidRPr="00F03102" w:rsidRDefault="00701358" w:rsidP="00701358">
      <w:pPr>
        <w:jc w:val="both"/>
        <w:rPr>
          <w:rFonts w:ascii="Times New Roman" w:hAnsi="Times New Roman" w:cs="Times New Roman"/>
          <w:sz w:val="24"/>
          <w:szCs w:val="24"/>
        </w:rPr>
      </w:pPr>
      <w:r w:rsidRPr="00F03102">
        <w:rPr>
          <w:rFonts w:ascii="Times New Roman" w:hAnsi="Times New Roman" w:cs="Times New Roman"/>
          <w:sz w:val="24"/>
          <w:szCs w:val="24"/>
        </w:rPr>
        <w:t xml:space="preserve">There is no appellate decision </w:t>
      </w:r>
      <w:r w:rsidR="006F76FF" w:rsidRPr="00F03102">
        <w:rPr>
          <w:rFonts w:ascii="Times New Roman" w:hAnsi="Times New Roman" w:cs="Times New Roman"/>
          <w:sz w:val="24"/>
          <w:szCs w:val="24"/>
        </w:rPr>
        <w:t xml:space="preserve">or a decision of the Constitutional Court </w:t>
      </w:r>
      <w:r w:rsidRPr="00F03102">
        <w:rPr>
          <w:rFonts w:ascii="Times New Roman" w:hAnsi="Times New Roman" w:cs="Times New Roman"/>
          <w:sz w:val="24"/>
          <w:szCs w:val="24"/>
        </w:rPr>
        <w:t>on whether a local go</w:t>
      </w:r>
      <w:r w:rsidR="00323D23" w:rsidRPr="00F03102">
        <w:rPr>
          <w:rFonts w:ascii="Times New Roman" w:hAnsi="Times New Roman" w:cs="Times New Roman"/>
          <w:sz w:val="24"/>
          <w:szCs w:val="24"/>
        </w:rPr>
        <w:t xml:space="preserve">vernment as provided for under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176 and 180 of the Constitution of the Republic of Uganda is "Gov</w:t>
      </w:r>
      <w:r w:rsidR="00323D23" w:rsidRPr="00F03102">
        <w:rPr>
          <w:rFonts w:ascii="Times New Roman" w:hAnsi="Times New Roman" w:cs="Times New Roman"/>
          <w:sz w:val="24"/>
          <w:szCs w:val="24"/>
        </w:rPr>
        <w:t xml:space="preserve">ernment" within the meaning of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(5) of the Constitution of the Republic of Uganda.</w:t>
      </w:r>
      <w:r w:rsidR="006F76FF" w:rsidRPr="00F03102">
        <w:rPr>
          <w:rFonts w:ascii="Times New Roman" w:hAnsi="Times New Roman" w:cs="Times New Roman"/>
          <w:sz w:val="24"/>
          <w:szCs w:val="24"/>
        </w:rPr>
        <w:t xml:space="preserve"> </w:t>
      </w:r>
    </w:p>
    <w:p w:rsidR="0013708B" w:rsidRPr="00F03102" w:rsidRDefault="006F76FF" w:rsidP="00701358">
      <w:pPr>
        <w:jc w:val="both"/>
        <w:rPr>
          <w:rFonts w:ascii="Times New Roman" w:hAnsi="Times New Roman" w:cs="Times New Roman"/>
          <w:sz w:val="24"/>
          <w:szCs w:val="24"/>
        </w:rPr>
      </w:pPr>
      <w:r w:rsidRPr="00F03102">
        <w:rPr>
          <w:rFonts w:ascii="Times New Roman" w:hAnsi="Times New Roman" w:cs="Times New Roman"/>
          <w:sz w:val="24"/>
          <w:szCs w:val="24"/>
        </w:rPr>
        <w:t xml:space="preserve">In </w:t>
      </w:r>
      <w:r w:rsidR="00F00B9D" w:rsidRPr="00F03102">
        <w:rPr>
          <w:rFonts w:ascii="Times New Roman" w:hAnsi="Times New Roman" w:cs="Times New Roman"/>
          <w:sz w:val="24"/>
          <w:szCs w:val="24"/>
        </w:rPr>
        <w:t xml:space="preserve">this suit and in </w:t>
      </w:r>
      <w:r w:rsidRPr="00F03102">
        <w:rPr>
          <w:rFonts w:ascii="Times New Roman" w:hAnsi="Times New Roman" w:cs="Times New Roman"/>
          <w:sz w:val="24"/>
          <w:szCs w:val="24"/>
        </w:rPr>
        <w:t xml:space="preserve">my </w:t>
      </w:r>
      <w:r w:rsidR="00323D23" w:rsidRPr="00F03102">
        <w:rPr>
          <w:rFonts w:ascii="Times New Roman" w:hAnsi="Times New Roman" w:cs="Times New Roman"/>
          <w:sz w:val="24"/>
          <w:szCs w:val="24"/>
        </w:rPr>
        <w:t xml:space="preserve">ruling </w:t>
      </w:r>
      <w:r w:rsidRPr="00F03102">
        <w:rPr>
          <w:rFonts w:ascii="Times New Roman" w:hAnsi="Times New Roman" w:cs="Times New Roman"/>
          <w:sz w:val="24"/>
          <w:szCs w:val="24"/>
        </w:rPr>
        <w:t xml:space="preserve">there is no question for reference as far as the clear definition of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257 of what </w:t>
      </w:r>
      <w:r w:rsidR="00F00B9D" w:rsidRPr="00F03102">
        <w:rPr>
          <w:rFonts w:ascii="Times New Roman" w:hAnsi="Times New Roman" w:cs="Times New Roman"/>
          <w:sz w:val="24"/>
          <w:szCs w:val="24"/>
        </w:rPr>
        <w:t xml:space="preserve">is meant by </w:t>
      </w:r>
      <w:r w:rsidRPr="00F03102">
        <w:rPr>
          <w:rFonts w:ascii="Times New Roman" w:hAnsi="Times New Roman" w:cs="Times New Roman"/>
          <w:sz w:val="24"/>
          <w:szCs w:val="24"/>
        </w:rPr>
        <w:t xml:space="preserve">"Government" </w:t>
      </w:r>
      <w:r w:rsidR="00F00B9D" w:rsidRPr="00F03102">
        <w:rPr>
          <w:rFonts w:ascii="Times New Roman" w:hAnsi="Times New Roman" w:cs="Times New Roman"/>
          <w:sz w:val="24"/>
          <w:szCs w:val="24"/>
        </w:rPr>
        <w:t>a</w:t>
      </w:r>
      <w:r w:rsidRPr="00F03102">
        <w:rPr>
          <w:rFonts w:ascii="Times New Roman" w:hAnsi="Times New Roman" w:cs="Times New Roman"/>
          <w:sz w:val="24"/>
          <w:szCs w:val="24"/>
        </w:rPr>
        <w:t xml:space="preserve">s compared to local government is concerned. The word </w:t>
      </w:r>
      <w:r w:rsidR="00D33610" w:rsidRPr="00F03102">
        <w:rPr>
          <w:rFonts w:ascii="Times New Roman" w:hAnsi="Times New Roman" w:cs="Times New Roman"/>
          <w:sz w:val="24"/>
          <w:szCs w:val="24"/>
        </w:rPr>
        <w:t>“</w:t>
      </w:r>
      <w:r w:rsidRPr="00F03102">
        <w:rPr>
          <w:rFonts w:ascii="Times New Roman" w:hAnsi="Times New Roman" w:cs="Times New Roman"/>
          <w:sz w:val="24"/>
          <w:szCs w:val="24"/>
        </w:rPr>
        <w:t>Government</w:t>
      </w:r>
      <w:r w:rsidR="00D33610" w:rsidRPr="00F03102">
        <w:rPr>
          <w:rFonts w:ascii="Times New Roman" w:hAnsi="Times New Roman" w:cs="Times New Roman"/>
          <w:sz w:val="24"/>
          <w:szCs w:val="24"/>
        </w:rPr>
        <w:t>”</w:t>
      </w:r>
      <w:r w:rsidR="00323D23" w:rsidRPr="00F03102">
        <w:rPr>
          <w:rFonts w:ascii="Times New Roman" w:hAnsi="Times New Roman" w:cs="Times New Roman"/>
          <w:sz w:val="24"/>
          <w:szCs w:val="24"/>
        </w:rPr>
        <w:t xml:space="preserve"> under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of the </w:t>
      </w:r>
      <w:r w:rsidR="00D33610" w:rsidRPr="00F03102">
        <w:rPr>
          <w:rFonts w:ascii="Times New Roman" w:hAnsi="Times New Roman" w:cs="Times New Roman"/>
          <w:sz w:val="24"/>
          <w:szCs w:val="24"/>
        </w:rPr>
        <w:t xml:space="preserve">Constitution </w:t>
      </w:r>
      <w:r w:rsidRPr="00F03102">
        <w:rPr>
          <w:rFonts w:ascii="Times New Roman" w:hAnsi="Times New Roman" w:cs="Times New Roman"/>
          <w:sz w:val="24"/>
          <w:szCs w:val="24"/>
        </w:rPr>
        <w:t xml:space="preserve">means the </w:t>
      </w:r>
      <w:r w:rsidR="00D33610" w:rsidRPr="00F03102">
        <w:rPr>
          <w:rFonts w:ascii="Times New Roman" w:hAnsi="Times New Roman" w:cs="Times New Roman"/>
          <w:sz w:val="24"/>
          <w:szCs w:val="24"/>
        </w:rPr>
        <w:t>“</w:t>
      </w:r>
      <w:r w:rsidRPr="00F03102">
        <w:rPr>
          <w:rFonts w:ascii="Times New Roman" w:hAnsi="Times New Roman" w:cs="Times New Roman"/>
          <w:sz w:val="24"/>
          <w:szCs w:val="24"/>
        </w:rPr>
        <w:t>Government of Uganda</w:t>
      </w:r>
      <w:r w:rsidR="00D33610" w:rsidRPr="00F03102">
        <w:rPr>
          <w:rFonts w:ascii="Times New Roman" w:hAnsi="Times New Roman" w:cs="Times New Roman"/>
          <w:sz w:val="24"/>
          <w:szCs w:val="24"/>
        </w:rPr>
        <w:t>”</w:t>
      </w:r>
      <w:r w:rsidRPr="00F03102">
        <w:rPr>
          <w:rFonts w:ascii="Times New Roman" w:hAnsi="Times New Roman" w:cs="Times New Roman"/>
          <w:sz w:val="24"/>
          <w:szCs w:val="24"/>
        </w:rPr>
        <w:t xml:space="preserve"> and therefore it means the Central Government as opposed to a local government.</w:t>
      </w:r>
      <w:r w:rsidR="00D33610" w:rsidRPr="00F03102">
        <w:rPr>
          <w:rFonts w:ascii="Times New Roman" w:hAnsi="Times New Roman" w:cs="Times New Roman"/>
          <w:sz w:val="24"/>
          <w:szCs w:val="24"/>
        </w:rPr>
        <w:t xml:space="preserve"> </w:t>
      </w:r>
    </w:p>
    <w:p w:rsidR="0013708B" w:rsidRPr="00F03102" w:rsidRDefault="00D33610" w:rsidP="00701358">
      <w:pPr>
        <w:jc w:val="both"/>
        <w:rPr>
          <w:rFonts w:ascii="Times New Roman" w:hAnsi="Times New Roman" w:cs="Times New Roman"/>
          <w:sz w:val="24"/>
          <w:szCs w:val="24"/>
        </w:rPr>
      </w:pPr>
      <w:r w:rsidRPr="00F03102">
        <w:rPr>
          <w:rFonts w:ascii="Times New Roman" w:hAnsi="Times New Roman" w:cs="Times New Roman"/>
          <w:sz w:val="24"/>
          <w:szCs w:val="24"/>
        </w:rPr>
        <w:t xml:space="preserve">In the premises </w:t>
      </w:r>
      <w:r w:rsidR="00382762" w:rsidRPr="00F03102">
        <w:rPr>
          <w:rFonts w:ascii="Times New Roman" w:hAnsi="Times New Roman" w:cs="Times New Roman"/>
          <w:sz w:val="24"/>
          <w:szCs w:val="24"/>
        </w:rPr>
        <w:t xml:space="preserve">a </w:t>
      </w:r>
      <w:r w:rsidRPr="00F03102">
        <w:rPr>
          <w:rFonts w:ascii="Times New Roman" w:hAnsi="Times New Roman" w:cs="Times New Roman"/>
          <w:sz w:val="24"/>
          <w:szCs w:val="24"/>
        </w:rPr>
        <w:t xml:space="preserve">local government </w:t>
      </w:r>
      <w:r w:rsidR="00382762" w:rsidRPr="00F03102">
        <w:rPr>
          <w:rFonts w:ascii="Times New Roman" w:hAnsi="Times New Roman" w:cs="Times New Roman"/>
          <w:sz w:val="24"/>
          <w:szCs w:val="24"/>
        </w:rPr>
        <w:t xml:space="preserve">council has the right to </w:t>
      </w:r>
      <w:r w:rsidRPr="00F03102">
        <w:rPr>
          <w:rFonts w:ascii="Times New Roman" w:hAnsi="Times New Roman" w:cs="Times New Roman"/>
          <w:sz w:val="24"/>
          <w:szCs w:val="24"/>
        </w:rPr>
        <w:t>obtain the legal services of a private practitioner or the Attorney General at the</w:t>
      </w:r>
      <w:r w:rsidR="00382762" w:rsidRPr="00F03102">
        <w:rPr>
          <w:rFonts w:ascii="Times New Roman" w:hAnsi="Times New Roman" w:cs="Times New Roman"/>
          <w:sz w:val="24"/>
          <w:szCs w:val="24"/>
        </w:rPr>
        <w:t>ir</w:t>
      </w:r>
      <w:r w:rsidR="00323D23" w:rsidRPr="00F03102">
        <w:rPr>
          <w:rFonts w:ascii="Times New Roman" w:hAnsi="Times New Roman" w:cs="Times New Roman"/>
          <w:sz w:val="24"/>
          <w:szCs w:val="24"/>
        </w:rPr>
        <w:t xml:space="preserve"> sole discretion as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w:t>
      </w:r>
      <w:r w:rsidR="001336A1" w:rsidRPr="00F03102">
        <w:rPr>
          <w:rFonts w:ascii="Times New Roman" w:hAnsi="Times New Roman" w:cs="Times New Roman"/>
          <w:sz w:val="24"/>
          <w:szCs w:val="24"/>
        </w:rPr>
        <w:t xml:space="preserve">does </w:t>
      </w:r>
      <w:r w:rsidRPr="00F03102">
        <w:rPr>
          <w:rFonts w:ascii="Times New Roman" w:hAnsi="Times New Roman" w:cs="Times New Roman"/>
          <w:sz w:val="24"/>
          <w:szCs w:val="24"/>
        </w:rPr>
        <w:t>not apply to a local government</w:t>
      </w:r>
      <w:r w:rsidR="00382762" w:rsidRPr="00F03102">
        <w:rPr>
          <w:rFonts w:ascii="Times New Roman" w:hAnsi="Times New Roman" w:cs="Times New Roman"/>
          <w:sz w:val="24"/>
          <w:szCs w:val="24"/>
        </w:rPr>
        <w:t xml:space="preserve"> council</w:t>
      </w:r>
      <w:r w:rsidRPr="00F03102">
        <w:rPr>
          <w:rFonts w:ascii="Times New Roman" w:hAnsi="Times New Roman" w:cs="Times New Roman"/>
          <w:sz w:val="24"/>
          <w:szCs w:val="24"/>
        </w:rPr>
        <w:t xml:space="preserve">. In the premises the contract in question in this suit is </w:t>
      </w:r>
      <w:r w:rsidR="00323D23" w:rsidRPr="00F03102">
        <w:rPr>
          <w:rFonts w:ascii="Times New Roman" w:hAnsi="Times New Roman" w:cs="Times New Roman"/>
          <w:sz w:val="24"/>
          <w:szCs w:val="24"/>
        </w:rPr>
        <w:t xml:space="preserve">not null and void by virtue of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w:t>
      </w:r>
      <w:r w:rsidR="00FC53BF" w:rsidRPr="00F03102">
        <w:rPr>
          <w:rFonts w:ascii="Times New Roman" w:hAnsi="Times New Roman" w:cs="Times New Roman"/>
          <w:sz w:val="24"/>
          <w:szCs w:val="24"/>
        </w:rPr>
        <w:t>5</w:t>
      </w:r>
      <w:r w:rsidRPr="00F03102">
        <w:rPr>
          <w:rFonts w:ascii="Times New Roman" w:hAnsi="Times New Roman" w:cs="Times New Roman"/>
          <w:sz w:val="24"/>
          <w:szCs w:val="24"/>
        </w:rPr>
        <w:t>) of the Constitution of the Republic of Uganda</w:t>
      </w:r>
      <w:r w:rsidR="00FC53BF" w:rsidRPr="00F03102">
        <w:rPr>
          <w:rFonts w:ascii="Times New Roman" w:hAnsi="Times New Roman" w:cs="Times New Roman"/>
          <w:sz w:val="24"/>
          <w:szCs w:val="24"/>
        </w:rPr>
        <w:t>.</w:t>
      </w:r>
      <w:r w:rsidR="00382762" w:rsidRPr="00F03102">
        <w:rPr>
          <w:rFonts w:ascii="Times New Roman" w:hAnsi="Times New Roman" w:cs="Times New Roman"/>
          <w:sz w:val="24"/>
          <w:szCs w:val="24"/>
        </w:rPr>
        <w:t xml:space="preserve"> </w:t>
      </w:r>
      <w:r w:rsidR="00B044F2" w:rsidRPr="00F03102">
        <w:rPr>
          <w:rFonts w:ascii="Times New Roman" w:hAnsi="Times New Roman" w:cs="Times New Roman"/>
          <w:sz w:val="24"/>
          <w:szCs w:val="24"/>
        </w:rPr>
        <w:t>Article</w:t>
      </w:r>
      <w:r w:rsidR="00382762" w:rsidRPr="00F03102">
        <w:rPr>
          <w:rFonts w:ascii="Times New Roman" w:hAnsi="Times New Roman" w:cs="Times New Roman"/>
          <w:sz w:val="24"/>
          <w:szCs w:val="24"/>
        </w:rPr>
        <w:t xml:space="preserve"> 119 (5) of the Constitution does not make reference to </w:t>
      </w:r>
      <w:r w:rsidR="004740B4" w:rsidRPr="00F03102">
        <w:rPr>
          <w:rFonts w:ascii="Times New Roman" w:hAnsi="Times New Roman" w:cs="Times New Roman"/>
          <w:sz w:val="24"/>
          <w:szCs w:val="24"/>
        </w:rPr>
        <w:t xml:space="preserve">any agreement, contract, treaty, convention or document by whatever name called, to which a local government is a party or in respect of which a local government has an interest. It only refers to an: “agreement, contract, treaty, convention or document by whatever name called, to which the </w:t>
      </w:r>
      <w:r w:rsidR="004740B4" w:rsidRPr="00F03102">
        <w:rPr>
          <w:rFonts w:ascii="Times New Roman" w:hAnsi="Times New Roman" w:cs="Times New Roman"/>
          <w:i/>
          <w:sz w:val="24"/>
          <w:szCs w:val="24"/>
        </w:rPr>
        <w:t>Government is a party</w:t>
      </w:r>
      <w:r w:rsidR="004740B4" w:rsidRPr="00F03102">
        <w:rPr>
          <w:rFonts w:ascii="Times New Roman" w:hAnsi="Times New Roman" w:cs="Times New Roman"/>
          <w:sz w:val="24"/>
          <w:szCs w:val="24"/>
        </w:rPr>
        <w:t xml:space="preserve"> or </w:t>
      </w:r>
      <w:r w:rsidR="004740B4" w:rsidRPr="00F03102">
        <w:rPr>
          <w:rFonts w:ascii="Times New Roman" w:hAnsi="Times New Roman" w:cs="Times New Roman"/>
          <w:i/>
          <w:sz w:val="24"/>
          <w:szCs w:val="24"/>
        </w:rPr>
        <w:t>in respect of which the Government has an interest”</w:t>
      </w:r>
      <w:r w:rsidR="004740B4" w:rsidRPr="00F03102">
        <w:rPr>
          <w:rFonts w:ascii="Times New Roman" w:hAnsi="Times New Roman" w:cs="Times New Roman"/>
          <w:sz w:val="24"/>
          <w:szCs w:val="24"/>
        </w:rPr>
        <w:t xml:space="preserve"> (Emphasis added). </w:t>
      </w:r>
    </w:p>
    <w:p w:rsidR="004740B4" w:rsidRPr="00F03102" w:rsidRDefault="004740B4" w:rsidP="00701358">
      <w:pPr>
        <w:jc w:val="both"/>
        <w:rPr>
          <w:rFonts w:ascii="Times New Roman" w:hAnsi="Times New Roman" w:cs="Times New Roman"/>
          <w:sz w:val="24"/>
          <w:szCs w:val="24"/>
        </w:rPr>
      </w:pPr>
      <w:r w:rsidRPr="00F03102">
        <w:rPr>
          <w:rFonts w:ascii="Times New Roman" w:hAnsi="Times New Roman" w:cs="Times New Roman"/>
          <w:sz w:val="24"/>
          <w:szCs w:val="24"/>
        </w:rPr>
        <w:t>The preliminary objection on the basis of failure to obtain the advice</w:t>
      </w:r>
      <w:r w:rsidR="00323D23" w:rsidRPr="00F03102">
        <w:rPr>
          <w:rFonts w:ascii="Times New Roman" w:hAnsi="Times New Roman" w:cs="Times New Roman"/>
          <w:sz w:val="24"/>
          <w:szCs w:val="24"/>
        </w:rPr>
        <w:t xml:space="preserve"> of the Attorney General under </w:t>
      </w:r>
      <w:r w:rsidR="00B044F2" w:rsidRPr="00F03102">
        <w:rPr>
          <w:rFonts w:ascii="Times New Roman" w:hAnsi="Times New Roman" w:cs="Times New Roman"/>
          <w:sz w:val="24"/>
          <w:szCs w:val="24"/>
        </w:rPr>
        <w:t>Article</w:t>
      </w:r>
      <w:r w:rsidRPr="00F03102">
        <w:rPr>
          <w:rFonts w:ascii="Times New Roman" w:hAnsi="Times New Roman" w:cs="Times New Roman"/>
          <w:sz w:val="24"/>
          <w:szCs w:val="24"/>
        </w:rPr>
        <w:t xml:space="preserve"> 119 of the Constitution is overruled.</w:t>
      </w:r>
    </w:p>
    <w:p w:rsidR="00DC11E2" w:rsidRPr="00F03102" w:rsidRDefault="00DC11E2" w:rsidP="00701358">
      <w:pPr>
        <w:jc w:val="both"/>
        <w:rPr>
          <w:rFonts w:ascii="Times New Roman" w:hAnsi="Times New Roman" w:cs="Times New Roman"/>
          <w:sz w:val="24"/>
          <w:szCs w:val="24"/>
        </w:rPr>
      </w:pPr>
      <w:r w:rsidRPr="00F03102">
        <w:rPr>
          <w:rFonts w:ascii="Times New Roman" w:hAnsi="Times New Roman" w:cs="Times New Roman"/>
          <w:sz w:val="24"/>
          <w:szCs w:val="24"/>
        </w:rPr>
        <w:t xml:space="preserve">As far as the Local Government Regulations 2006 are concerned it has no retrospective effect on a contract executed in 2004 and I need not </w:t>
      </w:r>
      <w:r w:rsidR="004740B4" w:rsidRPr="00F03102">
        <w:rPr>
          <w:rFonts w:ascii="Times New Roman" w:hAnsi="Times New Roman" w:cs="Times New Roman"/>
          <w:sz w:val="24"/>
          <w:szCs w:val="24"/>
        </w:rPr>
        <w:t xml:space="preserve">refer to it or even </w:t>
      </w:r>
      <w:r w:rsidRPr="00F03102">
        <w:rPr>
          <w:rFonts w:ascii="Times New Roman" w:hAnsi="Times New Roman" w:cs="Times New Roman"/>
          <w:sz w:val="24"/>
          <w:szCs w:val="24"/>
        </w:rPr>
        <w:t>consider it</w:t>
      </w:r>
      <w:r w:rsidR="004740B4" w:rsidRPr="00F03102">
        <w:rPr>
          <w:rFonts w:ascii="Times New Roman" w:hAnsi="Times New Roman" w:cs="Times New Roman"/>
          <w:sz w:val="24"/>
          <w:szCs w:val="24"/>
        </w:rPr>
        <w:t xml:space="preserve"> in this suit</w:t>
      </w:r>
      <w:r w:rsidRPr="00F03102">
        <w:rPr>
          <w:rFonts w:ascii="Times New Roman" w:hAnsi="Times New Roman" w:cs="Times New Roman"/>
          <w:sz w:val="24"/>
          <w:szCs w:val="24"/>
        </w:rPr>
        <w:t>.</w:t>
      </w:r>
    </w:p>
    <w:p w:rsidR="0013708B" w:rsidRPr="00F03102" w:rsidRDefault="004740B4" w:rsidP="00701358">
      <w:pPr>
        <w:jc w:val="both"/>
        <w:rPr>
          <w:rFonts w:ascii="Times New Roman" w:hAnsi="Times New Roman" w:cs="Times New Roman"/>
          <w:sz w:val="24"/>
          <w:szCs w:val="24"/>
        </w:rPr>
      </w:pPr>
      <w:r w:rsidRPr="00F03102">
        <w:rPr>
          <w:rFonts w:ascii="Times New Roman" w:hAnsi="Times New Roman" w:cs="Times New Roman"/>
          <w:sz w:val="24"/>
          <w:szCs w:val="24"/>
        </w:rPr>
        <w:t xml:space="preserve">Lastly the issue of whether the contract is a nullity by virtue of the PPDA Act 2003 for non compliance </w:t>
      </w:r>
      <w:r w:rsidR="0013708B" w:rsidRPr="00F03102">
        <w:rPr>
          <w:rFonts w:ascii="Times New Roman" w:hAnsi="Times New Roman" w:cs="Times New Roman"/>
          <w:sz w:val="24"/>
          <w:szCs w:val="24"/>
        </w:rPr>
        <w:t xml:space="preserve">with </w:t>
      </w:r>
      <w:r w:rsidRPr="00F03102">
        <w:rPr>
          <w:rFonts w:ascii="Times New Roman" w:hAnsi="Times New Roman" w:cs="Times New Roman"/>
          <w:sz w:val="24"/>
          <w:szCs w:val="24"/>
        </w:rPr>
        <w:t xml:space="preserve">its provisions cannot be tried in the absence of evidence of how the services of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 xml:space="preserve"> were proc</w:t>
      </w:r>
      <w:r w:rsidR="00797EFF" w:rsidRPr="00F03102">
        <w:rPr>
          <w:rFonts w:ascii="Times New Roman" w:hAnsi="Times New Roman" w:cs="Times New Roman"/>
          <w:sz w:val="24"/>
          <w:szCs w:val="24"/>
        </w:rPr>
        <w:t>ured and when</w:t>
      </w:r>
      <w:r w:rsidRPr="00F03102">
        <w:rPr>
          <w:rFonts w:ascii="Times New Roman" w:hAnsi="Times New Roman" w:cs="Times New Roman"/>
          <w:sz w:val="24"/>
          <w:szCs w:val="24"/>
        </w:rPr>
        <w:t xml:space="preserve">. </w:t>
      </w:r>
    </w:p>
    <w:p w:rsidR="0013708B" w:rsidRPr="00F03102" w:rsidRDefault="00797EFF" w:rsidP="00701358">
      <w:pPr>
        <w:jc w:val="both"/>
        <w:rPr>
          <w:rFonts w:ascii="Times New Roman" w:hAnsi="Times New Roman" w:cs="Times New Roman"/>
          <w:sz w:val="24"/>
          <w:szCs w:val="24"/>
        </w:rPr>
      </w:pPr>
      <w:r w:rsidRPr="00F03102">
        <w:rPr>
          <w:rFonts w:ascii="Times New Roman" w:hAnsi="Times New Roman" w:cs="Times New Roman"/>
          <w:sz w:val="24"/>
          <w:szCs w:val="24"/>
        </w:rPr>
        <w:t xml:space="preserve">The plaintiff inter alia averred that a bid was invited in January 2003. Were the proceedings thereafter proceedings under the PPDA Act 2003? Certain relevant factual evidence in relation to </w:t>
      </w:r>
      <w:r w:rsidRPr="00F03102">
        <w:rPr>
          <w:rFonts w:ascii="Times New Roman" w:hAnsi="Times New Roman" w:cs="Times New Roman"/>
          <w:sz w:val="24"/>
          <w:szCs w:val="24"/>
        </w:rPr>
        <w:lastRenderedPageBreak/>
        <w:t xml:space="preserve">the point of law sought to be argued must be adduced or agreed to before the point of law can be resolved. </w:t>
      </w:r>
    </w:p>
    <w:p w:rsidR="0013708B" w:rsidRPr="00F03102" w:rsidRDefault="004740B4" w:rsidP="00701358">
      <w:pPr>
        <w:jc w:val="both"/>
        <w:rPr>
          <w:rFonts w:ascii="Times New Roman" w:hAnsi="Times New Roman" w:cs="Times New Roman"/>
          <w:sz w:val="24"/>
          <w:szCs w:val="24"/>
        </w:rPr>
      </w:pPr>
      <w:r w:rsidRPr="00F03102">
        <w:rPr>
          <w:rFonts w:ascii="Times New Roman" w:hAnsi="Times New Roman" w:cs="Times New Roman"/>
          <w:sz w:val="24"/>
          <w:szCs w:val="24"/>
        </w:rPr>
        <w:t>The point of law is stayed pending the agreement to or adducing of the relevant evidence.</w:t>
      </w:r>
      <w:r w:rsidR="00C34AD0" w:rsidRPr="00F03102">
        <w:rPr>
          <w:rFonts w:ascii="Times New Roman" w:hAnsi="Times New Roman" w:cs="Times New Roman"/>
          <w:sz w:val="24"/>
          <w:szCs w:val="24"/>
        </w:rPr>
        <w:t xml:space="preserve"> </w:t>
      </w:r>
    </w:p>
    <w:p w:rsidR="004740B4" w:rsidRPr="00F03102" w:rsidRDefault="004740B4" w:rsidP="00701358">
      <w:pPr>
        <w:jc w:val="both"/>
        <w:rPr>
          <w:rFonts w:ascii="Times New Roman" w:hAnsi="Times New Roman" w:cs="Times New Roman"/>
          <w:sz w:val="24"/>
          <w:szCs w:val="24"/>
        </w:rPr>
      </w:pPr>
      <w:r w:rsidRPr="00F03102">
        <w:rPr>
          <w:rFonts w:ascii="Times New Roman" w:hAnsi="Times New Roman" w:cs="Times New Roman"/>
          <w:sz w:val="24"/>
          <w:szCs w:val="24"/>
        </w:rPr>
        <w:t xml:space="preserve">The preliminary objection </w:t>
      </w:r>
      <w:r w:rsidR="005D4DFB" w:rsidRPr="00F03102">
        <w:rPr>
          <w:rFonts w:ascii="Times New Roman" w:hAnsi="Times New Roman" w:cs="Times New Roman"/>
          <w:sz w:val="24"/>
          <w:szCs w:val="24"/>
        </w:rPr>
        <w:t xml:space="preserve">based on article 119 (5) of the Constitution </w:t>
      </w:r>
      <w:r w:rsidRPr="00F03102">
        <w:rPr>
          <w:rFonts w:ascii="Times New Roman" w:hAnsi="Times New Roman" w:cs="Times New Roman"/>
          <w:sz w:val="24"/>
          <w:szCs w:val="24"/>
        </w:rPr>
        <w:t xml:space="preserve">overruled is with costs to the </w:t>
      </w:r>
      <w:r w:rsidR="003D4F71" w:rsidRPr="00F03102">
        <w:rPr>
          <w:rFonts w:ascii="Times New Roman" w:hAnsi="Times New Roman" w:cs="Times New Roman"/>
          <w:sz w:val="24"/>
          <w:szCs w:val="24"/>
        </w:rPr>
        <w:t>Plaintiff</w:t>
      </w:r>
      <w:r w:rsidRPr="00F03102">
        <w:rPr>
          <w:rFonts w:ascii="Times New Roman" w:hAnsi="Times New Roman" w:cs="Times New Roman"/>
          <w:sz w:val="24"/>
          <w:szCs w:val="24"/>
        </w:rPr>
        <w:t>.</w:t>
      </w:r>
    </w:p>
    <w:p w:rsidR="00524B18" w:rsidRPr="00F03102" w:rsidRDefault="004740B4" w:rsidP="00701358">
      <w:pPr>
        <w:jc w:val="both"/>
        <w:rPr>
          <w:rFonts w:ascii="Times New Roman" w:hAnsi="Times New Roman" w:cs="Times New Roman"/>
          <w:sz w:val="24"/>
          <w:szCs w:val="24"/>
        </w:rPr>
      </w:pPr>
      <w:r w:rsidRPr="00F03102">
        <w:rPr>
          <w:rFonts w:ascii="Times New Roman" w:hAnsi="Times New Roman" w:cs="Times New Roman"/>
          <w:sz w:val="24"/>
          <w:szCs w:val="24"/>
        </w:rPr>
        <w:t xml:space="preserve">Ruling delivered </w:t>
      </w:r>
      <w:r w:rsidR="00797EFF" w:rsidRPr="00F03102">
        <w:rPr>
          <w:rFonts w:ascii="Times New Roman" w:hAnsi="Times New Roman" w:cs="Times New Roman"/>
          <w:sz w:val="24"/>
          <w:szCs w:val="24"/>
        </w:rPr>
        <w:t xml:space="preserve">in open court </w:t>
      </w:r>
      <w:r w:rsidRPr="00F03102">
        <w:rPr>
          <w:rFonts w:ascii="Times New Roman" w:hAnsi="Times New Roman" w:cs="Times New Roman"/>
          <w:sz w:val="24"/>
          <w:szCs w:val="24"/>
        </w:rPr>
        <w:t>on the</w:t>
      </w:r>
      <w:r w:rsidR="00797EFF" w:rsidRPr="00F03102">
        <w:rPr>
          <w:rFonts w:ascii="Times New Roman" w:hAnsi="Times New Roman" w:cs="Times New Roman"/>
          <w:sz w:val="24"/>
          <w:szCs w:val="24"/>
        </w:rPr>
        <w:t xml:space="preserve"> 1</w:t>
      </w:r>
      <w:r w:rsidR="00903F52" w:rsidRPr="00F03102">
        <w:rPr>
          <w:rFonts w:ascii="Times New Roman" w:hAnsi="Times New Roman" w:cs="Times New Roman"/>
          <w:sz w:val="24"/>
          <w:szCs w:val="24"/>
        </w:rPr>
        <w:t>5</w:t>
      </w:r>
      <w:r w:rsidR="00797EFF" w:rsidRPr="00F03102">
        <w:rPr>
          <w:rFonts w:ascii="Times New Roman" w:hAnsi="Times New Roman" w:cs="Times New Roman"/>
          <w:sz w:val="24"/>
          <w:szCs w:val="24"/>
          <w:vertAlign w:val="superscript"/>
        </w:rPr>
        <w:t>th</w:t>
      </w:r>
      <w:r w:rsidR="00797EFF" w:rsidRPr="00F03102">
        <w:rPr>
          <w:rFonts w:ascii="Times New Roman" w:hAnsi="Times New Roman" w:cs="Times New Roman"/>
          <w:sz w:val="24"/>
          <w:szCs w:val="24"/>
        </w:rPr>
        <w:t xml:space="preserve"> of </w:t>
      </w:r>
      <w:r w:rsidRPr="00F03102">
        <w:rPr>
          <w:rFonts w:ascii="Times New Roman" w:hAnsi="Times New Roman" w:cs="Times New Roman"/>
          <w:sz w:val="24"/>
          <w:szCs w:val="24"/>
        </w:rPr>
        <w:t>day of Decemb</w:t>
      </w:r>
      <w:r w:rsidR="00797EFF" w:rsidRPr="00F03102">
        <w:rPr>
          <w:rFonts w:ascii="Times New Roman" w:hAnsi="Times New Roman" w:cs="Times New Roman"/>
          <w:sz w:val="24"/>
          <w:szCs w:val="24"/>
        </w:rPr>
        <w:t>er 2015</w:t>
      </w:r>
    </w:p>
    <w:p w:rsidR="00C76BC7" w:rsidRPr="00F03102" w:rsidRDefault="00C76BC7" w:rsidP="00701358">
      <w:pPr>
        <w:jc w:val="both"/>
        <w:rPr>
          <w:rFonts w:ascii="Times New Roman" w:hAnsi="Times New Roman" w:cs="Times New Roman"/>
          <w:sz w:val="24"/>
          <w:szCs w:val="24"/>
        </w:rPr>
      </w:pPr>
    </w:p>
    <w:p w:rsidR="00FC7999" w:rsidRPr="00F03102" w:rsidRDefault="00FC7999" w:rsidP="00E3613D">
      <w:pPr>
        <w:jc w:val="both"/>
        <w:rPr>
          <w:rFonts w:ascii="Times New Roman" w:hAnsi="Times New Roman" w:cs="Times New Roman"/>
          <w:b/>
          <w:sz w:val="24"/>
          <w:szCs w:val="24"/>
        </w:rPr>
      </w:pPr>
      <w:r w:rsidRPr="00F03102">
        <w:rPr>
          <w:rFonts w:ascii="Times New Roman" w:hAnsi="Times New Roman" w:cs="Times New Roman"/>
          <w:b/>
          <w:sz w:val="24"/>
          <w:szCs w:val="24"/>
        </w:rPr>
        <w:t>Christopher Madrama</w:t>
      </w:r>
      <w:r w:rsidR="00080858" w:rsidRPr="00F03102">
        <w:rPr>
          <w:rFonts w:ascii="Times New Roman" w:hAnsi="Times New Roman" w:cs="Times New Roman"/>
          <w:b/>
          <w:sz w:val="24"/>
          <w:szCs w:val="24"/>
        </w:rPr>
        <w:t xml:space="preserve"> Izama</w:t>
      </w:r>
    </w:p>
    <w:p w:rsidR="00080858" w:rsidRPr="00F03102" w:rsidRDefault="00080858" w:rsidP="00E3613D">
      <w:pPr>
        <w:jc w:val="both"/>
        <w:rPr>
          <w:rFonts w:ascii="Times New Roman" w:hAnsi="Times New Roman" w:cs="Times New Roman"/>
          <w:b/>
          <w:sz w:val="24"/>
          <w:szCs w:val="24"/>
        </w:rPr>
      </w:pPr>
      <w:r w:rsidRPr="00F03102">
        <w:rPr>
          <w:rFonts w:ascii="Times New Roman" w:hAnsi="Times New Roman" w:cs="Times New Roman"/>
          <w:b/>
          <w:sz w:val="24"/>
          <w:szCs w:val="24"/>
        </w:rPr>
        <w:t>Judge</w:t>
      </w:r>
    </w:p>
    <w:p w:rsidR="002817F3" w:rsidRPr="00F03102" w:rsidRDefault="002817F3" w:rsidP="00E3613D">
      <w:pPr>
        <w:jc w:val="both"/>
        <w:rPr>
          <w:rFonts w:ascii="Times New Roman" w:hAnsi="Times New Roman" w:cs="Times New Roman"/>
          <w:sz w:val="24"/>
          <w:szCs w:val="24"/>
        </w:rPr>
      </w:pPr>
    </w:p>
    <w:p w:rsidR="00D2015C" w:rsidRPr="00F03102" w:rsidRDefault="00D2015C" w:rsidP="00E3613D">
      <w:pPr>
        <w:jc w:val="both"/>
        <w:rPr>
          <w:rFonts w:ascii="Times New Roman" w:hAnsi="Times New Roman" w:cs="Times New Roman"/>
          <w:sz w:val="24"/>
          <w:szCs w:val="24"/>
        </w:rPr>
      </w:pPr>
      <w:r w:rsidRPr="00F03102">
        <w:rPr>
          <w:rFonts w:ascii="Times New Roman" w:hAnsi="Times New Roman" w:cs="Times New Roman"/>
          <w:sz w:val="24"/>
          <w:szCs w:val="24"/>
        </w:rPr>
        <w:t>Ruling delivered in the presence of:</w:t>
      </w:r>
    </w:p>
    <w:p w:rsidR="00F02772" w:rsidRPr="00F03102" w:rsidRDefault="00F02772" w:rsidP="00E3613D">
      <w:pPr>
        <w:jc w:val="both"/>
        <w:rPr>
          <w:rFonts w:ascii="Times New Roman" w:hAnsi="Times New Roman" w:cs="Times New Roman"/>
          <w:sz w:val="24"/>
          <w:szCs w:val="24"/>
        </w:rPr>
      </w:pPr>
      <w:r w:rsidRPr="00F03102">
        <w:rPr>
          <w:rFonts w:ascii="Times New Roman" w:hAnsi="Times New Roman" w:cs="Times New Roman"/>
          <w:sz w:val="24"/>
          <w:szCs w:val="24"/>
        </w:rPr>
        <w:t>Adams Byarugaba standing in for Isaac Bakayana Counsel for the Plaintiff</w:t>
      </w:r>
      <w:r w:rsidR="00182227" w:rsidRPr="00F03102">
        <w:rPr>
          <w:rFonts w:ascii="Times New Roman" w:hAnsi="Times New Roman" w:cs="Times New Roman"/>
          <w:sz w:val="24"/>
          <w:szCs w:val="24"/>
        </w:rPr>
        <w:t>.</w:t>
      </w:r>
    </w:p>
    <w:p w:rsidR="00182227" w:rsidRPr="00F03102" w:rsidRDefault="00182227" w:rsidP="00E3613D">
      <w:pPr>
        <w:jc w:val="both"/>
        <w:rPr>
          <w:rFonts w:ascii="Times New Roman" w:hAnsi="Times New Roman" w:cs="Times New Roman"/>
          <w:sz w:val="24"/>
          <w:szCs w:val="24"/>
        </w:rPr>
      </w:pPr>
      <w:r w:rsidRPr="00F03102">
        <w:rPr>
          <w:rFonts w:ascii="Times New Roman" w:hAnsi="Times New Roman" w:cs="Times New Roman"/>
          <w:sz w:val="24"/>
          <w:szCs w:val="24"/>
        </w:rPr>
        <w:t>Dennis Byaruhanga Counsel for KCCA</w:t>
      </w:r>
    </w:p>
    <w:p w:rsidR="008F2027" w:rsidRPr="00F03102" w:rsidRDefault="008F2027" w:rsidP="00E3613D">
      <w:pPr>
        <w:jc w:val="both"/>
        <w:rPr>
          <w:rFonts w:ascii="Times New Roman" w:hAnsi="Times New Roman" w:cs="Times New Roman"/>
          <w:sz w:val="24"/>
          <w:szCs w:val="24"/>
        </w:rPr>
      </w:pPr>
      <w:r w:rsidRPr="00F03102">
        <w:rPr>
          <w:rFonts w:ascii="Times New Roman" w:hAnsi="Times New Roman" w:cs="Times New Roman"/>
          <w:sz w:val="24"/>
          <w:szCs w:val="24"/>
        </w:rPr>
        <w:t>Charles Okuni: Court Clerk</w:t>
      </w:r>
    </w:p>
    <w:p w:rsidR="00D2015C" w:rsidRPr="00F03102" w:rsidRDefault="00D2015C" w:rsidP="00E3613D">
      <w:pPr>
        <w:jc w:val="both"/>
        <w:rPr>
          <w:rFonts w:ascii="Times New Roman" w:hAnsi="Times New Roman" w:cs="Times New Roman"/>
          <w:b/>
          <w:sz w:val="24"/>
          <w:szCs w:val="24"/>
        </w:rPr>
      </w:pPr>
    </w:p>
    <w:p w:rsidR="00D2015C" w:rsidRPr="00F03102" w:rsidRDefault="00D2015C" w:rsidP="00D2015C">
      <w:pPr>
        <w:jc w:val="both"/>
        <w:rPr>
          <w:rFonts w:ascii="Times New Roman" w:hAnsi="Times New Roman" w:cs="Times New Roman"/>
          <w:b/>
          <w:sz w:val="24"/>
          <w:szCs w:val="24"/>
        </w:rPr>
      </w:pPr>
      <w:r w:rsidRPr="00F03102">
        <w:rPr>
          <w:rFonts w:ascii="Times New Roman" w:hAnsi="Times New Roman" w:cs="Times New Roman"/>
          <w:b/>
          <w:sz w:val="24"/>
          <w:szCs w:val="24"/>
        </w:rPr>
        <w:t>Christopher Madrama Izama</w:t>
      </w:r>
    </w:p>
    <w:p w:rsidR="00D2015C" w:rsidRPr="00F03102" w:rsidRDefault="00D2015C" w:rsidP="00D2015C">
      <w:pPr>
        <w:jc w:val="both"/>
        <w:rPr>
          <w:rFonts w:ascii="Times New Roman" w:hAnsi="Times New Roman" w:cs="Times New Roman"/>
          <w:b/>
          <w:sz w:val="24"/>
          <w:szCs w:val="24"/>
        </w:rPr>
      </w:pPr>
      <w:r w:rsidRPr="00F03102">
        <w:rPr>
          <w:rFonts w:ascii="Times New Roman" w:hAnsi="Times New Roman" w:cs="Times New Roman"/>
          <w:b/>
          <w:sz w:val="24"/>
          <w:szCs w:val="24"/>
        </w:rPr>
        <w:t>Judge</w:t>
      </w:r>
    </w:p>
    <w:p w:rsidR="00797EFF" w:rsidRPr="00F03102" w:rsidRDefault="00797EFF" w:rsidP="00D2015C">
      <w:pPr>
        <w:jc w:val="both"/>
        <w:rPr>
          <w:rFonts w:ascii="Times New Roman" w:hAnsi="Times New Roman" w:cs="Times New Roman"/>
          <w:b/>
          <w:sz w:val="24"/>
          <w:szCs w:val="24"/>
        </w:rPr>
      </w:pPr>
      <w:r w:rsidRPr="00F03102">
        <w:rPr>
          <w:rFonts w:ascii="Times New Roman" w:hAnsi="Times New Roman" w:cs="Times New Roman"/>
          <w:b/>
          <w:sz w:val="24"/>
          <w:szCs w:val="24"/>
        </w:rPr>
        <w:t>1</w:t>
      </w:r>
      <w:r w:rsidR="00903F52" w:rsidRPr="00F03102">
        <w:rPr>
          <w:rFonts w:ascii="Times New Roman" w:hAnsi="Times New Roman" w:cs="Times New Roman"/>
          <w:b/>
          <w:sz w:val="24"/>
          <w:szCs w:val="24"/>
        </w:rPr>
        <w:t>5</w:t>
      </w:r>
      <w:r w:rsidRPr="00F03102">
        <w:rPr>
          <w:rFonts w:ascii="Times New Roman" w:hAnsi="Times New Roman" w:cs="Times New Roman"/>
          <w:b/>
          <w:sz w:val="24"/>
          <w:szCs w:val="24"/>
          <w:vertAlign w:val="superscript"/>
        </w:rPr>
        <w:t>th</w:t>
      </w:r>
      <w:r w:rsidRPr="00F03102">
        <w:rPr>
          <w:rFonts w:ascii="Times New Roman" w:hAnsi="Times New Roman" w:cs="Times New Roman"/>
          <w:b/>
          <w:sz w:val="24"/>
          <w:szCs w:val="24"/>
        </w:rPr>
        <w:t xml:space="preserve"> December 2015</w:t>
      </w:r>
    </w:p>
    <w:sectPr w:rsidR="00797EFF" w:rsidRPr="00F03102"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DD" w:rsidRDefault="00907BDD" w:rsidP="00AB5610">
      <w:pPr>
        <w:spacing w:after="0" w:line="240" w:lineRule="auto"/>
      </w:pPr>
      <w:r>
        <w:separator/>
      </w:r>
    </w:p>
  </w:endnote>
  <w:endnote w:type="continuationSeparator" w:id="0">
    <w:p w:rsidR="00907BDD" w:rsidRDefault="00907BD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852E92" w:rsidRPr="007F0E13" w:rsidRDefault="00852E92"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w:t>
        </w:r>
      </w:p>
      <w:p w:rsidR="00852E92" w:rsidRDefault="00907BDD">
        <w:pPr>
          <w:pStyle w:val="Footer"/>
          <w:jc w:val="center"/>
        </w:pPr>
        <w:r>
          <w:fldChar w:fldCharType="begin"/>
        </w:r>
        <w:r>
          <w:instrText xml:space="preserve"> PAGE   \* MERGEFORMAT </w:instrText>
        </w:r>
        <w:r>
          <w:fldChar w:fldCharType="separate"/>
        </w:r>
        <w:r w:rsidR="00F03102">
          <w:rPr>
            <w:noProof/>
          </w:rPr>
          <w:t>1</w:t>
        </w:r>
        <w:r>
          <w:rPr>
            <w:noProof/>
          </w:rPr>
          <w:fldChar w:fldCharType="end"/>
        </w:r>
      </w:p>
    </w:sdtContent>
  </w:sdt>
  <w:p w:rsidR="00852E92" w:rsidRPr="00A43194" w:rsidRDefault="00852E9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DD" w:rsidRDefault="00907BDD" w:rsidP="00AB5610">
      <w:pPr>
        <w:spacing w:after="0" w:line="240" w:lineRule="auto"/>
      </w:pPr>
      <w:r>
        <w:separator/>
      </w:r>
    </w:p>
  </w:footnote>
  <w:footnote w:type="continuationSeparator" w:id="0">
    <w:p w:rsidR="00907BDD" w:rsidRDefault="00907BD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99B"/>
    <w:multiLevelType w:val="hybridMultilevel"/>
    <w:tmpl w:val="7E70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1469B"/>
    <w:multiLevelType w:val="hybridMultilevel"/>
    <w:tmpl w:val="7E70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1012D"/>
    <w:multiLevelType w:val="hybridMultilevel"/>
    <w:tmpl w:val="E468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8279C"/>
    <w:multiLevelType w:val="hybridMultilevel"/>
    <w:tmpl w:val="86223AC4"/>
    <w:lvl w:ilvl="0" w:tplc="2C820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A08DF18-261A-4466-B03E-84DD7DE37A99}"/>
    <w:docVar w:name="dgnword-eventsink" w:val="73204312"/>
  </w:docVars>
  <w:rsids>
    <w:rsidRoot w:val="00686C8C"/>
    <w:rsid w:val="000017C6"/>
    <w:rsid w:val="000035B9"/>
    <w:rsid w:val="00062365"/>
    <w:rsid w:val="00077A33"/>
    <w:rsid w:val="00080858"/>
    <w:rsid w:val="00090D6C"/>
    <w:rsid w:val="000969A2"/>
    <w:rsid w:val="000B020F"/>
    <w:rsid w:val="000B1274"/>
    <w:rsid w:val="000C1084"/>
    <w:rsid w:val="000C625C"/>
    <w:rsid w:val="000F6945"/>
    <w:rsid w:val="00101A8A"/>
    <w:rsid w:val="0011323A"/>
    <w:rsid w:val="001165B2"/>
    <w:rsid w:val="001205D7"/>
    <w:rsid w:val="001336A1"/>
    <w:rsid w:val="0013708B"/>
    <w:rsid w:val="00145109"/>
    <w:rsid w:val="0015517B"/>
    <w:rsid w:val="0016637D"/>
    <w:rsid w:val="00174649"/>
    <w:rsid w:val="00182227"/>
    <w:rsid w:val="0019370C"/>
    <w:rsid w:val="001938D4"/>
    <w:rsid w:val="00193BD8"/>
    <w:rsid w:val="00194F25"/>
    <w:rsid w:val="001A5ED6"/>
    <w:rsid w:val="001A75E7"/>
    <w:rsid w:val="001C79E0"/>
    <w:rsid w:val="001E2BC8"/>
    <w:rsid w:val="00200261"/>
    <w:rsid w:val="002030E1"/>
    <w:rsid w:val="002652FD"/>
    <w:rsid w:val="002710AD"/>
    <w:rsid w:val="00274C9F"/>
    <w:rsid w:val="002817F3"/>
    <w:rsid w:val="00281F6F"/>
    <w:rsid w:val="002859CA"/>
    <w:rsid w:val="0029400F"/>
    <w:rsid w:val="002B1153"/>
    <w:rsid w:val="002D0B62"/>
    <w:rsid w:val="002D7C4E"/>
    <w:rsid w:val="002E0AAF"/>
    <w:rsid w:val="002F4692"/>
    <w:rsid w:val="00323D23"/>
    <w:rsid w:val="00331B12"/>
    <w:rsid w:val="00336FD8"/>
    <w:rsid w:val="0034554B"/>
    <w:rsid w:val="0036236B"/>
    <w:rsid w:val="00382762"/>
    <w:rsid w:val="00394DF7"/>
    <w:rsid w:val="00394FD3"/>
    <w:rsid w:val="00395FC8"/>
    <w:rsid w:val="003A10FF"/>
    <w:rsid w:val="003C04D6"/>
    <w:rsid w:val="003C6FD2"/>
    <w:rsid w:val="003D4F71"/>
    <w:rsid w:val="003E0CB3"/>
    <w:rsid w:val="003E1DB9"/>
    <w:rsid w:val="003E2E37"/>
    <w:rsid w:val="003F754F"/>
    <w:rsid w:val="00402CA8"/>
    <w:rsid w:val="00435457"/>
    <w:rsid w:val="00437CAD"/>
    <w:rsid w:val="00440199"/>
    <w:rsid w:val="00445D17"/>
    <w:rsid w:val="00446AFF"/>
    <w:rsid w:val="00456DBC"/>
    <w:rsid w:val="00471315"/>
    <w:rsid w:val="004740B4"/>
    <w:rsid w:val="004C7D70"/>
    <w:rsid w:val="004D1065"/>
    <w:rsid w:val="004D2F63"/>
    <w:rsid w:val="00503DF4"/>
    <w:rsid w:val="00524B18"/>
    <w:rsid w:val="005445EA"/>
    <w:rsid w:val="00551340"/>
    <w:rsid w:val="00553B9D"/>
    <w:rsid w:val="005640C6"/>
    <w:rsid w:val="00564EFB"/>
    <w:rsid w:val="00566AD5"/>
    <w:rsid w:val="005878B3"/>
    <w:rsid w:val="005C34E0"/>
    <w:rsid w:val="005D0034"/>
    <w:rsid w:val="005D02E8"/>
    <w:rsid w:val="005D4415"/>
    <w:rsid w:val="005D4DFB"/>
    <w:rsid w:val="00605408"/>
    <w:rsid w:val="0062193E"/>
    <w:rsid w:val="0062560E"/>
    <w:rsid w:val="00625DEB"/>
    <w:rsid w:val="006311D5"/>
    <w:rsid w:val="006506BC"/>
    <w:rsid w:val="00661CDD"/>
    <w:rsid w:val="00667908"/>
    <w:rsid w:val="00683F67"/>
    <w:rsid w:val="00686C8C"/>
    <w:rsid w:val="00686D97"/>
    <w:rsid w:val="0069526E"/>
    <w:rsid w:val="006A2AB6"/>
    <w:rsid w:val="006A7B02"/>
    <w:rsid w:val="006B194F"/>
    <w:rsid w:val="006B7414"/>
    <w:rsid w:val="006C1263"/>
    <w:rsid w:val="006D245D"/>
    <w:rsid w:val="006E48A6"/>
    <w:rsid w:val="006F76FF"/>
    <w:rsid w:val="00701358"/>
    <w:rsid w:val="007063BE"/>
    <w:rsid w:val="00727246"/>
    <w:rsid w:val="0074680E"/>
    <w:rsid w:val="00754768"/>
    <w:rsid w:val="00764F20"/>
    <w:rsid w:val="00770E4A"/>
    <w:rsid w:val="00781031"/>
    <w:rsid w:val="00782144"/>
    <w:rsid w:val="00784B74"/>
    <w:rsid w:val="007859F9"/>
    <w:rsid w:val="00797EFF"/>
    <w:rsid w:val="007A405A"/>
    <w:rsid w:val="007C0B7C"/>
    <w:rsid w:val="007C1B53"/>
    <w:rsid w:val="007C3BCC"/>
    <w:rsid w:val="007C3E15"/>
    <w:rsid w:val="007D035D"/>
    <w:rsid w:val="007D1510"/>
    <w:rsid w:val="007D4898"/>
    <w:rsid w:val="007E0747"/>
    <w:rsid w:val="007E41FD"/>
    <w:rsid w:val="007E52E3"/>
    <w:rsid w:val="007F0E13"/>
    <w:rsid w:val="0081345D"/>
    <w:rsid w:val="00824FD8"/>
    <w:rsid w:val="008446E4"/>
    <w:rsid w:val="00846E07"/>
    <w:rsid w:val="00847429"/>
    <w:rsid w:val="00852E92"/>
    <w:rsid w:val="008740EB"/>
    <w:rsid w:val="008816DF"/>
    <w:rsid w:val="00881E3C"/>
    <w:rsid w:val="00890FEE"/>
    <w:rsid w:val="008B5A76"/>
    <w:rsid w:val="008B64D2"/>
    <w:rsid w:val="008C2315"/>
    <w:rsid w:val="008F1681"/>
    <w:rsid w:val="008F2027"/>
    <w:rsid w:val="008F2E90"/>
    <w:rsid w:val="008F61EA"/>
    <w:rsid w:val="00903F52"/>
    <w:rsid w:val="00907BDD"/>
    <w:rsid w:val="00910B34"/>
    <w:rsid w:val="00910FBF"/>
    <w:rsid w:val="0091304A"/>
    <w:rsid w:val="009206A1"/>
    <w:rsid w:val="00926C82"/>
    <w:rsid w:val="009331B5"/>
    <w:rsid w:val="00953DD4"/>
    <w:rsid w:val="0096365F"/>
    <w:rsid w:val="0096374B"/>
    <w:rsid w:val="009637C6"/>
    <w:rsid w:val="00964425"/>
    <w:rsid w:val="009779EC"/>
    <w:rsid w:val="00991D5C"/>
    <w:rsid w:val="009969BE"/>
    <w:rsid w:val="009C3E3A"/>
    <w:rsid w:val="009C499C"/>
    <w:rsid w:val="009C4AD3"/>
    <w:rsid w:val="009C671A"/>
    <w:rsid w:val="009E74EA"/>
    <w:rsid w:val="009E7D36"/>
    <w:rsid w:val="009E7E90"/>
    <w:rsid w:val="00A13122"/>
    <w:rsid w:val="00A24038"/>
    <w:rsid w:val="00A3666A"/>
    <w:rsid w:val="00A43194"/>
    <w:rsid w:val="00A550E6"/>
    <w:rsid w:val="00A641D0"/>
    <w:rsid w:val="00A6783D"/>
    <w:rsid w:val="00A714BC"/>
    <w:rsid w:val="00A926E4"/>
    <w:rsid w:val="00AA73FB"/>
    <w:rsid w:val="00AB5610"/>
    <w:rsid w:val="00AC5D8E"/>
    <w:rsid w:val="00AD2A80"/>
    <w:rsid w:val="00AD7D14"/>
    <w:rsid w:val="00AE2365"/>
    <w:rsid w:val="00AE79F2"/>
    <w:rsid w:val="00B044F2"/>
    <w:rsid w:val="00B04F33"/>
    <w:rsid w:val="00B07B84"/>
    <w:rsid w:val="00B07E94"/>
    <w:rsid w:val="00B10E91"/>
    <w:rsid w:val="00B140CB"/>
    <w:rsid w:val="00B15384"/>
    <w:rsid w:val="00B16BCD"/>
    <w:rsid w:val="00B34031"/>
    <w:rsid w:val="00B47805"/>
    <w:rsid w:val="00B523AB"/>
    <w:rsid w:val="00B72084"/>
    <w:rsid w:val="00B84C6E"/>
    <w:rsid w:val="00B92904"/>
    <w:rsid w:val="00B95FEE"/>
    <w:rsid w:val="00BB623B"/>
    <w:rsid w:val="00BC1D78"/>
    <w:rsid w:val="00BD714F"/>
    <w:rsid w:val="00BE14F1"/>
    <w:rsid w:val="00BE53EE"/>
    <w:rsid w:val="00BE7942"/>
    <w:rsid w:val="00BF0C2A"/>
    <w:rsid w:val="00BF1C24"/>
    <w:rsid w:val="00BF2481"/>
    <w:rsid w:val="00C2553F"/>
    <w:rsid w:val="00C32F50"/>
    <w:rsid w:val="00C34AD0"/>
    <w:rsid w:val="00C35915"/>
    <w:rsid w:val="00C55DEC"/>
    <w:rsid w:val="00C63A6A"/>
    <w:rsid w:val="00C674FE"/>
    <w:rsid w:val="00C76BC7"/>
    <w:rsid w:val="00CC3875"/>
    <w:rsid w:val="00CE709E"/>
    <w:rsid w:val="00CF4343"/>
    <w:rsid w:val="00CF7BE6"/>
    <w:rsid w:val="00D06934"/>
    <w:rsid w:val="00D16715"/>
    <w:rsid w:val="00D2015C"/>
    <w:rsid w:val="00D33610"/>
    <w:rsid w:val="00D35418"/>
    <w:rsid w:val="00D436BA"/>
    <w:rsid w:val="00D5025F"/>
    <w:rsid w:val="00D50D48"/>
    <w:rsid w:val="00D51AC8"/>
    <w:rsid w:val="00D961FF"/>
    <w:rsid w:val="00DA0B2C"/>
    <w:rsid w:val="00DB06B3"/>
    <w:rsid w:val="00DB6C89"/>
    <w:rsid w:val="00DC11E2"/>
    <w:rsid w:val="00DD0606"/>
    <w:rsid w:val="00E035CA"/>
    <w:rsid w:val="00E140FF"/>
    <w:rsid w:val="00E16228"/>
    <w:rsid w:val="00E263C0"/>
    <w:rsid w:val="00E3183C"/>
    <w:rsid w:val="00E3613D"/>
    <w:rsid w:val="00E60CD7"/>
    <w:rsid w:val="00E65457"/>
    <w:rsid w:val="00E660E8"/>
    <w:rsid w:val="00E8583D"/>
    <w:rsid w:val="00E87C34"/>
    <w:rsid w:val="00E90693"/>
    <w:rsid w:val="00EC0390"/>
    <w:rsid w:val="00EC346C"/>
    <w:rsid w:val="00EC4A1C"/>
    <w:rsid w:val="00EF3C68"/>
    <w:rsid w:val="00F00B9D"/>
    <w:rsid w:val="00F01D36"/>
    <w:rsid w:val="00F02772"/>
    <w:rsid w:val="00F03102"/>
    <w:rsid w:val="00F10C13"/>
    <w:rsid w:val="00F24942"/>
    <w:rsid w:val="00F30A51"/>
    <w:rsid w:val="00F43061"/>
    <w:rsid w:val="00F43FA2"/>
    <w:rsid w:val="00F44E8A"/>
    <w:rsid w:val="00F820E5"/>
    <w:rsid w:val="00F930FC"/>
    <w:rsid w:val="00F950CB"/>
    <w:rsid w:val="00FA664E"/>
    <w:rsid w:val="00FC185E"/>
    <w:rsid w:val="00FC53BF"/>
    <w:rsid w:val="00FC77BD"/>
    <w:rsid w:val="00FC7999"/>
    <w:rsid w:val="00FD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C65A-12E6-4F2D-87CF-3608718F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8126</Words>
  <Characters>46320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2015-12-15T09:42:00Z</cp:lastPrinted>
  <dcterms:created xsi:type="dcterms:W3CDTF">2015-12-16T06:39:00Z</dcterms:created>
  <dcterms:modified xsi:type="dcterms:W3CDTF">2015-12-16T06:39:00Z</dcterms:modified>
</cp:coreProperties>
</file>