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37" w:rsidRPr="00F91C01" w:rsidRDefault="009B2837" w:rsidP="009B2837">
      <w:pPr>
        <w:spacing w:line="480" w:lineRule="auto"/>
        <w:jc w:val="center"/>
        <w:rPr>
          <w:rFonts w:ascii="Bookman Old Style" w:hAnsi="Bookman Old Style"/>
          <w:b/>
          <w:sz w:val="28"/>
          <w:szCs w:val="28"/>
        </w:rPr>
      </w:pPr>
      <w:bookmarkStart w:id="0" w:name="_GoBack"/>
      <w:bookmarkEnd w:id="0"/>
      <w:r w:rsidRPr="00F91C01">
        <w:rPr>
          <w:rFonts w:ascii="Bookman Old Style" w:hAnsi="Bookman Old Style"/>
          <w:b/>
          <w:sz w:val="28"/>
          <w:szCs w:val="28"/>
        </w:rPr>
        <w:t>THE REPUBLIC OF UGANDA</w:t>
      </w:r>
    </w:p>
    <w:p w:rsidR="009B2837" w:rsidRPr="00F91C01" w:rsidRDefault="009B2837" w:rsidP="009B2837">
      <w:pPr>
        <w:spacing w:line="480" w:lineRule="auto"/>
        <w:jc w:val="center"/>
        <w:rPr>
          <w:rFonts w:ascii="Bookman Old Style" w:hAnsi="Bookman Old Style"/>
          <w:b/>
          <w:sz w:val="28"/>
          <w:szCs w:val="28"/>
        </w:rPr>
      </w:pPr>
      <w:r w:rsidRPr="00F91C01">
        <w:rPr>
          <w:rFonts w:ascii="Bookman Old Style" w:hAnsi="Bookman Old Style"/>
          <w:b/>
          <w:sz w:val="28"/>
          <w:szCs w:val="28"/>
        </w:rPr>
        <w:t>IN THE HIGH COURT OF UGANDA AT KAMPALA</w:t>
      </w:r>
    </w:p>
    <w:p w:rsidR="009B2837" w:rsidRPr="00F91C01" w:rsidRDefault="009B2837" w:rsidP="009B2837">
      <w:pPr>
        <w:spacing w:line="480" w:lineRule="auto"/>
        <w:jc w:val="center"/>
        <w:rPr>
          <w:rFonts w:ascii="Bookman Old Style" w:hAnsi="Bookman Old Style"/>
          <w:b/>
          <w:sz w:val="28"/>
          <w:szCs w:val="28"/>
        </w:rPr>
      </w:pPr>
      <w:r w:rsidRPr="00F91C01">
        <w:rPr>
          <w:rFonts w:ascii="Bookman Old Style" w:hAnsi="Bookman Old Style"/>
          <w:b/>
          <w:sz w:val="28"/>
          <w:szCs w:val="28"/>
        </w:rPr>
        <w:t>(COMMERCIAL DIVISION)</w:t>
      </w:r>
    </w:p>
    <w:p w:rsidR="009B2837" w:rsidRPr="00F91C01" w:rsidRDefault="008802F9" w:rsidP="009B2837">
      <w:pPr>
        <w:spacing w:line="480" w:lineRule="auto"/>
        <w:jc w:val="center"/>
        <w:rPr>
          <w:rFonts w:ascii="Bookman Old Style" w:hAnsi="Bookman Old Style"/>
          <w:b/>
          <w:sz w:val="28"/>
          <w:szCs w:val="28"/>
        </w:rPr>
      </w:pPr>
      <w:proofErr w:type="gramStart"/>
      <w:r>
        <w:rPr>
          <w:rFonts w:ascii="Bookman Old Style" w:hAnsi="Bookman Old Style"/>
          <w:b/>
          <w:sz w:val="28"/>
          <w:szCs w:val="28"/>
        </w:rPr>
        <w:t>MISCELLANEOUS APPLICATION</w:t>
      </w:r>
      <w:r w:rsidR="009B2837" w:rsidRPr="00F91C01">
        <w:rPr>
          <w:rFonts w:ascii="Bookman Old Style" w:hAnsi="Bookman Old Style"/>
          <w:b/>
          <w:sz w:val="28"/>
          <w:szCs w:val="28"/>
        </w:rPr>
        <w:t xml:space="preserve"> NO.</w:t>
      </w:r>
      <w:proofErr w:type="gramEnd"/>
      <w:r w:rsidR="009B2837" w:rsidRPr="00F91C01">
        <w:rPr>
          <w:rFonts w:ascii="Bookman Old Style" w:hAnsi="Bookman Old Style"/>
          <w:b/>
          <w:sz w:val="28"/>
          <w:szCs w:val="28"/>
        </w:rPr>
        <w:t xml:space="preserve"> </w:t>
      </w:r>
      <w:r>
        <w:rPr>
          <w:rFonts w:ascii="Bookman Old Style" w:hAnsi="Bookman Old Style"/>
          <w:b/>
          <w:sz w:val="28"/>
          <w:szCs w:val="28"/>
        </w:rPr>
        <w:t>429</w:t>
      </w:r>
      <w:r w:rsidR="009B2837" w:rsidRPr="00F91C01">
        <w:rPr>
          <w:rFonts w:ascii="Bookman Old Style" w:hAnsi="Bookman Old Style"/>
          <w:b/>
          <w:sz w:val="28"/>
          <w:szCs w:val="28"/>
        </w:rPr>
        <w:t xml:space="preserve"> OF 201</w:t>
      </w:r>
      <w:r>
        <w:rPr>
          <w:rFonts w:ascii="Bookman Old Style" w:hAnsi="Bookman Old Style"/>
          <w:b/>
          <w:sz w:val="28"/>
          <w:szCs w:val="28"/>
        </w:rPr>
        <w:t>4</w:t>
      </w:r>
    </w:p>
    <w:p w:rsidR="008802F9" w:rsidRPr="00960360" w:rsidRDefault="008802F9" w:rsidP="008802F9">
      <w:pPr>
        <w:spacing w:before="100" w:beforeAutospacing="1" w:after="100" w:afterAutospacing="1"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sidRPr="00960360">
        <w:rPr>
          <w:rFonts w:ascii="Times New Roman" w:eastAsia="Times New Roman" w:hAnsi="Times New Roman" w:cs="Times New Roman"/>
          <w:b/>
          <w:sz w:val="26"/>
          <w:szCs w:val="26"/>
        </w:rPr>
        <w:t xml:space="preserve">Arising from Civil Suit 381/2012 and MA </w:t>
      </w:r>
      <w:r>
        <w:rPr>
          <w:rFonts w:ascii="Times New Roman" w:eastAsia="Times New Roman" w:hAnsi="Times New Roman" w:cs="Times New Roman"/>
          <w:b/>
          <w:sz w:val="26"/>
          <w:szCs w:val="26"/>
        </w:rPr>
        <w:t>00</w:t>
      </w:r>
      <w:r w:rsidRPr="00960360">
        <w:rPr>
          <w:rFonts w:ascii="Times New Roman" w:eastAsia="Times New Roman" w:hAnsi="Times New Roman" w:cs="Times New Roman"/>
          <w:b/>
          <w:sz w:val="26"/>
          <w:szCs w:val="26"/>
        </w:rPr>
        <w:t>7/</w:t>
      </w:r>
      <w:proofErr w:type="gramStart"/>
      <w:r w:rsidRPr="00960360">
        <w:rPr>
          <w:rFonts w:ascii="Times New Roman" w:eastAsia="Times New Roman" w:hAnsi="Times New Roman" w:cs="Times New Roman"/>
          <w:b/>
          <w:sz w:val="26"/>
          <w:szCs w:val="26"/>
        </w:rPr>
        <w:t xml:space="preserve">2013 </w:t>
      </w:r>
      <w:r>
        <w:rPr>
          <w:rFonts w:ascii="Times New Roman" w:eastAsia="Times New Roman" w:hAnsi="Times New Roman" w:cs="Times New Roman"/>
          <w:b/>
          <w:sz w:val="26"/>
          <w:szCs w:val="26"/>
        </w:rPr>
        <w:t>)</w:t>
      </w:r>
      <w:proofErr w:type="gramEnd"/>
    </w:p>
    <w:p w:rsidR="009B2837" w:rsidRPr="00F91C01" w:rsidRDefault="009B2837" w:rsidP="009B2837">
      <w:pPr>
        <w:spacing w:line="480" w:lineRule="auto"/>
        <w:rPr>
          <w:rFonts w:ascii="Bookman Old Style" w:hAnsi="Bookman Old Style"/>
          <w:b/>
          <w:sz w:val="28"/>
          <w:szCs w:val="28"/>
        </w:rPr>
      </w:pPr>
      <w:r>
        <w:rPr>
          <w:rFonts w:ascii="Bookman Old Style" w:hAnsi="Bookman Old Style"/>
          <w:b/>
          <w:sz w:val="28"/>
          <w:szCs w:val="28"/>
        </w:rPr>
        <w:t>BERNARD MUHINDO</w:t>
      </w:r>
      <w:r w:rsidRPr="00F91C01">
        <w:rPr>
          <w:rFonts w:ascii="Bookman Old Style" w:hAnsi="Bookman Old Style"/>
          <w:b/>
          <w:sz w:val="28"/>
          <w:szCs w:val="28"/>
        </w:rPr>
        <w:t>::::::::::::::::::::::::</w:t>
      </w:r>
      <w:r>
        <w:rPr>
          <w:rFonts w:ascii="Bookman Old Style" w:hAnsi="Bookman Old Style"/>
          <w:b/>
          <w:sz w:val="28"/>
          <w:szCs w:val="28"/>
        </w:rPr>
        <w:t>::::::::::::::::::::</w:t>
      </w:r>
      <w:proofErr w:type="gramStart"/>
      <w:r>
        <w:rPr>
          <w:rFonts w:ascii="Bookman Old Style" w:hAnsi="Bookman Old Style"/>
          <w:b/>
          <w:sz w:val="28"/>
          <w:szCs w:val="28"/>
        </w:rPr>
        <w:t>:APPLICANT</w:t>
      </w:r>
      <w:proofErr w:type="gramEnd"/>
    </w:p>
    <w:p w:rsidR="009B2837" w:rsidRPr="00F91C01" w:rsidRDefault="009B2837" w:rsidP="009B2837">
      <w:pPr>
        <w:spacing w:line="480" w:lineRule="auto"/>
        <w:jc w:val="center"/>
        <w:rPr>
          <w:rFonts w:ascii="Bookman Old Style" w:hAnsi="Bookman Old Style"/>
          <w:b/>
          <w:sz w:val="28"/>
          <w:szCs w:val="28"/>
        </w:rPr>
      </w:pPr>
      <w:r w:rsidRPr="00F91C01">
        <w:rPr>
          <w:rFonts w:ascii="Bookman Old Style" w:hAnsi="Bookman Old Style"/>
          <w:b/>
          <w:sz w:val="28"/>
          <w:szCs w:val="28"/>
        </w:rPr>
        <w:t>VERSUS</w:t>
      </w:r>
    </w:p>
    <w:p w:rsidR="009B2837" w:rsidRPr="00F91C01" w:rsidRDefault="009B2837" w:rsidP="008802F9">
      <w:pPr>
        <w:spacing w:line="480" w:lineRule="auto"/>
        <w:rPr>
          <w:rFonts w:ascii="Bookman Old Style" w:hAnsi="Bookman Old Style"/>
          <w:b/>
          <w:sz w:val="28"/>
          <w:szCs w:val="28"/>
        </w:rPr>
      </w:pPr>
      <w:r>
        <w:rPr>
          <w:rFonts w:ascii="Bookman Old Style" w:hAnsi="Bookman Old Style"/>
          <w:b/>
          <w:sz w:val="28"/>
          <w:szCs w:val="28"/>
        </w:rPr>
        <w:t xml:space="preserve">DAVESHAN DEVELOPMENTS (U) </w:t>
      </w:r>
      <w:r w:rsidRPr="00F91C01">
        <w:rPr>
          <w:rFonts w:ascii="Bookman Old Style" w:hAnsi="Bookman Old Style"/>
          <w:b/>
          <w:sz w:val="28"/>
          <w:szCs w:val="28"/>
        </w:rPr>
        <w:t>LTD</w:t>
      </w:r>
      <w:r w:rsidR="008802F9">
        <w:rPr>
          <w:rFonts w:ascii="Bookman Old Style" w:hAnsi="Bookman Old Style"/>
          <w:b/>
          <w:sz w:val="28"/>
          <w:szCs w:val="28"/>
        </w:rPr>
        <w:t xml:space="preserve"> &amp; </w:t>
      </w:r>
      <w:proofErr w:type="gramStart"/>
      <w:r w:rsidR="008802F9">
        <w:rPr>
          <w:rFonts w:ascii="Bookman Old Style" w:hAnsi="Bookman Old Style"/>
          <w:b/>
          <w:sz w:val="28"/>
          <w:szCs w:val="28"/>
        </w:rPr>
        <w:t>ANOR ::::</w:t>
      </w:r>
      <w:proofErr w:type="gramEnd"/>
      <w:r>
        <w:rPr>
          <w:rFonts w:ascii="Bookman Old Style" w:hAnsi="Bookman Old Style"/>
          <w:b/>
          <w:sz w:val="28"/>
          <w:szCs w:val="28"/>
        </w:rPr>
        <w:t>RESPON</w:t>
      </w:r>
      <w:r w:rsidR="008802F9">
        <w:rPr>
          <w:rFonts w:ascii="Bookman Old Style" w:hAnsi="Bookman Old Style"/>
          <w:b/>
          <w:sz w:val="28"/>
          <w:szCs w:val="28"/>
        </w:rPr>
        <w:t>DE</w:t>
      </w:r>
      <w:r w:rsidRPr="00F91C01">
        <w:rPr>
          <w:rFonts w:ascii="Bookman Old Style" w:hAnsi="Bookman Old Style"/>
          <w:b/>
          <w:sz w:val="28"/>
          <w:szCs w:val="28"/>
        </w:rPr>
        <w:t>NT</w:t>
      </w:r>
      <w:r w:rsidR="008802F9">
        <w:rPr>
          <w:rFonts w:ascii="Bookman Old Style" w:hAnsi="Bookman Old Style"/>
          <w:b/>
          <w:sz w:val="28"/>
          <w:szCs w:val="28"/>
        </w:rPr>
        <w:t>S</w:t>
      </w:r>
    </w:p>
    <w:p w:rsidR="009B2837" w:rsidRPr="00F91C01" w:rsidRDefault="009B2837" w:rsidP="009B2837">
      <w:pPr>
        <w:spacing w:line="480" w:lineRule="auto"/>
        <w:jc w:val="center"/>
        <w:rPr>
          <w:rFonts w:ascii="Bookman Old Style" w:hAnsi="Bookman Old Style"/>
          <w:b/>
          <w:sz w:val="28"/>
          <w:szCs w:val="28"/>
        </w:rPr>
      </w:pPr>
    </w:p>
    <w:p w:rsidR="009B2837" w:rsidRPr="00F91C01" w:rsidRDefault="009B2837" w:rsidP="009B2837">
      <w:pPr>
        <w:spacing w:line="480" w:lineRule="auto"/>
        <w:jc w:val="center"/>
        <w:rPr>
          <w:rFonts w:ascii="Bookman Old Style" w:hAnsi="Bookman Old Style"/>
          <w:b/>
          <w:sz w:val="28"/>
          <w:szCs w:val="28"/>
          <w:u w:val="single"/>
        </w:rPr>
      </w:pPr>
      <w:r w:rsidRPr="00F91C01">
        <w:rPr>
          <w:rFonts w:ascii="Bookman Old Style" w:hAnsi="Bookman Old Style"/>
          <w:b/>
          <w:sz w:val="28"/>
          <w:szCs w:val="28"/>
          <w:u w:val="single"/>
        </w:rPr>
        <w:t>BEFORE THE HON. MR. JUSTICE HENRY PETER ADONYO</w:t>
      </w:r>
    </w:p>
    <w:p w:rsidR="00046A9C" w:rsidRPr="008802F9" w:rsidRDefault="008802F9" w:rsidP="008802F9">
      <w:pPr>
        <w:spacing w:before="100" w:beforeAutospacing="1" w:after="100" w:afterAutospacing="1" w:line="360" w:lineRule="auto"/>
        <w:jc w:val="center"/>
        <w:rPr>
          <w:rFonts w:ascii="Times New Roman" w:eastAsia="Times New Roman" w:hAnsi="Times New Roman" w:cs="Times New Roman"/>
          <w:b/>
          <w:sz w:val="26"/>
          <w:szCs w:val="26"/>
          <w:u w:val="single"/>
        </w:rPr>
      </w:pPr>
      <w:r w:rsidRPr="008802F9">
        <w:rPr>
          <w:rFonts w:ascii="Times New Roman" w:eastAsia="Times New Roman" w:hAnsi="Times New Roman" w:cs="Times New Roman"/>
          <w:b/>
          <w:sz w:val="26"/>
          <w:szCs w:val="26"/>
          <w:u w:val="single"/>
        </w:rPr>
        <w:t>RULING</w:t>
      </w:r>
    </w:p>
    <w:p w:rsidR="00046A9C" w:rsidRPr="008802F9" w:rsidRDefault="00046A9C" w:rsidP="00734015">
      <w:pPr>
        <w:pStyle w:val="NormalWeb"/>
        <w:spacing w:line="480" w:lineRule="auto"/>
        <w:jc w:val="both"/>
        <w:rPr>
          <w:rFonts w:ascii="Bookman Old Style" w:hAnsi="Bookman Old Style"/>
          <w:sz w:val="28"/>
          <w:szCs w:val="28"/>
        </w:rPr>
      </w:pPr>
      <w:r w:rsidRPr="008802F9">
        <w:rPr>
          <w:rFonts w:ascii="Bookman Old Style" w:hAnsi="Bookman Old Style"/>
          <w:sz w:val="28"/>
          <w:szCs w:val="28"/>
        </w:rPr>
        <w:t xml:space="preserve">The </w:t>
      </w:r>
      <w:r w:rsidR="008802F9" w:rsidRPr="008802F9">
        <w:rPr>
          <w:rFonts w:ascii="Bookman Old Style" w:hAnsi="Bookman Old Style"/>
          <w:sz w:val="28"/>
          <w:szCs w:val="28"/>
        </w:rPr>
        <w:t xml:space="preserve">Applicant </w:t>
      </w:r>
      <w:r w:rsidRPr="008802F9">
        <w:rPr>
          <w:rFonts w:ascii="Bookman Old Style" w:hAnsi="Bookman Old Style"/>
          <w:sz w:val="28"/>
          <w:szCs w:val="28"/>
        </w:rPr>
        <w:t>brought this application by notice of motion under Section 98 of the CPA, Sections 14(2</w:t>
      </w:r>
      <w:proofErr w:type="gramStart"/>
      <w:r w:rsidRPr="008802F9">
        <w:rPr>
          <w:rFonts w:ascii="Bookman Old Style" w:hAnsi="Bookman Old Style"/>
          <w:sz w:val="28"/>
          <w:szCs w:val="28"/>
        </w:rPr>
        <w:t>)(</w:t>
      </w:r>
      <w:proofErr w:type="gramEnd"/>
      <w:r w:rsidRPr="008802F9">
        <w:rPr>
          <w:rFonts w:ascii="Bookman Old Style" w:hAnsi="Bookman Old Style"/>
          <w:sz w:val="28"/>
          <w:szCs w:val="28"/>
        </w:rPr>
        <w:t xml:space="preserve">c), 33 &amp; 39 of the Judicature Act, Order 40 rules 8,10 and 12 of the Civil Procedure Rules for orders that the property comprised in Block 255 </w:t>
      </w:r>
      <w:proofErr w:type="spellStart"/>
      <w:r w:rsidRPr="008802F9">
        <w:rPr>
          <w:rFonts w:ascii="Bookman Old Style" w:hAnsi="Bookman Old Style"/>
          <w:sz w:val="28"/>
          <w:szCs w:val="28"/>
        </w:rPr>
        <w:t>Kyadondo</w:t>
      </w:r>
      <w:proofErr w:type="spellEnd"/>
      <w:r w:rsidRPr="008802F9">
        <w:rPr>
          <w:rFonts w:ascii="Bookman Old Style" w:hAnsi="Bookman Old Style"/>
          <w:sz w:val="28"/>
          <w:szCs w:val="28"/>
        </w:rPr>
        <w:t xml:space="preserve"> Plot 1349 at </w:t>
      </w:r>
      <w:proofErr w:type="spellStart"/>
      <w:r w:rsidRPr="008802F9">
        <w:rPr>
          <w:rFonts w:ascii="Bookman Old Style" w:hAnsi="Bookman Old Style"/>
          <w:sz w:val="28"/>
          <w:szCs w:val="28"/>
        </w:rPr>
        <w:t>Munyonyo</w:t>
      </w:r>
      <w:proofErr w:type="spellEnd"/>
      <w:r w:rsidRPr="008802F9">
        <w:rPr>
          <w:rFonts w:ascii="Bookman Old Style" w:hAnsi="Bookman Old Style"/>
          <w:sz w:val="28"/>
          <w:szCs w:val="28"/>
        </w:rPr>
        <w:t xml:space="preserve">  is property of the Applicant;  that the above </w:t>
      </w:r>
      <w:r w:rsidRPr="008802F9">
        <w:rPr>
          <w:rFonts w:ascii="Bookman Old Style" w:hAnsi="Bookman Old Style"/>
          <w:sz w:val="28"/>
          <w:szCs w:val="28"/>
        </w:rPr>
        <w:lastRenderedPageBreak/>
        <w:t>described property be released from the attachment and the costs of the application are provided for.</w:t>
      </w:r>
    </w:p>
    <w:p w:rsidR="00A27F50" w:rsidRPr="008802F9" w:rsidRDefault="00046A9C" w:rsidP="00734015">
      <w:pPr>
        <w:pStyle w:val="NormalWeb"/>
        <w:spacing w:line="480" w:lineRule="auto"/>
        <w:jc w:val="both"/>
        <w:rPr>
          <w:rFonts w:ascii="Bookman Old Style" w:hAnsi="Bookman Old Style"/>
          <w:sz w:val="28"/>
          <w:szCs w:val="28"/>
        </w:rPr>
      </w:pPr>
      <w:r w:rsidRPr="008802F9">
        <w:rPr>
          <w:rFonts w:ascii="Bookman Old Style" w:hAnsi="Bookman Old Style"/>
          <w:sz w:val="28"/>
          <w:szCs w:val="28"/>
        </w:rPr>
        <w:t xml:space="preserve">The grounds of the application are that the applicant is the registered proprietor of the land described above, having acquired the same from </w:t>
      </w:r>
      <w:proofErr w:type="spellStart"/>
      <w:r w:rsidRPr="008802F9">
        <w:rPr>
          <w:rFonts w:ascii="Bookman Old Style" w:hAnsi="Bookman Old Style"/>
          <w:sz w:val="28"/>
          <w:szCs w:val="28"/>
        </w:rPr>
        <w:t>Meddie</w:t>
      </w:r>
      <w:proofErr w:type="spellEnd"/>
      <w:r w:rsidRPr="008802F9">
        <w:rPr>
          <w:rFonts w:ascii="Bookman Old Style" w:hAnsi="Bookman Old Style"/>
          <w:sz w:val="28"/>
          <w:szCs w:val="28"/>
        </w:rPr>
        <w:t xml:space="preserve"> </w:t>
      </w:r>
      <w:proofErr w:type="spellStart"/>
      <w:r w:rsidR="008802F9" w:rsidRPr="008802F9">
        <w:rPr>
          <w:rFonts w:ascii="Bookman Old Style" w:hAnsi="Bookman Old Style"/>
          <w:sz w:val="28"/>
          <w:szCs w:val="28"/>
        </w:rPr>
        <w:t>Ssentongo</w:t>
      </w:r>
      <w:proofErr w:type="spellEnd"/>
      <w:r w:rsidRPr="008802F9">
        <w:rPr>
          <w:rFonts w:ascii="Bookman Old Style" w:hAnsi="Bookman Old Style"/>
          <w:sz w:val="28"/>
          <w:szCs w:val="28"/>
        </w:rPr>
        <w:t xml:space="preserve"> on 20/1/12 and is currently in possession of the same. The Applicant deposed that at the time of purchase of the land, </w:t>
      </w:r>
      <w:proofErr w:type="spellStart"/>
      <w:r w:rsidRPr="008802F9">
        <w:rPr>
          <w:rFonts w:ascii="Bookman Old Style" w:hAnsi="Bookman Old Style"/>
          <w:sz w:val="28"/>
          <w:szCs w:val="28"/>
        </w:rPr>
        <w:t>Meddie</w:t>
      </w:r>
      <w:proofErr w:type="spellEnd"/>
      <w:r w:rsidRPr="008802F9">
        <w:rPr>
          <w:rFonts w:ascii="Bookman Old Style" w:hAnsi="Bookman Old Style"/>
          <w:sz w:val="28"/>
          <w:szCs w:val="28"/>
        </w:rPr>
        <w:t xml:space="preserve"> </w:t>
      </w:r>
      <w:proofErr w:type="spellStart"/>
      <w:r w:rsidR="008802F9" w:rsidRPr="008802F9">
        <w:rPr>
          <w:rFonts w:ascii="Bookman Old Style" w:hAnsi="Bookman Old Style"/>
          <w:sz w:val="28"/>
          <w:szCs w:val="28"/>
        </w:rPr>
        <w:t>Ssentongo</w:t>
      </w:r>
      <w:proofErr w:type="spellEnd"/>
      <w:r w:rsidRPr="008802F9">
        <w:rPr>
          <w:rFonts w:ascii="Bookman Old Style" w:hAnsi="Bookman Old Style"/>
          <w:sz w:val="28"/>
          <w:szCs w:val="28"/>
        </w:rPr>
        <w:t xml:space="preserve"> had mortgaged the title for the said land to M/s Concern Global Markets Ltd which mortgage was settled using the money the Applicant paid for the property and the mortgage was released.</w:t>
      </w:r>
    </w:p>
    <w:p w:rsidR="00A27F50" w:rsidRPr="008802F9" w:rsidRDefault="00046A9C" w:rsidP="00734015">
      <w:pPr>
        <w:pStyle w:val="NormalWeb"/>
        <w:spacing w:line="480" w:lineRule="auto"/>
        <w:jc w:val="both"/>
        <w:rPr>
          <w:rFonts w:ascii="Bookman Old Style" w:hAnsi="Bookman Old Style"/>
          <w:sz w:val="28"/>
          <w:szCs w:val="28"/>
        </w:rPr>
      </w:pPr>
      <w:r w:rsidRPr="008802F9">
        <w:rPr>
          <w:rFonts w:ascii="Bookman Old Style" w:hAnsi="Bookman Old Style"/>
          <w:sz w:val="28"/>
          <w:szCs w:val="28"/>
        </w:rPr>
        <w:t>Further that the</w:t>
      </w:r>
      <w:r w:rsidR="00A27F50" w:rsidRPr="008802F9">
        <w:rPr>
          <w:rFonts w:ascii="Bookman Old Style" w:hAnsi="Bookman Old Style"/>
          <w:sz w:val="28"/>
          <w:szCs w:val="28"/>
        </w:rPr>
        <w:t xml:space="preserve"> Applicant’s property described above was attached by the court in </w:t>
      </w:r>
      <w:proofErr w:type="spellStart"/>
      <w:r w:rsidR="00A27F50" w:rsidRPr="008802F9">
        <w:rPr>
          <w:rFonts w:ascii="Bookman Old Style" w:hAnsi="Bookman Old Style"/>
          <w:sz w:val="28"/>
          <w:szCs w:val="28"/>
        </w:rPr>
        <w:t>favour</w:t>
      </w:r>
      <w:proofErr w:type="spellEnd"/>
      <w:r w:rsidR="00A27F50" w:rsidRPr="008802F9">
        <w:rPr>
          <w:rFonts w:ascii="Bookman Old Style" w:hAnsi="Bookman Old Style"/>
          <w:sz w:val="28"/>
          <w:szCs w:val="28"/>
        </w:rPr>
        <w:t xml:space="preserve"> of the Respondents against </w:t>
      </w:r>
      <w:proofErr w:type="spellStart"/>
      <w:r w:rsidR="00A27F50" w:rsidRPr="008802F9">
        <w:rPr>
          <w:rFonts w:ascii="Bookman Old Style" w:hAnsi="Bookman Old Style"/>
          <w:sz w:val="28"/>
          <w:szCs w:val="28"/>
        </w:rPr>
        <w:t>Meddie</w:t>
      </w:r>
      <w:proofErr w:type="spellEnd"/>
      <w:r w:rsidR="00A27F50" w:rsidRPr="008802F9">
        <w:rPr>
          <w:rFonts w:ascii="Bookman Old Style" w:hAnsi="Bookman Old Style"/>
          <w:sz w:val="28"/>
          <w:szCs w:val="28"/>
        </w:rPr>
        <w:t xml:space="preserve"> </w:t>
      </w:r>
      <w:proofErr w:type="spellStart"/>
      <w:r w:rsidR="00734015" w:rsidRPr="008802F9">
        <w:rPr>
          <w:rFonts w:ascii="Bookman Old Style" w:hAnsi="Bookman Old Style"/>
          <w:sz w:val="28"/>
          <w:szCs w:val="28"/>
        </w:rPr>
        <w:t>Ssentongo</w:t>
      </w:r>
      <w:proofErr w:type="spellEnd"/>
      <w:r w:rsidR="00734015">
        <w:rPr>
          <w:rFonts w:ascii="Bookman Old Style" w:hAnsi="Bookman Old Style"/>
          <w:sz w:val="28"/>
          <w:szCs w:val="28"/>
        </w:rPr>
        <w:t xml:space="preserve"> in HCCS 381 of </w:t>
      </w:r>
      <w:r w:rsidR="00A27F50" w:rsidRPr="008802F9">
        <w:rPr>
          <w:rFonts w:ascii="Bookman Old Style" w:hAnsi="Bookman Old Style"/>
          <w:sz w:val="28"/>
          <w:szCs w:val="28"/>
        </w:rPr>
        <w:t xml:space="preserve">2012 and there was an attempt to evict him from his premises in May 2014. He deposed that it was it was in the interest of justice that the property be released from attachment as the Applicant owns the property on his own account and not on behalf or in trust of </w:t>
      </w:r>
      <w:proofErr w:type="spellStart"/>
      <w:r w:rsidR="00A27F50" w:rsidRPr="008802F9">
        <w:rPr>
          <w:rFonts w:ascii="Bookman Old Style" w:hAnsi="Bookman Old Style"/>
          <w:sz w:val="28"/>
          <w:szCs w:val="28"/>
        </w:rPr>
        <w:t>Meddie</w:t>
      </w:r>
      <w:proofErr w:type="spellEnd"/>
      <w:r w:rsidR="00A27F50" w:rsidRPr="008802F9">
        <w:rPr>
          <w:rFonts w:ascii="Bookman Old Style" w:hAnsi="Bookman Old Style"/>
          <w:sz w:val="28"/>
          <w:szCs w:val="28"/>
        </w:rPr>
        <w:t xml:space="preserve"> </w:t>
      </w:r>
      <w:proofErr w:type="spellStart"/>
      <w:r w:rsidR="008802F9" w:rsidRPr="008802F9">
        <w:rPr>
          <w:rFonts w:ascii="Bookman Old Style" w:hAnsi="Bookman Old Style"/>
          <w:sz w:val="28"/>
          <w:szCs w:val="28"/>
        </w:rPr>
        <w:t>Ssentongo</w:t>
      </w:r>
      <w:proofErr w:type="spellEnd"/>
      <w:r w:rsidR="00A27F50" w:rsidRPr="008802F9">
        <w:rPr>
          <w:rFonts w:ascii="Bookman Old Style" w:hAnsi="Bookman Old Style"/>
          <w:sz w:val="28"/>
          <w:szCs w:val="28"/>
        </w:rPr>
        <w:t xml:space="preserve"> or anyone else.</w:t>
      </w:r>
    </w:p>
    <w:p w:rsidR="00A27F50" w:rsidRPr="008802F9" w:rsidRDefault="00A27F50" w:rsidP="00734015">
      <w:pPr>
        <w:pStyle w:val="NormalWeb"/>
        <w:spacing w:line="480" w:lineRule="auto"/>
        <w:jc w:val="both"/>
        <w:rPr>
          <w:rFonts w:ascii="Bookman Old Style" w:hAnsi="Bookman Old Style"/>
          <w:sz w:val="28"/>
          <w:szCs w:val="28"/>
        </w:rPr>
      </w:pPr>
      <w:r w:rsidRPr="008802F9">
        <w:rPr>
          <w:rFonts w:ascii="Bookman Old Style" w:hAnsi="Bookman Old Style"/>
          <w:sz w:val="28"/>
          <w:szCs w:val="28"/>
        </w:rPr>
        <w:lastRenderedPageBreak/>
        <w:t>In reply, the 2</w:t>
      </w:r>
      <w:r w:rsidRPr="008802F9">
        <w:rPr>
          <w:rFonts w:ascii="Bookman Old Style" w:hAnsi="Bookman Old Style"/>
          <w:sz w:val="28"/>
          <w:szCs w:val="28"/>
          <w:vertAlign w:val="superscript"/>
        </w:rPr>
        <w:t>nd</w:t>
      </w:r>
      <w:r w:rsidRPr="008802F9">
        <w:rPr>
          <w:rFonts w:ascii="Bookman Old Style" w:hAnsi="Bookman Old Style"/>
          <w:sz w:val="28"/>
          <w:szCs w:val="28"/>
        </w:rPr>
        <w:t xml:space="preserve"> Respondent</w:t>
      </w:r>
      <w:r w:rsidR="00ED7E30" w:rsidRPr="008802F9">
        <w:rPr>
          <w:rFonts w:ascii="Bookman Old Style" w:hAnsi="Bookman Old Style"/>
          <w:sz w:val="28"/>
          <w:szCs w:val="28"/>
        </w:rPr>
        <w:t xml:space="preserve"> objected to the Application by averring that the Applicant’s transactions relating to the acquisition of the above property were riddled with fraud as they were mere shams and were only made to defeat the attachment before judgment. Further that there was never a mortgage of the property nor was there any actual consideration paid for the purchase of the property. He stated that Applicant was </w:t>
      </w:r>
      <w:proofErr w:type="spellStart"/>
      <w:r w:rsidR="00ED7E30" w:rsidRPr="008802F9">
        <w:rPr>
          <w:rFonts w:ascii="Bookman Old Style" w:hAnsi="Bookman Old Style"/>
          <w:sz w:val="28"/>
          <w:szCs w:val="28"/>
        </w:rPr>
        <w:t>Meddie</w:t>
      </w:r>
      <w:proofErr w:type="spellEnd"/>
      <w:r w:rsidR="00ED7E30" w:rsidRPr="008802F9">
        <w:rPr>
          <w:rFonts w:ascii="Bookman Old Style" w:hAnsi="Bookman Old Style"/>
          <w:sz w:val="28"/>
          <w:szCs w:val="28"/>
        </w:rPr>
        <w:t xml:space="preserve"> </w:t>
      </w:r>
      <w:proofErr w:type="spellStart"/>
      <w:r w:rsidR="00ED7E30" w:rsidRPr="008802F9">
        <w:rPr>
          <w:rFonts w:ascii="Bookman Old Style" w:hAnsi="Bookman Old Style"/>
          <w:sz w:val="28"/>
          <w:szCs w:val="28"/>
        </w:rPr>
        <w:t>Sentongo’s</w:t>
      </w:r>
      <w:proofErr w:type="spellEnd"/>
      <w:r w:rsidR="00ED7E30" w:rsidRPr="008802F9">
        <w:rPr>
          <w:rFonts w:ascii="Bookman Old Style" w:hAnsi="Bookman Old Style"/>
          <w:sz w:val="28"/>
          <w:szCs w:val="28"/>
        </w:rPr>
        <w:t xml:space="preserve"> agent and accomplice who had carefully planned and contrived a plot to defeat the attachment and probable execution in the event that the suit is determined in </w:t>
      </w:r>
      <w:proofErr w:type="spellStart"/>
      <w:r w:rsidR="00ED7E30" w:rsidRPr="008802F9">
        <w:rPr>
          <w:rFonts w:ascii="Bookman Old Style" w:hAnsi="Bookman Old Style"/>
          <w:sz w:val="28"/>
          <w:szCs w:val="28"/>
        </w:rPr>
        <w:t>favour</w:t>
      </w:r>
      <w:proofErr w:type="spellEnd"/>
      <w:r w:rsidR="00ED7E30" w:rsidRPr="008802F9">
        <w:rPr>
          <w:rFonts w:ascii="Bookman Old Style" w:hAnsi="Bookman Old Style"/>
          <w:sz w:val="28"/>
          <w:szCs w:val="28"/>
        </w:rPr>
        <w:t xml:space="preserve"> of the Respondent/Plaintiff.</w:t>
      </w:r>
    </w:p>
    <w:p w:rsidR="00ED7E30" w:rsidRPr="008802F9" w:rsidRDefault="00ED7E30" w:rsidP="00734015">
      <w:pPr>
        <w:pStyle w:val="NormalWeb"/>
        <w:spacing w:line="480" w:lineRule="auto"/>
        <w:jc w:val="both"/>
        <w:rPr>
          <w:rFonts w:ascii="Bookman Old Style" w:hAnsi="Bookman Old Style"/>
          <w:sz w:val="28"/>
          <w:szCs w:val="28"/>
        </w:rPr>
      </w:pPr>
      <w:r w:rsidRPr="008802F9">
        <w:rPr>
          <w:rFonts w:ascii="Bookman Old Style" w:hAnsi="Bookman Old Style"/>
          <w:sz w:val="28"/>
          <w:szCs w:val="28"/>
        </w:rPr>
        <w:t xml:space="preserve">In rejoinder, the Applicant deposed that he was neither an agent nor an accomplice of </w:t>
      </w:r>
      <w:proofErr w:type="spellStart"/>
      <w:r w:rsidRPr="008802F9">
        <w:rPr>
          <w:rFonts w:ascii="Bookman Old Style" w:hAnsi="Bookman Old Style"/>
          <w:sz w:val="28"/>
          <w:szCs w:val="28"/>
        </w:rPr>
        <w:t>Meddie</w:t>
      </w:r>
      <w:proofErr w:type="spellEnd"/>
      <w:r w:rsidRPr="008802F9">
        <w:rPr>
          <w:rFonts w:ascii="Bookman Old Style" w:hAnsi="Bookman Old Style"/>
          <w:sz w:val="28"/>
          <w:szCs w:val="28"/>
        </w:rPr>
        <w:t xml:space="preserve"> </w:t>
      </w:r>
      <w:proofErr w:type="spellStart"/>
      <w:r w:rsidR="008802F9" w:rsidRPr="008802F9">
        <w:rPr>
          <w:rFonts w:ascii="Bookman Old Style" w:hAnsi="Bookman Old Style"/>
          <w:sz w:val="28"/>
          <w:szCs w:val="28"/>
        </w:rPr>
        <w:t>Ssentongo</w:t>
      </w:r>
      <w:proofErr w:type="spellEnd"/>
      <w:r w:rsidRPr="008802F9">
        <w:rPr>
          <w:rFonts w:ascii="Bookman Old Style" w:hAnsi="Bookman Old Style"/>
          <w:sz w:val="28"/>
          <w:szCs w:val="28"/>
        </w:rPr>
        <w:t xml:space="preserve"> and had never been charged or made subject to any criminal investigation. Further that he had not committed any fraud in his dealings with the property described above </w:t>
      </w:r>
      <w:r w:rsidR="00F95461" w:rsidRPr="008802F9">
        <w:rPr>
          <w:rFonts w:ascii="Bookman Old Style" w:hAnsi="Bookman Old Style"/>
          <w:sz w:val="28"/>
          <w:szCs w:val="28"/>
        </w:rPr>
        <w:t>and that he gave valuable consideration to acquire interest in the same.</w:t>
      </w:r>
    </w:p>
    <w:p w:rsidR="00C22831" w:rsidRPr="008802F9" w:rsidRDefault="00C22831"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sz w:val="28"/>
          <w:szCs w:val="28"/>
        </w:rPr>
        <w:t xml:space="preserve">I have perused the summons and the affidavit for and against it. I have also addressed my mind to the submissions of both </w:t>
      </w:r>
      <w:r w:rsidR="008802F9" w:rsidRPr="008802F9">
        <w:rPr>
          <w:rFonts w:ascii="Bookman Old Style" w:hAnsi="Bookman Old Style" w:cs="Times New Roman"/>
          <w:sz w:val="28"/>
          <w:szCs w:val="28"/>
        </w:rPr>
        <w:t>Counsels</w:t>
      </w:r>
      <w:r w:rsidRPr="008802F9">
        <w:rPr>
          <w:rFonts w:ascii="Bookman Old Style" w:hAnsi="Bookman Old Style" w:cs="Times New Roman"/>
          <w:sz w:val="28"/>
          <w:szCs w:val="28"/>
        </w:rPr>
        <w:t xml:space="preserve">. </w:t>
      </w:r>
    </w:p>
    <w:p w:rsidR="00C22831" w:rsidRPr="008802F9" w:rsidRDefault="00C22831"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b/>
          <w:sz w:val="28"/>
          <w:szCs w:val="28"/>
        </w:rPr>
        <w:t>Order 40 Rule 8 of the C</w:t>
      </w:r>
      <w:r w:rsidR="008802F9">
        <w:rPr>
          <w:rFonts w:ascii="Bookman Old Style" w:hAnsi="Bookman Old Style" w:cs="Times New Roman"/>
          <w:b/>
          <w:sz w:val="28"/>
          <w:szCs w:val="28"/>
        </w:rPr>
        <w:t xml:space="preserve">ivil </w:t>
      </w:r>
      <w:r w:rsidRPr="008802F9">
        <w:rPr>
          <w:rFonts w:ascii="Bookman Old Style" w:hAnsi="Bookman Old Style" w:cs="Times New Roman"/>
          <w:b/>
          <w:sz w:val="28"/>
          <w:szCs w:val="28"/>
        </w:rPr>
        <w:t>P</w:t>
      </w:r>
      <w:r w:rsidR="008802F9">
        <w:rPr>
          <w:rFonts w:ascii="Bookman Old Style" w:hAnsi="Bookman Old Style" w:cs="Times New Roman"/>
          <w:b/>
          <w:sz w:val="28"/>
          <w:szCs w:val="28"/>
        </w:rPr>
        <w:t xml:space="preserve">rocedure </w:t>
      </w:r>
      <w:r w:rsidRPr="008802F9">
        <w:rPr>
          <w:rFonts w:ascii="Bookman Old Style" w:hAnsi="Bookman Old Style" w:cs="Times New Roman"/>
          <w:b/>
          <w:sz w:val="28"/>
          <w:szCs w:val="28"/>
        </w:rPr>
        <w:t>R</w:t>
      </w:r>
      <w:r w:rsidR="008802F9">
        <w:rPr>
          <w:rFonts w:ascii="Bookman Old Style" w:hAnsi="Bookman Old Style" w:cs="Times New Roman"/>
          <w:b/>
          <w:sz w:val="28"/>
          <w:szCs w:val="28"/>
        </w:rPr>
        <w:t>ules</w:t>
      </w:r>
      <w:r w:rsidRPr="008802F9">
        <w:rPr>
          <w:rFonts w:ascii="Bookman Old Style" w:hAnsi="Bookman Old Style" w:cs="Times New Roman"/>
          <w:sz w:val="28"/>
          <w:szCs w:val="28"/>
        </w:rPr>
        <w:t xml:space="preserve"> provides:</w:t>
      </w:r>
    </w:p>
    <w:p w:rsidR="00C22831" w:rsidRPr="008802F9" w:rsidRDefault="00C22831" w:rsidP="00734015">
      <w:pPr>
        <w:spacing w:line="480" w:lineRule="auto"/>
        <w:jc w:val="both"/>
        <w:rPr>
          <w:rFonts w:ascii="Bookman Old Style" w:hAnsi="Bookman Old Style" w:cs="Times New Roman"/>
          <w:i/>
          <w:sz w:val="28"/>
          <w:szCs w:val="28"/>
        </w:rPr>
      </w:pPr>
      <w:r w:rsidRPr="008802F9">
        <w:rPr>
          <w:rFonts w:ascii="Bookman Old Style" w:hAnsi="Bookman Old Style" w:cs="Times New Roman"/>
          <w:i/>
          <w:sz w:val="28"/>
          <w:szCs w:val="28"/>
        </w:rPr>
        <w:lastRenderedPageBreak/>
        <w:t>Where any claim is preferred to property attached before judgment, the</w:t>
      </w:r>
      <w:r w:rsidR="008802F9">
        <w:rPr>
          <w:rFonts w:ascii="Bookman Old Style" w:hAnsi="Bookman Old Style" w:cs="Times New Roman"/>
          <w:i/>
          <w:sz w:val="28"/>
          <w:szCs w:val="28"/>
        </w:rPr>
        <w:t xml:space="preserve"> </w:t>
      </w:r>
      <w:r w:rsidRPr="008802F9">
        <w:rPr>
          <w:rFonts w:ascii="Bookman Old Style" w:hAnsi="Bookman Old Style" w:cs="Times New Roman"/>
          <w:i/>
          <w:sz w:val="28"/>
          <w:szCs w:val="28"/>
        </w:rPr>
        <w:t>claim shall be investigated in the manner hereinbefore provided for the</w:t>
      </w:r>
      <w:r w:rsidR="008802F9">
        <w:rPr>
          <w:rFonts w:ascii="Bookman Old Style" w:hAnsi="Bookman Old Style" w:cs="Times New Roman"/>
          <w:i/>
          <w:sz w:val="28"/>
          <w:szCs w:val="28"/>
        </w:rPr>
        <w:t xml:space="preserve"> </w:t>
      </w:r>
      <w:r w:rsidRPr="008802F9">
        <w:rPr>
          <w:rFonts w:ascii="Bookman Old Style" w:hAnsi="Bookman Old Style" w:cs="Times New Roman"/>
          <w:i/>
          <w:sz w:val="28"/>
          <w:szCs w:val="28"/>
        </w:rPr>
        <w:t>investigation of claims to property attached in execution of a decree for the</w:t>
      </w:r>
      <w:r w:rsidR="008802F9">
        <w:rPr>
          <w:rFonts w:ascii="Bookman Old Style" w:hAnsi="Bookman Old Style" w:cs="Times New Roman"/>
          <w:i/>
          <w:sz w:val="28"/>
          <w:szCs w:val="28"/>
        </w:rPr>
        <w:t xml:space="preserve"> </w:t>
      </w:r>
      <w:r w:rsidRPr="008802F9">
        <w:rPr>
          <w:rFonts w:ascii="Bookman Old Style" w:hAnsi="Bookman Old Style" w:cs="Times New Roman"/>
          <w:i/>
          <w:sz w:val="28"/>
          <w:szCs w:val="28"/>
        </w:rPr>
        <w:t>payment of money.</w:t>
      </w:r>
    </w:p>
    <w:p w:rsidR="00C22831" w:rsidRPr="008802F9" w:rsidRDefault="00C22831"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b/>
          <w:sz w:val="28"/>
          <w:szCs w:val="28"/>
        </w:rPr>
        <w:t>Rule 10</w:t>
      </w:r>
      <w:r w:rsidRPr="008802F9">
        <w:rPr>
          <w:rFonts w:ascii="Bookman Old Style" w:hAnsi="Bookman Old Style" w:cs="Times New Roman"/>
          <w:sz w:val="28"/>
          <w:szCs w:val="28"/>
        </w:rPr>
        <w:t xml:space="preserve"> further provides:</w:t>
      </w:r>
    </w:p>
    <w:p w:rsidR="00C22831" w:rsidRPr="008802F9" w:rsidRDefault="00C22831" w:rsidP="00734015">
      <w:pPr>
        <w:spacing w:line="480" w:lineRule="auto"/>
        <w:jc w:val="both"/>
        <w:rPr>
          <w:rFonts w:ascii="Bookman Old Style" w:hAnsi="Bookman Old Style" w:cs="Times New Roman"/>
          <w:i/>
          <w:sz w:val="28"/>
          <w:szCs w:val="28"/>
        </w:rPr>
      </w:pPr>
      <w:r w:rsidRPr="008802F9">
        <w:rPr>
          <w:rFonts w:ascii="Bookman Old Style" w:hAnsi="Bookman Old Style" w:cs="Times New Roman"/>
          <w:i/>
          <w:sz w:val="28"/>
          <w:szCs w:val="28"/>
        </w:rPr>
        <w:t>Attachment before judgment shall not affect the rights existing prior to the</w:t>
      </w:r>
      <w:r w:rsidR="008802F9">
        <w:rPr>
          <w:rFonts w:ascii="Bookman Old Style" w:hAnsi="Bookman Old Style" w:cs="Times New Roman"/>
          <w:i/>
          <w:sz w:val="28"/>
          <w:szCs w:val="28"/>
        </w:rPr>
        <w:t xml:space="preserve"> </w:t>
      </w:r>
      <w:r w:rsidRPr="008802F9">
        <w:rPr>
          <w:rFonts w:ascii="Bookman Old Style" w:hAnsi="Bookman Old Style" w:cs="Times New Roman"/>
          <w:i/>
          <w:sz w:val="28"/>
          <w:szCs w:val="28"/>
        </w:rPr>
        <w:t>attachment of persons not parties to the suit, nor bar any person holding a</w:t>
      </w:r>
      <w:r w:rsidR="008802F9">
        <w:rPr>
          <w:rFonts w:ascii="Bookman Old Style" w:hAnsi="Bookman Old Style" w:cs="Times New Roman"/>
          <w:i/>
          <w:sz w:val="28"/>
          <w:szCs w:val="28"/>
        </w:rPr>
        <w:t xml:space="preserve"> </w:t>
      </w:r>
      <w:r w:rsidRPr="008802F9">
        <w:rPr>
          <w:rFonts w:ascii="Bookman Old Style" w:hAnsi="Bookman Old Style" w:cs="Times New Roman"/>
          <w:i/>
          <w:sz w:val="28"/>
          <w:szCs w:val="28"/>
        </w:rPr>
        <w:t>decree against the defendant from applying for the sale of the property</w:t>
      </w:r>
      <w:r w:rsidR="008802F9">
        <w:rPr>
          <w:rFonts w:ascii="Bookman Old Style" w:hAnsi="Bookman Old Style" w:cs="Times New Roman"/>
          <w:i/>
          <w:sz w:val="28"/>
          <w:szCs w:val="28"/>
        </w:rPr>
        <w:t xml:space="preserve"> </w:t>
      </w:r>
      <w:r w:rsidRPr="008802F9">
        <w:rPr>
          <w:rFonts w:ascii="Bookman Old Style" w:hAnsi="Bookman Old Style" w:cs="Times New Roman"/>
          <w:i/>
          <w:sz w:val="28"/>
          <w:szCs w:val="28"/>
        </w:rPr>
        <w:t>under attachment in execution of the decree.</w:t>
      </w:r>
    </w:p>
    <w:p w:rsidR="00F765E4" w:rsidRPr="008802F9" w:rsidRDefault="00C22831"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sz w:val="28"/>
          <w:szCs w:val="28"/>
        </w:rPr>
        <w:t xml:space="preserve">Any investigation under </w:t>
      </w:r>
      <w:r w:rsidRPr="008802F9">
        <w:rPr>
          <w:rFonts w:ascii="Bookman Old Style" w:hAnsi="Bookman Old Style" w:cs="Times New Roman"/>
          <w:b/>
          <w:sz w:val="28"/>
          <w:szCs w:val="28"/>
        </w:rPr>
        <w:t>Order 40 rule 8</w:t>
      </w:r>
      <w:r w:rsidRPr="008802F9">
        <w:rPr>
          <w:rFonts w:ascii="Bookman Old Style" w:hAnsi="Bookman Old Style" w:cs="Times New Roman"/>
          <w:sz w:val="28"/>
          <w:szCs w:val="28"/>
        </w:rPr>
        <w:t xml:space="preserve"> </w:t>
      </w:r>
      <w:r w:rsidR="008802F9" w:rsidRPr="008802F9">
        <w:rPr>
          <w:rFonts w:ascii="Bookman Old Style" w:hAnsi="Bookman Old Style" w:cs="Times New Roman"/>
          <w:b/>
          <w:sz w:val="28"/>
          <w:szCs w:val="28"/>
        </w:rPr>
        <w:t>of the C</w:t>
      </w:r>
      <w:r w:rsidR="008802F9">
        <w:rPr>
          <w:rFonts w:ascii="Bookman Old Style" w:hAnsi="Bookman Old Style" w:cs="Times New Roman"/>
          <w:b/>
          <w:sz w:val="28"/>
          <w:szCs w:val="28"/>
        </w:rPr>
        <w:t xml:space="preserve">ivil </w:t>
      </w:r>
      <w:r w:rsidR="008802F9" w:rsidRPr="008802F9">
        <w:rPr>
          <w:rFonts w:ascii="Bookman Old Style" w:hAnsi="Bookman Old Style" w:cs="Times New Roman"/>
          <w:b/>
          <w:sz w:val="28"/>
          <w:szCs w:val="28"/>
        </w:rPr>
        <w:t>P</w:t>
      </w:r>
      <w:r w:rsidR="008802F9">
        <w:rPr>
          <w:rFonts w:ascii="Bookman Old Style" w:hAnsi="Bookman Old Style" w:cs="Times New Roman"/>
          <w:b/>
          <w:sz w:val="28"/>
          <w:szCs w:val="28"/>
        </w:rPr>
        <w:t xml:space="preserve">rocedure </w:t>
      </w:r>
      <w:r w:rsidR="008802F9" w:rsidRPr="008802F9">
        <w:rPr>
          <w:rFonts w:ascii="Bookman Old Style" w:hAnsi="Bookman Old Style" w:cs="Times New Roman"/>
          <w:b/>
          <w:sz w:val="28"/>
          <w:szCs w:val="28"/>
        </w:rPr>
        <w:t>R</w:t>
      </w:r>
      <w:r w:rsidR="008802F9">
        <w:rPr>
          <w:rFonts w:ascii="Bookman Old Style" w:hAnsi="Bookman Old Style" w:cs="Times New Roman"/>
          <w:b/>
          <w:sz w:val="28"/>
          <w:szCs w:val="28"/>
        </w:rPr>
        <w:t>ules</w:t>
      </w:r>
      <w:r w:rsidR="008802F9" w:rsidRPr="008802F9">
        <w:rPr>
          <w:rFonts w:ascii="Bookman Old Style" w:hAnsi="Bookman Old Style" w:cs="Times New Roman"/>
          <w:sz w:val="28"/>
          <w:szCs w:val="28"/>
        </w:rPr>
        <w:t xml:space="preserve"> </w:t>
      </w:r>
      <w:r w:rsidRPr="008802F9">
        <w:rPr>
          <w:rFonts w:ascii="Bookman Old Style" w:hAnsi="Bookman Old Style" w:cs="Times New Roman"/>
          <w:sz w:val="28"/>
          <w:szCs w:val="28"/>
        </w:rPr>
        <w:t>of property attached before judgment should follow the same investigat</w:t>
      </w:r>
      <w:r w:rsidR="00995389" w:rsidRPr="008802F9">
        <w:rPr>
          <w:rFonts w:ascii="Bookman Old Style" w:hAnsi="Bookman Old Style" w:cs="Times New Roman"/>
          <w:sz w:val="28"/>
          <w:szCs w:val="28"/>
        </w:rPr>
        <w:t xml:space="preserve">ion and tests set out in </w:t>
      </w:r>
      <w:r w:rsidR="00995389" w:rsidRPr="00734015">
        <w:rPr>
          <w:rFonts w:ascii="Bookman Old Style" w:hAnsi="Bookman Old Style" w:cs="Times New Roman"/>
          <w:b/>
          <w:sz w:val="28"/>
          <w:szCs w:val="28"/>
        </w:rPr>
        <w:t>Order 22</w:t>
      </w:r>
      <w:r w:rsidRPr="00734015">
        <w:rPr>
          <w:rFonts w:ascii="Bookman Old Style" w:hAnsi="Bookman Old Style" w:cs="Times New Roman"/>
          <w:b/>
          <w:sz w:val="28"/>
          <w:szCs w:val="28"/>
        </w:rPr>
        <w:t xml:space="preserve"> rules 55 and 57 of the Civil Procedure Rules;</w:t>
      </w:r>
      <w:r w:rsidRPr="008802F9">
        <w:rPr>
          <w:rFonts w:ascii="Bookman Old Style" w:hAnsi="Bookman Old Style" w:cs="Times New Roman"/>
          <w:sz w:val="28"/>
          <w:szCs w:val="28"/>
        </w:rPr>
        <w:t xml:space="preserve"> with respect to objections to attachment of property.</w:t>
      </w:r>
      <w:r w:rsidRPr="008802F9">
        <w:rPr>
          <w:rFonts w:ascii="Bookman Old Style" w:hAnsi="Bookman Old Style" w:cs="Times New Roman"/>
          <w:sz w:val="28"/>
          <w:szCs w:val="28"/>
        </w:rPr>
        <w:br/>
      </w:r>
      <w:r w:rsidR="00F765E4" w:rsidRPr="008802F9">
        <w:rPr>
          <w:rFonts w:ascii="Bookman Old Style" w:hAnsi="Bookman Old Style" w:cs="Times New Roman"/>
          <w:sz w:val="28"/>
          <w:szCs w:val="28"/>
        </w:rPr>
        <w:t xml:space="preserve">The objector must adduce evidence to show that he or she had some interest in the property attached. The objector must also show that at the time of attachment the property was not in possession of the </w:t>
      </w:r>
      <w:r w:rsidR="008802F9" w:rsidRPr="008802F9">
        <w:rPr>
          <w:rFonts w:ascii="Bookman Old Style" w:hAnsi="Bookman Old Style" w:cs="Times New Roman"/>
          <w:sz w:val="28"/>
          <w:szCs w:val="28"/>
        </w:rPr>
        <w:t>judgment</w:t>
      </w:r>
      <w:r w:rsidR="00F765E4" w:rsidRPr="008802F9">
        <w:rPr>
          <w:rFonts w:ascii="Bookman Old Style" w:hAnsi="Bookman Old Style" w:cs="Times New Roman"/>
          <w:sz w:val="28"/>
          <w:szCs w:val="28"/>
        </w:rPr>
        <w:t xml:space="preserve"> debtor or trustee or tenant of the </w:t>
      </w:r>
      <w:r w:rsidR="008802F9" w:rsidRPr="008802F9">
        <w:rPr>
          <w:rFonts w:ascii="Bookman Old Style" w:hAnsi="Bookman Old Style" w:cs="Times New Roman"/>
          <w:sz w:val="28"/>
          <w:szCs w:val="28"/>
        </w:rPr>
        <w:t>judgment</w:t>
      </w:r>
      <w:r w:rsidR="00F765E4" w:rsidRPr="008802F9">
        <w:rPr>
          <w:rFonts w:ascii="Bookman Old Style" w:hAnsi="Bookman Old Style" w:cs="Times New Roman"/>
          <w:sz w:val="28"/>
          <w:szCs w:val="28"/>
        </w:rPr>
        <w:t xml:space="preserve"> debtor.</w:t>
      </w:r>
    </w:p>
    <w:p w:rsidR="00F765E4" w:rsidRPr="008802F9" w:rsidRDefault="00F765E4"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sz w:val="28"/>
          <w:szCs w:val="28"/>
        </w:rPr>
        <w:lastRenderedPageBreak/>
        <w:t xml:space="preserve">These principles were recently summed up in the judgment of this court in the case of </w:t>
      </w:r>
      <w:r w:rsidRPr="008802F9">
        <w:rPr>
          <w:rFonts w:ascii="Bookman Old Style" w:hAnsi="Bookman Old Style" w:cs="Times New Roman"/>
          <w:b/>
          <w:bCs/>
          <w:sz w:val="28"/>
          <w:szCs w:val="28"/>
        </w:rPr>
        <w:t xml:space="preserve">Irene </w:t>
      </w:r>
      <w:proofErr w:type="spellStart"/>
      <w:r w:rsidRPr="008802F9">
        <w:rPr>
          <w:rFonts w:ascii="Bookman Old Style" w:hAnsi="Bookman Old Style" w:cs="Times New Roman"/>
          <w:b/>
          <w:bCs/>
          <w:sz w:val="28"/>
          <w:szCs w:val="28"/>
        </w:rPr>
        <w:t>Mutumba</w:t>
      </w:r>
      <w:proofErr w:type="spellEnd"/>
      <w:r w:rsidRPr="008802F9">
        <w:rPr>
          <w:rFonts w:ascii="Bookman Old Style" w:hAnsi="Bookman Old Style" w:cs="Times New Roman"/>
          <w:b/>
          <w:bCs/>
          <w:sz w:val="28"/>
          <w:szCs w:val="28"/>
        </w:rPr>
        <w:t xml:space="preserve"> versus Crane Bank Ltd High Court in MA No. 557 of 2010</w:t>
      </w:r>
      <w:r w:rsidRPr="008802F9">
        <w:rPr>
          <w:rFonts w:ascii="Bookman Old Style" w:hAnsi="Bookman Old Style" w:cs="Times New Roman"/>
          <w:sz w:val="28"/>
          <w:szCs w:val="28"/>
        </w:rPr>
        <w:t xml:space="preserve"> (unreported) at pages 10 – 11, 15, 16 and 17 where the following principles may be derived:-</w:t>
      </w:r>
    </w:p>
    <w:p w:rsidR="00F765E4" w:rsidRPr="008802F9" w:rsidRDefault="008802F9" w:rsidP="00734015">
      <w:pPr>
        <w:spacing w:line="480" w:lineRule="auto"/>
        <w:jc w:val="both"/>
        <w:rPr>
          <w:rFonts w:ascii="Bookman Old Style" w:hAnsi="Bookman Old Style" w:cs="Times New Roman"/>
          <w:sz w:val="28"/>
          <w:szCs w:val="28"/>
        </w:rPr>
      </w:pPr>
      <w:r>
        <w:rPr>
          <w:rFonts w:ascii="Bookman Old Style" w:hAnsi="Bookman Old Style" w:cs="Times New Roman"/>
          <w:sz w:val="28"/>
          <w:szCs w:val="28"/>
        </w:rPr>
        <w:t>·   </w:t>
      </w:r>
      <w:r w:rsidR="00F765E4" w:rsidRPr="008802F9">
        <w:rPr>
          <w:rFonts w:ascii="Bookman Old Style" w:hAnsi="Bookman Old Style" w:cs="Times New Roman"/>
          <w:sz w:val="28"/>
          <w:szCs w:val="28"/>
        </w:rPr>
        <w:t xml:space="preserve">The success of the objector’s case is </w:t>
      </w:r>
      <w:r w:rsidRPr="008802F9">
        <w:rPr>
          <w:rFonts w:ascii="Bookman Old Style" w:hAnsi="Bookman Old Style" w:cs="Times New Roman"/>
          <w:sz w:val="28"/>
          <w:szCs w:val="28"/>
        </w:rPr>
        <w:t>emphasized</w:t>
      </w:r>
      <w:r w:rsidR="00F765E4" w:rsidRPr="008802F9">
        <w:rPr>
          <w:rFonts w:ascii="Bookman Old Style" w:hAnsi="Bookman Old Style" w:cs="Times New Roman"/>
          <w:sz w:val="28"/>
          <w:szCs w:val="28"/>
        </w:rPr>
        <w:t xml:space="preserve"> as being dependent on he or she being in possession of the property attached at the time of attachment.</w:t>
      </w:r>
    </w:p>
    <w:p w:rsidR="00F765E4" w:rsidRPr="008802F9" w:rsidRDefault="008802F9" w:rsidP="00734015">
      <w:pPr>
        <w:spacing w:line="480" w:lineRule="auto"/>
        <w:jc w:val="both"/>
        <w:rPr>
          <w:rFonts w:ascii="Bookman Old Style" w:hAnsi="Bookman Old Style" w:cs="Times New Roman"/>
          <w:sz w:val="28"/>
          <w:szCs w:val="28"/>
        </w:rPr>
      </w:pPr>
      <w:r>
        <w:rPr>
          <w:rFonts w:ascii="Bookman Old Style" w:hAnsi="Bookman Old Style" w:cs="Times New Roman"/>
          <w:sz w:val="28"/>
          <w:szCs w:val="28"/>
        </w:rPr>
        <w:t>·   </w:t>
      </w:r>
      <w:r w:rsidR="00F765E4" w:rsidRPr="008802F9">
        <w:rPr>
          <w:rFonts w:ascii="Bookman Old Style" w:hAnsi="Bookman Old Style" w:cs="Times New Roman"/>
          <w:sz w:val="28"/>
          <w:szCs w:val="28"/>
        </w:rPr>
        <w:t xml:space="preserve">Title is only relevant in the enquiry to show whether possession is on account of or in trust for the </w:t>
      </w:r>
      <w:r w:rsidRPr="008802F9">
        <w:rPr>
          <w:rFonts w:ascii="Bookman Old Style" w:hAnsi="Bookman Old Style" w:cs="Times New Roman"/>
          <w:sz w:val="28"/>
          <w:szCs w:val="28"/>
        </w:rPr>
        <w:t>judgment</w:t>
      </w:r>
      <w:r w:rsidR="00F765E4" w:rsidRPr="008802F9">
        <w:rPr>
          <w:rFonts w:ascii="Bookman Old Style" w:hAnsi="Bookman Old Style" w:cs="Times New Roman"/>
          <w:sz w:val="28"/>
          <w:szCs w:val="28"/>
        </w:rPr>
        <w:t xml:space="preserve"> debtor, or some other person.</w:t>
      </w:r>
    </w:p>
    <w:p w:rsidR="00F765E4" w:rsidRPr="008802F9" w:rsidRDefault="008802F9" w:rsidP="00734015">
      <w:pPr>
        <w:spacing w:line="480" w:lineRule="auto"/>
        <w:jc w:val="both"/>
        <w:rPr>
          <w:rFonts w:ascii="Bookman Old Style" w:hAnsi="Bookman Old Style" w:cs="Times New Roman"/>
          <w:sz w:val="28"/>
          <w:szCs w:val="28"/>
        </w:rPr>
      </w:pPr>
      <w:r>
        <w:rPr>
          <w:rFonts w:ascii="Bookman Old Style" w:hAnsi="Bookman Old Style" w:cs="Times New Roman"/>
          <w:sz w:val="28"/>
          <w:szCs w:val="28"/>
        </w:rPr>
        <w:t>·   </w:t>
      </w:r>
      <w:r w:rsidR="00F765E4" w:rsidRPr="008802F9">
        <w:rPr>
          <w:rFonts w:ascii="Bookman Old Style" w:hAnsi="Bookman Old Style" w:cs="Times New Roman"/>
          <w:sz w:val="28"/>
          <w:szCs w:val="28"/>
        </w:rPr>
        <w:t xml:space="preserve">Ultimate questions of trust or complicated questions like the </w:t>
      </w:r>
      <w:proofErr w:type="spellStart"/>
      <w:r w:rsidR="00F765E4" w:rsidRPr="008802F9">
        <w:rPr>
          <w:rFonts w:ascii="Bookman Old Style" w:hAnsi="Bookman Old Style" w:cs="Times New Roman"/>
          <w:sz w:val="28"/>
          <w:szCs w:val="28"/>
        </w:rPr>
        <w:t>benami</w:t>
      </w:r>
      <w:proofErr w:type="spellEnd"/>
      <w:r w:rsidR="00F765E4" w:rsidRPr="008802F9">
        <w:rPr>
          <w:rFonts w:ascii="Bookman Old Style" w:hAnsi="Bookman Old Style" w:cs="Times New Roman"/>
          <w:sz w:val="28"/>
          <w:szCs w:val="28"/>
        </w:rPr>
        <w:t xml:space="preserve"> nature of the transaction are not within the scope of the enquiry and should not be delved into. Complicated issues involving </w:t>
      </w:r>
      <w:r w:rsidRPr="008802F9">
        <w:rPr>
          <w:rFonts w:ascii="Bookman Old Style" w:hAnsi="Bookman Old Style" w:cs="Times New Roman"/>
          <w:sz w:val="28"/>
          <w:szCs w:val="28"/>
        </w:rPr>
        <w:t>fraud</w:t>
      </w:r>
      <w:r w:rsidR="00F765E4" w:rsidRPr="008802F9">
        <w:rPr>
          <w:rFonts w:ascii="Bookman Old Style" w:hAnsi="Bookman Old Style" w:cs="Times New Roman"/>
          <w:sz w:val="28"/>
          <w:szCs w:val="28"/>
        </w:rPr>
        <w:t xml:space="preserve"> trust </w:t>
      </w:r>
      <w:proofErr w:type="spellStart"/>
      <w:r w:rsidR="00F765E4" w:rsidRPr="008802F9">
        <w:rPr>
          <w:rFonts w:ascii="Bookman Old Style" w:hAnsi="Bookman Old Style" w:cs="Times New Roman"/>
          <w:sz w:val="28"/>
          <w:szCs w:val="28"/>
        </w:rPr>
        <w:t>etc</w:t>
      </w:r>
      <w:proofErr w:type="spellEnd"/>
      <w:r w:rsidR="00F765E4" w:rsidRPr="008802F9">
        <w:rPr>
          <w:rFonts w:ascii="Bookman Old Style" w:hAnsi="Bookman Old Style" w:cs="Times New Roman"/>
          <w:sz w:val="28"/>
          <w:szCs w:val="28"/>
        </w:rPr>
        <w:t xml:space="preserve"> a</w:t>
      </w:r>
      <w:r>
        <w:rPr>
          <w:rFonts w:ascii="Bookman Old Style" w:hAnsi="Bookman Old Style" w:cs="Times New Roman"/>
          <w:sz w:val="28"/>
          <w:szCs w:val="28"/>
        </w:rPr>
        <w:t>re to be decided by an ordinar</w:t>
      </w:r>
      <w:r w:rsidR="00F765E4" w:rsidRPr="008802F9">
        <w:rPr>
          <w:rFonts w:ascii="Bookman Old Style" w:hAnsi="Bookman Old Style" w:cs="Times New Roman"/>
          <w:sz w:val="28"/>
          <w:szCs w:val="28"/>
        </w:rPr>
        <w:t>y suit and not b</w:t>
      </w:r>
      <w:r w:rsidR="00747D3C" w:rsidRPr="008802F9">
        <w:rPr>
          <w:rFonts w:ascii="Bookman Old Style" w:hAnsi="Bookman Old Style" w:cs="Times New Roman"/>
          <w:sz w:val="28"/>
          <w:szCs w:val="28"/>
        </w:rPr>
        <w:t>y objector proceedings inquiry.</w:t>
      </w:r>
    </w:p>
    <w:p w:rsidR="005F7000" w:rsidRPr="008802F9" w:rsidRDefault="00C22831"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sz w:val="28"/>
          <w:szCs w:val="28"/>
        </w:rPr>
        <w:t xml:space="preserve">The Objector in this matter claims to have bought the </w:t>
      </w:r>
      <w:r w:rsidR="00995389" w:rsidRPr="008802F9">
        <w:rPr>
          <w:rFonts w:ascii="Bookman Old Style" w:hAnsi="Bookman Old Style" w:cs="Times New Roman"/>
          <w:sz w:val="28"/>
          <w:szCs w:val="28"/>
        </w:rPr>
        <w:t xml:space="preserve">land described above </w:t>
      </w:r>
      <w:r w:rsidRPr="008802F9">
        <w:rPr>
          <w:rFonts w:ascii="Bookman Old Style" w:hAnsi="Bookman Old Style" w:cs="Times New Roman"/>
          <w:sz w:val="28"/>
          <w:szCs w:val="28"/>
        </w:rPr>
        <w:t>and that he had possession of it at the time of the attachment.</w:t>
      </w:r>
      <w:r w:rsidRPr="008802F9">
        <w:rPr>
          <w:rFonts w:ascii="Bookman Old Style" w:hAnsi="Bookman Old Style" w:cs="Times New Roman"/>
          <w:sz w:val="28"/>
          <w:szCs w:val="28"/>
        </w:rPr>
        <w:br/>
      </w:r>
      <w:r w:rsidRPr="008802F9">
        <w:rPr>
          <w:rFonts w:ascii="Bookman Old Style" w:hAnsi="Bookman Old Style" w:cs="Times New Roman"/>
          <w:sz w:val="28"/>
          <w:szCs w:val="28"/>
        </w:rPr>
        <w:lastRenderedPageBreak/>
        <w:t xml:space="preserve">In support of this claim, the Applicant </w:t>
      </w:r>
      <w:r w:rsidR="00995389" w:rsidRPr="008802F9">
        <w:rPr>
          <w:rFonts w:ascii="Bookman Old Style" w:hAnsi="Bookman Old Style" w:cs="Times New Roman"/>
          <w:sz w:val="28"/>
          <w:szCs w:val="28"/>
        </w:rPr>
        <w:t>annexed to his application a certificate of title in which he was registered as proprietor on 28/3/12 and a sale of land agreement dated 20/1/2012.</w:t>
      </w:r>
      <w:r w:rsidRPr="008802F9">
        <w:rPr>
          <w:rFonts w:ascii="Bookman Old Style" w:hAnsi="Bookman Old Style" w:cs="Times New Roman"/>
          <w:sz w:val="28"/>
          <w:szCs w:val="28"/>
        </w:rPr>
        <w:t xml:space="preserve"> </w:t>
      </w:r>
    </w:p>
    <w:p w:rsidR="005F7000" w:rsidRPr="008802F9" w:rsidRDefault="00C22831"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sz w:val="28"/>
          <w:szCs w:val="28"/>
        </w:rPr>
        <w:t xml:space="preserve">An investigation of this </w:t>
      </w:r>
      <w:r w:rsidR="005F7000" w:rsidRPr="008802F9">
        <w:rPr>
          <w:rFonts w:ascii="Bookman Old Style" w:hAnsi="Bookman Old Style" w:cs="Times New Roman"/>
          <w:sz w:val="28"/>
          <w:szCs w:val="28"/>
        </w:rPr>
        <w:t>Certificate of title corroborates whatever is stated in the Applicant’s affidavit; the Applicant being the registered proprietor and having released the charge placed upon the property by Concern Global Market on 16/1/12.</w:t>
      </w:r>
    </w:p>
    <w:p w:rsidR="005F7000" w:rsidRPr="008802F9" w:rsidRDefault="00483C13"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sz w:val="28"/>
          <w:szCs w:val="28"/>
        </w:rPr>
        <w:t xml:space="preserve">The sale of land agreement dated 20/1/2012 reveals that the consideration provided by the Applicant </w:t>
      </w:r>
      <w:r w:rsidR="00734015" w:rsidRPr="008802F9">
        <w:rPr>
          <w:rFonts w:ascii="Bookman Old Style" w:hAnsi="Bookman Old Style" w:cs="Times New Roman"/>
          <w:sz w:val="28"/>
          <w:szCs w:val="28"/>
        </w:rPr>
        <w:t xml:space="preserve">was </w:t>
      </w:r>
      <w:proofErr w:type="spellStart"/>
      <w:r w:rsidR="00734015">
        <w:rPr>
          <w:rFonts w:ascii="Bookman Old Style" w:hAnsi="Bookman Old Style" w:cs="Times New Roman"/>
          <w:sz w:val="28"/>
          <w:szCs w:val="28"/>
        </w:rPr>
        <w:t>Ug</w:t>
      </w:r>
      <w:proofErr w:type="spellEnd"/>
      <w:r w:rsidR="00734015">
        <w:rPr>
          <w:rFonts w:ascii="Bookman Old Style" w:hAnsi="Bookman Old Style" w:cs="Times New Roman"/>
          <w:sz w:val="28"/>
          <w:szCs w:val="28"/>
        </w:rPr>
        <w:t xml:space="preserve">. </w:t>
      </w:r>
      <w:proofErr w:type="spellStart"/>
      <w:r w:rsidR="00734015">
        <w:rPr>
          <w:rFonts w:ascii="Bookman Old Style" w:hAnsi="Bookman Old Style" w:cs="Times New Roman"/>
          <w:sz w:val="28"/>
          <w:szCs w:val="28"/>
        </w:rPr>
        <w:t>Shs</w:t>
      </w:r>
      <w:proofErr w:type="spellEnd"/>
      <w:r w:rsidRPr="008802F9">
        <w:rPr>
          <w:rFonts w:ascii="Bookman Old Style" w:hAnsi="Bookman Old Style" w:cs="Times New Roman"/>
          <w:sz w:val="28"/>
          <w:szCs w:val="28"/>
        </w:rPr>
        <w:t xml:space="preserve"> 450,000,000/=, part payment of which was converted</w:t>
      </w:r>
      <w:r w:rsidR="00997988" w:rsidRPr="008802F9">
        <w:rPr>
          <w:rFonts w:ascii="Bookman Old Style" w:hAnsi="Bookman Old Style" w:cs="Times New Roman"/>
          <w:sz w:val="28"/>
          <w:szCs w:val="28"/>
        </w:rPr>
        <w:t xml:space="preserve"> property comprised in </w:t>
      </w:r>
      <w:proofErr w:type="spellStart"/>
      <w:r w:rsidR="00997988" w:rsidRPr="008802F9">
        <w:rPr>
          <w:rFonts w:ascii="Bookman Old Style" w:hAnsi="Bookman Old Style" w:cs="Times New Roman"/>
          <w:sz w:val="28"/>
          <w:szCs w:val="28"/>
        </w:rPr>
        <w:t>Kyadondo</w:t>
      </w:r>
      <w:proofErr w:type="spellEnd"/>
      <w:r w:rsidR="00997988" w:rsidRPr="008802F9">
        <w:rPr>
          <w:rFonts w:ascii="Bookman Old Style" w:hAnsi="Bookman Old Style" w:cs="Times New Roman"/>
          <w:sz w:val="28"/>
          <w:szCs w:val="28"/>
        </w:rPr>
        <w:t xml:space="preserve"> Block 250 Plot 917 </w:t>
      </w:r>
      <w:proofErr w:type="spellStart"/>
      <w:r w:rsidR="00997988" w:rsidRPr="008802F9">
        <w:rPr>
          <w:rFonts w:ascii="Bookman Old Style" w:hAnsi="Bookman Old Style" w:cs="Times New Roman"/>
          <w:sz w:val="28"/>
          <w:szCs w:val="28"/>
        </w:rPr>
        <w:t>Bunga</w:t>
      </w:r>
      <w:proofErr w:type="spellEnd"/>
      <w:r w:rsidR="00997988" w:rsidRPr="008802F9">
        <w:rPr>
          <w:rFonts w:ascii="Bookman Old Style" w:hAnsi="Bookman Old Style" w:cs="Times New Roman"/>
          <w:sz w:val="28"/>
          <w:szCs w:val="28"/>
        </w:rPr>
        <w:t xml:space="preserve">. </w:t>
      </w:r>
    </w:p>
    <w:p w:rsidR="005F7000" w:rsidRPr="008802F9" w:rsidRDefault="00997988"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sz w:val="28"/>
          <w:szCs w:val="28"/>
        </w:rPr>
        <w:t xml:space="preserve">Counsel for the Respondent submitted these transactions were a sham but provided no evidence to </w:t>
      </w:r>
      <w:r w:rsidR="00734015">
        <w:rPr>
          <w:rFonts w:ascii="Bookman Old Style" w:hAnsi="Bookman Old Style" w:cs="Times New Roman"/>
          <w:sz w:val="28"/>
          <w:szCs w:val="28"/>
        </w:rPr>
        <w:t>disprove</w:t>
      </w:r>
      <w:r w:rsidRPr="008802F9">
        <w:rPr>
          <w:rFonts w:ascii="Bookman Old Style" w:hAnsi="Bookman Old Style" w:cs="Times New Roman"/>
          <w:sz w:val="28"/>
          <w:szCs w:val="28"/>
        </w:rPr>
        <w:t xml:space="preserve"> this. The 2</w:t>
      </w:r>
      <w:r w:rsidRPr="008802F9">
        <w:rPr>
          <w:rFonts w:ascii="Bookman Old Style" w:hAnsi="Bookman Old Style" w:cs="Times New Roman"/>
          <w:sz w:val="28"/>
          <w:szCs w:val="28"/>
          <w:vertAlign w:val="superscript"/>
        </w:rPr>
        <w:t>nd</w:t>
      </w:r>
      <w:r w:rsidRPr="008802F9">
        <w:rPr>
          <w:rFonts w:ascii="Bookman Old Style" w:hAnsi="Bookman Old Style" w:cs="Times New Roman"/>
          <w:sz w:val="28"/>
          <w:szCs w:val="28"/>
        </w:rPr>
        <w:t xml:space="preserve"> Respondent </w:t>
      </w:r>
      <w:proofErr w:type="spellStart"/>
      <w:r w:rsidRPr="008802F9">
        <w:rPr>
          <w:rFonts w:ascii="Bookman Old Style" w:hAnsi="Bookman Old Style" w:cs="Times New Roman"/>
          <w:sz w:val="28"/>
          <w:szCs w:val="28"/>
        </w:rPr>
        <w:t>deponed</w:t>
      </w:r>
      <w:proofErr w:type="spellEnd"/>
      <w:r w:rsidRPr="008802F9">
        <w:rPr>
          <w:rFonts w:ascii="Bookman Old Style" w:hAnsi="Bookman Old Style" w:cs="Times New Roman"/>
          <w:sz w:val="28"/>
          <w:szCs w:val="28"/>
        </w:rPr>
        <w:t xml:space="preserve"> that the Applicant was an accomplice and agent of </w:t>
      </w:r>
      <w:proofErr w:type="spellStart"/>
      <w:r w:rsidRPr="008802F9">
        <w:rPr>
          <w:rFonts w:ascii="Bookman Old Style" w:hAnsi="Bookman Old Style" w:cs="Times New Roman"/>
          <w:sz w:val="28"/>
          <w:szCs w:val="28"/>
        </w:rPr>
        <w:t>Meddie</w:t>
      </w:r>
      <w:proofErr w:type="spellEnd"/>
      <w:r w:rsidRPr="008802F9">
        <w:rPr>
          <w:rFonts w:ascii="Bookman Old Style" w:hAnsi="Bookman Old Style" w:cs="Times New Roman"/>
          <w:sz w:val="28"/>
          <w:szCs w:val="28"/>
        </w:rPr>
        <w:t xml:space="preserve"> </w:t>
      </w:r>
      <w:proofErr w:type="spellStart"/>
      <w:r w:rsidR="008802F9" w:rsidRPr="008802F9">
        <w:rPr>
          <w:rFonts w:ascii="Bookman Old Style" w:hAnsi="Bookman Old Style" w:cs="Times New Roman"/>
          <w:sz w:val="28"/>
          <w:szCs w:val="28"/>
        </w:rPr>
        <w:t>Ssentongo</w:t>
      </w:r>
      <w:proofErr w:type="spellEnd"/>
      <w:r w:rsidRPr="008802F9">
        <w:rPr>
          <w:rFonts w:ascii="Bookman Old Style" w:hAnsi="Bookman Old Style" w:cs="Times New Roman"/>
          <w:sz w:val="28"/>
          <w:szCs w:val="28"/>
        </w:rPr>
        <w:t xml:space="preserve"> conspiring to frustrate the Plaintiff/Respondent in the event that he is the successful party</w:t>
      </w:r>
      <w:r w:rsidR="00734015">
        <w:rPr>
          <w:rFonts w:ascii="Bookman Old Style" w:hAnsi="Bookman Old Style" w:cs="Times New Roman"/>
          <w:sz w:val="28"/>
          <w:szCs w:val="28"/>
        </w:rPr>
        <w:t xml:space="preserve"> in CS 381 of </w:t>
      </w:r>
      <w:r w:rsidRPr="008802F9">
        <w:rPr>
          <w:rFonts w:ascii="Bookman Old Style" w:hAnsi="Bookman Old Style" w:cs="Times New Roman"/>
          <w:sz w:val="28"/>
          <w:szCs w:val="28"/>
        </w:rPr>
        <w:t>2012</w:t>
      </w:r>
      <w:r w:rsidR="00747D3C" w:rsidRPr="008802F9">
        <w:rPr>
          <w:rFonts w:ascii="Bookman Old Style" w:hAnsi="Bookman Old Style" w:cs="Times New Roman"/>
          <w:sz w:val="28"/>
          <w:szCs w:val="28"/>
        </w:rPr>
        <w:t xml:space="preserve"> and imputed fraud in the transactions</w:t>
      </w:r>
      <w:r w:rsidRPr="008802F9">
        <w:rPr>
          <w:rFonts w:ascii="Bookman Old Style" w:hAnsi="Bookman Old Style" w:cs="Times New Roman"/>
          <w:sz w:val="28"/>
          <w:szCs w:val="28"/>
        </w:rPr>
        <w:t xml:space="preserve"> but similarly, nothing has been shown to support these allegations.</w:t>
      </w:r>
      <w:r w:rsidR="00747D3C" w:rsidRPr="008802F9">
        <w:rPr>
          <w:rFonts w:ascii="Bookman Old Style" w:hAnsi="Bookman Old Style" w:cs="Times New Roman"/>
          <w:sz w:val="28"/>
          <w:szCs w:val="28"/>
        </w:rPr>
        <w:t xml:space="preserve"> Be that as it may, </w:t>
      </w:r>
      <w:r w:rsidR="00734015">
        <w:rPr>
          <w:rFonts w:ascii="Bookman Old Style" w:hAnsi="Bookman Old Style" w:cs="Times New Roman"/>
          <w:sz w:val="28"/>
          <w:szCs w:val="28"/>
        </w:rPr>
        <w:t xml:space="preserve">it has been held by courts that </w:t>
      </w:r>
      <w:r w:rsidR="00747D3C" w:rsidRPr="008802F9">
        <w:rPr>
          <w:rFonts w:ascii="Bookman Old Style" w:hAnsi="Bookman Old Style" w:cs="Times New Roman"/>
          <w:sz w:val="28"/>
          <w:szCs w:val="28"/>
        </w:rPr>
        <w:t xml:space="preserve">an application such as this cannot be opened </w:t>
      </w:r>
      <w:r w:rsidR="00747D3C" w:rsidRPr="008802F9">
        <w:rPr>
          <w:rFonts w:ascii="Bookman Old Style" w:hAnsi="Bookman Old Style" w:cs="Times New Roman"/>
          <w:sz w:val="28"/>
          <w:szCs w:val="28"/>
        </w:rPr>
        <w:lastRenderedPageBreak/>
        <w:t>up to complicated issues such as fraud.</w:t>
      </w:r>
      <w:r w:rsidR="00734015">
        <w:rPr>
          <w:rFonts w:ascii="Bookman Old Style" w:hAnsi="Bookman Old Style" w:cs="Times New Roman"/>
          <w:sz w:val="28"/>
          <w:szCs w:val="28"/>
        </w:rPr>
        <w:t xml:space="preserve"> See: </w:t>
      </w:r>
      <w:r w:rsidR="00747D3C" w:rsidRPr="008802F9">
        <w:rPr>
          <w:rFonts w:ascii="Bookman Old Style" w:hAnsi="Bookman Old Style" w:cs="Times New Roman"/>
          <w:b/>
          <w:bCs/>
          <w:sz w:val="28"/>
          <w:szCs w:val="28"/>
        </w:rPr>
        <w:t xml:space="preserve">Irene </w:t>
      </w:r>
      <w:proofErr w:type="spellStart"/>
      <w:r w:rsidR="00747D3C" w:rsidRPr="008802F9">
        <w:rPr>
          <w:rFonts w:ascii="Bookman Old Style" w:hAnsi="Bookman Old Style" w:cs="Times New Roman"/>
          <w:b/>
          <w:bCs/>
          <w:sz w:val="28"/>
          <w:szCs w:val="28"/>
        </w:rPr>
        <w:t>Mutumba</w:t>
      </w:r>
      <w:proofErr w:type="spellEnd"/>
      <w:r w:rsidR="00747D3C" w:rsidRPr="008802F9">
        <w:rPr>
          <w:rFonts w:ascii="Bookman Old Style" w:hAnsi="Bookman Old Style" w:cs="Times New Roman"/>
          <w:b/>
          <w:bCs/>
          <w:sz w:val="28"/>
          <w:szCs w:val="28"/>
        </w:rPr>
        <w:t xml:space="preserve"> versus Crane Bank Ltd (supra)</w:t>
      </w:r>
      <w:r w:rsidR="008802F9">
        <w:rPr>
          <w:rFonts w:ascii="Bookman Old Style" w:hAnsi="Bookman Old Style" w:cs="Times New Roman"/>
          <w:b/>
          <w:bCs/>
          <w:sz w:val="28"/>
          <w:szCs w:val="28"/>
        </w:rPr>
        <w:t>.</w:t>
      </w:r>
    </w:p>
    <w:p w:rsidR="00997988" w:rsidRPr="008802F9" w:rsidRDefault="00997988"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sz w:val="28"/>
          <w:szCs w:val="28"/>
        </w:rPr>
        <w:t xml:space="preserve">The Applicant </w:t>
      </w:r>
      <w:proofErr w:type="spellStart"/>
      <w:r w:rsidRPr="008802F9">
        <w:rPr>
          <w:rFonts w:ascii="Bookman Old Style" w:hAnsi="Bookman Old Style" w:cs="Times New Roman"/>
          <w:sz w:val="28"/>
          <w:szCs w:val="28"/>
        </w:rPr>
        <w:t>deponed</w:t>
      </w:r>
      <w:proofErr w:type="spellEnd"/>
      <w:r w:rsidRPr="008802F9">
        <w:rPr>
          <w:rFonts w:ascii="Bookman Old Style" w:hAnsi="Bookman Old Style" w:cs="Times New Roman"/>
          <w:sz w:val="28"/>
          <w:szCs w:val="28"/>
        </w:rPr>
        <w:t xml:space="preserve"> that he is in physical possession of the property </w:t>
      </w:r>
      <w:r w:rsidR="008802F9" w:rsidRPr="008802F9">
        <w:rPr>
          <w:rFonts w:ascii="Bookman Old Style" w:hAnsi="Bookman Old Style" w:cs="Times New Roman"/>
          <w:sz w:val="28"/>
          <w:szCs w:val="28"/>
        </w:rPr>
        <w:t>which</w:t>
      </w:r>
      <w:r w:rsidRPr="008802F9">
        <w:rPr>
          <w:rFonts w:ascii="Bookman Old Style" w:hAnsi="Bookman Old Style" w:cs="Times New Roman"/>
          <w:sz w:val="28"/>
          <w:szCs w:val="28"/>
        </w:rPr>
        <w:t xml:space="preserve"> has not been disputed by the Respondents.</w:t>
      </w:r>
    </w:p>
    <w:p w:rsidR="008802F9" w:rsidRDefault="00C22831" w:rsidP="00734015">
      <w:pPr>
        <w:spacing w:line="480" w:lineRule="auto"/>
        <w:jc w:val="both"/>
        <w:rPr>
          <w:rFonts w:ascii="Bookman Old Style" w:hAnsi="Bookman Old Style" w:cs="Times New Roman"/>
          <w:sz w:val="28"/>
          <w:szCs w:val="28"/>
        </w:rPr>
      </w:pPr>
      <w:r w:rsidRPr="008802F9">
        <w:rPr>
          <w:rFonts w:ascii="Bookman Old Style" w:hAnsi="Bookman Old Style" w:cs="Times New Roman"/>
          <w:sz w:val="28"/>
          <w:szCs w:val="28"/>
        </w:rPr>
        <w:t xml:space="preserve">All </w:t>
      </w:r>
      <w:r w:rsidR="00F765E4" w:rsidRPr="008802F9">
        <w:rPr>
          <w:rFonts w:ascii="Bookman Old Style" w:hAnsi="Bookman Old Style" w:cs="Times New Roman"/>
          <w:sz w:val="28"/>
          <w:szCs w:val="28"/>
        </w:rPr>
        <w:t xml:space="preserve">in all, the Applicant has </w:t>
      </w:r>
      <w:r w:rsidR="008802F9" w:rsidRPr="008802F9">
        <w:rPr>
          <w:rFonts w:ascii="Bookman Old Style" w:hAnsi="Bookman Old Style" w:cs="Times New Roman"/>
          <w:sz w:val="28"/>
          <w:szCs w:val="28"/>
        </w:rPr>
        <w:t>successfully</w:t>
      </w:r>
      <w:r w:rsidRPr="008802F9">
        <w:rPr>
          <w:rFonts w:ascii="Bookman Old Style" w:hAnsi="Bookman Old Style" w:cs="Times New Roman"/>
          <w:sz w:val="28"/>
          <w:szCs w:val="28"/>
        </w:rPr>
        <w:t xml:space="preserve"> establish</w:t>
      </w:r>
      <w:r w:rsidR="00F765E4" w:rsidRPr="008802F9">
        <w:rPr>
          <w:rFonts w:ascii="Bookman Old Style" w:hAnsi="Bookman Old Style" w:cs="Times New Roman"/>
          <w:sz w:val="28"/>
          <w:szCs w:val="28"/>
        </w:rPr>
        <w:t>ed</w:t>
      </w:r>
      <w:r w:rsidRPr="008802F9">
        <w:rPr>
          <w:rFonts w:ascii="Bookman Old Style" w:hAnsi="Bookman Old Style" w:cs="Times New Roman"/>
          <w:sz w:val="28"/>
          <w:szCs w:val="28"/>
        </w:rPr>
        <w:t xml:space="preserve"> that on the date of the a</w:t>
      </w:r>
      <w:r w:rsidR="00747D3C" w:rsidRPr="008802F9">
        <w:rPr>
          <w:rFonts w:ascii="Bookman Old Style" w:hAnsi="Bookman Old Style" w:cs="Times New Roman"/>
          <w:sz w:val="28"/>
          <w:szCs w:val="28"/>
        </w:rPr>
        <w:t>ttachment, he was in possession o</w:t>
      </w:r>
      <w:r w:rsidR="00F765E4" w:rsidRPr="008802F9">
        <w:rPr>
          <w:rFonts w:ascii="Bookman Old Style" w:hAnsi="Bookman Old Style" w:cs="Times New Roman"/>
          <w:sz w:val="28"/>
          <w:szCs w:val="28"/>
        </w:rPr>
        <w:t>f the</w:t>
      </w:r>
      <w:r w:rsidR="00747D3C" w:rsidRPr="008802F9">
        <w:rPr>
          <w:rFonts w:ascii="Bookman Old Style" w:hAnsi="Bookman Old Style" w:cs="Times New Roman"/>
          <w:sz w:val="28"/>
          <w:szCs w:val="28"/>
        </w:rPr>
        <w:t xml:space="preserve"> above described property and it is hereby ordered that the same be released from attachment</w:t>
      </w:r>
      <w:r w:rsidR="008802F9">
        <w:rPr>
          <w:rFonts w:ascii="Bookman Old Style" w:hAnsi="Bookman Old Style" w:cs="Times New Roman"/>
          <w:sz w:val="28"/>
          <w:szCs w:val="28"/>
        </w:rPr>
        <w:t xml:space="preserve"> with costs.</w:t>
      </w:r>
    </w:p>
    <w:p w:rsidR="00C22831" w:rsidRPr="008802F9" w:rsidRDefault="00C22831" w:rsidP="00734015">
      <w:pPr>
        <w:spacing w:line="480" w:lineRule="auto"/>
        <w:jc w:val="center"/>
        <w:rPr>
          <w:rFonts w:ascii="Bookman Old Style" w:hAnsi="Bookman Old Style" w:cs="Times New Roman"/>
          <w:sz w:val="28"/>
          <w:szCs w:val="28"/>
        </w:rPr>
      </w:pPr>
      <w:r w:rsidRPr="008802F9">
        <w:rPr>
          <w:rFonts w:ascii="Bookman Old Style" w:hAnsi="Bookman Old Style" w:cs="Times New Roman"/>
          <w:sz w:val="28"/>
          <w:szCs w:val="28"/>
        </w:rPr>
        <w:br/>
      </w:r>
      <w:r w:rsidRPr="00C22831">
        <w:rPr>
          <w:rFonts w:ascii="Times New Roman" w:hAnsi="Times New Roman" w:cs="Times New Roman"/>
          <w:sz w:val="26"/>
          <w:szCs w:val="26"/>
        </w:rPr>
        <w:br/>
      </w:r>
      <w:r w:rsidRPr="00C22831">
        <w:rPr>
          <w:rFonts w:ascii="Times New Roman" w:hAnsi="Times New Roman" w:cs="Times New Roman"/>
          <w:sz w:val="26"/>
          <w:szCs w:val="26"/>
        </w:rPr>
        <w:br/>
      </w:r>
      <w:r w:rsidRPr="008802F9">
        <w:rPr>
          <w:rFonts w:ascii="Bookman Old Style" w:hAnsi="Bookman Old Style" w:cs="Times New Roman"/>
          <w:sz w:val="28"/>
          <w:szCs w:val="28"/>
        </w:rPr>
        <w:t>I</w:t>
      </w:r>
      <w:r w:rsidR="008802F9" w:rsidRPr="008802F9">
        <w:rPr>
          <w:rFonts w:ascii="Bookman Old Style" w:hAnsi="Bookman Old Style" w:cs="Times New Roman"/>
          <w:sz w:val="28"/>
          <w:szCs w:val="28"/>
        </w:rPr>
        <w:t> do so order</w:t>
      </w:r>
    </w:p>
    <w:p w:rsidR="008802F9" w:rsidRPr="008802F9" w:rsidRDefault="008802F9" w:rsidP="00734015">
      <w:pPr>
        <w:spacing w:line="480" w:lineRule="auto"/>
        <w:jc w:val="center"/>
        <w:rPr>
          <w:rFonts w:ascii="Bookman Old Style" w:hAnsi="Bookman Old Style" w:cs="Times New Roman"/>
          <w:sz w:val="28"/>
          <w:szCs w:val="28"/>
        </w:rPr>
      </w:pPr>
    </w:p>
    <w:p w:rsidR="008802F9" w:rsidRPr="008802F9" w:rsidRDefault="008802F9" w:rsidP="00734015">
      <w:pPr>
        <w:spacing w:line="480" w:lineRule="auto"/>
        <w:jc w:val="center"/>
        <w:rPr>
          <w:rFonts w:ascii="Bookman Old Style" w:hAnsi="Bookman Old Style" w:cs="Times New Roman"/>
          <w:sz w:val="28"/>
          <w:szCs w:val="28"/>
        </w:rPr>
      </w:pPr>
    </w:p>
    <w:p w:rsidR="008802F9" w:rsidRPr="008802F9" w:rsidRDefault="008802F9" w:rsidP="00734015">
      <w:pPr>
        <w:spacing w:line="480" w:lineRule="auto"/>
        <w:jc w:val="center"/>
        <w:rPr>
          <w:rFonts w:ascii="Bookman Old Style" w:hAnsi="Bookman Old Style" w:cs="Times New Roman"/>
          <w:b/>
          <w:sz w:val="28"/>
          <w:szCs w:val="28"/>
        </w:rPr>
      </w:pPr>
      <w:r w:rsidRPr="008802F9">
        <w:rPr>
          <w:rFonts w:ascii="Bookman Old Style" w:hAnsi="Bookman Old Style" w:cs="Times New Roman"/>
          <w:b/>
          <w:sz w:val="28"/>
          <w:szCs w:val="28"/>
        </w:rPr>
        <w:t xml:space="preserve">Henry Peter </w:t>
      </w:r>
      <w:proofErr w:type="spellStart"/>
      <w:r w:rsidRPr="008802F9">
        <w:rPr>
          <w:rFonts w:ascii="Bookman Old Style" w:hAnsi="Bookman Old Style" w:cs="Times New Roman"/>
          <w:b/>
          <w:sz w:val="28"/>
          <w:szCs w:val="28"/>
        </w:rPr>
        <w:t>Adonyo</w:t>
      </w:r>
      <w:proofErr w:type="spellEnd"/>
    </w:p>
    <w:p w:rsidR="008802F9" w:rsidRPr="008802F9" w:rsidRDefault="008802F9" w:rsidP="00734015">
      <w:pPr>
        <w:spacing w:line="480" w:lineRule="auto"/>
        <w:jc w:val="center"/>
        <w:rPr>
          <w:rFonts w:ascii="Bookman Old Style" w:hAnsi="Bookman Old Style" w:cs="Times New Roman"/>
          <w:b/>
          <w:sz w:val="28"/>
          <w:szCs w:val="28"/>
        </w:rPr>
      </w:pPr>
      <w:r w:rsidRPr="008802F9">
        <w:rPr>
          <w:rFonts w:ascii="Bookman Old Style" w:hAnsi="Bookman Old Style" w:cs="Times New Roman"/>
          <w:b/>
          <w:sz w:val="28"/>
          <w:szCs w:val="28"/>
        </w:rPr>
        <w:t>Judge</w:t>
      </w:r>
    </w:p>
    <w:p w:rsidR="00A27F50" w:rsidRDefault="008802F9" w:rsidP="00B2407D">
      <w:pPr>
        <w:spacing w:line="480" w:lineRule="auto"/>
        <w:jc w:val="center"/>
      </w:pPr>
      <w:r w:rsidRPr="008802F9">
        <w:rPr>
          <w:rFonts w:ascii="Bookman Old Style" w:hAnsi="Bookman Old Style" w:cs="Times New Roman"/>
          <w:b/>
          <w:sz w:val="28"/>
          <w:szCs w:val="28"/>
        </w:rPr>
        <w:t>30</w:t>
      </w:r>
      <w:r w:rsidRPr="008802F9">
        <w:rPr>
          <w:rFonts w:ascii="Bookman Old Style" w:hAnsi="Bookman Old Style" w:cs="Times New Roman"/>
          <w:b/>
          <w:sz w:val="28"/>
          <w:szCs w:val="28"/>
          <w:vertAlign w:val="superscript"/>
        </w:rPr>
        <w:t>th</w:t>
      </w:r>
      <w:r w:rsidRPr="008802F9">
        <w:rPr>
          <w:rFonts w:ascii="Bookman Old Style" w:hAnsi="Bookman Old Style" w:cs="Times New Roman"/>
          <w:b/>
          <w:sz w:val="28"/>
          <w:szCs w:val="28"/>
        </w:rPr>
        <w:t xml:space="preserve"> October, 2014</w:t>
      </w:r>
    </w:p>
    <w:sectPr w:rsidR="00A27F50" w:rsidSect="00A27F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A2" w:rsidRDefault="008062A2" w:rsidP="00275599">
      <w:pPr>
        <w:spacing w:after="0" w:line="240" w:lineRule="auto"/>
      </w:pPr>
      <w:r>
        <w:separator/>
      </w:r>
    </w:p>
  </w:endnote>
  <w:endnote w:type="continuationSeparator" w:id="0">
    <w:p w:rsidR="008062A2" w:rsidRDefault="008062A2" w:rsidP="0027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056"/>
      <w:docPartObj>
        <w:docPartGallery w:val="Page Numbers (Bottom of Page)"/>
        <w:docPartUnique/>
      </w:docPartObj>
    </w:sdtPr>
    <w:sdtEndPr/>
    <w:sdtContent>
      <w:p w:rsidR="00734015" w:rsidRDefault="00525089">
        <w:pPr>
          <w:pStyle w:val="Footer"/>
        </w:pPr>
        <w:r w:rsidRPr="00734015">
          <w:rPr>
            <w:i/>
          </w:rPr>
          <w:fldChar w:fldCharType="begin"/>
        </w:r>
        <w:r w:rsidR="00734015" w:rsidRPr="00734015">
          <w:rPr>
            <w:i/>
          </w:rPr>
          <w:instrText xml:space="preserve"> PAGE   \* MERGEFORMAT </w:instrText>
        </w:r>
        <w:r w:rsidRPr="00734015">
          <w:rPr>
            <w:i/>
          </w:rPr>
          <w:fldChar w:fldCharType="separate"/>
        </w:r>
        <w:r w:rsidR="00E17EA5">
          <w:rPr>
            <w:i/>
            <w:noProof/>
          </w:rPr>
          <w:t>1</w:t>
        </w:r>
        <w:r w:rsidRPr="00734015">
          <w:rPr>
            <w:i/>
          </w:rPr>
          <w:fldChar w:fldCharType="end"/>
        </w:r>
        <w:r w:rsidR="00734015">
          <w:rPr>
            <w:i/>
          </w:rPr>
          <w:t xml:space="preserve"> p</w:t>
        </w:r>
        <w:r w:rsidR="00734015" w:rsidRPr="00734015">
          <w:rPr>
            <w:i/>
          </w:rPr>
          <w:t>er Hon. J</w:t>
        </w:r>
        <w:r w:rsidR="00734015">
          <w:t xml:space="preserve">ustice Henry Peter </w:t>
        </w:r>
        <w:proofErr w:type="spellStart"/>
        <w:r w:rsidR="00734015">
          <w:t>Adonyo</w:t>
        </w:r>
        <w:proofErr w:type="spellEnd"/>
        <w:r w:rsidR="00734015">
          <w:t>: Ruling on Release from Attachment of property: October 2014</w:t>
        </w:r>
      </w:p>
    </w:sdtContent>
  </w:sdt>
  <w:p w:rsidR="008802F9" w:rsidRDefault="00880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A2" w:rsidRDefault="008062A2" w:rsidP="00275599">
      <w:pPr>
        <w:spacing w:after="0" w:line="240" w:lineRule="auto"/>
      </w:pPr>
      <w:r>
        <w:separator/>
      </w:r>
    </w:p>
  </w:footnote>
  <w:footnote w:type="continuationSeparator" w:id="0">
    <w:p w:rsidR="008062A2" w:rsidRDefault="008062A2" w:rsidP="0027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9C"/>
    <w:rsid w:val="00046A9C"/>
    <w:rsid w:val="00124ED8"/>
    <w:rsid w:val="001F0F6D"/>
    <w:rsid w:val="00275599"/>
    <w:rsid w:val="004413C1"/>
    <w:rsid w:val="00483C13"/>
    <w:rsid w:val="00525089"/>
    <w:rsid w:val="005F7000"/>
    <w:rsid w:val="00722E2D"/>
    <w:rsid w:val="00734015"/>
    <w:rsid w:val="00747D3C"/>
    <w:rsid w:val="008062A2"/>
    <w:rsid w:val="008802F9"/>
    <w:rsid w:val="008F7A61"/>
    <w:rsid w:val="00995389"/>
    <w:rsid w:val="00997988"/>
    <w:rsid w:val="009B2837"/>
    <w:rsid w:val="00A27F50"/>
    <w:rsid w:val="00A833B0"/>
    <w:rsid w:val="00B2407D"/>
    <w:rsid w:val="00C22831"/>
    <w:rsid w:val="00CB76C5"/>
    <w:rsid w:val="00E17EA5"/>
    <w:rsid w:val="00ED7E30"/>
    <w:rsid w:val="00F765E4"/>
    <w:rsid w:val="00F95461"/>
    <w:rsid w:val="00FF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6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9C"/>
  </w:style>
  <w:style w:type="paragraph" w:styleId="NormalWeb">
    <w:name w:val="Normal (Web)"/>
    <w:basedOn w:val="Normal"/>
    <w:uiPriority w:val="99"/>
    <w:semiHidden/>
    <w:unhideWhenUsed/>
    <w:rsid w:val="00046A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34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6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9C"/>
  </w:style>
  <w:style w:type="paragraph" w:styleId="NormalWeb">
    <w:name w:val="Normal (Web)"/>
    <w:basedOn w:val="Normal"/>
    <w:uiPriority w:val="99"/>
    <w:semiHidden/>
    <w:unhideWhenUsed/>
    <w:rsid w:val="00046A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34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Ben Mulingoki</cp:lastModifiedBy>
  <cp:revision>2</cp:revision>
  <cp:lastPrinted>2014-10-22T09:32:00Z</cp:lastPrinted>
  <dcterms:created xsi:type="dcterms:W3CDTF">2015-01-06T08:28:00Z</dcterms:created>
  <dcterms:modified xsi:type="dcterms:W3CDTF">2015-01-06T08:28:00Z</dcterms:modified>
</cp:coreProperties>
</file>