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CF" w:rsidRPr="003C2294" w:rsidRDefault="00720BCF" w:rsidP="00BC78AA">
      <w:pPr>
        <w:spacing w:after="0" w:line="360" w:lineRule="auto"/>
        <w:jc w:val="center"/>
        <w:rPr>
          <w:rFonts w:ascii="Times New Roman" w:hAnsi="Times New Roman" w:cs="Times New Roman"/>
          <w:b/>
          <w:sz w:val="24"/>
          <w:szCs w:val="24"/>
        </w:rPr>
      </w:pPr>
      <w:r w:rsidRPr="003C2294">
        <w:rPr>
          <w:rFonts w:ascii="Times New Roman" w:hAnsi="Times New Roman" w:cs="Times New Roman"/>
          <w:b/>
          <w:sz w:val="24"/>
          <w:szCs w:val="24"/>
        </w:rPr>
        <w:t>THE REPUBLIC OF UGANDA</w:t>
      </w:r>
    </w:p>
    <w:p w:rsidR="00720BCF" w:rsidRPr="003C2294" w:rsidRDefault="00720BCF" w:rsidP="00BC78AA">
      <w:pPr>
        <w:spacing w:after="0" w:line="360" w:lineRule="auto"/>
        <w:jc w:val="center"/>
        <w:rPr>
          <w:rFonts w:ascii="Times New Roman" w:hAnsi="Times New Roman" w:cs="Times New Roman"/>
          <w:b/>
          <w:sz w:val="24"/>
          <w:szCs w:val="24"/>
        </w:rPr>
      </w:pPr>
      <w:r w:rsidRPr="003C2294">
        <w:rPr>
          <w:rFonts w:ascii="Times New Roman" w:hAnsi="Times New Roman" w:cs="Times New Roman"/>
          <w:b/>
          <w:sz w:val="24"/>
          <w:szCs w:val="24"/>
        </w:rPr>
        <w:t>IN THE HIGH COURT OF UGANDA AT KAMPALA</w:t>
      </w:r>
    </w:p>
    <w:p w:rsidR="00720BCF" w:rsidRPr="003C2294" w:rsidRDefault="00720BCF" w:rsidP="00BC78AA">
      <w:pPr>
        <w:spacing w:after="0" w:line="360" w:lineRule="auto"/>
        <w:jc w:val="center"/>
        <w:rPr>
          <w:rFonts w:ascii="Times New Roman" w:hAnsi="Times New Roman" w:cs="Times New Roman"/>
          <w:b/>
          <w:sz w:val="24"/>
          <w:szCs w:val="24"/>
        </w:rPr>
      </w:pPr>
      <w:r w:rsidRPr="003C2294">
        <w:rPr>
          <w:rFonts w:ascii="Times New Roman" w:hAnsi="Times New Roman" w:cs="Times New Roman"/>
          <w:b/>
          <w:sz w:val="24"/>
          <w:szCs w:val="24"/>
        </w:rPr>
        <w:t>(COMMERCIAL DIVISION)</w:t>
      </w:r>
    </w:p>
    <w:p w:rsidR="00BC78AA" w:rsidRPr="003C2294" w:rsidRDefault="00BC78AA" w:rsidP="00BC78AA">
      <w:pPr>
        <w:spacing w:after="0" w:line="360" w:lineRule="auto"/>
        <w:jc w:val="center"/>
        <w:rPr>
          <w:rFonts w:ascii="Times New Roman" w:hAnsi="Times New Roman" w:cs="Times New Roman"/>
          <w:b/>
          <w:sz w:val="24"/>
          <w:szCs w:val="24"/>
        </w:rPr>
      </w:pPr>
    </w:p>
    <w:p w:rsidR="00720BCF" w:rsidRPr="003C2294" w:rsidRDefault="00720BCF" w:rsidP="00BC78AA">
      <w:pPr>
        <w:spacing w:after="0" w:line="360" w:lineRule="auto"/>
        <w:jc w:val="center"/>
        <w:rPr>
          <w:rFonts w:ascii="Times New Roman" w:hAnsi="Times New Roman" w:cs="Times New Roman"/>
          <w:b/>
          <w:sz w:val="24"/>
          <w:szCs w:val="24"/>
        </w:rPr>
      </w:pPr>
      <w:proofErr w:type="gramStart"/>
      <w:r w:rsidRPr="003C2294">
        <w:rPr>
          <w:rFonts w:ascii="Times New Roman" w:hAnsi="Times New Roman" w:cs="Times New Roman"/>
          <w:b/>
          <w:sz w:val="24"/>
          <w:szCs w:val="24"/>
        </w:rPr>
        <w:t>MISC.</w:t>
      </w:r>
      <w:proofErr w:type="gramEnd"/>
      <w:r w:rsidRPr="003C2294">
        <w:rPr>
          <w:rFonts w:ascii="Times New Roman" w:hAnsi="Times New Roman" w:cs="Times New Roman"/>
          <w:b/>
          <w:sz w:val="24"/>
          <w:szCs w:val="24"/>
        </w:rPr>
        <w:t xml:space="preserve">  </w:t>
      </w:r>
      <w:proofErr w:type="gramStart"/>
      <w:r w:rsidRPr="003C2294">
        <w:rPr>
          <w:rFonts w:ascii="Times New Roman" w:hAnsi="Times New Roman" w:cs="Times New Roman"/>
          <w:b/>
          <w:sz w:val="24"/>
          <w:szCs w:val="24"/>
        </w:rPr>
        <w:t>APPLICATION NO.</w:t>
      </w:r>
      <w:proofErr w:type="gramEnd"/>
      <w:r w:rsidRPr="003C2294">
        <w:rPr>
          <w:rFonts w:ascii="Times New Roman" w:hAnsi="Times New Roman" w:cs="Times New Roman"/>
          <w:b/>
          <w:sz w:val="24"/>
          <w:szCs w:val="24"/>
        </w:rPr>
        <w:t xml:space="preserve"> 140 OF 2018</w:t>
      </w:r>
    </w:p>
    <w:p w:rsidR="00720BCF" w:rsidRPr="003C2294" w:rsidRDefault="00254B63" w:rsidP="00BC78AA">
      <w:pPr>
        <w:spacing w:after="0" w:line="360" w:lineRule="auto"/>
        <w:jc w:val="center"/>
        <w:rPr>
          <w:rFonts w:ascii="Times New Roman" w:hAnsi="Times New Roman" w:cs="Times New Roman"/>
          <w:b/>
          <w:sz w:val="24"/>
          <w:szCs w:val="24"/>
        </w:rPr>
      </w:pPr>
      <w:r w:rsidRPr="003C2294">
        <w:rPr>
          <w:rFonts w:ascii="Times New Roman" w:hAnsi="Times New Roman" w:cs="Times New Roman"/>
          <w:b/>
          <w:sz w:val="24"/>
          <w:szCs w:val="24"/>
        </w:rPr>
        <w:t>(ARIS</w:t>
      </w:r>
      <w:r w:rsidR="00720BCF" w:rsidRPr="003C2294">
        <w:rPr>
          <w:rFonts w:ascii="Times New Roman" w:hAnsi="Times New Roman" w:cs="Times New Roman"/>
          <w:b/>
          <w:sz w:val="24"/>
          <w:szCs w:val="24"/>
        </w:rPr>
        <w:t>ING FROM CIVIL SUIT NO. 164 OF 2017)</w:t>
      </w:r>
    </w:p>
    <w:p w:rsidR="00720BCF" w:rsidRPr="003C2294" w:rsidRDefault="00720BCF" w:rsidP="00BC78AA">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MOTHER KEVIN WOMEN OPEN UNIVERSITY LTD</w:t>
      </w:r>
    </w:p>
    <w:p w:rsidR="00720BCF" w:rsidRPr="003C2294" w:rsidRDefault="00720BCF" w:rsidP="00BC78AA">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KIWANUKA ANTHONY</w:t>
      </w:r>
    </w:p>
    <w:p w:rsidR="00720BCF" w:rsidRPr="003C2294" w:rsidRDefault="00720BCF" w:rsidP="00BC78AA">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OCHIENG S.C PETER::::::::::::::::::::::::::::::::::::::::::::::::::::</w:t>
      </w:r>
      <w:proofErr w:type="gramStart"/>
      <w:r w:rsidRPr="003C2294">
        <w:rPr>
          <w:rFonts w:ascii="Times New Roman" w:hAnsi="Times New Roman" w:cs="Times New Roman"/>
          <w:b/>
          <w:sz w:val="24"/>
          <w:szCs w:val="24"/>
        </w:rPr>
        <w:t>:APPLICANTS</w:t>
      </w:r>
      <w:proofErr w:type="gramEnd"/>
    </w:p>
    <w:p w:rsidR="00720BCF" w:rsidRPr="003C2294" w:rsidRDefault="00720BCF" w:rsidP="00BC78AA">
      <w:pPr>
        <w:spacing w:after="0" w:line="360" w:lineRule="auto"/>
        <w:jc w:val="center"/>
        <w:rPr>
          <w:rFonts w:ascii="Times New Roman" w:hAnsi="Times New Roman" w:cs="Times New Roman"/>
          <w:b/>
          <w:sz w:val="24"/>
          <w:szCs w:val="24"/>
        </w:rPr>
      </w:pPr>
      <w:r w:rsidRPr="003C2294">
        <w:rPr>
          <w:rFonts w:ascii="Times New Roman" w:hAnsi="Times New Roman" w:cs="Times New Roman"/>
          <w:b/>
          <w:sz w:val="24"/>
          <w:szCs w:val="24"/>
        </w:rPr>
        <w:t>VERSUS</w:t>
      </w:r>
    </w:p>
    <w:p w:rsidR="00720BCF" w:rsidRPr="003C2294" w:rsidRDefault="00720BCF" w:rsidP="00BC78AA">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 xml:space="preserve">DAMANICO PROPERTIES </w:t>
      </w:r>
      <w:proofErr w:type="gramStart"/>
      <w:r w:rsidRPr="003C2294">
        <w:rPr>
          <w:rFonts w:ascii="Times New Roman" w:hAnsi="Times New Roman" w:cs="Times New Roman"/>
          <w:b/>
          <w:sz w:val="24"/>
          <w:szCs w:val="24"/>
        </w:rPr>
        <w:t>LTD ::::</w:t>
      </w:r>
      <w:r w:rsidR="00BC78AA" w:rsidRPr="003C2294">
        <w:rPr>
          <w:rFonts w:ascii="Times New Roman" w:hAnsi="Times New Roman" w:cs="Times New Roman"/>
          <w:b/>
          <w:sz w:val="24"/>
          <w:szCs w:val="24"/>
        </w:rPr>
        <w:t>:::::::::::::::::::::</w:t>
      </w:r>
      <w:r w:rsidRPr="003C2294">
        <w:rPr>
          <w:rFonts w:ascii="Times New Roman" w:hAnsi="Times New Roman" w:cs="Times New Roman"/>
          <w:b/>
          <w:sz w:val="24"/>
          <w:szCs w:val="24"/>
        </w:rPr>
        <w:t>::::::::::</w:t>
      </w:r>
      <w:proofErr w:type="gramEnd"/>
      <w:r w:rsidRPr="003C2294">
        <w:rPr>
          <w:rFonts w:ascii="Times New Roman" w:hAnsi="Times New Roman" w:cs="Times New Roman"/>
          <w:b/>
          <w:sz w:val="24"/>
          <w:szCs w:val="24"/>
        </w:rPr>
        <w:t>RESPONDENT</w:t>
      </w:r>
    </w:p>
    <w:p w:rsidR="00720BCF" w:rsidRPr="003C2294" w:rsidRDefault="00720BCF" w:rsidP="00BC78AA">
      <w:pPr>
        <w:spacing w:after="0" w:line="360" w:lineRule="auto"/>
        <w:jc w:val="both"/>
        <w:rPr>
          <w:rFonts w:ascii="Times New Roman" w:hAnsi="Times New Roman" w:cs="Times New Roman"/>
          <w:b/>
          <w:sz w:val="24"/>
          <w:szCs w:val="24"/>
        </w:rPr>
      </w:pPr>
    </w:p>
    <w:p w:rsidR="00720BCF" w:rsidRPr="003C2294" w:rsidRDefault="00720BCF" w:rsidP="00BC78AA">
      <w:pPr>
        <w:spacing w:after="0" w:line="360" w:lineRule="auto"/>
        <w:jc w:val="both"/>
        <w:rPr>
          <w:rFonts w:ascii="Times New Roman" w:hAnsi="Times New Roman" w:cs="Times New Roman"/>
          <w:b/>
          <w:sz w:val="24"/>
          <w:szCs w:val="24"/>
          <w:u w:val="single"/>
        </w:rPr>
      </w:pPr>
      <w:r w:rsidRPr="003C2294">
        <w:rPr>
          <w:rFonts w:ascii="Times New Roman" w:hAnsi="Times New Roman" w:cs="Times New Roman"/>
          <w:b/>
          <w:sz w:val="24"/>
          <w:szCs w:val="24"/>
        </w:rPr>
        <w:t xml:space="preserve">BEFORE: </w:t>
      </w:r>
      <w:r w:rsidRPr="003C2294">
        <w:rPr>
          <w:rFonts w:ascii="Times New Roman" w:hAnsi="Times New Roman" w:cs="Times New Roman"/>
          <w:b/>
          <w:sz w:val="24"/>
          <w:szCs w:val="24"/>
          <w:u w:val="single"/>
        </w:rPr>
        <w:t>THE HON.  JUSTICE DAVID WANGUTUSI</w:t>
      </w:r>
    </w:p>
    <w:p w:rsidR="00BC78AA" w:rsidRPr="003C2294" w:rsidRDefault="00BC78AA" w:rsidP="00BC78AA">
      <w:pPr>
        <w:spacing w:after="0" w:line="360" w:lineRule="auto"/>
        <w:jc w:val="both"/>
        <w:rPr>
          <w:rFonts w:ascii="Times New Roman" w:hAnsi="Times New Roman" w:cs="Times New Roman"/>
          <w:b/>
          <w:sz w:val="24"/>
          <w:szCs w:val="24"/>
        </w:rPr>
      </w:pPr>
      <w:bookmarkStart w:id="0" w:name="_GoBack"/>
      <w:bookmarkEnd w:id="0"/>
    </w:p>
    <w:p w:rsidR="00DA050C" w:rsidRPr="003C2294" w:rsidRDefault="00720BCF" w:rsidP="005247A8">
      <w:pPr>
        <w:spacing w:after="0" w:line="360" w:lineRule="auto"/>
        <w:jc w:val="both"/>
        <w:rPr>
          <w:rFonts w:ascii="Times New Roman" w:hAnsi="Times New Roman" w:cs="Times New Roman"/>
          <w:b/>
          <w:sz w:val="24"/>
          <w:szCs w:val="24"/>
          <w:u w:val="single"/>
        </w:rPr>
      </w:pPr>
      <w:r w:rsidRPr="003C2294">
        <w:rPr>
          <w:rFonts w:ascii="Times New Roman" w:hAnsi="Times New Roman" w:cs="Times New Roman"/>
          <w:b/>
          <w:sz w:val="24"/>
          <w:szCs w:val="24"/>
          <w:u w:val="single"/>
        </w:rPr>
        <w:t>R U L I N G:</w:t>
      </w:r>
    </w:p>
    <w:p w:rsidR="00BC78AA" w:rsidRPr="003C2294" w:rsidRDefault="00BC78AA" w:rsidP="005247A8">
      <w:pPr>
        <w:spacing w:after="0" w:line="360" w:lineRule="auto"/>
        <w:jc w:val="both"/>
        <w:rPr>
          <w:rFonts w:ascii="Times New Roman" w:hAnsi="Times New Roman" w:cs="Times New Roman"/>
          <w:b/>
          <w:sz w:val="24"/>
          <w:szCs w:val="24"/>
          <w:u w:val="single"/>
        </w:rPr>
      </w:pPr>
    </w:p>
    <w:p w:rsidR="00DA050C" w:rsidRPr="003C2294" w:rsidRDefault="00DA050C"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In a suit No.164 of 2017 the </w:t>
      </w:r>
      <w:proofErr w:type="spellStart"/>
      <w:r w:rsidRPr="003C2294">
        <w:rPr>
          <w:rFonts w:ascii="Times New Roman" w:hAnsi="Times New Roman" w:cs="Times New Roman"/>
          <w:sz w:val="24"/>
          <w:szCs w:val="24"/>
        </w:rPr>
        <w:t>Damanico</w:t>
      </w:r>
      <w:proofErr w:type="spellEnd"/>
      <w:r w:rsidRPr="003C2294">
        <w:rPr>
          <w:rFonts w:ascii="Times New Roman" w:hAnsi="Times New Roman" w:cs="Times New Roman"/>
          <w:sz w:val="24"/>
          <w:szCs w:val="24"/>
        </w:rPr>
        <w:t xml:space="preserve"> Properties Ltd now Respondents sued Mother Keven Women Open University Ltd, </w:t>
      </w:r>
      <w:proofErr w:type="spellStart"/>
      <w:r w:rsidRPr="003C2294">
        <w:rPr>
          <w:rFonts w:ascii="Times New Roman" w:hAnsi="Times New Roman" w:cs="Times New Roman"/>
          <w:sz w:val="24"/>
          <w:szCs w:val="24"/>
        </w:rPr>
        <w:t>Kiwanuka</w:t>
      </w:r>
      <w:proofErr w:type="spellEnd"/>
      <w:r w:rsidRPr="003C2294">
        <w:rPr>
          <w:rFonts w:ascii="Times New Roman" w:hAnsi="Times New Roman" w:cs="Times New Roman"/>
          <w:sz w:val="24"/>
          <w:szCs w:val="24"/>
        </w:rPr>
        <w:t xml:space="preserve"> Anthony and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S.C. Peter seeking General damages for breach of contract, special damages, mesne profits,</w:t>
      </w:r>
      <w:r w:rsidR="005247A8" w:rsidRPr="003C2294">
        <w:rPr>
          <w:rFonts w:ascii="Times New Roman" w:hAnsi="Times New Roman" w:cs="Times New Roman"/>
          <w:sz w:val="24"/>
          <w:szCs w:val="24"/>
        </w:rPr>
        <w:t xml:space="preserve"> interest, vacant possession of premises and costs.</w:t>
      </w:r>
    </w:p>
    <w:p w:rsidR="005247A8" w:rsidRPr="003C2294" w:rsidRDefault="005247A8" w:rsidP="005247A8">
      <w:pPr>
        <w:spacing w:after="0" w:line="360" w:lineRule="auto"/>
        <w:jc w:val="both"/>
        <w:rPr>
          <w:rFonts w:ascii="Times New Roman" w:hAnsi="Times New Roman" w:cs="Times New Roman"/>
          <w:sz w:val="24"/>
          <w:szCs w:val="24"/>
        </w:rPr>
      </w:pPr>
    </w:p>
    <w:p w:rsidR="005247A8" w:rsidRPr="003C2294" w:rsidRDefault="005247A8"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background to the suit was that the Defendants now Applicants entered into a tenancy agreement and occupied the Plaintiff/Respondent’s premises at Plot 40, Kampala Road.  They defaulted in rent and the Plaintiff/Respondent sued.</w:t>
      </w:r>
    </w:p>
    <w:p w:rsidR="005247A8" w:rsidRPr="003C2294" w:rsidRDefault="005247A8" w:rsidP="005247A8">
      <w:pPr>
        <w:spacing w:after="0" w:line="360" w:lineRule="auto"/>
        <w:jc w:val="both"/>
        <w:rPr>
          <w:rFonts w:ascii="Times New Roman" w:hAnsi="Times New Roman" w:cs="Times New Roman"/>
          <w:sz w:val="24"/>
          <w:szCs w:val="24"/>
        </w:rPr>
      </w:pPr>
    </w:p>
    <w:p w:rsidR="005247A8" w:rsidRPr="003C2294" w:rsidRDefault="005247A8"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matter went for Mediation commencing 19</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April 2017.  </w:t>
      </w:r>
    </w:p>
    <w:p w:rsidR="005247A8" w:rsidRPr="003C2294" w:rsidRDefault="005247A8"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At the fourth mediation meeting the parties reached a settlement on 9</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May 2017.</w:t>
      </w:r>
    </w:p>
    <w:p w:rsidR="005247A8" w:rsidRPr="003C2294" w:rsidRDefault="005247A8"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I reproduce the settle</w:t>
      </w:r>
      <w:r w:rsidR="00BC78AA" w:rsidRPr="003C2294">
        <w:rPr>
          <w:rFonts w:ascii="Times New Roman" w:hAnsi="Times New Roman" w:cs="Times New Roman"/>
          <w:sz w:val="24"/>
          <w:szCs w:val="24"/>
        </w:rPr>
        <w:t>ment as agreed</w:t>
      </w:r>
      <w:r w:rsidRPr="003C2294">
        <w:rPr>
          <w:rFonts w:ascii="Times New Roman" w:hAnsi="Times New Roman" w:cs="Times New Roman"/>
          <w:sz w:val="24"/>
          <w:szCs w:val="24"/>
        </w:rPr>
        <w:t>.</w:t>
      </w:r>
    </w:p>
    <w:p w:rsidR="005247A8" w:rsidRPr="003C2294" w:rsidRDefault="005247A8" w:rsidP="005247A8">
      <w:pPr>
        <w:spacing w:after="0" w:line="360" w:lineRule="auto"/>
        <w:jc w:val="both"/>
        <w:rPr>
          <w:rFonts w:ascii="Times New Roman" w:hAnsi="Times New Roman" w:cs="Times New Roman"/>
          <w:sz w:val="24"/>
          <w:szCs w:val="24"/>
        </w:rPr>
      </w:pPr>
    </w:p>
    <w:p w:rsidR="005247A8" w:rsidRPr="003C2294" w:rsidRDefault="005247A8" w:rsidP="005247A8">
      <w:pPr>
        <w:spacing w:after="0" w:line="360" w:lineRule="auto"/>
        <w:jc w:val="both"/>
        <w:rPr>
          <w:rFonts w:ascii="Times New Roman" w:hAnsi="Times New Roman" w:cs="Times New Roman"/>
          <w:i/>
          <w:sz w:val="24"/>
          <w:szCs w:val="24"/>
        </w:rPr>
      </w:pPr>
      <w:r w:rsidRPr="003C2294">
        <w:rPr>
          <w:rFonts w:ascii="Times New Roman" w:hAnsi="Times New Roman" w:cs="Times New Roman"/>
          <w:sz w:val="24"/>
          <w:szCs w:val="24"/>
        </w:rPr>
        <w:tab/>
        <w:t>“</w:t>
      </w:r>
      <w:r w:rsidRPr="003C2294">
        <w:rPr>
          <w:rFonts w:ascii="Times New Roman" w:hAnsi="Times New Roman" w:cs="Times New Roman"/>
          <w:i/>
          <w:sz w:val="24"/>
          <w:szCs w:val="24"/>
        </w:rPr>
        <w:t>CONSENT JUDGMENT/DECREE</w:t>
      </w:r>
    </w:p>
    <w:p w:rsidR="005247A8" w:rsidRPr="003C2294" w:rsidRDefault="005247A8" w:rsidP="005247A8">
      <w:pPr>
        <w:spacing w:after="0" w:line="360" w:lineRule="auto"/>
        <w:ind w:left="720"/>
        <w:jc w:val="both"/>
        <w:rPr>
          <w:rFonts w:ascii="Times New Roman" w:hAnsi="Times New Roman" w:cs="Times New Roman"/>
          <w:i/>
          <w:sz w:val="24"/>
          <w:szCs w:val="24"/>
        </w:rPr>
      </w:pPr>
      <w:r w:rsidRPr="003C2294">
        <w:rPr>
          <w:rFonts w:ascii="Times New Roman" w:hAnsi="Times New Roman" w:cs="Times New Roman"/>
          <w:i/>
          <w:sz w:val="24"/>
          <w:szCs w:val="24"/>
        </w:rPr>
        <w:t>This matter coming up for Mediation this 9</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day of May 2017</w:t>
      </w:r>
      <w:r w:rsidR="002F19B9" w:rsidRPr="003C2294">
        <w:rPr>
          <w:rFonts w:ascii="Times New Roman" w:hAnsi="Times New Roman" w:cs="Times New Roman"/>
          <w:i/>
          <w:sz w:val="24"/>
          <w:szCs w:val="24"/>
        </w:rPr>
        <w:t xml:space="preserve">before Mr. Eric </w:t>
      </w:r>
      <w:proofErr w:type="spellStart"/>
      <w:r w:rsidR="002F19B9" w:rsidRPr="003C2294">
        <w:rPr>
          <w:rFonts w:ascii="Times New Roman" w:hAnsi="Times New Roman" w:cs="Times New Roman"/>
          <w:i/>
          <w:sz w:val="24"/>
          <w:szCs w:val="24"/>
        </w:rPr>
        <w:t>Byenkya</w:t>
      </w:r>
      <w:proofErr w:type="spellEnd"/>
      <w:r w:rsidR="002F19B9" w:rsidRPr="003C2294">
        <w:rPr>
          <w:rFonts w:ascii="Times New Roman" w:hAnsi="Times New Roman" w:cs="Times New Roman"/>
          <w:i/>
          <w:sz w:val="24"/>
          <w:szCs w:val="24"/>
        </w:rPr>
        <w:t xml:space="preserve">, the Mediator of this </w:t>
      </w:r>
      <w:proofErr w:type="spellStart"/>
      <w:r w:rsidR="002F19B9" w:rsidRPr="003C2294">
        <w:rPr>
          <w:rFonts w:ascii="Times New Roman" w:hAnsi="Times New Roman" w:cs="Times New Roman"/>
          <w:i/>
          <w:sz w:val="24"/>
          <w:szCs w:val="24"/>
        </w:rPr>
        <w:t>Honourable</w:t>
      </w:r>
      <w:proofErr w:type="spellEnd"/>
      <w:r w:rsidR="002F19B9" w:rsidRPr="003C2294">
        <w:rPr>
          <w:rFonts w:ascii="Times New Roman" w:hAnsi="Times New Roman" w:cs="Times New Roman"/>
          <w:i/>
          <w:sz w:val="24"/>
          <w:szCs w:val="24"/>
        </w:rPr>
        <w:t xml:space="preserve"> Court in the presence of all Parties and their respective </w:t>
      </w:r>
      <w:r w:rsidR="002F19B9" w:rsidRPr="003C2294">
        <w:rPr>
          <w:rFonts w:ascii="Times New Roman" w:hAnsi="Times New Roman" w:cs="Times New Roman"/>
          <w:i/>
          <w:sz w:val="24"/>
          <w:szCs w:val="24"/>
        </w:rPr>
        <w:lastRenderedPageBreak/>
        <w:t>Counsel, it is hereby Agreed that a CONSENT JUDGMENT/DEGREE be entered on the following terms:-</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the Defendants pay a sum of </w:t>
      </w: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xml:space="preserve">. 84,200,000/= (Uganda Shillings Eighty Four Million, Two Hundred Thousand only) as rent arrears inclusive of VAT for the suit premises situated at Plot 40, Kampala Road, </w:t>
      </w:r>
      <w:proofErr w:type="spellStart"/>
      <w:r w:rsidRPr="003C2294">
        <w:rPr>
          <w:rFonts w:ascii="Times New Roman" w:hAnsi="Times New Roman" w:cs="Times New Roman"/>
          <w:i/>
          <w:sz w:val="24"/>
          <w:szCs w:val="24"/>
        </w:rPr>
        <w:t>Vimto</w:t>
      </w:r>
      <w:proofErr w:type="spellEnd"/>
      <w:r w:rsidRPr="003C2294">
        <w:rPr>
          <w:rFonts w:ascii="Times New Roman" w:hAnsi="Times New Roman" w:cs="Times New Roman"/>
          <w:i/>
          <w:sz w:val="24"/>
          <w:szCs w:val="24"/>
        </w:rPr>
        <w:t xml:space="preserve"> House, Kampala for the period between 1</w:t>
      </w:r>
      <w:r w:rsidRPr="003C2294">
        <w:rPr>
          <w:rFonts w:ascii="Times New Roman" w:hAnsi="Times New Roman" w:cs="Times New Roman"/>
          <w:i/>
          <w:sz w:val="24"/>
          <w:szCs w:val="24"/>
          <w:vertAlign w:val="superscript"/>
        </w:rPr>
        <w:t>st</w:t>
      </w:r>
      <w:r w:rsidRPr="003C2294">
        <w:rPr>
          <w:rFonts w:ascii="Times New Roman" w:hAnsi="Times New Roman" w:cs="Times New Roman"/>
          <w:i/>
          <w:sz w:val="24"/>
          <w:szCs w:val="24"/>
        </w:rPr>
        <w:t xml:space="preserve"> August, 2015 and 30</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June, 2017 to the Plaintiff.</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the Defendants pay a sum of </w:t>
      </w: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1, 763,100/= (Uganda Shillings One Million, Seven Hundred Sixty Three Thousand, One Hundred only) as water and electricity bills in arrears for the period between 5</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August, 2016 and 1</w:t>
      </w:r>
      <w:r w:rsidRPr="003C2294">
        <w:rPr>
          <w:rFonts w:ascii="Times New Roman" w:hAnsi="Times New Roman" w:cs="Times New Roman"/>
          <w:i/>
          <w:sz w:val="24"/>
          <w:szCs w:val="24"/>
          <w:vertAlign w:val="superscript"/>
        </w:rPr>
        <w:t>st</w:t>
      </w:r>
      <w:r w:rsidRPr="003C2294">
        <w:rPr>
          <w:rFonts w:ascii="Times New Roman" w:hAnsi="Times New Roman" w:cs="Times New Roman"/>
          <w:i/>
          <w:sz w:val="24"/>
          <w:szCs w:val="24"/>
        </w:rPr>
        <w:t xml:space="preserve"> February, 2017 and </w:t>
      </w: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1,558,800/= (Uganda Shillings One Million, Five Hundred Fifty Eight Thousand, Eight Hundred only) as water and electricity bills in arrears for the period between 2</w:t>
      </w:r>
      <w:r w:rsidRPr="003C2294">
        <w:rPr>
          <w:rFonts w:ascii="Times New Roman" w:hAnsi="Times New Roman" w:cs="Times New Roman"/>
          <w:i/>
          <w:sz w:val="24"/>
          <w:szCs w:val="24"/>
          <w:vertAlign w:val="superscript"/>
        </w:rPr>
        <w:t>nd</w:t>
      </w:r>
      <w:r w:rsidRPr="003C2294">
        <w:rPr>
          <w:rFonts w:ascii="Times New Roman" w:hAnsi="Times New Roman" w:cs="Times New Roman"/>
          <w:i/>
          <w:sz w:val="24"/>
          <w:szCs w:val="24"/>
        </w:rPr>
        <w:t xml:space="preserve"> February 2017 and 30</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June, 2017 to the Plaintiff.</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the Defendants pay the sum of </w:t>
      </w: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87,521,900/= (Uganda Shillings Eighty Seven Million, Five Hundred Twenty One Thousand, Nine Hundred only) in paragraphs 1 and 2 above as follows:</w:t>
      </w:r>
    </w:p>
    <w:p w:rsidR="002F19B9" w:rsidRPr="003C2294" w:rsidRDefault="002F19B9" w:rsidP="002F19B9">
      <w:pPr>
        <w:pStyle w:val="ListParagraph"/>
        <w:numPr>
          <w:ilvl w:val="0"/>
          <w:numId w:val="7"/>
        </w:numPr>
        <w:spacing w:after="0" w:line="360" w:lineRule="auto"/>
        <w:jc w:val="both"/>
        <w:rPr>
          <w:rFonts w:ascii="Times New Roman" w:hAnsi="Times New Roman" w:cs="Times New Roman"/>
          <w:i/>
          <w:sz w:val="24"/>
          <w:szCs w:val="24"/>
        </w:rPr>
      </w:pP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57,949,000/= (Uganda Shillings Fifty Seven Million, Nine Hundred Forty Nine Thousand only) shall be paid on or by the 15</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day of June, 2017; and</w:t>
      </w:r>
    </w:p>
    <w:p w:rsidR="002F19B9" w:rsidRPr="003C2294" w:rsidRDefault="002F19B9" w:rsidP="002F19B9">
      <w:pPr>
        <w:pStyle w:val="ListParagraph"/>
        <w:numPr>
          <w:ilvl w:val="0"/>
          <w:numId w:val="7"/>
        </w:numPr>
        <w:spacing w:after="0" w:line="360" w:lineRule="auto"/>
        <w:jc w:val="both"/>
        <w:rPr>
          <w:rFonts w:ascii="Times New Roman" w:hAnsi="Times New Roman" w:cs="Times New Roman"/>
          <w:i/>
          <w:sz w:val="24"/>
          <w:szCs w:val="24"/>
        </w:rPr>
      </w:pPr>
      <w:proofErr w:type="spellStart"/>
      <w:r w:rsidRPr="003C2294">
        <w:rPr>
          <w:rFonts w:ascii="Times New Roman" w:hAnsi="Times New Roman" w:cs="Times New Roman"/>
          <w:i/>
          <w:sz w:val="24"/>
          <w:szCs w:val="24"/>
        </w:rPr>
        <w:t>Ug</w:t>
      </w:r>
      <w:proofErr w:type="spellEnd"/>
      <w:r w:rsidRPr="003C2294">
        <w:rPr>
          <w:rFonts w:ascii="Times New Roman" w:hAnsi="Times New Roman" w:cs="Times New Roman"/>
          <w:i/>
          <w:sz w:val="24"/>
          <w:szCs w:val="24"/>
        </w:rPr>
        <w:t xml:space="preserve">. </w:t>
      </w:r>
      <w:proofErr w:type="spellStart"/>
      <w:r w:rsidRPr="003C2294">
        <w:rPr>
          <w:rFonts w:ascii="Times New Roman" w:hAnsi="Times New Roman" w:cs="Times New Roman"/>
          <w:i/>
          <w:sz w:val="24"/>
          <w:szCs w:val="24"/>
        </w:rPr>
        <w:t>Shs</w:t>
      </w:r>
      <w:proofErr w:type="spellEnd"/>
      <w:r w:rsidRPr="003C2294">
        <w:rPr>
          <w:rFonts w:ascii="Times New Roman" w:hAnsi="Times New Roman" w:cs="Times New Roman"/>
          <w:i/>
          <w:sz w:val="24"/>
          <w:szCs w:val="24"/>
        </w:rPr>
        <w:t>. 29,572,900/= (Uganda Shillings Twenty Nine Million, Five Hundred Seventy Two Thousand, Nine Hundred only) shall be paid on or by the 15</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day of July, 2017.</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w:t>
      </w:r>
      <w:r w:rsidR="00040901" w:rsidRPr="003C2294">
        <w:rPr>
          <w:rFonts w:ascii="Times New Roman" w:hAnsi="Times New Roman" w:cs="Times New Roman"/>
          <w:i/>
          <w:sz w:val="24"/>
          <w:szCs w:val="24"/>
        </w:rPr>
        <w:t xml:space="preserve">that </w:t>
      </w:r>
      <w:r w:rsidRPr="003C2294">
        <w:rPr>
          <w:rFonts w:ascii="Times New Roman" w:hAnsi="Times New Roman" w:cs="Times New Roman"/>
          <w:i/>
          <w:sz w:val="24"/>
          <w:szCs w:val="24"/>
        </w:rPr>
        <w:t>the Defendants shall pay rent and utility bills for the period commencing the 1</w:t>
      </w:r>
      <w:r w:rsidRPr="003C2294">
        <w:rPr>
          <w:rFonts w:ascii="Times New Roman" w:hAnsi="Times New Roman" w:cs="Times New Roman"/>
          <w:i/>
          <w:sz w:val="24"/>
          <w:szCs w:val="24"/>
          <w:vertAlign w:val="superscript"/>
        </w:rPr>
        <w:t>st</w:t>
      </w:r>
      <w:r w:rsidRPr="003C2294">
        <w:rPr>
          <w:rFonts w:ascii="Times New Roman" w:hAnsi="Times New Roman" w:cs="Times New Roman"/>
          <w:i/>
          <w:sz w:val="24"/>
          <w:szCs w:val="24"/>
        </w:rPr>
        <w:t xml:space="preserve"> day of July, 2017 in accordance with the Tenancy Agreement between the Plaintiff and the Defendant for the Suit Premises but in any case, not later than the 31</w:t>
      </w:r>
      <w:r w:rsidRPr="003C2294">
        <w:rPr>
          <w:rFonts w:ascii="Times New Roman" w:hAnsi="Times New Roman" w:cs="Times New Roman"/>
          <w:i/>
          <w:sz w:val="24"/>
          <w:szCs w:val="24"/>
          <w:vertAlign w:val="superscript"/>
        </w:rPr>
        <w:t>st</w:t>
      </w:r>
      <w:r w:rsidRPr="003C2294">
        <w:rPr>
          <w:rFonts w:ascii="Times New Roman" w:hAnsi="Times New Roman" w:cs="Times New Roman"/>
          <w:i/>
          <w:sz w:val="24"/>
          <w:szCs w:val="24"/>
        </w:rPr>
        <w:t xml:space="preserve"> day of July, 2017.</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That in the event that the Defendants default on any of the terms in paragraphs 3 and 4 above, Execution Proceedings Shall Commence.</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the Plaintiff retains the Certificate of Title to land comprised in </w:t>
      </w:r>
      <w:proofErr w:type="spellStart"/>
      <w:r w:rsidRPr="003C2294">
        <w:rPr>
          <w:rFonts w:ascii="Times New Roman" w:hAnsi="Times New Roman" w:cs="Times New Roman"/>
          <w:i/>
          <w:sz w:val="24"/>
          <w:szCs w:val="24"/>
        </w:rPr>
        <w:t>Bulemezi</w:t>
      </w:r>
      <w:proofErr w:type="spellEnd"/>
      <w:r w:rsidRPr="003C2294">
        <w:rPr>
          <w:rFonts w:ascii="Times New Roman" w:hAnsi="Times New Roman" w:cs="Times New Roman"/>
          <w:i/>
          <w:sz w:val="24"/>
          <w:szCs w:val="24"/>
        </w:rPr>
        <w:t xml:space="preserve"> Block 96, Plot 23 at </w:t>
      </w:r>
      <w:proofErr w:type="spellStart"/>
      <w:r w:rsidRPr="003C2294">
        <w:rPr>
          <w:rFonts w:ascii="Times New Roman" w:hAnsi="Times New Roman" w:cs="Times New Roman"/>
          <w:i/>
          <w:sz w:val="24"/>
          <w:szCs w:val="24"/>
        </w:rPr>
        <w:t>Wabutungulu</w:t>
      </w:r>
      <w:proofErr w:type="spellEnd"/>
      <w:r w:rsidRPr="003C2294">
        <w:rPr>
          <w:rFonts w:ascii="Times New Roman" w:hAnsi="Times New Roman" w:cs="Times New Roman"/>
          <w:i/>
          <w:sz w:val="24"/>
          <w:szCs w:val="24"/>
        </w:rPr>
        <w:t xml:space="preserve"> as security for the due performance of the terms in paragraphs 3 and 4 above.  In the event that the Defendants default on the terms in paragraphs 3 and 4 above, the Plaintiff shall be free to auction the Second </w:t>
      </w:r>
      <w:r w:rsidRPr="003C2294">
        <w:rPr>
          <w:rFonts w:ascii="Times New Roman" w:hAnsi="Times New Roman" w:cs="Times New Roman"/>
          <w:i/>
          <w:sz w:val="24"/>
          <w:szCs w:val="24"/>
        </w:rPr>
        <w:lastRenderedPageBreak/>
        <w:t xml:space="preserve">Defendant’s Fifty Percent (50%) Share of the said land comprised in </w:t>
      </w:r>
      <w:proofErr w:type="spellStart"/>
      <w:r w:rsidRPr="003C2294">
        <w:rPr>
          <w:rFonts w:ascii="Times New Roman" w:hAnsi="Times New Roman" w:cs="Times New Roman"/>
          <w:i/>
          <w:sz w:val="24"/>
          <w:szCs w:val="24"/>
        </w:rPr>
        <w:t>Bulemezi</w:t>
      </w:r>
      <w:proofErr w:type="spellEnd"/>
      <w:r w:rsidRPr="003C2294">
        <w:rPr>
          <w:rFonts w:ascii="Times New Roman" w:hAnsi="Times New Roman" w:cs="Times New Roman"/>
          <w:i/>
          <w:sz w:val="24"/>
          <w:szCs w:val="24"/>
        </w:rPr>
        <w:t xml:space="preserve"> Block 96, Plot 23 at </w:t>
      </w:r>
      <w:proofErr w:type="spellStart"/>
      <w:r w:rsidRPr="003C2294">
        <w:rPr>
          <w:rFonts w:ascii="Times New Roman" w:hAnsi="Times New Roman" w:cs="Times New Roman"/>
          <w:i/>
          <w:sz w:val="24"/>
          <w:szCs w:val="24"/>
        </w:rPr>
        <w:t>Wabutungulu</w:t>
      </w:r>
      <w:proofErr w:type="spellEnd"/>
      <w:r w:rsidRPr="003C2294">
        <w:rPr>
          <w:rFonts w:ascii="Times New Roman" w:hAnsi="Times New Roman" w:cs="Times New Roman"/>
          <w:i/>
          <w:sz w:val="24"/>
          <w:szCs w:val="24"/>
        </w:rPr>
        <w:t xml:space="preserve"> to recover all its unpaid monies.</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That in the event that the Defendants comply with the terms in paragraphs 3 and 4 above i.e. pays the sums mentioned therein accordingly, the Defendant</w:t>
      </w:r>
      <w:r w:rsidR="00040901" w:rsidRPr="003C2294">
        <w:rPr>
          <w:rFonts w:ascii="Times New Roman" w:hAnsi="Times New Roman" w:cs="Times New Roman"/>
          <w:i/>
          <w:sz w:val="24"/>
          <w:szCs w:val="24"/>
        </w:rPr>
        <w:t>s</w:t>
      </w:r>
      <w:r w:rsidRPr="003C2294">
        <w:rPr>
          <w:rFonts w:ascii="Times New Roman" w:hAnsi="Times New Roman" w:cs="Times New Roman"/>
          <w:i/>
          <w:sz w:val="24"/>
          <w:szCs w:val="24"/>
        </w:rPr>
        <w:t xml:space="preserve"> shall deposit a sum of USD 4,800 (United States Dollars four Thousand, eight Hundred only) as security deposit.  The said amount shall be retained by the Plaintiff as security for the due performance of the terms of the tenancy agreement between the Plaintiff and the Defendants for the Suit premises situated at Plot 40, Kampala Road, </w:t>
      </w:r>
      <w:proofErr w:type="spellStart"/>
      <w:r w:rsidRPr="003C2294">
        <w:rPr>
          <w:rFonts w:ascii="Times New Roman" w:hAnsi="Times New Roman" w:cs="Times New Roman"/>
          <w:i/>
          <w:sz w:val="24"/>
          <w:szCs w:val="24"/>
        </w:rPr>
        <w:t>Vimto</w:t>
      </w:r>
      <w:proofErr w:type="spellEnd"/>
      <w:r w:rsidRPr="003C2294">
        <w:rPr>
          <w:rFonts w:ascii="Times New Roman" w:hAnsi="Times New Roman" w:cs="Times New Roman"/>
          <w:i/>
          <w:sz w:val="24"/>
          <w:szCs w:val="24"/>
        </w:rPr>
        <w:t xml:space="preserve"> house, Kampala.</w:t>
      </w:r>
    </w:p>
    <w:p w:rsidR="002F19B9" w:rsidRPr="003C2294" w:rsidRDefault="002F19B9"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 xml:space="preserve">That subject to the terms in paragraphs 3, 4, 5, 6, and 7 above, the Plaintiff shall retain the Certificate of Title to land comprised in </w:t>
      </w:r>
      <w:proofErr w:type="spellStart"/>
      <w:r w:rsidRPr="003C2294">
        <w:rPr>
          <w:rFonts w:ascii="Times New Roman" w:hAnsi="Times New Roman" w:cs="Times New Roman"/>
          <w:i/>
          <w:sz w:val="24"/>
          <w:szCs w:val="24"/>
        </w:rPr>
        <w:t>Bulemezi</w:t>
      </w:r>
      <w:proofErr w:type="spellEnd"/>
      <w:r w:rsidRPr="003C2294">
        <w:rPr>
          <w:rFonts w:ascii="Times New Roman" w:hAnsi="Times New Roman" w:cs="Times New Roman"/>
          <w:i/>
          <w:sz w:val="24"/>
          <w:szCs w:val="24"/>
        </w:rPr>
        <w:t xml:space="preserve"> Block 96, Plot 23 at </w:t>
      </w:r>
      <w:proofErr w:type="spellStart"/>
      <w:r w:rsidRPr="003C2294">
        <w:rPr>
          <w:rFonts w:ascii="Times New Roman" w:hAnsi="Times New Roman" w:cs="Times New Roman"/>
          <w:i/>
          <w:sz w:val="24"/>
          <w:szCs w:val="24"/>
        </w:rPr>
        <w:t>Wabutungulu</w:t>
      </w:r>
      <w:proofErr w:type="spellEnd"/>
      <w:r w:rsidRPr="003C2294">
        <w:rPr>
          <w:rFonts w:ascii="Times New Roman" w:hAnsi="Times New Roman" w:cs="Times New Roman"/>
          <w:i/>
          <w:sz w:val="24"/>
          <w:szCs w:val="24"/>
        </w:rPr>
        <w:t xml:space="preserve"> as security for the due performance of the terms of the tenancy agreement between the Plaintiff and the first Defendant for the Suit Premises situated at Plot 40, Kampala Road, </w:t>
      </w:r>
      <w:proofErr w:type="spellStart"/>
      <w:r w:rsidRPr="003C2294">
        <w:rPr>
          <w:rFonts w:ascii="Times New Roman" w:hAnsi="Times New Roman" w:cs="Times New Roman"/>
          <w:i/>
          <w:sz w:val="24"/>
          <w:szCs w:val="24"/>
        </w:rPr>
        <w:t>Vimto</w:t>
      </w:r>
      <w:proofErr w:type="spellEnd"/>
      <w:r w:rsidRPr="003C2294">
        <w:rPr>
          <w:rFonts w:ascii="Times New Roman" w:hAnsi="Times New Roman" w:cs="Times New Roman"/>
          <w:i/>
          <w:sz w:val="24"/>
          <w:szCs w:val="24"/>
        </w:rPr>
        <w:t xml:space="preserve"> House, Kampala until the Defendants deposit the security of USD 4,800 (United States Dollars</w:t>
      </w:r>
      <w:r w:rsidR="007D22E8" w:rsidRPr="003C2294">
        <w:rPr>
          <w:rFonts w:ascii="Times New Roman" w:hAnsi="Times New Roman" w:cs="Times New Roman"/>
          <w:i/>
          <w:sz w:val="24"/>
          <w:szCs w:val="24"/>
        </w:rPr>
        <w:t xml:space="preserve"> Four Thousand, Eight Hundred only) mentioned in paragraph 7 above with the Plaintiff.  </w:t>
      </w:r>
    </w:p>
    <w:p w:rsidR="007D22E8" w:rsidRPr="003C2294" w:rsidRDefault="007D22E8" w:rsidP="007D22E8">
      <w:pPr>
        <w:pStyle w:val="ListParagraph"/>
        <w:spacing w:after="0" w:line="360" w:lineRule="auto"/>
        <w:ind w:left="1080"/>
        <w:jc w:val="both"/>
        <w:rPr>
          <w:rFonts w:ascii="Times New Roman" w:hAnsi="Times New Roman" w:cs="Times New Roman"/>
          <w:i/>
          <w:sz w:val="24"/>
          <w:szCs w:val="24"/>
        </w:rPr>
      </w:pPr>
      <w:r w:rsidRPr="003C2294">
        <w:rPr>
          <w:rFonts w:ascii="Times New Roman" w:hAnsi="Times New Roman" w:cs="Times New Roman"/>
          <w:i/>
          <w:sz w:val="24"/>
          <w:szCs w:val="24"/>
        </w:rPr>
        <w:t>For the avoidance of doubt, such security shall not constitute rent, but security for the due performance of the terms of the tenancy agreement by the First Defendant.</w:t>
      </w:r>
    </w:p>
    <w:p w:rsidR="007D22E8" w:rsidRPr="003C2294" w:rsidRDefault="007D22E8"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HCCS No. 172 of 2017 has been settled finally in the above terms.</w:t>
      </w:r>
    </w:p>
    <w:p w:rsidR="007D22E8" w:rsidRPr="003C2294" w:rsidRDefault="007D22E8" w:rsidP="002F19B9">
      <w:pPr>
        <w:pStyle w:val="ListParagraph"/>
        <w:numPr>
          <w:ilvl w:val="0"/>
          <w:numId w:val="6"/>
        </w:numPr>
        <w:spacing w:after="0" w:line="360" w:lineRule="auto"/>
        <w:jc w:val="both"/>
        <w:rPr>
          <w:rFonts w:ascii="Times New Roman" w:hAnsi="Times New Roman" w:cs="Times New Roman"/>
          <w:i/>
          <w:sz w:val="24"/>
          <w:szCs w:val="24"/>
        </w:rPr>
      </w:pPr>
      <w:r w:rsidRPr="003C2294">
        <w:rPr>
          <w:rFonts w:ascii="Times New Roman" w:hAnsi="Times New Roman" w:cs="Times New Roman"/>
          <w:i/>
          <w:sz w:val="24"/>
          <w:szCs w:val="24"/>
        </w:rPr>
        <w:t>Each party shall bear its own costs for the HCCS No. 172 of 2017.</w:t>
      </w:r>
    </w:p>
    <w:p w:rsidR="007D22E8" w:rsidRPr="003C2294" w:rsidRDefault="007D22E8" w:rsidP="007D22E8">
      <w:pPr>
        <w:spacing w:after="0" w:line="360" w:lineRule="auto"/>
        <w:ind w:left="720"/>
        <w:jc w:val="both"/>
        <w:rPr>
          <w:rFonts w:ascii="Times New Roman" w:hAnsi="Times New Roman" w:cs="Times New Roman"/>
          <w:i/>
          <w:sz w:val="24"/>
          <w:szCs w:val="24"/>
        </w:rPr>
      </w:pPr>
      <w:r w:rsidRPr="003C2294">
        <w:rPr>
          <w:rFonts w:ascii="Times New Roman" w:hAnsi="Times New Roman" w:cs="Times New Roman"/>
          <w:i/>
          <w:sz w:val="24"/>
          <w:szCs w:val="24"/>
        </w:rPr>
        <w:t>Dated at Kampala this 9</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day of May 2017.</w:t>
      </w:r>
    </w:p>
    <w:p w:rsidR="007D22E8" w:rsidRPr="003C2294" w:rsidRDefault="007D22E8" w:rsidP="007D22E8">
      <w:pPr>
        <w:spacing w:after="0" w:line="360" w:lineRule="auto"/>
        <w:ind w:left="720"/>
        <w:jc w:val="both"/>
        <w:rPr>
          <w:rFonts w:ascii="Times New Roman" w:hAnsi="Times New Roman" w:cs="Times New Roman"/>
          <w:i/>
          <w:sz w:val="24"/>
          <w:szCs w:val="24"/>
        </w:rPr>
      </w:pPr>
    </w:p>
    <w:p w:rsidR="007D22E8" w:rsidRPr="003C2294" w:rsidRDefault="007D22E8" w:rsidP="00040901">
      <w:pPr>
        <w:spacing w:after="0" w:line="276" w:lineRule="auto"/>
        <w:ind w:left="720"/>
        <w:jc w:val="both"/>
        <w:rPr>
          <w:rFonts w:ascii="Times New Roman" w:hAnsi="Times New Roman" w:cs="Times New Roman"/>
          <w:i/>
          <w:sz w:val="24"/>
          <w:szCs w:val="24"/>
        </w:rPr>
      </w:pPr>
      <w:r w:rsidRPr="003C2294">
        <w:rPr>
          <w:rFonts w:ascii="Times New Roman" w:hAnsi="Times New Roman" w:cs="Times New Roman"/>
          <w:i/>
          <w:sz w:val="24"/>
          <w:szCs w:val="24"/>
        </w:rPr>
        <w:t>WE CONSENT:</w:t>
      </w:r>
    </w:p>
    <w:p w:rsidR="007D22E8" w:rsidRPr="003C2294" w:rsidRDefault="00040901" w:rsidP="00040901">
      <w:pPr>
        <w:spacing w:after="0" w:line="276" w:lineRule="auto"/>
        <w:ind w:left="720"/>
        <w:jc w:val="both"/>
        <w:rPr>
          <w:rFonts w:ascii="Times New Roman" w:hAnsi="Times New Roman" w:cs="Times New Roman"/>
          <w:i/>
          <w:sz w:val="24"/>
          <w:szCs w:val="24"/>
        </w:rPr>
      </w:pP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007D22E8" w:rsidRPr="003C2294">
        <w:rPr>
          <w:rFonts w:ascii="Times New Roman" w:hAnsi="Times New Roman" w:cs="Times New Roman"/>
          <w:i/>
          <w:sz w:val="24"/>
          <w:szCs w:val="24"/>
        </w:rPr>
        <w:t>M/S DAMANICO PROPERTIES LIMITED</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(PLAINTIFF)</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1440" w:firstLine="720"/>
        <w:jc w:val="both"/>
        <w:rPr>
          <w:rFonts w:ascii="Times New Roman" w:hAnsi="Times New Roman" w:cs="Times New Roman"/>
          <w:i/>
          <w:sz w:val="24"/>
          <w:szCs w:val="24"/>
        </w:rPr>
      </w:pPr>
      <w:r w:rsidRPr="003C2294">
        <w:rPr>
          <w:rFonts w:ascii="Times New Roman" w:hAnsi="Times New Roman" w:cs="Times New Roman"/>
          <w:i/>
          <w:sz w:val="24"/>
          <w:szCs w:val="24"/>
        </w:rPr>
        <w:t>M/S MATOVU &amp; MATOVU ADVOCATES</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(COUNSEL FOR THE PLAINTIFF)</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2160"/>
        <w:jc w:val="both"/>
        <w:rPr>
          <w:rFonts w:ascii="Times New Roman" w:hAnsi="Times New Roman" w:cs="Times New Roman"/>
          <w:i/>
          <w:sz w:val="24"/>
          <w:szCs w:val="24"/>
        </w:rPr>
      </w:pPr>
      <w:r w:rsidRPr="003C2294">
        <w:rPr>
          <w:rFonts w:ascii="Times New Roman" w:hAnsi="Times New Roman" w:cs="Times New Roman"/>
          <w:i/>
          <w:sz w:val="24"/>
          <w:szCs w:val="24"/>
        </w:rPr>
        <w:t>MOTHER KEVIN WOMEN OPEN UNIVERSITY LIMITED</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(FIRST DEFENDANT)</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1440" w:firstLine="720"/>
        <w:jc w:val="both"/>
        <w:rPr>
          <w:rFonts w:ascii="Times New Roman" w:hAnsi="Times New Roman" w:cs="Times New Roman"/>
          <w:i/>
          <w:sz w:val="24"/>
          <w:szCs w:val="24"/>
        </w:rPr>
      </w:pPr>
      <w:r w:rsidRPr="003C2294">
        <w:rPr>
          <w:rFonts w:ascii="Times New Roman" w:hAnsi="Times New Roman" w:cs="Times New Roman"/>
          <w:i/>
          <w:sz w:val="24"/>
          <w:szCs w:val="24"/>
        </w:rPr>
        <w:t>KIWANUKA ANTHONY</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(SECOND DEFENDANT)</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1440" w:firstLine="720"/>
        <w:jc w:val="both"/>
        <w:rPr>
          <w:rFonts w:ascii="Times New Roman" w:hAnsi="Times New Roman" w:cs="Times New Roman"/>
          <w:i/>
          <w:sz w:val="24"/>
          <w:szCs w:val="24"/>
        </w:rPr>
      </w:pPr>
      <w:r w:rsidRPr="003C2294">
        <w:rPr>
          <w:rFonts w:ascii="Times New Roman" w:hAnsi="Times New Roman" w:cs="Times New Roman"/>
          <w:i/>
          <w:sz w:val="24"/>
          <w:szCs w:val="24"/>
        </w:rPr>
        <w:lastRenderedPageBreak/>
        <w:t>OCHIENG S.C. PETER</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(THIRD DEFENDANT)</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2160"/>
        <w:jc w:val="both"/>
        <w:rPr>
          <w:rFonts w:ascii="Times New Roman" w:hAnsi="Times New Roman" w:cs="Times New Roman"/>
          <w:i/>
          <w:sz w:val="24"/>
          <w:szCs w:val="24"/>
        </w:rPr>
      </w:pPr>
      <w:r w:rsidRPr="003C2294">
        <w:rPr>
          <w:rFonts w:ascii="Times New Roman" w:hAnsi="Times New Roman" w:cs="Times New Roman"/>
          <w:i/>
          <w:sz w:val="24"/>
          <w:szCs w:val="24"/>
        </w:rPr>
        <w:t xml:space="preserve">M/S SENKEEZI-SSALI ADVOCATES &amp; LEGAL CONSULTANTS </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(COUNSEL FOR THE DEFENDANTS</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p>
    <w:p w:rsidR="007D22E8" w:rsidRPr="003C2294" w:rsidRDefault="007D22E8" w:rsidP="00040901">
      <w:pPr>
        <w:spacing w:after="0" w:line="276" w:lineRule="auto"/>
        <w:ind w:left="1440" w:firstLine="720"/>
        <w:jc w:val="both"/>
        <w:rPr>
          <w:rFonts w:ascii="Times New Roman" w:hAnsi="Times New Roman" w:cs="Times New Roman"/>
          <w:i/>
          <w:sz w:val="24"/>
          <w:szCs w:val="24"/>
        </w:rPr>
      </w:pPr>
      <w:r w:rsidRPr="003C2294">
        <w:rPr>
          <w:rFonts w:ascii="Times New Roman" w:hAnsi="Times New Roman" w:cs="Times New Roman"/>
          <w:i/>
          <w:sz w:val="24"/>
          <w:szCs w:val="24"/>
        </w:rPr>
        <w:t>MR ERIC BYENKYA</w:t>
      </w:r>
    </w:p>
    <w:p w:rsidR="007D22E8" w:rsidRPr="003C2294" w:rsidRDefault="007D22E8" w:rsidP="00040901">
      <w:pPr>
        <w:spacing w:after="0" w:line="276" w:lineRule="auto"/>
        <w:ind w:left="2160" w:firstLine="720"/>
        <w:jc w:val="both"/>
        <w:rPr>
          <w:rFonts w:ascii="Times New Roman" w:hAnsi="Times New Roman" w:cs="Times New Roman"/>
          <w:i/>
          <w:sz w:val="24"/>
          <w:szCs w:val="24"/>
        </w:rPr>
      </w:pPr>
      <w:r w:rsidRPr="003C2294">
        <w:rPr>
          <w:rFonts w:ascii="Times New Roman" w:hAnsi="Times New Roman" w:cs="Times New Roman"/>
          <w:i/>
          <w:sz w:val="24"/>
          <w:szCs w:val="24"/>
        </w:rPr>
        <w:t>(MEDIATOR)</w:t>
      </w:r>
    </w:p>
    <w:p w:rsidR="007D22E8" w:rsidRPr="003C2294" w:rsidRDefault="007D22E8" w:rsidP="007D22E8">
      <w:pPr>
        <w:spacing w:after="0" w:line="360" w:lineRule="auto"/>
        <w:ind w:left="2160" w:firstLine="720"/>
        <w:jc w:val="both"/>
        <w:rPr>
          <w:rFonts w:ascii="Times New Roman" w:hAnsi="Times New Roman" w:cs="Times New Roman"/>
          <w:i/>
          <w:sz w:val="24"/>
          <w:szCs w:val="24"/>
        </w:rPr>
      </w:pPr>
    </w:p>
    <w:p w:rsidR="007D22E8" w:rsidRPr="003C2294" w:rsidRDefault="007D22E8" w:rsidP="007D22E8">
      <w:pPr>
        <w:spacing w:after="0" w:line="360"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 xml:space="preserve">Given under my Hand and Seal of this </w:t>
      </w:r>
      <w:proofErr w:type="spellStart"/>
      <w:r w:rsidRPr="003C2294">
        <w:rPr>
          <w:rFonts w:ascii="Times New Roman" w:hAnsi="Times New Roman" w:cs="Times New Roman"/>
          <w:i/>
          <w:sz w:val="24"/>
          <w:szCs w:val="24"/>
        </w:rPr>
        <w:t>Honourable</w:t>
      </w:r>
      <w:proofErr w:type="spellEnd"/>
      <w:r w:rsidRPr="003C2294">
        <w:rPr>
          <w:rFonts w:ascii="Times New Roman" w:hAnsi="Times New Roman" w:cs="Times New Roman"/>
          <w:i/>
          <w:sz w:val="24"/>
          <w:szCs w:val="24"/>
        </w:rPr>
        <w:t xml:space="preserve"> Court this 10</w:t>
      </w:r>
      <w:r w:rsidRPr="003C2294">
        <w:rPr>
          <w:rFonts w:ascii="Times New Roman" w:hAnsi="Times New Roman" w:cs="Times New Roman"/>
          <w:i/>
          <w:sz w:val="24"/>
          <w:szCs w:val="24"/>
          <w:vertAlign w:val="superscript"/>
        </w:rPr>
        <w:t>th</w:t>
      </w:r>
      <w:r w:rsidRPr="003C2294">
        <w:rPr>
          <w:rFonts w:ascii="Times New Roman" w:hAnsi="Times New Roman" w:cs="Times New Roman"/>
          <w:i/>
          <w:sz w:val="24"/>
          <w:szCs w:val="24"/>
        </w:rPr>
        <w:t xml:space="preserve"> day of May 2017.</w:t>
      </w:r>
    </w:p>
    <w:p w:rsidR="007D22E8" w:rsidRPr="003C2294" w:rsidRDefault="007D22E8" w:rsidP="007D22E8">
      <w:pPr>
        <w:spacing w:after="0" w:line="360" w:lineRule="auto"/>
        <w:ind w:left="1440"/>
        <w:jc w:val="both"/>
        <w:rPr>
          <w:rFonts w:ascii="Times New Roman" w:hAnsi="Times New Roman" w:cs="Times New Roman"/>
          <w:i/>
          <w:sz w:val="24"/>
          <w:szCs w:val="24"/>
        </w:rPr>
      </w:pPr>
    </w:p>
    <w:p w:rsidR="007D22E8" w:rsidRPr="003C2294" w:rsidRDefault="007D22E8" w:rsidP="007D22E8">
      <w:pPr>
        <w:spacing w:after="0" w:line="360"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DEPUTY REGISTRAR</w:t>
      </w:r>
    </w:p>
    <w:p w:rsidR="007D22E8" w:rsidRPr="003C2294" w:rsidRDefault="007D22E8" w:rsidP="007D22E8">
      <w:pPr>
        <w:spacing w:after="0" w:line="360" w:lineRule="auto"/>
        <w:ind w:left="1440"/>
        <w:jc w:val="both"/>
        <w:rPr>
          <w:rFonts w:ascii="Times New Roman" w:hAnsi="Times New Roman" w:cs="Times New Roman"/>
          <w:i/>
          <w:sz w:val="24"/>
          <w:szCs w:val="24"/>
        </w:rPr>
      </w:pPr>
    </w:p>
    <w:p w:rsidR="007D22E8" w:rsidRPr="003C2294" w:rsidRDefault="007D22E8" w:rsidP="00040901">
      <w:pPr>
        <w:spacing w:after="0" w:line="276"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Jointly Drawn &amp; Filed by</w:t>
      </w:r>
    </w:p>
    <w:p w:rsidR="007D22E8" w:rsidRPr="003C2294" w:rsidRDefault="007D22E8" w:rsidP="00040901">
      <w:pPr>
        <w:spacing w:after="0" w:line="276"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 xml:space="preserve">M/s </w:t>
      </w:r>
      <w:proofErr w:type="spellStart"/>
      <w:r w:rsidRPr="003C2294">
        <w:rPr>
          <w:rFonts w:ascii="Times New Roman" w:hAnsi="Times New Roman" w:cs="Times New Roman"/>
          <w:i/>
          <w:sz w:val="24"/>
          <w:szCs w:val="24"/>
        </w:rPr>
        <w:t>Matovu</w:t>
      </w:r>
      <w:proofErr w:type="spellEnd"/>
      <w:r w:rsidRPr="003C2294">
        <w:rPr>
          <w:rFonts w:ascii="Times New Roman" w:hAnsi="Times New Roman" w:cs="Times New Roman"/>
          <w:i/>
          <w:sz w:val="24"/>
          <w:szCs w:val="24"/>
        </w:rPr>
        <w:t xml:space="preserve"> 7 </w:t>
      </w:r>
      <w:proofErr w:type="spellStart"/>
      <w:r w:rsidRPr="003C2294">
        <w:rPr>
          <w:rFonts w:ascii="Times New Roman" w:hAnsi="Times New Roman" w:cs="Times New Roman"/>
          <w:i/>
          <w:sz w:val="24"/>
          <w:szCs w:val="24"/>
        </w:rPr>
        <w:t>Matovu</w:t>
      </w:r>
      <w:proofErr w:type="spellEnd"/>
      <w:r w:rsidRPr="003C2294">
        <w:rPr>
          <w:rFonts w:ascii="Times New Roman" w:hAnsi="Times New Roman" w:cs="Times New Roman"/>
          <w:i/>
          <w:sz w:val="24"/>
          <w:szCs w:val="24"/>
        </w:rPr>
        <w:t xml:space="preserve"> Advocates, </w:t>
      </w:r>
      <w:r w:rsidRPr="003C2294">
        <w:rPr>
          <w:rFonts w:ascii="Times New Roman" w:hAnsi="Times New Roman" w:cs="Times New Roman"/>
          <w:i/>
          <w:sz w:val="24"/>
          <w:szCs w:val="24"/>
        </w:rPr>
        <w:tab/>
        <w:t xml:space="preserve"> M/s </w:t>
      </w:r>
      <w:proofErr w:type="spellStart"/>
      <w:r w:rsidRPr="003C2294">
        <w:rPr>
          <w:rFonts w:ascii="Times New Roman" w:hAnsi="Times New Roman" w:cs="Times New Roman"/>
          <w:i/>
          <w:sz w:val="24"/>
          <w:szCs w:val="24"/>
        </w:rPr>
        <w:t>Seneezi-Ssali</w:t>
      </w:r>
      <w:proofErr w:type="spellEnd"/>
      <w:r w:rsidRPr="003C2294">
        <w:rPr>
          <w:rFonts w:ascii="Times New Roman" w:hAnsi="Times New Roman" w:cs="Times New Roman"/>
          <w:i/>
          <w:sz w:val="24"/>
          <w:szCs w:val="24"/>
        </w:rPr>
        <w:t xml:space="preserve"> Advocates&amp;</w:t>
      </w:r>
      <w:r w:rsidRPr="003C2294">
        <w:rPr>
          <w:rFonts w:ascii="Times New Roman" w:hAnsi="Times New Roman" w:cs="Times New Roman"/>
          <w:i/>
          <w:sz w:val="24"/>
          <w:szCs w:val="24"/>
        </w:rPr>
        <w:tab/>
      </w:r>
    </w:p>
    <w:p w:rsidR="007D22E8" w:rsidRPr="003C2294" w:rsidRDefault="007D22E8" w:rsidP="00040901">
      <w:pPr>
        <w:spacing w:after="0" w:line="276"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Plot 54, Kampala Road,</w:t>
      </w:r>
      <w:r w:rsidRPr="003C2294">
        <w:rPr>
          <w:rFonts w:ascii="Times New Roman" w:hAnsi="Times New Roman" w:cs="Times New Roman"/>
          <w:i/>
          <w:sz w:val="24"/>
          <w:szCs w:val="24"/>
        </w:rPr>
        <w:tab/>
      </w:r>
      <w:r w:rsidRPr="003C2294">
        <w:rPr>
          <w:rFonts w:ascii="Times New Roman" w:hAnsi="Times New Roman" w:cs="Times New Roman"/>
          <w:i/>
          <w:sz w:val="24"/>
          <w:szCs w:val="24"/>
        </w:rPr>
        <w:tab/>
      </w:r>
      <w:proofErr w:type="gramStart"/>
      <w:r w:rsidRPr="003C2294">
        <w:rPr>
          <w:rFonts w:ascii="Times New Roman" w:hAnsi="Times New Roman" w:cs="Times New Roman"/>
          <w:i/>
          <w:sz w:val="24"/>
          <w:szCs w:val="24"/>
        </w:rPr>
        <w:t>And</w:t>
      </w:r>
      <w:proofErr w:type="gramEnd"/>
      <w:r w:rsidRPr="003C2294">
        <w:rPr>
          <w:rFonts w:ascii="Times New Roman" w:hAnsi="Times New Roman" w:cs="Times New Roman"/>
          <w:i/>
          <w:sz w:val="24"/>
          <w:szCs w:val="24"/>
        </w:rPr>
        <w:tab/>
        <w:t xml:space="preserve">Legal </w:t>
      </w:r>
      <w:proofErr w:type="spellStart"/>
      <w:r w:rsidRPr="003C2294">
        <w:rPr>
          <w:rFonts w:ascii="Times New Roman" w:hAnsi="Times New Roman" w:cs="Times New Roman"/>
          <w:i/>
          <w:sz w:val="24"/>
          <w:szCs w:val="24"/>
        </w:rPr>
        <w:t>Consutants</w:t>
      </w:r>
      <w:proofErr w:type="spellEnd"/>
    </w:p>
    <w:p w:rsidR="007D22E8" w:rsidRPr="003C2294" w:rsidRDefault="007D22E8" w:rsidP="00040901">
      <w:pPr>
        <w:spacing w:after="0" w:line="276" w:lineRule="auto"/>
        <w:ind w:left="1440"/>
        <w:jc w:val="both"/>
        <w:rPr>
          <w:rFonts w:ascii="Times New Roman" w:hAnsi="Times New Roman" w:cs="Times New Roman"/>
          <w:i/>
          <w:sz w:val="24"/>
          <w:szCs w:val="24"/>
        </w:rPr>
      </w:pPr>
      <w:proofErr w:type="spellStart"/>
      <w:r w:rsidRPr="003C2294">
        <w:rPr>
          <w:rFonts w:ascii="Times New Roman" w:hAnsi="Times New Roman" w:cs="Times New Roman"/>
          <w:i/>
          <w:sz w:val="24"/>
          <w:szCs w:val="24"/>
        </w:rPr>
        <w:t>Damanico</w:t>
      </w:r>
      <w:proofErr w:type="spellEnd"/>
      <w:r w:rsidRPr="003C2294">
        <w:rPr>
          <w:rFonts w:ascii="Times New Roman" w:hAnsi="Times New Roman" w:cs="Times New Roman"/>
          <w:i/>
          <w:sz w:val="24"/>
          <w:szCs w:val="24"/>
        </w:rPr>
        <w:t xml:space="preserve"> Building, 1</w:t>
      </w:r>
      <w:r w:rsidRPr="003C2294">
        <w:rPr>
          <w:rFonts w:ascii="Times New Roman" w:hAnsi="Times New Roman" w:cs="Times New Roman"/>
          <w:i/>
          <w:sz w:val="24"/>
          <w:szCs w:val="24"/>
          <w:vertAlign w:val="superscript"/>
        </w:rPr>
        <w:t>st</w:t>
      </w:r>
      <w:r w:rsidRPr="003C2294">
        <w:rPr>
          <w:rFonts w:ascii="Times New Roman" w:hAnsi="Times New Roman" w:cs="Times New Roman"/>
          <w:i/>
          <w:sz w:val="24"/>
          <w:szCs w:val="24"/>
        </w:rPr>
        <w:t xml:space="preserve"> Floor,</w:t>
      </w:r>
      <w:r w:rsidRPr="003C2294">
        <w:rPr>
          <w:rFonts w:ascii="Times New Roman" w:hAnsi="Times New Roman" w:cs="Times New Roman"/>
          <w:i/>
          <w:sz w:val="24"/>
          <w:szCs w:val="24"/>
        </w:rPr>
        <w:tab/>
      </w:r>
      <w:r w:rsidRPr="003C2294">
        <w:rPr>
          <w:rFonts w:ascii="Times New Roman" w:hAnsi="Times New Roman" w:cs="Times New Roman"/>
          <w:i/>
          <w:sz w:val="24"/>
          <w:szCs w:val="24"/>
        </w:rPr>
        <w:tab/>
        <w:t>Plot 75, Kampala Road, E-Tower</w:t>
      </w:r>
    </w:p>
    <w:p w:rsidR="007D22E8" w:rsidRPr="003C2294" w:rsidRDefault="007D22E8" w:rsidP="00040901">
      <w:pPr>
        <w:spacing w:after="0" w:line="276"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P.O. Box 24455</w:t>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t>Level 5,</w:t>
      </w:r>
    </w:p>
    <w:p w:rsidR="007D22E8" w:rsidRPr="003C2294" w:rsidRDefault="007D22E8" w:rsidP="00040901">
      <w:pPr>
        <w:spacing w:after="0" w:line="276" w:lineRule="auto"/>
        <w:ind w:left="1440"/>
        <w:jc w:val="both"/>
        <w:rPr>
          <w:rFonts w:ascii="Times New Roman" w:hAnsi="Times New Roman" w:cs="Times New Roman"/>
          <w:i/>
          <w:sz w:val="24"/>
          <w:szCs w:val="24"/>
        </w:rPr>
      </w:pPr>
      <w:r w:rsidRPr="003C2294">
        <w:rPr>
          <w:rFonts w:ascii="Times New Roman" w:hAnsi="Times New Roman" w:cs="Times New Roman"/>
          <w:i/>
          <w:sz w:val="24"/>
          <w:szCs w:val="24"/>
        </w:rPr>
        <w:t>Kampala</w:t>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t>P.O. Box 35284</w:t>
      </w:r>
    </w:p>
    <w:p w:rsidR="007D22E8" w:rsidRPr="003C2294" w:rsidRDefault="007D22E8" w:rsidP="00040901">
      <w:pPr>
        <w:spacing w:after="0" w:line="276" w:lineRule="auto"/>
        <w:ind w:left="1440"/>
        <w:jc w:val="both"/>
        <w:rPr>
          <w:rFonts w:ascii="Times New Roman" w:hAnsi="Times New Roman" w:cs="Times New Roman"/>
          <w:sz w:val="24"/>
          <w:szCs w:val="24"/>
        </w:rPr>
      </w:pP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r>
      <w:r w:rsidRPr="003C2294">
        <w:rPr>
          <w:rFonts w:ascii="Times New Roman" w:hAnsi="Times New Roman" w:cs="Times New Roman"/>
          <w:i/>
          <w:sz w:val="24"/>
          <w:szCs w:val="24"/>
        </w:rPr>
        <w:tab/>
        <w:t>Kampala</w:t>
      </w:r>
      <w:r w:rsidRPr="003C2294">
        <w:rPr>
          <w:rFonts w:ascii="Times New Roman" w:hAnsi="Times New Roman" w:cs="Times New Roman"/>
          <w:sz w:val="24"/>
          <w:szCs w:val="24"/>
        </w:rPr>
        <w:t>”</w:t>
      </w:r>
    </w:p>
    <w:p w:rsidR="007D22E8" w:rsidRPr="003C2294" w:rsidRDefault="007D22E8" w:rsidP="007D22E8">
      <w:pPr>
        <w:spacing w:after="0" w:line="360" w:lineRule="auto"/>
        <w:ind w:left="2160" w:firstLine="720"/>
        <w:jc w:val="both"/>
        <w:rPr>
          <w:rFonts w:ascii="Times New Roman" w:hAnsi="Times New Roman" w:cs="Times New Roman"/>
          <w:sz w:val="24"/>
          <w:szCs w:val="24"/>
        </w:rPr>
      </w:pPr>
      <w:r w:rsidRPr="003C2294">
        <w:rPr>
          <w:rFonts w:ascii="Times New Roman" w:hAnsi="Times New Roman" w:cs="Times New Roman"/>
          <w:sz w:val="24"/>
          <w:szCs w:val="24"/>
        </w:rPr>
        <w:tab/>
      </w:r>
      <w:r w:rsidRPr="003C2294">
        <w:rPr>
          <w:rFonts w:ascii="Times New Roman" w:hAnsi="Times New Roman" w:cs="Times New Roman"/>
          <w:sz w:val="24"/>
          <w:szCs w:val="24"/>
        </w:rPr>
        <w:tab/>
      </w:r>
      <w:r w:rsidRPr="003C2294">
        <w:rPr>
          <w:rFonts w:ascii="Times New Roman" w:hAnsi="Times New Roman" w:cs="Times New Roman"/>
          <w:sz w:val="24"/>
          <w:szCs w:val="24"/>
        </w:rPr>
        <w:tab/>
      </w:r>
      <w:r w:rsidRPr="003C2294">
        <w:rPr>
          <w:rFonts w:ascii="Times New Roman" w:hAnsi="Times New Roman" w:cs="Times New Roman"/>
          <w:sz w:val="24"/>
          <w:szCs w:val="24"/>
        </w:rPr>
        <w:tab/>
      </w:r>
    </w:p>
    <w:p w:rsidR="005247A8" w:rsidRPr="003C2294" w:rsidRDefault="005247A8"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As clearly </w:t>
      </w:r>
      <w:r w:rsidR="009D5065" w:rsidRPr="003C2294">
        <w:rPr>
          <w:rFonts w:ascii="Times New Roman" w:hAnsi="Times New Roman" w:cs="Times New Roman"/>
          <w:sz w:val="24"/>
          <w:szCs w:val="24"/>
        </w:rPr>
        <w:t xml:space="preserve">stated </w:t>
      </w:r>
      <w:r w:rsidRPr="003C2294">
        <w:rPr>
          <w:rFonts w:ascii="Times New Roman" w:hAnsi="Times New Roman" w:cs="Times New Roman"/>
          <w:sz w:val="24"/>
          <w:szCs w:val="24"/>
        </w:rPr>
        <w:t>execution was provided for in paragraph 5 and the events</w:t>
      </w:r>
      <w:r w:rsidR="00A31FFC" w:rsidRPr="003C2294">
        <w:rPr>
          <w:rFonts w:ascii="Times New Roman" w:hAnsi="Times New Roman" w:cs="Times New Roman"/>
          <w:sz w:val="24"/>
          <w:szCs w:val="24"/>
        </w:rPr>
        <w:t xml:space="preserve"> that would </w:t>
      </w:r>
      <w:r w:rsidR="00BC78AA" w:rsidRPr="003C2294">
        <w:rPr>
          <w:rFonts w:ascii="Times New Roman" w:hAnsi="Times New Roman" w:cs="Times New Roman"/>
          <w:sz w:val="24"/>
          <w:szCs w:val="24"/>
        </w:rPr>
        <w:t>trigger</w:t>
      </w:r>
      <w:r w:rsidR="00281910" w:rsidRPr="003C2294">
        <w:rPr>
          <w:rFonts w:ascii="Times New Roman" w:hAnsi="Times New Roman" w:cs="Times New Roman"/>
          <w:sz w:val="24"/>
          <w:szCs w:val="24"/>
        </w:rPr>
        <w:t xml:space="preserve"> it off were clearly </w:t>
      </w:r>
      <w:r w:rsidR="009D5065" w:rsidRPr="003C2294">
        <w:rPr>
          <w:rFonts w:ascii="Times New Roman" w:hAnsi="Times New Roman" w:cs="Times New Roman"/>
          <w:sz w:val="24"/>
          <w:szCs w:val="24"/>
        </w:rPr>
        <w:t>spelt out</w:t>
      </w:r>
      <w:r w:rsidR="00A31FFC" w:rsidRPr="003C2294">
        <w:rPr>
          <w:rFonts w:ascii="Times New Roman" w:hAnsi="Times New Roman" w:cs="Times New Roman"/>
          <w:sz w:val="24"/>
          <w:szCs w:val="24"/>
        </w:rPr>
        <w:t>.</w:t>
      </w:r>
    </w:p>
    <w:p w:rsidR="00A31FFC" w:rsidRPr="003C2294" w:rsidRDefault="00A31FFC" w:rsidP="005247A8">
      <w:pPr>
        <w:spacing w:after="0" w:line="360" w:lineRule="auto"/>
        <w:jc w:val="both"/>
        <w:rPr>
          <w:rFonts w:ascii="Times New Roman" w:hAnsi="Times New Roman" w:cs="Times New Roman"/>
          <w:sz w:val="24"/>
          <w:szCs w:val="24"/>
        </w:rPr>
      </w:pPr>
    </w:p>
    <w:p w:rsidR="00A31FFC" w:rsidRPr="003C2294" w:rsidRDefault="00A31FFC"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As paragraph 3(a) shows the Applicants were to pay 57,949,000/= by 15</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June 2017 and a further 29,572,900/= by 15</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July 2017.</w:t>
      </w:r>
    </w:p>
    <w:p w:rsidR="00A31FFC" w:rsidRPr="003C2294" w:rsidRDefault="00A31FFC" w:rsidP="005247A8">
      <w:pPr>
        <w:spacing w:after="0" w:line="360" w:lineRule="auto"/>
        <w:jc w:val="both"/>
        <w:rPr>
          <w:rFonts w:ascii="Times New Roman" w:hAnsi="Times New Roman" w:cs="Times New Roman"/>
          <w:sz w:val="24"/>
          <w:szCs w:val="24"/>
        </w:rPr>
      </w:pPr>
    </w:p>
    <w:p w:rsidR="00A31FFC" w:rsidRPr="003C2294" w:rsidRDefault="00A31FFC"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In paragraph 4 the Defendants were to pay rent and utility bills from 1</w:t>
      </w:r>
      <w:r w:rsidRPr="003C2294">
        <w:rPr>
          <w:rFonts w:ascii="Times New Roman" w:hAnsi="Times New Roman" w:cs="Times New Roman"/>
          <w:sz w:val="24"/>
          <w:szCs w:val="24"/>
          <w:vertAlign w:val="superscript"/>
        </w:rPr>
        <w:t>st</w:t>
      </w:r>
      <w:r w:rsidRPr="003C2294">
        <w:rPr>
          <w:rFonts w:ascii="Times New Roman" w:hAnsi="Times New Roman" w:cs="Times New Roman"/>
          <w:sz w:val="24"/>
          <w:szCs w:val="24"/>
        </w:rPr>
        <w:t xml:space="preserve"> July 2017 by the 31</w:t>
      </w:r>
      <w:r w:rsidRPr="003C2294">
        <w:rPr>
          <w:rFonts w:ascii="Times New Roman" w:hAnsi="Times New Roman" w:cs="Times New Roman"/>
          <w:sz w:val="24"/>
          <w:szCs w:val="24"/>
          <w:vertAlign w:val="superscript"/>
        </w:rPr>
        <w:t>st</w:t>
      </w:r>
      <w:r w:rsidRPr="003C2294">
        <w:rPr>
          <w:rFonts w:ascii="Times New Roman" w:hAnsi="Times New Roman" w:cs="Times New Roman"/>
          <w:sz w:val="24"/>
          <w:szCs w:val="24"/>
        </w:rPr>
        <w:t xml:space="preserve"> July 2017.</w:t>
      </w:r>
    </w:p>
    <w:p w:rsidR="00A31FFC" w:rsidRPr="003C2294" w:rsidRDefault="00A31FFC" w:rsidP="005247A8">
      <w:pPr>
        <w:spacing w:after="0" w:line="360" w:lineRule="auto"/>
        <w:jc w:val="both"/>
        <w:rPr>
          <w:rFonts w:ascii="Times New Roman" w:hAnsi="Times New Roman" w:cs="Times New Roman"/>
          <w:sz w:val="24"/>
          <w:szCs w:val="24"/>
        </w:rPr>
      </w:pPr>
    </w:p>
    <w:p w:rsidR="00A31FFC" w:rsidRPr="003C2294" w:rsidRDefault="00A31FFC" w:rsidP="005247A8">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Defendant/Applicant defaulted and instead filed this Application on 26</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February 2018 seeking the orders that;</w:t>
      </w:r>
    </w:p>
    <w:p w:rsidR="00A31FFC" w:rsidRPr="003C2294" w:rsidRDefault="00A31FFC" w:rsidP="00A31FFC">
      <w:pPr>
        <w:pStyle w:val="ListParagraph"/>
        <w:numPr>
          <w:ilvl w:val="0"/>
          <w:numId w:val="5"/>
        </w:num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Consent Judgment in HCCS No. 164 of 2017 be reviewed and set aside.</w:t>
      </w:r>
    </w:p>
    <w:p w:rsidR="00A31FFC" w:rsidRPr="003C2294" w:rsidRDefault="00A31FFC" w:rsidP="00A31FFC">
      <w:pPr>
        <w:pStyle w:val="ListParagraph"/>
        <w:numPr>
          <w:ilvl w:val="0"/>
          <w:numId w:val="5"/>
        </w:num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Decree arising from</w:t>
      </w:r>
      <w:r w:rsidR="00AE2842" w:rsidRPr="003C2294">
        <w:rPr>
          <w:rFonts w:ascii="Times New Roman" w:hAnsi="Times New Roman" w:cs="Times New Roman"/>
          <w:sz w:val="24"/>
          <w:szCs w:val="24"/>
        </w:rPr>
        <w:t xml:space="preserve"> HCCS No. 164 of 2017 be vacated and/or cancelled.</w:t>
      </w:r>
    </w:p>
    <w:p w:rsidR="00AE2842" w:rsidRPr="003C2294" w:rsidRDefault="00AE2842" w:rsidP="00A31FFC">
      <w:pPr>
        <w:pStyle w:val="ListParagraph"/>
        <w:numPr>
          <w:ilvl w:val="0"/>
          <w:numId w:val="5"/>
        </w:num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Costs for this Application </w:t>
      </w:r>
      <w:proofErr w:type="gramStart"/>
      <w:r w:rsidRPr="003C2294">
        <w:rPr>
          <w:rFonts w:ascii="Times New Roman" w:hAnsi="Times New Roman" w:cs="Times New Roman"/>
          <w:sz w:val="24"/>
          <w:szCs w:val="24"/>
        </w:rPr>
        <w:t>be</w:t>
      </w:r>
      <w:proofErr w:type="gramEnd"/>
      <w:r w:rsidRPr="003C2294">
        <w:rPr>
          <w:rFonts w:ascii="Times New Roman" w:hAnsi="Times New Roman" w:cs="Times New Roman"/>
          <w:sz w:val="24"/>
          <w:szCs w:val="24"/>
        </w:rPr>
        <w:t xml:space="preserve"> provided for.</w:t>
      </w:r>
    </w:p>
    <w:p w:rsidR="00AE2842" w:rsidRPr="003C2294" w:rsidRDefault="00AE2842" w:rsidP="00AE2842">
      <w:pPr>
        <w:spacing w:after="0" w:line="360" w:lineRule="auto"/>
        <w:jc w:val="both"/>
        <w:rPr>
          <w:rFonts w:ascii="Times New Roman" w:hAnsi="Times New Roman" w:cs="Times New Roman"/>
          <w:sz w:val="24"/>
          <w:szCs w:val="24"/>
        </w:rPr>
      </w:pPr>
    </w:p>
    <w:p w:rsidR="00AE2842" w:rsidRPr="003C2294" w:rsidRDefault="00AE2842" w:rsidP="00AE2842">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Application is grounded on the following;</w:t>
      </w:r>
    </w:p>
    <w:p w:rsidR="00AE2842" w:rsidRPr="003C2294" w:rsidRDefault="00AE2842" w:rsidP="00AE2842">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That the decree of </w:t>
      </w:r>
      <w:proofErr w:type="spellStart"/>
      <w:r w:rsidRPr="003C2294">
        <w:rPr>
          <w:rFonts w:ascii="Times New Roman" w:hAnsi="Times New Roman" w:cs="Times New Roman"/>
          <w:sz w:val="24"/>
          <w:szCs w:val="24"/>
        </w:rPr>
        <w:t>shs</w:t>
      </w:r>
      <w:proofErr w:type="spellEnd"/>
      <w:r w:rsidRPr="003C2294">
        <w:rPr>
          <w:rFonts w:ascii="Times New Roman" w:hAnsi="Times New Roman" w:cs="Times New Roman"/>
          <w:sz w:val="24"/>
          <w:szCs w:val="24"/>
        </w:rPr>
        <w:t>. 84,200,000/= as rent was erroneously calculated to the prejudice of the Applicant because it was in resp</w:t>
      </w:r>
      <w:r w:rsidR="007E38B6" w:rsidRPr="003C2294">
        <w:rPr>
          <w:rFonts w:ascii="Times New Roman" w:hAnsi="Times New Roman" w:cs="Times New Roman"/>
          <w:sz w:val="24"/>
          <w:szCs w:val="24"/>
        </w:rPr>
        <w:t>ect of 3 floor</w:t>
      </w:r>
      <w:r w:rsidRPr="003C2294">
        <w:rPr>
          <w:rFonts w:ascii="Times New Roman" w:hAnsi="Times New Roman" w:cs="Times New Roman"/>
          <w:sz w:val="24"/>
          <w:szCs w:val="24"/>
        </w:rPr>
        <w:t>s yet</w:t>
      </w:r>
      <w:r w:rsidR="007E38B6" w:rsidRPr="003C2294">
        <w:rPr>
          <w:rFonts w:ascii="Times New Roman" w:hAnsi="Times New Roman" w:cs="Times New Roman"/>
          <w:sz w:val="24"/>
          <w:szCs w:val="24"/>
        </w:rPr>
        <w:t xml:space="preserve"> one of the floors was inhabitable due to leakages.</w:t>
      </w:r>
    </w:p>
    <w:p w:rsidR="007E38B6" w:rsidRPr="003C2294" w:rsidRDefault="007E38B6" w:rsidP="00AE2842">
      <w:pPr>
        <w:spacing w:after="0" w:line="360" w:lineRule="auto"/>
        <w:jc w:val="both"/>
        <w:rPr>
          <w:rFonts w:ascii="Times New Roman" w:hAnsi="Times New Roman" w:cs="Times New Roman"/>
          <w:sz w:val="24"/>
          <w:szCs w:val="24"/>
        </w:rPr>
      </w:pPr>
    </w:p>
    <w:p w:rsidR="007E38B6" w:rsidRPr="003C2294" w:rsidRDefault="007E38B6" w:rsidP="00AE2842">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Applicant</w:t>
      </w:r>
      <w:r w:rsidR="00BC78AA" w:rsidRPr="003C2294">
        <w:rPr>
          <w:rFonts w:ascii="Times New Roman" w:hAnsi="Times New Roman" w:cs="Times New Roman"/>
          <w:sz w:val="24"/>
          <w:szCs w:val="24"/>
        </w:rPr>
        <w:t>s</w:t>
      </w:r>
      <w:r w:rsidRPr="003C2294">
        <w:rPr>
          <w:rFonts w:ascii="Times New Roman" w:hAnsi="Times New Roman" w:cs="Times New Roman"/>
          <w:sz w:val="24"/>
          <w:szCs w:val="24"/>
        </w:rPr>
        <w:t xml:space="preserve"> admitted that they owed only USD 15,104 as 28</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February 2018.</w:t>
      </w:r>
    </w:p>
    <w:p w:rsidR="007E38B6" w:rsidRPr="003C2294" w:rsidRDefault="007E38B6" w:rsidP="00AE2842">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The Application was supported by the affidavit of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S.C. Peter.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Peter is also one of the witnesses to the Tenancy Agreement.  The same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Peter was a Defendant in Civil Suit No.164 of 2017.  He was well versed with the Tenancy Agreement.  In fact he does not contest the agreements referred to in paragraph 5(a) and (c) of the plaint.  In the paragraph 4 </w:t>
      </w:r>
      <w:r w:rsidR="00281910" w:rsidRPr="003C2294">
        <w:rPr>
          <w:rFonts w:ascii="Times New Roman" w:hAnsi="Times New Roman" w:cs="Times New Roman"/>
          <w:sz w:val="24"/>
          <w:szCs w:val="24"/>
        </w:rPr>
        <w:t xml:space="preserve">of the </w:t>
      </w:r>
      <w:r w:rsidRPr="003C2294">
        <w:rPr>
          <w:rFonts w:ascii="Times New Roman" w:hAnsi="Times New Roman" w:cs="Times New Roman"/>
          <w:sz w:val="24"/>
          <w:szCs w:val="24"/>
        </w:rPr>
        <w:t>Written Statement of Defence the 3</w:t>
      </w:r>
      <w:r w:rsidRPr="003C2294">
        <w:rPr>
          <w:rFonts w:ascii="Times New Roman" w:hAnsi="Times New Roman" w:cs="Times New Roman"/>
          <w:sz w:val="24"/>
          <w:szCs w:val="24"/>
          <w:vertAlign w:val="superscript"/>
        </w:rPr>
        <w:t>rd</w:t>
      </w:r>
      <w:r w:rsidRPr="003C2294">
        <w:rPr>
          <w:rFonts w:ascii="Times New Roman" w:hAnsi="Times New Roman" w:cs="Times New Roman"/>
          <w:sz w:val="24"/>
          <w:szCs w:val="24"/>
        </w:rPr>
        <w:t xml:space="preserve"> Defendant Peter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writes and his co-defendants write,</w:t>
      </w:r>
    </w:p>
    <w:p w:rsidR="007E38B6" w:rsidRPr="003C2294" w:rsidRDefault="007E38B6" w:rsidP="00BC78AA">
      <w:pPr>
        <w:spacing w:after="0" w:line="360" w:lineRule="auto"/>
        <w:ind w:left="1440" w:right="571"/>
        <w:jc w:val="both"/>
        <w:rPr>
          <w:rFonts w:ascii="Times New Roman" w:hAnsi="Times New Roman" w:cs="Times New Roman"/>
          <w:sz w:val="24"/>
          <w:szCs w:val="24"/>
        </w:rPr>
      </w:pPr>
      <w:r w:rsidRPr="003C2294">
        <w:rPr>
          <w:rFonts w:ascii="Times New Roman" w:hAnsi="Times New Roman" w:cs="Times New Roman"/>
          <w:sz w:val="24"/>
          <w:szCs w:val="24"/>
        </w:rPr>
        <w:t>“</w:t>
      </w:r>
      <w:r w:rsidRPr="003C2294">
        <w:rPr>
          <w:rFonts w:ascii="Times New Roman" w:hAnsi="Times New Roman" w:cs="Times New Roman"/>
          <w:i/>
          <w:sz w:val="24"/>
          <w:szCs w:val="24"/>
        </w:rPr>
        <w:t>4. The Defendants deny the contents of paragraph 4, 5, 6, 7, 8, 9 and 10 of the plaint save for paragraph 5(a), (c) and (d) the contents of which are admitted</w:t>
      </w:r>
      <w:r w:rsidRPr="003C2294">
        <w:rPr>
          <w:rFonts w:ascii="Times New Roman" w:hAnsi="Times New Roman" w:cs="Times New Roman"/>
          <w:sz w:val="24"/>
          <w:szCs w:val="24"/>
        </w:rPr>
        <w:t>.”</w:t>
      </w:r>
    </w:p>
    <w:p w:rsidR="007E38B6" w:rsidRPr="003C2294" w:rsidRDefault="007E38B6" w:rsidP="007E38B6">
      <w:pPr>
        <w:spacing w:after="0" w:line="360" w:lineRule="auto"/>
        <w:jc w:val="both"/>
        <w:rPr>
          <w:rFonts w:ascii="Times New Roman" w:hAnsi="Times New Roman" w:cs="Times New Roman"/>
          <w:sz w:val="24"/>
          <w:szCs w:val="24"/>
        </w:rPr>
      </w:pPr>
    </w:p>
    <w:p w:rsidR="00287221" w:rsidRPr="003C2294" w:rsidRDefault="007E38B6" w:rsidP="007E38B6">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By admitting paragraph 5(c), Peter </w:t>
      </w:r>
      <w:proofErr w:type="spellStart"/>
      <w:r w:rsidRPr="003C2294">
        <w:rPr>
          <w:rFonts w:ascii="Times New Roman" w:hAnsi="Times New Roman" w:cs="Times New Roman"/>
          <w:sz w:val="24"/>
          <w:szCs w:val="24"/>
        </w:rPr>
        <w:t>Ochieng</w:t>
      </w:r>
      <w:proofErr w:type="spellEnd"/>
      <w:r w:rsidRPr="003C2294">
        <w:rPr>
          <w:rFonts w:ascii="Times New Roman" w:hAnsi="Times New Roman" w:cs="Times New Roman"/>
          <w:sz w:val="24"/>
          <w:szCs w:val="24"/>
        </w:rPr>
        <w:t xml:space="preserve"> agrees that “on the 16</w:t>
      </w:r>
      <w:r w:rsidRPr="003C2294">
        <w:rPr>
          <w:rFonts w:ascii="Times New Roman" w:hAnsi="Times New Roman" w:cs="Times New Roman"/>
          <w:sz w:val="24"/>
          <w:szCs w:val="24"/>
          <w:vertAlign w:val="superscript"/>
        </w:rPr>
        <w:t>th</w:t>
      </w:r>
      <w:r w:rsidRPr="003C2294">
        <w:rPr>
          <w:rFonts w:ascii="Times New Roman" w:hAnsi="Times New Roman" w:cs="Times New Roman"/>
          <w:sz w:val="24"/>
          <w:szCs w:val="24"/>
        </w:rPr>
        <w:t xml:space="preserve"> May 2016 the 1</w:t>
      </w:r>
      <w:r w:rsidRPr="003C2294">
        <w:rPr>
          <w:rFonts w:ascii="Times New Roman" w:hAnsi="Times New Roman" w:cs="Times New Roman"/>
          <w:sz w:val="24"/>
          <w:szCs w:val="24"/>
          <w:vertAlign w:val="superscript"/>
        </w:rPr>
        <w:t>st</w:t>
      </w:r>
      <w:r w:rsidRPr="003C2294">
        <w:rPr>
          <w:rFonts w:ascii="Times New Roman" w:hAnsi="Times New Roman" w:cs="Times New Roman"/>
          <w:sz w:val="24"/>
          <w:szCs w:val="24"/>
        </w:rPr>
        <w:t xml:space="preserve"> Defendant undertook to pay the</w:t>
      </w:r>
      <w:r w:rsidR="00A672E9" w:rsidRPr="003C2294">
        <w:rPr>
          <w:rFonts w:ascii="Times New Roman" w:hAnsi="Times New Roman" w:cs="Times New Roman"/>
          <w:sz w:val="24"/>
          <w:szCs w:val="24"/>
        </w:rPr>
        <w:t xml:space="preserve"> said rental arrears</w:t>
      </w:r>
      <w:r w:rsidR="007961E2" w:rsidRPr="003C2294">
        <w:rPr>
          <w:rFonts w:ascii="Times New Roman" w:hAnsi="Times New Roman" w:cs="Times New Roman"/>
          <w:sz w:val="24"/>
          <w:szCs w:val="24"/>
        </w:rPr>
        <w:t xml:space="preserve"> by and not later than 30</w:t>
      </w:r>
      <w:r w:rsidR="007961E2" w:rsidRPr="003C2294">
        <w:rPr>
          <w:rFonts w:ascii="Times New Roman" w:hAnsi="Times New Roman" w:cs="Times New Roman"/>
          <w:sz w:val="24"/>
          <w:szCs w:val="24"/>
          <w:vertAlign w:val="superscript"/>
        </w:rPr>
        <w:t>th</w:t>
      </w:r>
      <w:r w:rsidR="007961E2" w:rsidRPr="003C2294">
        <w:rPr>
          <w:rFonts w:ascii="Times New Roman" w:hAnsi="Times New Roman" w:cs="Times New Roman"/>
          <w:sz w:val="24"/>
          <w:szCs w:val="24"/>
        </w:rPr>
        <w:t xml:space="preserve"> day of June 2016” and that he and the 2</w:t>
      </w:r>
      <w:r w:rsidR="007961E2" w:rsidRPr="003C2294">
        <w:rPr>
          <w:rFonts w:ascii="Times New Roman" w:hAnsi="Times New Roman" w:cs="Times New Roman"/>
          <w:sz w:val="24"/>
          <w:szCs w:val="24"/>
          <w:vertAlign w:val="superscript"/>
        </w:rPr>
        <w:t>nd</w:t>
      </w:r>
      <w:r w:rsidR="007961E2" w:rsidRPr="003C2294">
        <w:rPr>
          <w:rFonts w:ascii="Times New Roman" w:hAnsi="Times New Roman" w:cs="Times New Roman"/>
          <w:sz w:val="24"/>
          <w:szCs w:val="24"/>
        </w:rPr>
        <w:t xml:space="preserve"> Defendant</w:t>
      </w:r>
      <w:r w:rsidR="00060564" w:rsidRPr="003C2294">
        <w:rPr>
          <w:rFonts w:ascii="Times New Roman" w:hAnsi="Times New Roman" w:cs="Times New Roman"/>
          <w:sz w:val="24"/>
          <w:szCs w:val="24"/>
        </w:rPr>
        <w:t xml:space="preserve"> “guaranteed the payment by the 1</w:t>
      </w:r>
      <w:r w:rsidR="00060564" w:rsidRPr="003C2294">
        <w:rPr>
          <w:rFonts w:ascii="Times New Roman" w:hAnsi="Times New Roman" w:cs="Times New Roman"/>
          <w:sz w:val="24"/>
          <w:szCs w:val="24"/>
          <w:vertAlign w:val="superscript"/>
        </w:rPr>
        <w:t>st</w:t>
      </w:r>
      <w:r w:rsidR="00060564" w:rsidRPr="003C2294">
        <w:rPr>
          <w:rFonts w:ascii="Times New Roman" w:hAnsi="Times New Roman" w:cs="Times New Roman"/>
          <w:sz w:val="24"/>
          <w:szCs w:val="24"/>
        </w:rPr>
        <w:t xml:space="preserve"> Defendant as </w:t>
      </w:r>
      <w:r w:rsidR="00287221" w:rsidRPr="003C2294">
        <w:rPr>
          <w:rFonts w:ascii="Times New Roman" w:hAnsi="Times New Roman" w:cs="Times New Roman"/>
          <w:sz w:val="24"/>
          <w:szCs w:val="24"/>
        </w:rPr>
        <w:t>Guarantors</w:t>
      </w:r>
      <w:r w:rsidR="00060564" w:rsidRPr="003C2294">
        <w:rPr>
          <w:rFonts w:ascii="Times New Roman" w:hAnsi="Times New Roman" w:cs="Times New Roman"/>
          <w:sz w:val="24"/>
          <w:szCs w:val="24"/>
        </w:rPr>
        <w:t xml:space="preserve"> jointly and/or severally.”</w:t>
      </w:r>
    </w:p>
    <w:p w:rsidR="00287221" w:rsidRPr="003C2294" w:rsidRDefault="00287221" w:rsidP="007E38B6">
      <w:pPr>
        <w:spacing w:after="0" w:line="360" w:lineRule="auto"/>
        <w:jc w:val="both"/>
        <w:rPr>
          <w:rFonts w:ascii="Times New Roman" w:hAnsi="Times New Roman" w:cs="Times New Roman"/>
          <w:sz w:val="24"/>
          <w:szCs w:val="24"/>
        </w:rPr>
      </w:pPr>
    </w:p>
    <w:p w:rsidR="00287221" w:rsidRPr="003C2294" w:rsidRDefault="00287221" w:rsidP="007E38B6">
      <w:pPr>
        <w:spacing w:after="0" w:line="360" w:lineRule="auto"/>
        <w:jc w:val="both"/>
        <w:rPr>
          <w:rFonts w:ascii="Times New Roman" w:hAnsi="Times New Roman" w:cs="Times New Roman"/>
          <w:sz w:val="24"/>
          <w:szCs w:val="24"/>
        </w:rPr>
      </w:pPr>
      <w:proofErr w:type="gramStart"/>
      <w:r w:rsidRPr="003C2294">
        <w:rPr>
          <w:rFonts w:ascii="Times New Roman" w:hAnsi="Times New Roman" w:cs="Times New Roman"/>
          <w:sz w:val="24"/>
          <w:szCs w:val="24"/>
        </w:rPr>
        <w:t xml:space="preserve">Reading the Written Statement of Defence shows that the issue of </w:t>
      </w:r>
      <w:r w:rsidR="00BC78AA" w:rsidRPr="003C2294">
        <w:rPr>
          <w:rFonts w:ascii="Times New Roman" w:hAnsi="Times New Roman" w:cs="Times New Roman"/>
          <w:sz w:val="24"/>
          <w:szCs w:val="24"/>
        </w:rPr>
        <w:t>non-repair</w:t>
      </w:r>
      <w:r w:rsidR="00F44DF6" w:rsidRPr="003C2294">
        <w:rPr>
          <w:rFonts w:ascii="Times New Roman" w:hAnsi="Times New Roman" w:cs="Times New Roman"/>
          <w:sz w:val="24"/>
          <w:szCs w:val="24"/>
        </w:rPr>
        <w:t xml:space="preserve"> of the third floor was known to the parties.</w:t>
      </w:r>
      <w:proofErr w:type="gramEnd"/>
    </w:p>
    <w:p w:rsidR="00F44DF6" w:rsidRPr="003C2294" w:rsidRDefault="00F44DF6" w:rsidP="007E38B6">
      <w:pPr>
        <w:spacing w:after="0" w:line="360" w:lineRule="auto"/>
        <w:jc w:val="both"/>
        <w:rPr>
          <w:rFonts w:ascii="Times New Roman" w:hAnsi="Times New Roman" w:cs="Times New Roman"/>
          <w:sz w:val="24"/>
          <w:szCs w:val="24"/>
        </w:rPr>
      </w:pPr>
    </w:p>
    <w:p w:rsidR="00F44DF6" w:rsidRPr="003C2294" w:rsidRDefault="008F00C5" w:rsidP="007E38B6">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It </w:t>
      </w:r>
      <w:r w:rsidR="00F44DF6" w:rsidRPr="003C2294">
        <w:rPr>
          <w:rFonts w:ascii="Times New Roman" w:hAnsi="Times New Roman" w:cs="Times New Roman"/>
          <w:sz w:val="24"/>
          <w:szCs w:val="24"/>
        </w:rPr>
        <w:t>reads in paragraph 12;</w:t>
      </w:r>
    </w:p>
    <w:p w:rsidR="00F44DF6" w:rsidRPr="003C2294" w:rsidRDefault="00F44DF6" w:rsidP="0023593A">
      <w:pPr>
        <w:spacing w:after="0" w:line="360" w:lineRule="auto"/>
        <w:ind w:left="1440" w:right="571"/>
        <w:jc w:val="both"/>
        <w:rPr>
          <w:rFonts w:ascii="Times New Roman" w:hAnsi="Times New Roman" w:cs="Times New Roman"/>
          <w:sz w:val="24"/>
          <w:szCs w:val="24"/>
        </w:rPr>
      </w:pPr>
      <w:r w:rsidRPr="003C2294">
        <w:rPr>
          <w:rFonts w:ascii="Times New Roman" w:hAnsi="Times New Roman" w:cs="Times New Roman"/>
          <w:sz w:val="24"/>
          <w:szCs w:val="24"/>
        </w:rPr>
        <w:t>“</w:t>
      </w:r>
      <w:r w:rsidRPr="003C2294">
        <w:rPr>
          <w:rFonts w:ascii="Times New Roman" w:hAnsi="Times New Roman" w:cs="Times New Roman"/>
          <w:i/>
          <w:sz w:val="24"/>
          <w:szCs w:val="24"/>
        </w:rPr>
        <w:t>The Defendants shall</w:t>
      </w:r>
      <w:r w:rsidR="008F00C5" w:rsidRPr="003C2294">
        <w:rPr>
          <w:rFonts w:ascii="Times New Roman" w:hAnsi="Times New Roman" w:cs="Times New Roman"/>
          <w:i/>
          <w:sz w:val="24"/>
          <w:szCs w:val="24"/>
        </w:rPr>
        <w:t xml:space="preserve"> also aver and contend that the Plaintiff has also breached the Tenancy Agreement for having failed to carry out repairs on the third floor that forms part of the premises being rented by the Defendants</w:t>
      </w:r>
      <w:r w:rsidR="008F00C5" w:rsidRPr="003C2294">
        <w:rPr>
          <w:rFonts w:ascii="Times New Roman" w:hAnsi="Times New Roman" w:cs="Times New Roman"/>
          <w:sz w:val="24"/>
          <w:szCs w:val="24"/>
        </w:rPr>
        <w:t>.”</w:t>
      </w:r>
    </w:p>
    <w:p w:rsidR="008F00C5" w:rsidRPr="003C2294" w:rsidRDefault="008F00C5" w:rsidP="008F00C5">
      <w:pPr>
        <w:spacing w:after="0" w:line="360" w:lineRule="auto"/>
        <w:jc w:val="both"/>
        <w:rPr>
          <w:rFonts w:ascii="Times New Roman" w:hAnsi="Times New Roman" w:cs="Times New Roman"/>
          <w:sz w:val="24"/>
          <w:szCs w:val="24"/>
        </w:rPr>
      </w:pPr>
    </w:p>
    <w:p w:rsidR="008F00C5" w:rsidRPr="003C2294" w:rsidRDefault="008F00C5"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lastRenderedPageBreak/>
        <w:t>The foregoing paragraph shows that at the time the mediation took place it was one of the things discussedor known to the parties and ought to have been taken into consideration.</w:t>
      </w:r>
    </w:p>
    <w:p w:rsidR="008F00C5" w:rsidRPr="003C2294" w:rsidRDefault="008F00C5" w:rsidP="008F00C5">
      <w:pPr>
        <w:spacing w:after="0" w:line="360" w:lineRule="auto"/>
        <w:jc w:val="both"/>
        <w:rPr>
          <w:rFonts w:ascii="Times New Roman" w:hAnsi="Times New Roman" w:cs="Times New Roman"/>
          <w:sz w:val="24"/>
          <w:szCs w:val="24"/>
        </w:rPr>
      </w:pPr>
    </w:p>
    <w:p w:rsidR="008F00C5" w:rsidRPr="003C2294" w:rsidRDefault="008F00C5"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That notwithstanding, whatever repairs </w:t>
      </w:r>
      <w:r w:rsidR="00A672E9" w:rsidRPr="003C2294">
        <w:rPr>
          <w:rFonts w:ascii="Times New Roman" w:hAnsi="Times New Roman" w:cs="Times New Roman"/>
          <w:sz w:val="24"/>
          <w:szCs w:val="24"/>
        </w:rPr>
        <w:t xml:space="preserve">were </w:t>
      </w:r>
      <w:r w:rsidRPr="003C2294">
        <w:rPr>
          <w:rFonts w:ascii="Times New Roman" w:hAnsi="Times New Roman" w:cs="Times New Roman"/>
          <w:sz w:val="24"/>
          <w:szCs w:val="24"/>
        </w:rPr>
        <w:t>required, was something known to the parties</w:t>
      </w:r>
      <w:r w:rsidR="00A672E9" w:rsidRPr="003C2294">
        <w:rPr>
          <w:rFonts w:ascii="Times New Roman" w:hAnsi="Times New Roman" w:cs="Times New Roman"/>
          <w:sz w:val="24"/>
          <w:szCs w:val="24"/>
        </w:rPr>
        <w:t>by</w:t>
      </w:r>
      <w:r w:rsidR="00B82650" w:rsidRPr="003C2294">
        <w:rPr>
          <w:rFonts w:ascii="Times New Roman" w:hAnsi="Times New Roman" w:cs="Times New Roman"/>
          <w:sz w:val="24"/>
          <w:szCs w:val="24"/>
        </w:rPr>
        <w:t xml:space="preserve"> the 16</w:t>
      </w:r>
      <w:r w:rsidR="00B82650" w:rsidRPr="003C2294">
        <w:rPr>
          <w:rFonts w:ascii="Times New Roman" w:hAnsi="Times New Roman" w:cs="Times New Roman"/>
          <w:sz w:val="24"/>
          <w:szCs w:val="24"/>
          <w:vertAlign w:val="superscript"/>
        </w:rPr>
        <w:t>th</w:t>
      </w:r>
      <w:r w:rsidR="00B82650" w:rsidRPr="003C2294">
        <w:rPr>
          <w:rFonts w:ascii="Times New Roman" w:hAnsi="Times New Roman" w:cs="Times New Roman"/>
          <w:sz w:val="24"/>
          <w:szCs w:val="24"/>
        </w:rPr>
        <w:t xml:space="preserve"> May 2016 when the 1</w:t>
      </w:r>
      <w:r w:rsidR="00B82650" w:rsidRPr="003C2294">
        <w:rPr>
          <w:rFonts w:ascii="Times New Roman" w:hAnsi="Times New Roman" w:cs="Times New Roman"/>
          <w:sz w:val="24"/>
          <w:szCs w:val="24"/>
          <w:vertAlign w:val="superscript"/>
        </w:rPr>
        <w:t>st</w:t>
      </w:r>
      <w:r w:rsidR="00B82650" w:rsidRPr="003C2294">
        <w:rPr>
          <w:rFonts w:ascii="Times New Roman" w:hAnsi="Times New Roman" w:cs="Times New Roman"/>
          <w:sz w:val="24"/>
          <w:szCs w:val="24"/>
        </w:rPr>
        <w:t xml:space="preserve"> Defendant and the 2</w:t>
      </w:r>
      <w:r w:rsidR="00B82650" w:rsidRPr="003C2294">
        <w:rPr>
          <w:rFonts w:ascii="Times New Roman" w:hAnsi="Times New Roman" w:cs="Times New Roman"/>
          <w:sz w:val="24"/>
          <w:szCs w:val="24"/>
          <w:vertAlign w:val="superscript"/>
        </w:rPr>
        <w:t>nd</w:t>
      </w:r>
      <w:r w:rsidR="00B82650" w:rsidRPr="003C2294">
        <w:rPr>
          <w:rFonts w:ascii="Times New Roman" w:hAnsi="Times New Roman" w:cs="Times New Roman"/>
          <w:sz w:val="24"/>
          <w:szCs w:val="24"/>
        </w:rPr>
        <w:t xml:space="preserve"> and 3</w:t>
      </w:r>
      <w:r w:rsidR="00B82650" w:rsidRPr="003C2294">
        <w:rPr>
          <w:rFonts w:ascii="Times New Roman" w:hAnsi="Times New Roman" w:cs="Times New Roman"/>
          <w:sz w:val="24"/>
          <w:szCs w:val="24"/>
          <w:vertAlign w:val="superscript"/>
        </w:rPr>
        <w:t>rd</w:t>
      </w:r>
      <w:r w:rsidR="00B82650" w:rsidRPr="003C2294">
        <w:rPr>
          <w:rFonts w:ascii="Times New Roman" w:hAnsi="Times New Roman" w:cs="Times New Roman"/>
          <w:sz w:val="24"/>
          <w:szCs w:val="24"/>
        </w:rPr>
        <w:t xml:space="preserve"> Defendants as </w:t>
      </w:r>
      <w:r w:rsidR="007B3F85" w:rsidRPr="003C2294">
        <w:rPr>
          <w:rFonts w:ascii="Times New Roman" w:hAnsi="Times New Roman" w:cs="Times New Roman"/>
          <w:sz w:val="24"/>
          <w:szCs w:val="24"/>
        </w:rPr>
        <w:t>Guarantors</w:t>
      </w:r>
      <w:r w:rsidR="00B82650" w:rsidRPr="003C2294">
        <w:rPr>
          <w:rFonts w:ascii="Times New Roman" w:hAnsi="Times New Roman" w:cs="Times New Roman"/>
          <w:sz w:val="24"/>
          <w:szCs w:val="24"/>
        </w:rPr>
        <w:t xml:space="preserve"> undertook to pay the rent arrears.</w:t>
      </w:r>
    </w:p>
    <w:p w:rsidR="00B82650" w:rsidRPr="003C2294" w:rsidRDefault="00B82650" w:rsidP="008F00C5">
      <w:pPr>
        <w:spacing w:after="0" w:line="360" w:lineRule="auto"/>
        <w:jc w:val="both"/>
        <w:rPr>
          <w:rFonts w:ascii="Times New Roman" w:hAnsi="Times New Roman" w:cs="Times New Roman"/>
          <w:sz w:val="24"/>
          <w:szCs w:val="24"/>
        </w:rPr>
      </w:pPr>
    </w:p>
    <w:p w:rsidR="00B82650" w:rsidRPr="003C2294" w:rsidRDefault="00B82650"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The </w:t>
      </w:r>
      <w:r w:rsidR="007B3F85" w:rsidRPr="003C2294">
        <w:rPr>
          <w:rFonts w:ascii="Times New Roman" w:hAnsi="Times New Roman" w:cs="Times New Roman"/>
          <w:sz w:val="24"/>
          <w:szCs w:val="24"/>
        </w:rPr>
        <w:t>3</w:t>
      </w:r>
      <w:r w:rsidR="007B3F85" w:rsidRPr="003C2294">
        <w:rPr>
          <w:rFonts w:ascii="Times New Roman" w:hAnsi="Times New Roman" w:cs="Times New Roman"/>
          <w:sz w:val="24"/>
          <w:szCs w:val="24"/>
          <w:vertAlign w:val="superscript"/>
        </w:rPr>
        <w:t>rd</w:t>
      </w:r>
      <w:r w:rsidR="007B3F85" w:rsidRPr="003C2294">
        <w:rPr>
          <w:rFonts w:ascii="Times New Roman" w:hAnsi="Times New Roman" w:cs="Times New Roman"/>
          <w:sz w:val="24"/>
          <w:szCs w:val="24"/>
        </w:rPr>
        <w:t xml:space="preserve"> Applicant was well aware of the situation wh</w:t>
      </w:r>
      <w:r w:rsidR="00A672E9" w:rsidRPr="003C2294">
        <w:rPr>
          <w:rFonts w:ascii="Times New Roman" w:hAnsi="Times New Roman" w:cs="Times New Roman"/>
          <w:sz w:val="24"/>
          <w:szCs w:val="24"/>
        </w:rPr>
        <w:t>en</w:t>
      </w:r>
      <w:r w:rsidR="007B3F85" w:rsidRPr="003C2294">
        <w:rPr>
          <w:rFonts w:ascii="Times New Roman" w:hAnsi="Times New Roman" w:cs="Times New Roman"/>
          <w:sz w:val="24"/>
          <w:szCs w:val="24"/>
        </w:rPr>
        <w:t xml:space="preserve"> he signed the consent.</w:t>
      </w:r>
    </w:p>
    <w:p w:rsidR="007B3F85" w:rsidRPr="003C2294" w:rsidRDefault="007B3F85" w:rsidP="008F00C5">
      <w:pPr>
        <w:spacing w:after="0" w:line="360" w:lineRule="auto"/>
        <w:jc w:val="both"/>
        <w:rPr>
          <w:rFonts w:ascii="Times New Roman" w:hAnsi="Times New Roman" w:cs="Times New Roman"/>
          <w:sz w:val="24"/>
          <w:szCs w:val="24"/>
        </w:rPr>
      </w:pPr>
    </w:p>
    <w:p w:rsidR="007B3F85" w:rsidRPr="003C2294" w:rsidRDefault="007B3F85"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In </w:t>
      </w:r>
      <w:proofErr w:type="gramStart"/>
      <w:r w:rsidRPr="003C2294">
        <w:rPr>
          <w:rFonts w:ascii="Times New Roman" w:hAnsi="Times New Roman" w:cs="Times New Roman"/>
          <w:sz w:val="24"/>
          <w:szCs w:val="24"/>
        </w:rPr>
        <w:t>a mediation</w:t>
      </w:r>
      <w:proofErr w:type="gramEnd"/>
      <w:r w:rsidRPr="003C2294">
        <w:rPr>
          <w:rFonts w:ascii="Times New Roman" w:hAnsi="Times New Roman" w:cs="Times New Roman"/>
          <w:sz w:val="24"/>
          <w:szCs w:val="24"/>
        </w:rPr>
        <w:t xml:space="preserve"> proceeding it is the parties who dominate the proceedings.  The Mediator simply facilitates and creates</w:t>
      </w:r>
      <w:r w:rsidR="00C25DE3" w:rsidRPr="003C2294">
        <w:rPr>
          <w:rFonts w:ascii="Times New Roman" w:hAnsi="Times New Roman" w:cs="Times New Roman"/>
          <w:sz w:val="24"/>
          <w:szCs w:val="24"/>
        </w:rPr>
        <w:t xml:space="preserve"> a discussion enabling </w:t>
      </w:r>
      <w:r w:rsidR="00B82D61" w:rsidRPr="003C2294">
        <w:rPr>
          <w:rFonts w:ascii="Times New Roman" w:hAnsi="Times New Roman" w:cs="Times New Roman"/>
          <w:sz w:val="24"/>
          <w:szCs w:val="24"/>
        </w:rPr>
        <w:t>environment w</w:t>
      </w:r>
      <w:r w:rsidR="00C25DE3" w:rsidRPr="003C2294">
        <w:rPr>
          <w:rFonts w:ascii="Times New Roman" w:hAnsi="Times New Roman" w:cs="Times New Roman"/>
          <w:sz w:val="24"/>
          <w:szCs w:val="24"/>
        </w:rPr>
        <w:t xml:space="preserve">herein the parties </w:t>
      </w:r>
      <w:r w:rsidR="00A672E9" w:rsidRPr="003C2294">
        <w:rPr>
          <w:rFonts w:ascii="Times New Roman" w:hAnsi="Times New Roman" w:cs="Times New Roman"/>
          <w:sz w:val="24"/>
          <w:szCs w:val="24"/>
        </w:rPr>
        <w:t xml:space="preserve">meet </w:t>
      </w:r>
      <w:r w:rsidR="00C25DE3" w:rsidRPr="003C2294">
        <w:rPr>
          <w:rFonts w:ascii="Times New Roman" w:hAnsi="Times New Roman" w:cs="Times New Roman"/>
          <w:sz w:val="24"/>
          <w:szCs w:val="24"/>
        </w:rPr>
        <w:t xml:space="preserve">and then assists </w:t>
      </w:r>
      <w:r w:rsidR="00A672E9" w:rsidRPr="003C2294">
        <w:rPr>
          <w:rFonts w:ascii="Times New Roman" w:hAnsi="Times New Roman" w:cs="Times New Roman"/>
          <w:sz w:val="24"/>
          <w:szCs w:val="24"/>
        </w:rPr>
        <w:t xml:space="preserve">them to </w:t>
      </w:r>
      <w:r w:rsidR="00C25DE3" w:rsidRPr="003C2294">
        <w:rPr>
          <w:rFonts w:ascii="Times New Roman" w:hAnsi="Times New Roman" w:cs="Times New Roman"/>
          <w:sz w:val="24"/>
          <w:szCs w:val="24"/>
        </w:rPr>
        <w:t>come up with a settlement.  In mediation the parties are free and many times do mo</w:t>
      </w:r>
      <w:r w:rsidR="00A672E9" w:rsidRPr="003C2294">
        <w:rPr>
          <w:rFonts w:ascii="Times New Roman" w:hAnsi="Times New Roman" w:cs="Times New Roman"/>
          <w:sz w:val="24"/>
          <w:szCs w:val="24"/>
        </w:rPr>
        <w:t>v</w:t>
      </w:r>
      <w:r w:rsidR="00C25DE3" w:rsidRPr="003C2294">
        <w:rPr>
          <w:rFonts w:ascii="Times New Roman" w:hAnsi="Times New Roman" w:cs="Times New Roman"/>
          <w:sz w:val="24"/>
          <w:szCs w:val="24"/>
        </w:rPr>
        <w:t xml:space="preserve">e away from the </w:t>
      </w:r>
      <w:r w:rsidR="00B82D61" w:rsidRPr="003C2294">
        <w:rPr>
          <w:rFonts w:ascii="Times New Roman" w:hAnsi="Times New Roman" w:cs="Times New Roman"/>
          <w:sz w:val="24"/>
          <w:szCs w:val="24"/>
        </w:rPr>
        <w:t>pleadings</w:t>
      </w:r>
      <w:r w:rsidR="00C25DE3" w:rsidRPr="003C2294">
        <w:rPr>
          <w:rFonts w:ascii="Times New Roman" w:hAnsi="Times New Roman" w:cs="Times New Roman"/>
          <w:sz w:val="24"/>
          <w:szCs w:val="24"/>
        </w:rPr>
        <w:t xml:space="preserve"> to reach a settlement</w:t>
      </w:r>
      <w:r w:rsidR="00A672E9" w:rsidRPr="003C2294">
        <w:rPr>
          <w:rFonts w:ascii="Times New Roman" w:hAnsi="Times New Roman" w:cs="Times New Roman"/>
          <w:sz w:val="24"/>
          <w:szCs w:val="24"/>
        </w:rPr>
        <w:t>.T</w:t>
      </w:r>
      <w:r w:rsidR="00C25DE3" w:rsidRPr="003C2294">
        <w:rPr>
          <w:rFonts w:ascii="Times New Roman" w:hAnsi="Times New Roman" w:cs="Times New Roman"/>
          <w:sz w:val="24"/>
          <w:szCs w:val="24"/>
        </w:rPr>
        <w:t>he position they reach whether orig</w:t>
      </w:r>
      <w:r w:rsidR="006B7AC8" w:rsidRPr="003C2294">
        <w:rPr>
          <w:rFonts w:ascii="Times New Roman" w:hAnsi="Times New Roman" w:cs="Times New Roman"/>
          <w:sz w:val="24"/>
          <w:szCs w:val="24"/>
        </w:rPr>
        <w:t>inal</w:t>
      </w:r>
      <w:r w:rsidR="00B82D61" w:rsidRPr="003C2294">
        <w:rPr>
          <w:rFonts w:ascii="Times New Roman" w:hAnsi="Times New Roman" w:cs="Times New Roman"/>
          <w:sz w:val="24"/>
          <w:szCs w:val="24"/>
        </w:rPr>
        <w:t xml:space="preserve">ly specifically </w:t>
      </w:r>
      <w:r w:rsidR="00C25DE3" w:rsidRPr="003C2294">
        <w:rPr>
          <w:rFonts w:ascii="Times New Roman" w:hAnsi="Times New Roman" w:cs="Times New Roman"/>
          <w:sz w:val="24"/>
          <w:szCs w:val="24"/>
        </w:rPr>
        <w:t xml:space="preserve">pleaded or not becomes the </w:t>
      </w:r>
      <w:r w:rsidR="006B7AC8" w:rsidRPr="003C2294">
        <w:rPr>
          <w:rFonts w:ascii="Times New Roman" w:hAnsi="Times New Roman" w:cs="Times New Roman"/>
          <w:sz w:val="24"/>
          <w:szCs w:val="24"/>
        </w:rPr>
        <w:t>new position and once endorsed by all becomes a</w:t>
      </w:r>
      <w:r w:rsidR="00B82D61" w:rsidRPr="003C2294">
        <w:rPr>
          <w:rFonts w:ascii="Times New Roman" w:hAnsi="Times New Roman" w:cs="Times New Roman"/>
          <w:sz w:val="24"/>
          <w:szCs w:val="24"/>
        </w:rPr>
        <w:t>n</w:t>
      </w:r>
      <w:r w:rsidR="006B7AC8" w:rsidRPr="003C2294">
        <w:rPr>
          <w:rFonts w:ascii="Times New Roman" w:hAnsi="Times New Roman" w:cs="Times New Roman"/>
          <w:sz w:val="24"/>
          <w:szCs w:val="24"/>
        </w:rPr>
        <w:t xml:space="preserve"> enforceable judgment.</w:t>
      </w:r>
    </w:p>
    <w:p w:rsidR="006B7AC8" w:rsidRPr="003C2294" w:rsidRDefault="006B7AC8" w:rsidP="008F00C5">
      <w:pPr>
        <w:spacing w:after="0" w:line="360" w:lineRule="auto"/>
        <w:jc w:val="both"/>
        <w:rPr>
          <w:rFonts w:ascii="Times New Roman" w:hAnsi="Times New Roman" w:cs="Times New Roman"/>
          <w:sz w:val="24"/>
          <w:szCs w:val="24"/>
        </w:rPr>
      </w:pPr>
    </w:p>
    <w:p w:rsidR="006B7AC8" w:rsidRPr="003C2294" w:rsidRDefault="00A672E9"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In this case the parties met f</w:t>
      </w:r>
      <w:r w:rsidR="006B7AC8" w:rsidRPr="003C2294">
        <w:rPr>
          <w:rFonts w:ascii="Times New Roman" w:hAnsi="Times New Roman" w:cs="Times New Roman"/>
          <w:sz w:val="24"/>
          <w:szCs w:val="24"/>
        </w:rPr>
        <w:t>o</w:t>
      </w:r>
      <w:r w:rsidRPr="003C2294">
        <w:rPr>
          <w:rFonts w:ascii="Times New Roman" w:hAnsi="Times New Roman" w:cs="Times New Roman"/>
          <w:sz w:val="24"/>
          <w:szCs w:val="24"/>
        </w:rPr>
        <w:t>ur</w:t>
      </w:r>
      <w:r w:rsidR="006B7AC8" w:rsidRPr="003C2294">
        <w:rPr>
          <w:rFonts w:ascii="Times New Roman" w:hAnsi="Times New Roman" w:cs="Times New Roman"/>
          <w:sz w:val="24"/>
          <w:szCs w:val="24"/>
        </w:rPr>
        <w:t xml:space="preserve"> times before reaching a settlement.  The settlement was endorsed on 10</w:t>
      </w:r>
      <w:r w:rsidR="006B7AC8" w:rsidRPr="003C2294">
        <w:rPr>
          <w:rFonts w:ascii="Times New Roman" w:hAnsi="Times New Roman" w:cs="Times New Roman"/>
          <w:sz w:val="24"/>
          <w:szCs w:val="24"/>
          <w:vertAlign w:val="superscript"/>
        </w:rPr>
        <w:t>th</w:t>
      </w:r>
      <w:r w:rsidR="006B7AC8" w:rsidRPr="003C2294">
        <w:rPr>
          <w:rFonts w:ascii="Times New Roman" w:hAnsi="Times New Roman" w:cs="Times New Roman"/>
          <w:sz w:val="24"/>
          <w:szCs w:val="24"/>
        </w:rPr>
        <w:t xml:space="preserve"> May 2017.  The Application to set aside was filed 26</w:t>
      </w:r>
      <w:r w:rsidR="006B7AC8" w:rsidRPr="003C2294">
        <w:rPr>
          <w:rFonts w:ascii="Times New Roman" w:hAnsi="Times New Roman" w:cs="Times New Roman"/>
          <w:sz w:val="24"/>
          <w:szCs w:val="24"/>
          <w:vertAlign w:val="superscript"/>
        </w:rPr>
        <w:t>th</w:t>
      </w:r>
      <w:r w:rsidR="006B7AC8" w:rsidRPr="003C2294">
        <w:rPr>
          <w:rFonts w:ascii="Times New Roman" w:hAnsi="Times New Roman" w:cs="Times New Roman"/>
          <w:sz w:val="24"/>
          <w:szCs w:val="24"/>
        </w:rPr>
        <w:t xml:space="preserve"> February 2018 close </w:t>
      </w:r>
      <w:r w:rsidR="00B82D61" w:rsidRPr="003C2294">
        <w:rPr>
          <w:rFonts w:ascii="Times New Roman" w:hAnsi="Times New Roman" w:cs="Times New Roman"/>
          <w:sz w:val="24"/>
          <w:szCs w:val="24"/>
        </w:rPr>
        <w:t>to 9</w:t>
      </w:r>
      <w:r w:rsidR="006B7AC8" w:rsidRPr="003C2294">
        <w:rPr>
          <w:rFonts w:ascii="Times New Roman" w:hAnsi="Times New Roman" w:cs="Times New Roman"/>
          <w:sz w:val="24"/>
          <w:szCs w:val="24"/>
        </w:rPr>
        <w:t xml:space="preserve"> months later.</w:t>
      </w:r>
    </w:p>
    <w:p w:rsidR="00232319" w:rsidRPr="003C2294" w:rsidRDefault="00232319" w:rsidP="008F00C5">
      <w:pPr>
        <w:spacing w:after="0" w:line="360" w:lineRule="auto"/>
        <w:jc w:val="both"/>
        <w:rPr>
          <w:rFonts w:ascii="Times New Roman" w:hAnsi="Times New Roman" w:cs="Times New Roman"/>
          <w:sz w:val="24"/>
          <w:szCs w:val="24"/>
        </w:rPr>
      </w:pPr>
    </w:p>
    <w:p w:rsidR="00232319" w:rsidRPr="003C2294" w:rsidRDefault="00232319"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Having admitted the tenancy agreement, I see nothing erroneous.  I also see no mistake in as much as the calculations are based on </w:t>
      </w:r>
      <w:r w:rsidR="00A672E9" w:rsidRPr="003C2294">
        <w:rPr>
          <w:rFonts w:ascii="Times New Roman" w:hAnsi="Times New Roman" w:cs="Times New Roman"/>
          <w:sz w:val="24"/>
          <w:szCs w:val="24"/>
        </w:rPr>
        <w:t xml:space="preserve">the </w:t>
      </w:r>
      <w:r w:rsidRPr="003C2294">
        <w:rPr>
          <w:rFonts w:ascii="Times New Roman" w:hAnsi="Times New Roman" w:cs="Times New Roman"/>
          <w:sz w:val="24"/>
          <w:szCs w:val="24"/>
        </w:rPr>
        <w:t>tenancy agreement.</w:t>
      </w:r>
    </w:p>
    <w:p w:rsidR="00232319" w:rsidRPr="003C2294" w:rsidRDefault="00232319" w:rsidP="008F00C5">
      <w:pPr>
        <w:spacing w:after="0" w:line="360" w:lineRule="auto"/>
        <w:jc w:val="both"/>
        <w:rPr>
          <w:rFonts w:ascii="Times New Roman" w:hAnsi="Times New Roman" w:cs="Times New Roman"/>
          <w:sz w:val="24"/>
          <w:szCs w:val="24"/>
        </w:rPr>
      </w:pPr>
    </w:p>
    <w:p w:rsidR="00232319" w:rsidRPr="003C2294" w:rsidRDefault="00232319"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Written Statement of Defendant does not even have a counterclaim in respect of losses occasioned by a leaking third floor.</w:t>
      </w:r>
    </w:p>
    <w:p w:rsidR="00232319" w:rsidRPr="003C2294" w:rsidRDefault="00232319" w:rsidP="008F00C5">
      <w:pPr>
        <w:spacing w:after="0" w:line="360" w:lineRule="auto"/>
        <w:jc w:val="both"/>
        <w:rPr>
          <w:rFonts w:ascii="Times New Roman" w:hAnsi="Times New Roman" w:cs="Times New Roman"/>
          <w:sz w:val="24"/>
          <w:szCs w:val="24"/>
        </w:rPr>
      </w:pPr>
    </w:p>
    <w:p w:rsidR="00232319" w:rsidRPr="003C2294" w:rsidRDefault="00232319" w:rsidP="008F00C5">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No </w:t>
      </w:r>
      <w:r w:rsidR="00B82D61" w:rsidRPr="003C2294">
        <w:rPr>
          <w:rFonts w:ascii="Times New Roman" w:hAnsi="Times New Roman" w:cs="Times New Roman"/>
          <w:sz w:val="24"/>
          <w:szCs w:val="24"/>
        </w:rPr>
        <w:t>fraud or</w:t>
      </w:r>
      <w:r w:rsidRPr="003C2294">
        <w:rPr>
          <w:rFonts w:ascii="Times New Roman" w:hAnsi="Times New Roman" w:cs="Times New Roman"/>
          <w:sz w:val="24"/>
          <w:szCs w:val="24"/>
        </w:rPr>
        <w:t xml:space="preserve"> misrepresentation has been proved by the Applicants.</w:t>
      </w:r>
    </w:p>
    <w:p w:rsidR="00232319" w:rsidRPr="003C2294" w:rsidRDefault="00232319" w:rsidP="008F00C5">
      <w:pPr>
        <w:spacing w:after="0" w:line="360" w:lineRule="auto"/>
        <w:jc w:val="both"/>
        <w:rPr>
          <w:rFonts w:ascii="Times New Roman" w:hAnsi="Times New Roman" w:cs="Times New Roman"/>
          <w:sz w:val="24"/>
          <w:szCs w:val="24"/>
        </w:rPr>
      </w:pPr>
    </w:p>
    <w:p w:rsidR="00720BCF" w:rsidRPr="003C2294" w:rsidRDefault="00232319"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All the material facts were present and clear when the Applicants con</w:t>
      </w:r>
      <w:r w:rsidR="00A672E9" w:rsidRPr="003C2294">
        <w:rPr>
          <w:rFonts w:ascii="Times New Roman" w:hAnsi="Times New Roman" w:cs="Times New Roman"/>
          <w:sz w:val="24"/>
          <w:szCs w:val="24"/>
        </w:rPr>
        <w:t>s</w:t>
      </w:r>
      <w:r w:rsidRPr="003C2294">
        <w:rPr>
          <w:rFonts w:ascii="Times New Roman" w:hAnsi="Times New Roman" w:cs="Times New Roman"/>
          <w:sz w:val="24"/>
          <w:szCs w:val="24"/>
        </w:rPr>
        <w:t>en</w:t>
      </w:r>
      <w:r w:rsidR="00A672E9" w:rsidRPr="003C2294">
        <w:rPr>
          <w:rFonts w:ascii="Times New Roman" w:hAnsi="Times New Roman" w:cs="Times New Roman"/>
          <w:sz w:val="24"/>
          <w:szCs w:val="24"/>
        </w:rPr>
        <w:t>t</w:t>
      </w:r>
      <w:r w:rsidRPr="003C2294">
        <w:rPr>
          <w:rFonts w:ascii="Times New Roman" w:hAnsi="Times New Roman" w:cs="Times New Roman"/>
          <w:sz w:val="24"/>
          <w:szCs w:val="24"/>
        </w:rPr>
        <w:t>ed after mediation.</w:t>
      </w:r>
    </w:p>
    <w:p w:rsidR="00232319" w:rsidRPr="003C2294" w:rsidRDefault="00232319" w:rsidP="00232319">
      <w:pPr>
        <w:spacing w:after="0" w:line="360" w:lineRule="auto"/>
        <w:jc w:val="both"/>
        <w:rPr>
          <w:rFonts w:ascii="Times New Roman" w:hAnsi="Times New Roman" w:cs="Times New Roman"/>
          <w:b/>
          <w:sz w:val="24"/>
          <w:szCs w:val="24"/>
          <w:u w:val="single"/>
        </w:rPr>
      </w:pPr>
    </w:p>
    <w:p w:rsidR="00820FD3" w:rsidRPr="003C2294" w:rsidRDefault="00820FD3"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lastRenderedPageBreak/>
        <w:t>It is a settled position of the law that a court cannot interfere with a Consent Judgment except in such circumstances that would afford a good ground for varying or rescinding a contract between parties</w:t>
      </w:r>
      <w:r w:rsidRPr="003C2294">
        <w:rPr>
          <w:rFonts w:ascii="Times New Roman" w:hAnsi="Times New Roman" w:cs="Times New Roman"/>
          <w:b/>
          <w:sz w:val="24"/>
          <w:szCs w:val="24"/>
        </w:rPr>
        <w:t>; Hirani vs Kassam (1952) 19EACA131</w:t>
      </w:r>
      <w:r w:rsidRPr="003C2294">
        <w:rPr>
          <w:rFonts w:ascii="Times New Roman" w:hAnsi="Times New Roman" w:cs="Times New Roman"/>
          <w:sz w:val="24"/>
          <w:szCs w:val="24"/>
        </w:rPr>
        <w:t>.</w:t>
      </w:r>
    </w:p>
    <w:p w:rsidR="008D6C64" w:rsidRPr="003C2294" w:rsidRDefault="008D6C64" w:rsidP="00232319">
      <w:pPr>
        <w:spacing w:after="0" w:line="360" w:lineRule="auto"/>
        <w:jc w:val="both"/>
        <w:rPr>
          <w:rFonts w:ascii="Times New Roman" w:hAnsi="Times New Roman" w:cs="Times New Roman"/>
          <w:sz w:val="24"/>
          <w:szCs w:val="24"/>
        </w:rPr>
      </w:pPr>
    </w:p>
    <w:p w:rsidR="00820FD3" w:rsidRPr="003C2294" w:rsidRDefault="00820FD3"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b/>
          <w:sz w:val="24"/>
          <w:szCs w:val="24"/>
        </w:rPr>
        <w:t xml:space="preserve">Flora </w:t>
      </w:r>
      <w:proofErr w:type="spellStart"/>
      <w:r w:rsidRPr="003C2294">
        <w:rPr>
          <w:rFonts w:ascii="Times New Roman" w:hAnsi="Times New Roman" w:cs="Times New Roman"/>
          <w:b/>
          <w:sz w:val="24"/>
          <w:szCs w:val="24"/>
        </w:rPr>
        <w:t>Wakise</w:t>
      </w:r>
      <w:proofErr w:type="spellEnd"/>
      <w:r w:rsidRPr="003C2294">
        <w:rPr>
          <w:rFonts w:ascii="Times New Roman" w:hAnsi="Times New Roman" w:cs="Times New Roman"/>
          <w:b/>
          <w:sz w:val="24"/>
          <w:szCs w:val="24"/>
        </w:rPr>
        <w:t xml:space="preserve"> </w:t>
      </w:r>
      <w:proofErr w:type="spellStart"/>
      <w:r w:rsidRPr="003C2294">
        <w:rPr>
          <w:rFonts w:ascii="Times New Roman" w:hAnsi="Times New Roman" w:cs="Times New Roman"/>
          <w:b/>
          <w:sz w:val="24"/>
          <w:szCs w:val="24"/>
        </w:rPr>
        <w:t>vs</w:t>
      </w:r>
      <w:proofErr w:type="spellEnd"/>
      <w:r w:rsidRPr="003C2294">
        <w:rPr>
          <w:rFonts w:ascii="Times New Roman" w:hAnsi="Times New Roman" w:cs="Times New Roman"/>
          <w:b/>
          <w:sz w:val="24"/>
          <w:szCs w:val="24"/>
        </w:rPr>
        <w:t xml:space="preserve"> </w:t>
      </w:r>
      <w:proofErr w:type="spellStart"/>
      <w:r w:rsidRPr="003C2294">
        <w:rPr>
          <w:rFonts w:ascii="Times New Roman" w:hAnsi="Times New Roman" w:cs="Times New Roman"/>
          <w:b/>
          <w:sz w:val="24"/>
          <w:szCs w:val="24"/>
        </w:rPr>
        <w:t>Wamboko</w:t>
      </w:r>
      <w:proofErr w:type="spellEnd"/>
      <w:r w:rsidRPr="003C2294">
        <w:rPr>
          <w:rFonts w:ascii="Times New Roman" w:hAnsi="Times New Roman" w:cs="Times New Roman"/>
          <w:b/>
          <w:sz w:val="24"/>
          <w:szCs w:val="24"/>
        </w:rPr>
        <w:t xml:space="preserve"> [1988] KLR 429 [982-88] KAR </w:t>
      </w:r>
      <w:r w:rsidR="000A6CD2" w:rsidRPr="003C2294">
        <w:rPr>
          <w:rFonts w:ascii="Times New Roman" w:hAnsi="Times New Roman" w:cs="Times New Roman"/>
          <w:b/>
          <w:sz w:val="24"/>
          <w:szCs w:val="24"/>
        </w:rPr>
        <w:t xml:space="preserve">625 </w:t>
      </w:r>
      <w:r w:rsidR="000A6CD2" w:rsidRPr="003C2294">
        <w:rPr>
          <w:rFonts w:ascii="Times New Roman" w:hAnsi="Times New Roman" w:cs="Times New Roman"/>
          <w:sz w:val="24"/>
          <w:szCs w:val="24"/>
        </w:rPr>
        <w:t>sets</w:t>
      </w:r>
      <w:r w:rsidRPr="003C2294">
        <w:rPr>
          <w:rFonts w:ascii="Times New Roman" w:hAnsi="Times New Roman" w:cs="Times New Roman"/>
          <w:sz w:val="24"/>
          <w:szCs w:val="24"/>
        </w:rPr>
        <w:t xml:space="preserve"> out grounds on which a Consent Judgment may be set aside. These include; </w:t>
      </w:r>
      <w:r w:rsidR="000A6CD2" w:rsidRPr="003C2294">
        <w:rPr>
          <w:rFonts w:ascii="Times New Roman" w:hAnsi="Times New Roman" w:cs="Times New Roman"/>
          <w:sz w:val="24"/>
          <w:szCs w:val="24"/>
        </w:rPr>
        <w:t>fraud,</w:t>
      </w:r>
      <w:r w:rsidRPr="003C2294">
        <w:rPr>
          <w:rFonts w:ascii="Times New Roman" w:hAnsi="Times New Roman" w:cs="Times New Roman"/>
          <w:sz w:val="24"/>
          <w:szCs w:val="24"/>
        </w:rPr>
        <w:t xml:space="preserve"> mistake, </w:t>
      </w:r>
      <w:r w:rsidR="000A6CD2" w:rsidRPr="003C2294">
        <w:rPr>
          <w:rFonts w:ascii="Times New Roman" w:hAnsi="Times New Roman" w:cs="Times New Roman"/>
          <w:sz w:val="24"/>
          <w:szCs w:val="24"/>
        </w:rPr>
        <w:t>misapprehension, collusion</w:t>
      </w:r>
      <w:r w:rsidRPr="003C2294">
        <w:rPr>
          <w:rFonts w:ascii="Times New Roman" w:hAnsi="Times New Roman" w:cs="Times New Roman"/>
          <w:sz w:val="24"/>
          <w:szCs w:val="24"/>
        </w:rPr>
        <w:t xml:space="preserve">, agreement contrary to public policy, absence of sufficient material facts, ignorance of material facts and any general reason which may enable court to set aside an agreement. </w:t>
      </w:r>
    </w:p>
    <w:p w:rsidR="00820FD3" w:rsidRPr="003C2294" w:rsidRDefault="00820FD3"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The Consent Judgment arising from mediation is governed by the Judicature </w:t>
      </w:r>
      <w:r w:rsidR="000A6CD2" w:rsidRPr="003C2294">
        <w:rPr>
          <w:rFonts w:ascii="Times New Roman" w:hAnsi="Times New Roman" w:cs="Times New Roman"/>
          <w:sz w:val="24"/>
          <w:szCs w:val="24"/>
        </w:rPr>
        <w:t xml:space="preserve">(Mediation) Rules 2013. Rule 17 clearly states that no appeals can be made from orders under these rules. </w:t>
      </w:r>
    </w:p>
    <w:p w:rsidR="008D6C64" w:rsidRPr="003C2294" w:rsidRDefault="008D6C64" w:rsidP="00232319">
      <w:pPr>
        <w:spacing w:after="0" w:line="360" w:lineRule="auto"/>
        <w:jc w:val="both"/>
        <w:rPr>
          <w:rFonts w:ascii="Times New Roman" w:hAnsi="Times New Roman" w:cs="Times New Roman"/>
          <w:sz w:val="24"/>
          <w:szCs w:val="24"/>
        </w:rPr>
      </w:pPr>
    </w:p>
    <w:p w:rsidR="000A6CD2" w:rsidRPr="003C2294" w:rsidRDefault="000A6CD2"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Since parties during mediation are represented by counsel and guided on communication and negotiation to convey their interests and ex</w:t>
      </w:r>
      <w:r w:rsidR="00D90544" w:rsidRPr="003C2294">
        <w:rPr>
          <w:rFonts w:ascii="Times New Roman" w:hAnsi="Times New Roman" w:cs="Times New Roman"/>
          <w:sz w:val="24"/>
          <w:szCs w:val="24"/>
        </w:rPr>
        <w:t>plore settlement of the dispute i</w:t>
      </w:r>
      <w:r w:rsidRPr="003C2294">
        <w:rPr>
          <w:rFonts w:ascii="Times New Roman" w:hAnsi="Times New Roman" w:cs="Times New Roman"/>
          <w:sz w:val="24"/>
          <w:szCs w:val="24"/>
        </w:rPr>
        <w:t>t would seem that any likelihood of change of circumstances ought to have been dealt with during mediation.</w:t>
      </w:r>
    </w:p>
    <w:p w:rsidR="000A6CD2" w:rsidRPr="003C2294" w:rsidRDefault="000A6CD2"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 xml:space="preserve">By this I am fortified by the decision </w:t>
      </w:r>
      <w:proofErr w:type="spellStart"/>
      <w:r w:rsidRPr="003C2294">
        <w:rPr>
          <w:rFonts w:ascii="Times New Roman" w:hAnsi="Times New Roman" w:cs="Times New Roman"/>
          <w:sz w:val="24"/>
          <w:szCs w:val="24"/>
        </w:rPr>
        <w:t>in</w:t>
      </w:r>
      <w:r w:rsidRPr="003C2294">
        <w:rPr>
          <w:rFonts w:ascii="Times New Roman" w:hAnsi="Times New Roman" w:cs="Times New Roman"/>
          <w:b/>
          <w:sz w:val="24"/>
          <w:szCs w:val="24"/>
        </w:rPr>
        <w:t>Khantibhai</w:t>
      </w:r>
      <w:proofErr w:type="spellEnd"/>
      <w:r w:rsidRPr="003C2294">
        <w:rPr>
          <w:rFonts w:ascii="Times New Roman" w:hAnsi="Times New Roman" w:cs="Times New Roman"/>
          <w:b/>
          <w:sz w:val="24"/>
          <w:szCs w:val="24"/>
        </w:rPr>
        <w:t xml:space="preserve"> Patel </w:t>
      </w:r>
      <w:proofErr w:type="spellStart"/>
      <w:r w:rsidRPr="003C2294">
        <w:rPr>
          <w:rFonts w:ascii="Times New Roman" w:hAnsi="Times New Roman" w:cs="Times New Roman"/>
          <w:b/>
          <w:sz w:val="24"/>
          <w:szCs w:val="24"/>
        </w:rPr>
        <w:t>vs</w:t>
      </w:r>
      <w:proofErr w:type="spellEnd"/>
      <w:r w:rsidRPr="003C2294">
        <w:rPr>
          <w:rFonts w:ascii="Times New Roman" w:hAnsi="Times New Roman" w:cs="Times New Roman"/>
          <w:b/>
          <w:sz w:val="24"/>
          <w:szCs w:val="24"/>
        </w:rPr>
        <w:t xml:space="preserve"> </w:t>
      </w:r>
      <w:proofErr w:type="spellStart"/>
      <w:r w:rsidRPr="003C2294">
        <w:rPr>
          <w:rFonts w:ascii="Times New Roman" w:hAnsi="Times New Roman" w:cs="Times New Roman"/>
          <w:b/>
          <w:sz w:val="24"/>
          <w:szCs w:val="24"/>
        </w:rPr>
        <w:t>Gulamhussein</w:t>
      </w:r>
      <w:proofErr w:type="spellEnd"/>
      <w:r w:rsidRPr="003C2294">
        <w:rPr>
          <w:rFonts w:ascii="Times New Roman" w:hAnsi="Times New Roman" w:cs="Times New Roman"/>
          <w:b/>
          <w:sz w:val="24"/>
          <w:szCs w:val="24"/>
        </w:rPr>
        <w:t xml:space="preserve"> Bros Dar-</w:t>
      </w:r>
      <w:proofErr w:type="spellStart"/>
      <w:r w:rsidRPr="003C2294">
        <w:rPr>
          <w:rFonts w:ascii="Times New Roman" w:hAnsi="Times New Roman" w:cs="Times New Roman"/>
          <w:b/>
          <w:sz w:val="24"/>
          <w:szCs w:val="24"/>
        </w:rPr>
        <w:t>es</w:t>
      </w:r>
      <w:proofErr w:type="spellEnd"/>
      <w:r w:rsidRPr="003C2294">
        <w:rPr>
          <w:rFonts w:ascii="Times New Roman" w:hAnsi="Times New Roman" w:cs="Times New Roman"/>
          <w:b/>
          <w:sz w:val="24"/>
          <w:szCs w:val="24"/>
        </w:rPr>
        <w:t>-salaam HCCA No. 12 of 1968 [1968] THCD</w:t>
      </w:r>
      <w:r w:rsidR="006E0224" w:rsidRPr="003C2294">
        <w:rPr>
          <w:rFonts w:ascii="Times New Roman" w:hAnsi="Times New Roman" w:cs="Times New Roman"/>
          <w:b/>
          <w:sz w:val="24"/>
          <w:szCs w:val="24"/>
        </w:rPr>
        <w:t xml:space="preserve"> </w:t>
      </w:r>
      <w:r w:rsidRPr="003C2294">
        <w:rPr>
          <w:rFonts w:ascii="Times New Roman" w:hAnsi="Times New Roman" w:cs="Times New Roman"/>
          <w:sz w:val="24"/>
          <w:szCs w:val="24"/>
        </w:rPr>
        <w:t>that an order made by consent should rarely be reviewed or varied where both parties are represented by counsel at the hearing. There must be a change of circumstances, which could not have been envisaged at the time of the making of the original order.</w:t>
      </w:r>
    </w:p>
    <w:p w:rsidR="008D6C64" w:rsidRPr="003C2294" w:rsidRDefault="008D6C64" w:rsidP="00232319">
      <w:pPr>
        <w:spacing w:after="0" w:line="360" w:lineRule="auto"/>
        <w:jc w:val="both"/>
        <w:rPr>
          <w:rFonts w:ascii="Times New Roman" w:hAnsi="Times New Roman" w:cs="Times New Roman"/>
          <w:sz w:val="24"/>
          <w:szCs w:val="24"/>
        </w:rPr>
      </w:pPr>
    </w:p>
    <w:p w:rsidR="008D6C64" w:rsidRPr="003C2294" w:rsidRDefault="008D6C64"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The Applicants in my view have failed to fault the consent judgment entered into freely.</w:t>
      </w:r>
    </w:p>
    <w:p w:rsidR="008D6C64" w:rsidRPr="003C2294" w:rsidRDefault="008D6C64" w:rsidP="00232319">
      <w:pPr>
        <w:spacing w:after="0" w:line="360" w:lineRule="auto"/>
        <w:jc w:val="both"/>
        <w:rPr>
          <w:rFonts w:ascii="Times New Roman" w:hAnsi="Times New Roman" w:cs="Times New Roman"/>
          <w:sz w:val="24"/>
          <w:szCs w:val="24"/>
        </w:rPr>
      </w:pPr>
    </w:p>
    <w:p w:rsidR="008D6C64" w:rsidRPr="003C2294" w:rsidRDefault="008D6C64"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Paragraph 5 of the consent provides for remedies in case of default.</w:t>
      </w:r>
    </w:p>
    <w:p w:rsidR="00DA050C" w:rsidRPr="003C2294" w:rsidRDefault="00DA050C" w:rsidP="00232319">
      <w:pPr>
        <w:spacing w:after="0" w:line="360" w:lineRule="auto"/>
        <w:jc w:val="both"/>
        <w:rPr>
          <w:rFonts w:ascii="Times New Roman" w:hAnsi="Times New Roman" w:cs="Times New Roman"/>
          <w:sz w:val="24"/>
          <w:szCs w:val="24"/>
        </w:rPr>
      </w:pPr>
    </w:p>
    <w:p w:rsidR="00D5543E" w:rsidRPr="003C2294" w:rsidRDefault="00D5543E" w:rsidP="00232319">
      <w:pPr>
        <w:spacing w:after="0" w:line="360" w:lineRule="auto"/>
        <w:jc w:val="both"/>
        <w:rPr>
          <w:rFonts w:ascii="Times New Roman" w:hAnsi="Times New Roman" w:cs="Times New Roman"/>
          <w:sz w:val="24"/>
          <w:szCs w:val="24"/>
        </w:rPr>
      </w:pPr>
      <w:r w:rsidRPr="003C2294">
        <w:rPr>
          <w:rFonts w:ascii="Times New Roman" w:hAnsi="Times New Roman" w:cs="Times New Roman"/>
          <w:sz w:val="24"/>
          <w:szCs w:val="24"/>
        </w:rPr>
        <w:t>For those reasons</w:t>
      </w:r>
      <w:r w:rsidR="008D6C64" w:rsidRPr="003C2294">
        <w:rPr>
          <w:rFonts w:ascii="Times New Roman" w:hAnsi="Times New Roman" w:cs="Times New Roman"/>
          <w:sz w:val="24"/>
          <w:szCs w:val="24"/>
        </w:rPr>
        <w:t xml:space="preserve"> above</w:t>
      </w:r>
      <w:r w:rsidRPr="003C2294">
        <w:rPr>
          <w:rFonts w:ascii="Times New Roman" w:hAnsi="Times New Roman" w:cs="Times New Roman"/>
          <w:sz w:val="24"/>
          <w:szCs w:val="24"/>
        </w:rPr>
        <w:t>,</w:t>
      </w:r>
      <w:r w:rsidR="00A672E9" w:rsidRPr="003C2294">
        <w:rPr>
          <w:rFonts w:ascii="Times New Roman" w:hAnsi="Times New Roman" w:cs="Times New Roman"/>
          <w:sz w:val="24"/>
          <w:szCs w:val="24"/>
        </w:rPr>
        <w:t xml:space="preserve"> I find</w:t>
      </w:r>
      <w:r w:rsidRPr="003C2294">
        <w:rPr>
          <w:rFonts w:ascii="Times New Roman" w:hAnsi="Times New Roman" w:cs="Times New Roman"/>
          <w:sz w:val="24"/>
          <w:szCs w:val="24"/>
        </w:rPr>
        <w:t xml:space="preserve"> the Application devoid of merit and it is hereby dismissed with costs.</w:t>
      </w:r>
    </w:p>
    <w:p w:rsidR="008D6C64" w:rsidRPr="003C2294" w:rsidRDefault="008D6C64" w:rsidP="00232319">
      <w:pPr>
        <w:spacing w:after="0" w:line="360" w:lineRule="auto"/>
        <w:jc w:val="both"/>
        <w:rPr>
          <w:rFonts w:ascii="Times New Roman" w:hAnsi="Times New Roman" w:cs="Times New Roman"/>
          <w:sz w:val="24"/>
          <w:szCs w:val="24"/>
        </w:rPr>
      </w:pPr>
    </w:p>
    <w:p w:rsidR="00D5543E" w:rsidRPr="003C2294" w:rsidRDefault="00D5543E" w:rsidP="00232319">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 xml:space="preserve">Dated at Kampala </w:t>
      </w:r>
      <w:proofErr w:type="gramStart"/>
      <w:r w:rsidRPr="003C2294">
        <w:rPr>
          <w:rFonts w:ascii="Times New Roman" w:hAnsi="Times New Roman" w:cs="Times New Roman"/>
          <w:b/>
          <w:sz w:val="24"/>
          <w:szCs w:val="24"/>
        </w:rPr>
        <w:t>this</w:t>
      </w:r>
      <w:r w:rsidR="006E0224" w:rsidRPr="003C2294">
        <w:rPr>
          <w:rFonts w:ascii="Times New Roman" w:hAnsi="Times New Roman" w:cs="Times New Roman"/>
          <w:b/>
          <w:sz w:val="24"/>
          <w:szCs w:val="24"/>
        </w:rPr>
        <w:t xml:space="preserve">  17</w:t>
      </w:r>
      <w:r w:rsidR="006E0224" w:rsidRPr="003C2294">
        <w:rPr>
          <w:rFonts w:ascii="Times New Roman" w:hAnsi="Times New Roman" w:cs="Times New Roman"/>
          <w:b/>
          <w:sz w:val="24"/>
          <w:szCs w:val="24"/>
          <w:vertAlign w:val="superscript"/>
        </w:rPr>
        <w:t>th</w:t>
      </w:r>
      <w:proofErr w:type="gramEnd"/>
      <w:r w:rsidR="006E0224" w:rsidRPr="003C2294">
        <w:rPr>
          <w:rFonts w:ascii="Times New Roman" w:hAnsi="Times New Roman" w:cs="Times New Roman"/>
          <w:b/>
          <w:sz w:val="24"/>
          <w:szCs w:val="24"/>
        </w:rPr>
        <w:t xml:space="preserve"> day of August </w:t>
      </w:r>
      <w:r w:rsidRPr="003C2294">
        <w:rPr>
          <w:rFonts w:ascii="Times New Roman" w:hAnsi="Times New Roman" w:cs="Times New Roman"/>
          <w:b/>
          <w:sz w:val="24"/>
          <w:szCs w:val="24"/>
        </w:rPr>
        <w:t>2018</w:t>
      </w:r>
      <w:r w:rsidR="00BC78AA" w:rsidRPr="003C2294">
        <w:rPr>
          <w:rFonts w:ascii="Times New Roman" w:hAnsi="Times New Roman" w:cs="Times New Roman"/>
          <w:b/>
          <w:sz w:val="24"/>
          <w:szCs w:val="24"/>
        </w:rPr>
        <w:t>.</w:t>
      </w:r>
    </w:p>
    <w:p w:rsidR="00BC78AA" w:rsidRPr="003C2294" w:rsidRDefault="00BC78AA" w:rsidP="00232319">
      <w:pPr>
        <w:spacing w:after="0" w:line="360" w:lineRule="auto"/>
        <w:jc w:val="both"/>
        <w:rPr>
          <w:rFonts w:ascii="Times New Roman" w:hAnsi="Times New Roman" w:cs="Times New Roman"/>
          <w:b/>
          <w:sz w:val="24"/>
          <w:szCs w:val="24"/>
        </w:rPr>
      </w:pPr>
    </w:p>
    <w:p w:rsidR="00BC78AA" w:rsidRPr="003C2294" w:rsidRDefault="00BC78AA" w:rsidP="00232319">
      <w:pPr>
        <w:spacing w:after="0" w:line="360" w:lineRule="auto"/>
        <w:jc w:val="both"/>
        <w:rPr>
          <w:rFonts w:ascii="Times New Roman" w:hAnsi="Times New Roman" w:cs="Times New Roman"/>
          <w:b/>
          <w:sz w:val="24"/>
          <w:szCs w:val="24"/>
        </w:rPr>
      </w:pPr>
    </w:p>
    <w:p w:rsidR="00BC78AA" w:rsidRPr="003C2294" w:rsidRDefault="00BC78AA" w:rsidP="00232319">
      <w:pPr>
        <w:spacing w:after="0" w:line="360" w:lineRule="auto"/>
        <w:jc w:val="both"/>
        <w:rPr>
          <w:rFonts w:ascii="Times New Roman" w:hAnsi="Times New Roman" w:cs="Times New Roman"/>
          <w:sz w:val="24"/>
          <w:szCs w:val="24"/>
        </w:rPr>
      </w:pPr>
    </w:p>
    <w:p w:rsidR="00D5543E" w:rsidRPr="003C2294" w:rsidRDefault="00D5543E" w:rsidP="00232319">
      <w:pPr>
        <w:spacing w:after="0" w:line="360" w:lineRule="auto"/>
        <w:jc w:val="both"/>
        <w:rPr>
          <w:rFonts w:ascii="Times New Roman" w:hAnsi="Times New Roman" w:cs="Times New Roman"/>
          <w:b/>
          <w:sz w:val="24"/>
          <w:szCs w:val="24"/>
        </w:rPr>
      </w:pPr>
      <w:r w:rsidRPr="003C2294">
        <w:rPr>
          <w:rFonts w:ascii="Times New Roman" w:hAnsi="Times New Roman" w:cs="Times New Roman"/>
          <w:b/>
          <w:sz w:val="24"/>
          <w:szCs w:val="24"/>
        </w:rPr>
        <w:t>HON. JUSTICE DAVID WANGUTUSI</w:t>
      </w:r>
    </w:p>
    <w:p w:rsidR="00377578" w:rsidRPr="003C2294" w:rsidRDefault="00D5543E" w:rsidP="00232319">
      <w:pPr>
        <w:spacing w:after="0" w:line="360" w:lineRule="auto"/>
        <w:jc w:val="both"/>
        <w:rPr>
          <w:rFonts w:ascii="Times New Roman" w:hAnsi="Times New Roman" w:cs="Times New Roman"/>
          <w:b/>
          <w:sz w:val="24"/>
          <w:szCs w:val="24"/>
        </w:rPr>
      </w:pPr>
      <w:proofErr w:type="gramStart"/>
      <w:r w:rsidRPr="003C2294">
        <w:rPr>
          <w:rFonts w:ascii="Times New Roman" w:hAnsi="Times New Roman" w:cs="Times New Roman"/>
          <w:b/>
          <w:sz w:val="24"/>
          <w:szCs w:val="24"/>
        </w:rPr>
        <w:lastRenderedPageBreak/>
        <w:t>JUDGE.</w:t>
      </w:r>
      <w:proofErr w:type="gramEnd"/>
    </w:p>
    <w:sectPr w:rsidR="00377578" w:rsidRPr="003C2294" w:rsidSect="0023593A">
      <w:footerReference w:type="default" r:id="rId8"/>
      <w:pgSz w:w="12240" w:h="15840"/>
      <w:pgMar w:top="1247" w:right="1440" w:bottom="12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89" w:rsidRDefault="007B4F89" w:rsidP="00720BCF">
      <w:pPr>
        <w:spacing w:after="0" w:line="240" w:lineRule="auto"/>
      </w:pPr>
      <w:r>
        <w:separator/>
      </w:r>
    </w:p>
  </w:endnote>
  <w:endnote w:type="continuationSeparator" w:id="0">
    <w:p w:rsidR="007B4F89" w:rsidRDefault="007B4F89" w:rsidP="0072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175"/>
      <w:docPartObj>
        <w:docPartGallery w:val="Page Numbers (Bottom of Page)"/>
        <w:docPartUnique/>
      </w:docPartObj>
    </w:sdtPr>
    <w:sdtEndPr/>
    <w:sdtContent>
      <w:p w:rsidR="00BE64C7" w:rsidRDefault="00670C22">
        <w:pPr>
          <w:pStyle w:val="Footer"/>
          <w:jc w:val="right"/>
        </w:pPr>
        <w:r>
          <w:rPr>
            <w:noProof/>
          </w:rPr>
          <w:fldChar w:fldCharType="begin"/>
        </w:r>
        <w:r w:rsidR="001C0033">
          <w:rPr>
            <w:noProof/>
          </w:rPr>
          <w:instrText xml:space="preserve"> PAGE   \* MERGEFORMAT </w:instrText>
        </w:r>
        <w:r>
          <w:rPr>
            <w:noProof/>
          </w:rPr>
          <w:fldChar w:fldCharType="separate"/>
        </w:r>
        <w:r w:rsidR="003C2294">
          <w:rPr>
            <w:noProof/>
          </w:rPr>
          <w:t>1</w:t>
        </w:r>
        <w:r>
          <w:rPr>
            <w:noProof/>
          </w:rPr>
          <w:fldChar w:fldCharType="end"/>
        </w:r>
      </w:p>
    </w:sdtContent>
  </w:sdt>
  <w:p w:rsidR="00BE64C7" w:rsidRDefault="00BE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89" w:rsidRDefault="007B4F89" w:rsidP="00720BCF">
      <w:pPr>
        <w:spacing w:after="0" w:line="240" w:lineRule="auto"/>
      </w:pPr>
      <w:r>
        <w:separator/>
      </w:r>
    </w:p>
  </w:footnote>
  <w:footnote w:type="continuationSeparator" w:id="0">
    <w:p w:rsidR="007B4F89" w:rsidRDefault="007B4F89" w:rsidP="00720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ADC"/>
    <w:multiLevelType w:val="hybridMultilevel"/>
    <w:tmpl w:val="50D45A72"/>
    <w:lvl w:ilvl="0" w:tplc="B6128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D3080F"/>
    <w:multiLevelType w:val="hybridMultilevel"/>
    <w:tmpl w:val="AC40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16939"/>
    <w:multiLevelType w:val="hybridMultilevel"/>
    <w:tmpl w:val="12B6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65E25"/>
    <w:multiLevelType w:val="hybridMultilevel"/>
    <w:tmpl w:val="FE40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D3DF6"/>
    <w:multiLevelType w:val="hybridMultilevel"/>
    <w:tmpl w:val="3C4CC09A"/>
    <w:lvl w:ilvl="0" w:tplc="2A100C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CB03D90"/>
    <w:multiLevelType w:val="hybridMultilevel"/>
    <w:tmpl w:val="769A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915FBF"/>
    <w:multiLevelType w:val="hybridMultilevel"/>
    <w:tmpl w:val="8E2A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CF"/>
    <w:rsid w:val="00013DB2"/>
    <w:rsid w:val="00040901"/>
    <w:rsid w:val="00060564"/>
    <w:rsid w:val="000A6CD2"/>
    <w:rsid w:val="000B4E74"/>
    <w:rsid w:val="001C0033"/>
    <w:rsid w:val="00232319"/>
    <w:rsid w:val="0023593A"/>
    <w:rsid w:val="00242FAA"/>
    <w:rsid w:val="00254B63"/>
    <w:rsid w:val="00281910"/>
    <w:rsid w:val="00287221"/>
    <w:rsid w:val="002D57AE"/>
    <w:rsid w:val="002E733B"/>
    <w:rsid w:val="002F19B9"/>
    <w:rsid w:val="00316FA5"/>
    <w:rsid w:val="00325D60"/>
    <w:rsid w:val="00343810"/>
    <w:rsid w:val="00377578"/>
    <w:rsid w:val="003C2294"/>
    <w:rsid w:val="003D34A1"/>
    <w:rsid w:val="004C1EB4"/>
    <w:rsid w:val="004D20A9"/>
    <w:rsid w:val="004E359F"/>
    <w:rsid w:val="005247A8"/>
    <w:rsid w:val="00527E0A"/>
    <w:rsid w:val="00600598"/>
    <w:rsid w:val="00670C22"/>
    <w:rsid w:val="006B7AC8"/>
    <w:rsid w:val="006D5CDC"/>
    <w:rsid w:val="006E0224"/>
    <w:rsid w:val="00720BCF"/>
    <w:rsid w:val="007961E2"/>
    <w:rsid w:val="007B3F85"/>
    <w:rsid w:val="007B4F89"/>
    <w:rsid w:val="007D22E8"/>
    <w:rsid w:val="007E38B6"/>
    <w:rsid w:val="007E45A2"/>
    <w:rsid w:val="00820FD3"/>
    <w:rsid w:val="008460FD"/>
    <w:rsid w:val="00860548"/>
    <w:rsid w:val="008D6C64"/>
    <w:rsid w:val="008F00C5"/>
    <w:rsid w:val="009762C1"/>
    <w:rsid w:val="009D5065"/>
    <w:rsid w:val="009F0691"/>
    <w:rsid w:val="00A07307"/>
    <w:rsid w:val="00A31FFC"/>
    <w:rsid w:val="00A54FFB"/>
    <w:rsid w:val="00A672E9"/>
    <w:rsid w:val="00AE2842"/>
    <w:rsid w:val="00B80FB8"/>
    <w:rsid w:val="00B82650"/>
    <w:rsid w:val="00B82D61"/>
    <w:rsid w:val="00BC78AA"/>
    <w:rsid w:val="00BE64C7"/>
    <w:rsid w:val="00C25DE3"/>
    <w:rsid w:val="00D5543E"/>
    <w:rsid w:val="00D90544"/>
    <w:rsid w:val="00DA050C"/>
    <w:rsid w:val="00DA26F0"/>
    <w:rsid w:val="00E05EB0"/>
    <w:rsid w:val="00EA7F89"/>
    <w:rsid w:val="00EC0A9B"/>
    <w:rsid w:val="00EC14AF"/>
    <w:rsid w:val="00EE1A5D"/>
    <w:rsid w:val="00F44DF6"/>
    <w:rsid w:val="00FA7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20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BCF"/>
  </w:style>
  <w:style w:type="paragraph" w:styleId="Footer">
    <w:name w:val="footer"/>
    <w:basedOn w:val="Normal"/>
    <w:link w:val="FooterChar"/>
    <w:uiPriority w:val="99"/>
    <w:unhideWhenUsed/>
    <w:rsid w:val="0072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F"/>
  </w:style>
  <w:style w:type="paragraph" w:styleId="BalloonText">
    <w:name w:val="Balloon Text"/>
    <w:basedOn w:val="Normal"/>
    <w:link w:val="BalloonTextChar"/>
    <w:uiPriority w:val="99"/>
    <w:semiHidden/>
    <w:unhideWhenUsed/>
    <w:rsid w:val="001C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20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BCF"/>
  </w:style>
  <w:style w:type="paragraph" w:styleId="Footer">
    <w:name w:val="footer"/>
    <w:basedOn w:val="Normal"/>
    <w:link w:val="FooterChar"/>
    <w:uiPriority w:val="99"/>
    <w:unhideWhenUsed/>
    <w:rsid w:val="0072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F"/>
  </w:style>
  <w:style w:type="paragraph" w:styleId="BalloonText">
    <w:name w:val="Balloon Text"/>
    <w:basedOn w:val="Normal"/>
    <w:link w:val="BalloonTextChar"/>
    <w:uiPriority w:val="99"/>
    <w:semiHidden/>
    <w:unhideWhenUsed/>
    <w:rsid w:val="001C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2018-07-24T07:58:00Z</cp:lastPrinted>
  <dcterms:created xsi:type="dcterms:W3CDTF">2018-09-17T11:11:00Z</dcterms:created>
  <dcterms:modified xsi:type="dcterms:W3CDTF">2018-09-17T11:11:00Z</dcterms:modified>
</cp:coreProperties>
</file>