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850080" w:rsidRDefault="005878B3" w:rsidP="005878B3">
      <w:pPr>
        <w:jc w:val="center"/>
        <w:rPr>
          <w:rFonts w:ascii="Times New Roman" w:eastAsia="Microsoft YaHei UI" w:hAnsi="Times New Roman" w:cs="Times New Roman"/>
          <w:b/>
          <w:sz w:val="24"/>
          <w:szCs w:val="24"/>
        </w:rPr>
      </w:pPr>
      <w:r w:rsidRPr="00850080">
        <w:rPr>
          <w:rFonts w:ascii="Times New Roman" w:eastAsia="Microsoft YaHei UI" w:hAnsi="Times New Roman" w:cs="Times New Roman"/>
          <w:b/>
          <w:sz w:val="24"/>
          <w:szCs w:val="24"/>
        </w:rPr>
        <w:t>THE REPUBLIC OF UGANDA,</w:t>
      </w:r>
    </w:p>
    <w:p w:rsidR="005878B3" w:rsidRPr="00850080" w:rsidRDefault="005878B3" w:rsidP="005878B3">
      <w:pPr>
        <w:jc w:val="center"/>
        <w:rPr>
          <w:rFonts w:ascii="Times New Roman" w:eastAsia="Microsoft YaHei UI" w:hAnsi="Times New Roman" w:cs="Times New Roman"/>
          <w:b/>
          <w:sz w:val="24"/>
          <w:szCs w:val="24"/>
        </w:rPr>
      </w:pPr>
      <w:r w:rsidRPr="00850080">
        <w:rPr>
          <w:rFonts w:ascii="Times New Roman" w:eastAsia="Microsoft YaHei UI" w:hAnsi="Times New Roman" w:cs="Times New Roman"/>
          <w:b/>
          <w:sz w:val="24"/>
          <w:szCs w:val="24"/>
        </w:rPr>
        <w:t>IN THE HIGH COURT OF UGANDA AT KAMPALA</w:t>
      </w:r>
    </w:p>
    <w:p w:rsidR="005878B3" w:rsidRPr="00850080" w:rsidRDefault="005878B3" w:rsidP="005878B3">
      <w:pPr>
        <w:jc w:val="center"/>
        <w:rPr>
          <w:rFonts w:ascii="Times New Roman" w:eastAsia="Microsoft YaHei UI" w:hAnsi="Times New Roman" w:cs="Times New Roman"/>
          <w:b/>
          <w:sz w:val="24"/>
          <w:szCs w:val="24"/>
        </w:rPr>
      </w:pPr>
      <w:r w:rsidRPr="00850080">
        <w:rPr>
          <w:rFonts w:ascii="Times New Roman" w:eastAsia="Microsoft YaHei UI" w:hAnsi="Times New Roman" w:cs="Times New Roman"/>
          <w:b/>
          <w:sz w:val="24"/>
          <w:szCs w:val="24"/>
        </w:rPr>
        <w:t>(COMMERCIAL DIVISION)</w:t>
      </w:r>
    </w:p>
    <w:p w:rsidR="00306988" w:rsidRPr="00850080" w:rsidRDefault="00306988" w:rsidP="005878B3">
      <w:pPr>
        <w:jc w:val="center"/>
        <w:rPr>
          <w:rFonts w:ascii="Times New Roman" w:eastAsia="Microsoft YaHei UI" w:hAnsi="Times New Roman" w:cs="Times New Roman"/>
          <w:b/>
          <w:sz w:val="24"/>
          <w:szCs w:val="24"/>
        </w:rPr>
      </w:pPr>
      <w:r w:rsidRPr="00850080">
        <w:rPr>
          <w:rFonts w:ascii="Times New Roman" w:eastAsia="Microsoft YaHei UI" w:hAnsi="Times New Roman" w:cs="Times New Roman"/>
          <w:b/>
          <w:sz w:val="24"/>
          <w:szCs w:val="24"/>
        </w:rPr>
        <w:t>CIVIL SUIT NO 227 OF 2013</w:t>
      </w:r>
    </w:p>
    <w:p w:rsidR="00306988" w:rsidRPr="00850080" w:rsidRDefault="00306988" w:rsidP="00306988">
      <w:pPr>
        <w:rPr>
          <w:rFonts w:ascii="Times New Roman" w:eastAsia="Microsoft YaHei UI" w:hAnsi="Times New Roman" w:cs="Times New Roman"/>
          <w:b/>
          <w:sz w:val="24"/>
          <w:szCs w:val="24"/>
        </w:rPr>
      </w:pPr>
      <w:r w:rsidRPr="00850080">
        <w:rPr>
          <w:rFonts w:ascii="Times New Roman" w:eastAsia="Microsoft YaHei UI" w:hAnsi="Times New Roman" w:cs="Times New Roman"/>
          <w:b/>
          <w:sz w:val="24"/>
          <w:szCs w:val="24"/>
        </w:rPr>
        <w:t>WORLD POINT GROUP</w:t>
      </w:r>
      <w:r w:rsidR="008036FF" w:rsidRPr="00850080">
        <w:rPr>
          <w:rFonts w:ascii="Times New Roman" w:eastAsia="Microsoft YaHei UI" w:hAnsi="Times New Roman" w:cs="Times New Roman"/>
          <w:b/>
          <w:sz w:val="24"/>
          <w:szCs w:val="24"/>
        </w:rPr>
        <w:t xml:space="preserve"> LTD</w:t>
      </w:r>
      <w:r w:rsidRPr="00850080">
        <w:rPr>
          <w:rFonts w:ascii="Times New Roman" w:eastAsia="Microsoft YaHei UI" w:hAnsi="Times New Roman" w:cs="Times New Roman"/>
          <w:b/>
          <w:sz w:val="24"/>
          <w:szCs w:val="24"/>
        </w:rPr>
        <w:t>}.....</w:t>
      </w:r>
      <w:r w:rsidR="004C7BAF" w:rsidRPr="00850080">
        <w:rPr>
          <w:rFonts w:ascii="Times New Roman" w:eastAsia="Microsoft YaHei UI" w:hAnsi="Times New Roman" w:cs="Times New Roman"/>
          <w:b/>
          <w:sz w:val="24"/>
          <w:szCs w:val="24"/>
        </w:rPr>
        <w:t>.........</w:t>
      </w:r>
      <w:r w:rsidRPr="00850080">
        <w:rPr>
          <w:rFonts w:ascii="Times New Roman" w:eastAsia="Microsoft YaHei UI" w:hAnsi="Times New Roman" w:cs="Times New Roman"/>
          <w:b/>
          <w:sz w:val="24"/>
          <w:szCs w:val="24"/>
        </w:rPr>
        <w:t>..............................................................</w:t>
      </w:r>
      <w:r w:rsidR="007546D5" w:rsidRPr="00850080">
        <w:rPr>
          <w:rFonts w:ascii="Times New Roman" w:eastAsia="Microsoft YaHei UI" w:hAnsi="Times New Roman" w:cs="Times New Roman"/>
          <w:b/>
          <w:sz w:val="24"/>
          <w:szCs w:val="24"/>
        </w:rPr>
        <w:t>PLAINTIFF</w:t>
      </w:r>
      <w:r w:rsidRPr="00850080">
        <w:rPr>
          <w:rFonts w:ascii="Times New Roman" w:eastAsia="Microsoft YaHei UI" w:hAnsi="Times New Roman" w:cs="Times New Roman"/>
          <w:b/>
          <w:sz w:val="24"/>
          <w:szCs w:val="24"/>
        </w:rPr>
        <w:t xml:space="preserve"> </w:t>
      </w:r>
    </w:p>
    <w:p w:rsidR="00306988" w:rsidRPr="00850080" w:rsidRDefault="00306988" w:rsidP="00306988">
      <w:pPr>
        <w:jc w:val="center"/>
        <w:rPr>
          <w:rFonts w:ascii="Times New Roman" w:eastAsia="Microsoft YaHei UI" w:hAnsi="Times New Roman" w:cs="Times New Roman"/>
          <w:b/>
          <w:sz w:val="24"/>
          <w:szCs w:val="24"/>
        </w:rPr>
      </w:pPr>
      <w:r w:rsidRPr="00850080">
        <w:rPr>
          <w:rFonts w:ascii="Times New Roman" w:eastAsia="Microsoft YaHei UI" w:hAnsi="Times New Roman" w:cs="Times New Roman"/>
          <w:b/>
          <w:sz w:val="24"/>
          <w:szCs w:val="24"/>
        </w:rPr>
        <w:t>VERSUS</w:t>
      </w:r>
    </w:p>
    <w:p w:rsidR="00306988" w:rsidRPr="00850080" w:rsidRDefault="00306988" w:rsidP="007C3D18">
      <w:pPr>
        <w:pStyle w:val="ListParagraph"/>
        <w:numPr>
          <w:ilvl w:val="0"/>
          <w:numId w:val="1"/>
        </w:numPr>
        <w:rPr>
          <w:rFonts w:ascii="Times New Roman" w:eastAsia="Microsoft YaHei UI" w:hAnsi="Times New Roman" w:cs="Times New Roman"/>
          <w:b/>
          <w:sz w:val="24"/>
          <w:szCs w:val="24"/>
        </w:rPr>
      </w:pPr>
      <w:r w:rsidRPr="00850080">
        <w:rPr>
          <w:rFonts w:ascii="Times New Roman" w:eastAsia="Microsoft YaHei UI" w:hAnsi="Times New Roman" w:cs="Times New Roman"/>
          <w:b/>
          <w:sz w:val="24"/>
          <w:szCs w:val="24"/>
        </w:rPr>
        <w:t>ATTORNEY GENERAL}</w:t>
      </w:r>
    </w:p>
    <w:p w:rsidR="00CB0854" w:rsidRPr="00850080" w:rsidRDefault="00306988" w:rsidP="007C3D18">
      <w:pPr>
        <w:pStyle w:val="ListParagraph"/>
        <w:numPr>
          <w:ilvl w:val="0"/>
          <w:numId w:val="1"/>
        </w:numPr>
        <w:rPr>
          <w:rFonts w:ascii="Times New Roman" w:eastAsia="Microsoft YaHei UI" w:hAnsi="Times New Roman" w:cs="Times New Roman"/>
          <w:b/>
          <w:sz w:val="24"/>
          <w:szCs w:val="24"/>
        </w:rPr>
      </w:pPr>
      <w:r w:rsidRPr="00850080">
        <w:rPr>
          <w:rFonts w:ascii="Times New Roman" w:eastAsia="Microsoft YaHei UI" w:hAnsi="Times New Roman" w:cs="Times New Roman"/>
          <w:b/>
          <w:sz w:val="24"/>
          <w:szCs w:val="24"/>
        </w:rPr>
        <w:t>UGANDA REVENUE AUTHORITY}...</w:t>
      </w:r>
      <w:r w:rsidR="004C7BAF" w:rsidRPr="00850080">
        <w:rPr>
          <w:rFonts w:ascii="Times New Roman" w:eastAsia="Microsoft YaHei UI" w:hAnsi="Times New Roman" w:cs="Times New Roman"/>
          <w:b/>
          <w:sz w:val="24"/>
          <w:szCs w:val="24"/>
        </w:rPr>
        <w:t>........</w:t>
      </w:r>
      <w:r w:rsidRPr="00850080">
        <w:rPr>
          <w:rFonts w:ascii="Times New Roman" w:eastAsia="Microsoft YaHei UI" w:hAnsi="Times New Roman" w:cs="Times New Roman"/>
          <w:b/>
          <w:sz w:val="24"/>
          <w:szCs w:val="24"/>
        </w:rPr>
        <w:t>........................................</w:t>
      </w:r>
      <w:r w:rsidR="007546D5" w:rsidRPr="00850080">
        <w:rPr>
          <w:rFonts w:ascii="Times New Roman" w:eastAsia="Microsoft YaHei UI" w:hAnsi="Times New Roman" w:cs="Times New Roman"/>
          <w:b/>
          <w:sz w:val="24"/>
          <w:szCs w:val="24"/>
        </w:rPr>
        <w:t>DEFENDANT</w:t>
      </w:r>
      <w:r w:rsidR="008036FF" w:rsidRPr="00850080">
        <w:rPr>
          <w:rFonts w:ascii="Times New Roman" w:eastAsia="Microsoft YaHei UI" w:hAnsi="Times New Roman" w:cs="Times New Roman"/>
          <w:b/>
          <w:sz w:val="24"/>
          <w:szCs w:val="24"/>
        </w:rPr>
        <w:t>S</w:t>
      </w:r>
    </w:p>
    <w:p w:rsidR="00CC6893" w:rsidRPr="00850080" w:rsidRDefault="00CC6893" w:rsidP="00CC6893">
      <w:pPr>
        <w:ind w:left="360"/>
        <w:jc w:val="center"/>
        <w:rPr>
          <w:rFonts w:ascii="Times New Roman" w:eastAsia="Microsoft YaHei UI" w:hAnsi="Times New Roman" w:cs="Times New Roman"/>
          <w:b/>
          <w:sz w:val="24"/>
          <w:szCs w:val="24"/>
        </w:rPr>
      </w:pPr>
      <w:r w:rsidRPr="00850080">
        <w:rPr>
          <w:rFonts w:ascii="Times New Roman" w:eastAsia="Microsoft YaHei UI" w:hAnsi="Times New Roman" w:cs="Times New Roman"/>
          <w:b/>
          <w:sz w:val="24"/>
          <w:szCs w:val="24"/>
        </w:rPr>
        <w:t>BEFORE HON. MR. JUSTICE CHRISTOPHER MADRAMA IZAMA</w:t>
      </w:r>
      <w:bookmarkStart w:id="0" w:name="_GoBack"/>
      <w:bookmarkEnd w:id="0"/>
    </w:p>
    <w:p w:rsidR="00CC6893" w:rsidRPr="00850080" w:rsidRDefault="00CC6893" w:rsidP="00CC6893">
      <w:pPr>
        <w:jc w:val="center"/>
        <w:rPr>
          <w:rFonts w:ascii="Times New Roman" w:eastAsia="Microsoft YaHei UI" w:hAnsi="Times New Roman" w:cs="Times New Roman"/>
          <w:sz w:val="24"/>
          <w:szCs w:val="24"/>
        </w:rPr>
      </w:pPr>
      <w:r w:rsidRPr="00850080">
        <w:rPr>
          <w:rFonts w:ascii="Times New Roman" w:eastAsia="Microsoft YaHei UI" w:hAnsi="Times New Roman" w:cs="Times New Roman"/>
          <w:b/>
          <w:sz w:val="24"/>
          <w:szCs w:val="24"/>
        </w:rPr>
        <w:t>JUDGMENT</w:t>
      </w:r>
    </w:p>
    <w:p w:rsidR="00EB183F" w:rsidRPr="00850080" w:rsidRDefault="00EB183F" w:rsidP="00E3613D">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's action against the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s jointly and severally is to recover monies collected in taxes by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on behalf of the first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and or as a result of the actions of the first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general damages, interest thereon and costs of the suit arising out of the governments </w:t>
      </w:r>
      <w:r w:rsidR="009E61E7" w:rsidRPr="00850080">
        <w:rPr>
          <w:rFonts w:ascii="Times New Roman" w:eastAsia="Microsoft YaHei UI" w:hAnsi="Times New Roman" w:cs="Times New Roman"/>
          <w:sz w:val="24"/>
          <w:szCs w:val="24"/>
        </w:rPr>
        <w:t xml:space="preserve">alleged </w:t>
      </w:r>
      <w:r w:rsidRPr="00850080">
        <w:rPr>
          <w:rFonts w:ascii="Times New Roman" w:eastAsia="Microsoft YaHei UI" w:hAnsi="Times New Roman" w:cs="Times New Roman"/>
          <w:sz w:val="24"/>
          <w:szCs w:val="24"/>
        </w:rPr>
        <w:t xml:space="preserve">unreasonable or unjustified cancellation/lifting and or failure to extend the duty free sugar import licence granted to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w:t>
      </w:r>
    </w:p>
    <w:p w:rsidR="004B7D64" w:rsidRPr="00850080" w:rsidRDefault="004B7D64" w:rsidP="00E3613D">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The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s denied the claim and maintained that the period of the licence expired</w:t>
      </w:r>
      <w:r w:rsidR="00390345" w:rsidRPr="00850080">
        <w:rPr>
          <w:rFonts w:ascii="Times New Roman" w:eastAsia="Microsoft YaHei UI" w:hAnsi="Times New Roman" w:cs="Times New Roman"/>
          <w:sz w:val="24"/>
          <w:szCs w:val="24"/>
        </w:rPr>
        <w:t xml:space="preserve"> and the </w:t>
      </w:r>
      <w:r w:rsidR="007546D5" w:rsidRPr="00850080">
        <w:rPr>
          <w:rFonts w:ascii="Times New Roman" w:eastAsia="Microsoft YaHei UI" w:hAnsi="Times New Roman" w:cs="Times New Roman"/>
          <w:sz w:val="24"/>
          <w:szCs w:val="24"/>
        </w:rPr>
        <w:t>Plaintiff</w:t>
      </w:r>
      <w:r w:rsidR="00390345" w:rsidRPr="00850080">
        <w:rPr>
          <w:rFonts w:ascii="Times New Roman" w:eastAsia="Microsoft YaHei UI" w:hAnsi="Times New Roman" w:cs="Times New Roman"/>
          <w:sz w:val="24"/>
          <w:szCs w:val="24"/>
        </w:rPr>
        <w:t xml:space="preserve"> was liable to tax and properly assessed for import duty and taxed</w:t>
      </w:r>
      <w:r w:rsidR="009E61E7" w:rsidRPr="00850080">
        <w:rPr>
          <w:rFonts w:ascii="Times New Roman" w:eastAsia="Microsoft YaHei UI" w:hAnsi="Times New Roman" w:cs="Times New Roman"/>
          <w:sz w:val="24"/>
          <w:szCs w:val="24"/>
        </w:rPr>
        <w:t xml:space="preserve"> the plaintiff</w:t>
      </w:r>
      <w:r w:rsidRPr="00850080">
        <w:rPr>
          <w:rFonts w:ascii="Times New Roman" w:eastAsia="Microsoft YaHei UI" w:hAnsi="Times New Roman" w:cs="Times New Roman"/>
          <w:sz w:val="24"/>
          <w:szCs w:val="24"/>
        </w:rPr>
        <w:t>.</w:t>
      </w:r>
    </w:p>
    <w:p w:rsidR="000D1ADC" w:rsidRPr="00850080" w:rsidRDefault="004C484F" w:rsidP="004C484F">
      <w:pPr>
        <w:jc w:val="both"/>
        <w:rPr>
          <w:rFonts w:ascii="Times New Roman" w:eastAsia="Microsoft YaHei UI" w:hAnsi="Times New Roman" w:cs="Times New Roman"/>
          <w:w w:val="109"/>
          <w:sz w:val="24"/>
          <w:szCs w:val="24"/>
          <w:lang w:bidi="he-IL"/>
        </w:rPr>
      </w:pPr>
      <w:r w:rsidRPr="00850080">
        <w:rPr>
          <w:rFonts w:ascii="Times New Roman" w:eastAsia="Microsoft YaHei UI" w:hAnsi="Times New Roman" w:cs="Times New Roman"/>
          <w:w w:val="107"/>
          <w:sz w:val="24"/>
          <w:szCs w:val="24"/>
          <w:lang w:bidi="he-IL"/>
        </w:rPr>
        <w:t xml:space="preserve">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's grievance is that sometime in the month of May in the year 2011, the whole country was hit by an acute scarcity of sugar, causing the sugar prices to suddenly sky rocket, culminating in a national crisis and public outcry. </w:t>
      </w:r>
      <w:r w:rsidRPr="00850080">
        <w:rPr>
          <w:rFonts w:ascii="Times New Roman" w:eastAsia="Microsoft YaHei UI" w:hAnsi="Times New Roman" w:cs="Times New Roman"/>
          <w:sz w:val="24"/>
          <w:szCs w:val="24"/>
        </w:rPr>
        <w:t xml:space="preserve">To arrest the escalating public discontent </w:t>
      </w:r>
      <w:r w:rsidRPr="00850080">
        <w:rPr>
          <w:rFonts w:ascii="Times New Roman" w:eastAsia="Microsoft YaHei UI" w:hAnsi="Times New Roman" w:cs="Times New Roman"/>
          <w:w w:val="108"/>
          <w:sz w:val="24"/>
          <w:szCs w:val="24"/>
          <w:lang w:bidi="he-IL"/>
        </w:rPr>
        <w:t>government designed emergency measures, which involved inviting private companies and individuals by way of adverts in the national media to apply for and be granted duty free sugar import clearance licenses.</w:t>
      </w:r>
      <w:r w:rsidRPr="00850080">
        <w:rPr>
          <w:rFonts w:ascii="Times New Roman" w:eastAsia="Microsoft YaHei UI" w:hAnsi="Times New Roman" w:cs="Times New Roman"/>
          <w:w w:val="107"/>
          <w:sz w:val="24"/>
          <w:szCs w:val="24"/>
          <w:lang w:bidi="he-IL"/>
        </w:rPr>
        <w:t xml:space="preserve"> The </w:t>
      </w:r>
      <w:r w:rsidR="007546D5" w:rsidRPr="00850080">
        <w:rPr>
          <w:rFonts w:ascii="Times New Roman" w:eastAsia="Microsoft YaHei UI" w:hAnsi="Times New Roman" w:cs="Times New Roman"/>
          <w:w w:val="108"/>
          <w:sz w:val="24"/>
          <w:szCs w:val="24"/>
          <w:lang w:bidi="he-IL"/>
        </w:rPr>
        <w:t>Plaintiff</w:t>
      </w:r>
      <w:r w:rsidRPr="00850080">
        <w:rPr>
          <w:rFonts w:ascii="Times New Roman" w:eastAsia="Microsoft YaHei UI" w:hAnsi="Times New Roman" w:cs="Times New Roman"/>
          <w:w w:val="108"/>
          <w:sz w:val="24"/>
          <w:szCs w:val="24"/>
          <w:lang w:bidi="he-IL"/>
        </w:rPr>
        <w:t xml:space="preserve"> applied for and was granted a Duty Free Sugar Import clearance license under the sugar policy of 2010; to import 2000 metric tons of sugar vide MTIC/DSIC/001. The </w:t>
      </w:r>
      <w:r w:rsidR="007546D5" w:rsidRPr="00850080">
        <w:rPr>
          <w:rFonts w:ascii="Times New Roman" w:eastAsia="Microsoft YaHei UI" w:hAnsi="Times New Roman" w:cs="Times New Roman"/>
          <w:w w:val="108"/>
          <w:sz w:val="24"/>
          <w:szCs w:val="24"/>
          <w:lang w:bidi="he-IL"/>
        </w:rPr>
        <w:t>Plaintiff</w:t>
      </w:r>
      <w:r w:rsidRPr="00850080">
        <w:rPr>
          <w:rFonts w:ascii="Times New Roman" w:eastAsia="Microsoft YaHei UI" w:hAnsi="Times New Roman" w:cs="Times New Roman"/>
          <w:w w:val="108"/>
          <w:sz w:val="24"/>
          <w:szCs w:val="24"/>
          <w:lang w:bidi="he-IL"/>
        </w:rPr>
        <w:t xml:space="preserve"> proceeded and imported its pre-approved quota of sugar from India and presented the same in accordance with the terms of the Duty Free Sugar Import clearance licence to the </w:t>
      </w:r>
      <w:r w:rsidR="009E61E7" w:rsidRPr="00850080">
        <w:rPr>
          <w:rFonts w:ascii="Times New Roman" w:eastAsia="Microsoft YaHei UI" w:hAnsi="Times New Roman" w:cs="Times New Roman"/>
          <w:w w:val="108"/>
          <w:sz w:val="24"/>
          <w:szCs w:val="24"/>
          <w:lang w:bidi="he-IL"/>
        </w:rPr>
        <w:t>M</w:t>
      </w:r>
      <w:r w:rsidRPr="00850080">
        <w:rPr>
          <w:rFonts w:ascii="Times New Roman" w:eastAsia="Microsoft YaHei UI" w:hAnsi="Times New Roman" w:cs="Times New Roman"/>
          <w:w w:val="108"/>
          <w:sz w:val="24"/>
          <w:szCs w:val="24"/>
          <w:lang w:bidi="he-IL"/>
        </w:rPr>
        <w:t>inistry of Trade Industry and Cooperatives.</w:t>
      </w:r>
      <w:r w:rsidRPr="00850080">
        <w:rPr>
          <w:rFonts w:ascii="Times New Roman" w:eastAsia="Microsoft YaHei UI" w:hAnsi="Times New Roman" w:cs="Times New Roman"/>
          <w:sz w:val="24"/>
          <w:szCs w:val="24"/>
        </w:rPr>
        <w:t xml:space="preserve"> When </w:t>
      </w:r>
      <w:r w:rsidRPr="00850080">
        <w:rPr>
          <w:rFonts w:ascii="Times New Roman" w:eastAsia="Microsoft YaHei UI" w:hAnsi="Times New Roman" w:cs="Times New Roman"/>
          <w:w w:val="108"/>
          <w:sz w:val="24"/>
          <w:szCs w:val="24"/>
          <w:lang w:bidi="he-IL"/>
        </w:rPr>
        <w:t xml:space="preserve">the sugar arrived at Mombasa port, well within the stipulated time, there were operational delays at the port which the </w:t>
      </w:r>
      <w:r w:rsidR="007546D5" w:rsidRPr="00850080">
        <w:rPr>
          <w:rFonts w:ascii="Times New Roman" w:eastAsia="Microsoft YaHei UI" w:hAnsi="Times New Roman" w:cs="Times New Roman"/>
          <w:w w:val="108"/>
          <w:sz w:val="24"/>
          <w:szCs w:val="24"/>
          <w:lang w:bidi="he-IL"/>
        </w:rPr>
        <w:t>Plaintiff</w:t>
      </w:r>
      <w:r w:rsidRPr="00850080">
        <w:rPr>
          <w:rFonts w:ascii="Times New Roman" w:eastAsia="Microsoft YaHei UI" w:hAnsi="Times New Roman" w:cs="Times New Roman"/>
          <w:w w:val="108"/>
          <w:sz w:val="24"/>
          <w:szCs w:val="24"/>
          <w:lang w:bidi="he-IL"/>
        </w:rPr>
        <w:t xml:space="preserve"> brought to the attention of the </w:t>
      </w:r>
      <w:r w:rsidR="007546D5" w:rsidRPr="00850080">
        <w:rPr>
          <w:rFonts w:ascii="Times New Roman" w:eastAsia="Microsoft YaHei UI" w:hAnsi="Times New Roman" w:cs="Times New Roman"/>
          <w:w w:val="108"/>
          <w:sz w:val="24"/>
          <w:szCs w:val="24"/>
          <w:lang w:bidi="he-IL"/>
        </w:rPr>
        <w:t>Defendant</w:t>
      </w:r>
      <w:r w:rsidRPr="00850080">
        <w:rPr>
          <w:rFonts w:ascii="Times New Roman" w:eastAsia="Microsoft YaHei UI" w:hAnsi="Times New Roman" w:cs="Times New Roman"/>
          <w:w w:val="108"/>
          <w:sz w:val="24"/>
          <w:szCs w:val="24"/>
          <w:lang w:bidi="he-IL"/>
        </w:rPr>
        <w:t>s immediately and requested for their intervention. The 2</w:t>
      </w:r>
      <w:r w:rsidRPr="00850080">
        <w:rPr>
          <w:rFonts w:ascii="Times New Roman" w:eastAsia="Microsoft YaHei UI" w:hAnsi="Times New Roman" w:cs="Times New Roman"/>
          <w:w w:val="108"/>
          <w:sz w:val="24"/>
          <w:szCs w:val="24"/>
          <w:vertAlign w:val="superscript"/>
          <w:lang w:bidi="he-IL"/>
        </w:rPr>
        <w:t>nd</w:t>
      </w:r>
      <w:r w:rsidRPr="00850080">
        <w:rPr>
          <w:rFonts w:ascii="Times New Roman" w:eastAsia="Microsoft YaHei UI" w:hAnsi="Times New Roman" w:cs="Times New Roman"/>
          <w:w w:val="108"/>
          <w:sz w:val="24"/>
          <w:szCs w:val="24"/>
          <w:lang w:bidi="he-IL"/>
        </w:rPr>
        <w:t xml:space="preserve"> </w:t>
      </w:r>
      <w:r w:rsidR="007546D5" w:rsidRPr="00850080">
        <w:rPr>
          <w:rFonts w:ascii="Times New Roman" w:eastAsia="Microsoft YaHei UI" w:hAnsi="Times New Roman" w:cs="Times New Roman"/>
          <w:w w:val="108"/>
          <w:sz w:val="24"/>
          <w:szCs w:val="24"/>
          <w:lang w:bidi="he-IL"/>
        </w:rPr>
        <w:t>Defendant</w:t>
      </w:r>
      <w:r w:rsidRPr="00850080">
        <w:rPr>
          <w:rFonts w:ascii="Times New Roman" w:eastAsia="Microsoft YaHei UI" w:hAnsi="Times New Roman" w:cs="Times New Roman"/>
          <w:w w:val="108"/>
          <w:sz w:val="24"/>
          <w:szCs w:val="24"/>
          <w:lang w:bidi="he-IL"/>
        </w:rPr>
        <w:t xml:space="preserve"> issued a letter confirming that the </w:t>
      </w:r>
      <w:r w:rsidR="007546D5" w:rsidRPr="00850080">
        <w:rPr>
          <w:rFonts w:ascii="Times New Roman" w:eastAsia="Microsoft YaHei UI" w:hAnsi="Times New Roman" w:cs="Times New Roman"/>
          <w:w w:val="108"/>
          <w:sz w:val="24"/>
          <w:szCs w:val="24"/>
          <w:lang w:bidi="he-IL"/>
        </w:rPr>
        <w:t>Plaintiff</w:t>
      </w:r>
      <w:r w:rsidRPr="00850080">
        <w:rPr>
          <w:rFonts w:ascii="Times New Roman" w:eastAsia="Microsoft YaHei UI" w:hAnsi="Times New Roman" w:cs="Times New Roman"/>
          <w:w w:val="108"/>
          <w:sz w:val="24"/>
          <w:szCs w:val="24"/>
          <w:lang w:bidi="he-IL"/>
        </w:rPr>
        <w:t xml:space="preserve"> is a </w:t>
      </w:r>
      <w:r w:rsidR="00FB14E5" w:rsidRPr="00850080">
        <w:rPr>
          <w:rFonts w:ascii="Times New Roman" w:eastAsia="Microsoft YaHei UI" w:hAnsi="Times New Roman" w:cs="Times New Roman"/>
          <w:w w:val="108"/>
          <w:sz w:val="24"/>
          <w:szCs w:val="24"/>
          <w:lang w:bidi="he-IL"/>
        </w:rPr>
        <w:t>bona fide</w:t>
      </w:r>
      <w:r w:rsidRPr="00850080">
        <w:rPr>
          <w:rFonts w:ascii="Times New Roman" w:eastAsia="Microsoft YaHei UI" w:hAnsi="Times New Roman" w:cs="Times New Roman"/>
          <w:w w:val="108"/>
          <w:sz w:val="24"/>
          <w:szCs w:val="24"/>
          <w:lang w:bidi="he-IL"/>
        </w:rPr>
        <w:t xml:space="preserve"> importer of sugar but the shortcomings at the port frustrated the sugar from leaving the port within the appropriate timeline. When the sugar finally arrived in Uganda, the 2</w:t>
      </w:r>
      <w:r w:rsidRPr="00850080">
        <w:rPr>
          <w:rFonts w:ascii="Times New Roman" w:eastAsia="Microsoft YaHei UI" w:hAnsi="Times New Roman" w:cs="Times New Roman"/>
          <w:w w:val="108"/>
          <w:sz w:val="24"/>
          <w:szCs w:val="24"/>
          <w:vertAlign w:val="superscript"/>
          <w:lang w:bidi="he-IL"/>
        </w:rPr>
        <w:t>nd</w:t>
      </w:r>
      <w:r w:rsidRPr="00850080">
        <w:rPr>
          <w:rFonts w:ascii="Times New Roman" w:eastAsia="Microsoft YaHei UI" w:hAnsi="Times New Roman" w:cs="Times New Roman"/>
          <w:w w:val="108"/>
          <w:sz w:val="24"/>
          <w:szCs w:val="24"/>
          <w:lang w:bidi="he-IL"/>
        </w:rPr>
        <w:t xml:space="preserve"> </w:t>
      </w:r>
      <w:r w:rsidR="007546D5" w:rsidRPr="00850080">
        <w:rPr>
          <w:rFonts w:ascii="Times New Roman" w:eastAsia="Microsoft YaHei UI" w:hAnsi="Times New Roman" w:cs="Times New Roman"/>
          <w:w w:val="108"/>
          <w:sz w:val="24"/>
          <w:szCs w:val="24"/>
          <w:lang w:bidi="he-IL"/>
        </w:rPr>
        <w:lastRenderedPageBreak/>
        <w:t>Defendant</w:t>
      </w:r>
      <w:r w:rsidRPr="00850080">
        <w:rPr>
          <w:rFonts w:ascii="Times New Roman" w:eastAsia="Microsoft YaHei UI" w:hAnsi="Times New Roman" w:cs="Times New Roman"/>
          <w:w w:val="108"/>
          <w:sz w:val="24"/>
          <w:szCs w:val="24"/>
          <w:lang w:bidi="he-IL"/>
        </w:rPr>
        <w:t xml:space="preserve"> disregarded the duty free import clearance facility and compelled the </w:t>
      </w:r>
      <w:r w:rsidR="007546D5" w:rsidRPr="00850080">
        <w:rPr>
          <w:rFonts w:ascii="Times New Roman" w:eastAsia="Microsoft YaHei UI" w:hAnsi="Times New Roman" w:cs="Times New Roman"/>
          <w:w w:val="108"/>
          <w:sz w:val="24"/>
          <w:szCs w:val="24"/>
          <w:lang w:bidi="he-IL"/>
        </w:rPr>
        <w:t>Plaintiff</w:t>
      </w:r>
      <w:r w:rsidRPr="00850080">
        <w:rPr>
          <w:rFonts w:ascii="Times New Roman" w:eastAsia="Microsoft YaHei UI" w:hAnsi="Times New Roman" w:cs="Times New Roman"/>
          <w:w w:val="108"/>
          <w:sz w:val="24"/>
          <w:szCs w:val="24"/>
          <w:lang w:bidi="he-IL"/>
        </w:rPr>
        <w:t xml:space="preserve"> to pay the duties that the importation attracted. </w:t>
      </w:r>
      <w:r w:rsidRPr="00850080">
        <w:rPr>
          <w:rFonts w:ascii="Times New Roman" w:eastAsia="Microsoft YaHei UI" w:hAnsi="Times New Roman" w:cs="Times New Roman"/>
          <w:w w:val="111"/>
          <w:sz w:val="24"/>
          <w:szCs w:val="24"/>
          <w:lang w:bidi="he-IL"/>
        </w:rPr>
        <w:t xml:space="preserve">The </w:t>
      </w:r>
      <w:r w:rsidR="007546D5" w:rsidRPr="00850080">
        <w:rPr>
          <w:rFonts w:ascii="Times New Roman" w:eastAsia="Microsoft YaHei UI" w:hAnsi="Times New Roman" w:cs="Times New Roman"/>
          <w:w w:val="111"/>
          <w:sz w:val="24"/>
          <w:szCs w:val="24"/>
          <w:lang w:bidi="he-IL"/>
        </w:rPr>
        <w:t>Plaintiff</w:t>
      </w:r>
      <w:r w:rsidRPr="00850080">
        <w:rPr>
          <w:rFonts w:ascii="Times New Roman" w:eastAsia="Microsoft YaHei UI" w:hAnsi="Times New Roman" w:cs="Times New Roman"/>
          <w:w w:val="111"/>
          <w:sz w:val="24"/>
          <w:szCs w:val="24"/>
          <w:lang w:bidi="he-IL"/>
        </w:rPr>
        <w:t xml:space="preserve"> sought the intervention of the Attorney General to no avail. The </w:t>
      </w:r>
      <w:r w:rsidR="007546D5" w:rsidRPr="00850080">
        <w:rPr>
          <w:rFonts w:ascii="Times New Roman" w:eastAsia="Microsoft YaHei UI" w:hAnsi="Times New Roman" w:cs="Times New Roman"/>
          <w:w w:val="111"/>
          <w:sz w:val="24"/>
          <w:szCs w:val="24"/>
          <w:lang w:bidi="he-IL"/>
        </w:rPr>
        <w:t>Plaintiff</w:t>
      </w:r>
      <w:r w:rsidRPr="00850080">
        <w:rPr>
          <w:rFonts w:ascii="Times New Roman" w:eastAsia="Microsoft YaHei UI" w:hAnsi="Times New Roman" w:cs="Times New Roman"/>
          <w:w w:val="111"/>
          <w:sz w:val="24"/>
          <w:szCs w:val="24"/>
          <w:lang w:bidi="he-IL"/>
        </w:rPr>
        <w:t xml:space="preserve"> in an effort to mitigate loss, paid taxes for some of the sugar and disposed of the same</w:t>
      </w:r>
      <w:r w:rsidR="00390345" w:rsidRPr="00850080">
        <w:rPr>
          <w:rFonts w:ascii="Times New Roman" w:eastAsia="Microsoft YaHei UI" w:hAnsi="Times New Roman" w:cs="Times New Roman"/>
          <w:w w:val="111"/>
          <w:sz w:val="24"/>
          <w:szCs w:val="24"/>
          <w:lang w:bidi="he-IL"/>
        </w:rPr>
        <w:t xml:space="preserve"> in t</w:t>
      </w:r>
      <w:r w:rsidRPr="00850080">
        <w:rPr>
          <w:rFonts w:ascii="Times New Roman" w:eastAsia="Microsoft YaHei UI" w:hAnsi="Times New Roman" w:cs="Times New Roman"/>
          <w:w w:val="111"/>
          <w:sz w:val="24"/>
          <w:szCs w:val="24"/>
          <w:lang w:bidi="he-IL"/>
        </w:rPr>
        <w:t xml:space="preserve">he Ugandan market and in some other instances re-exported some consignments to some </w:t>
      </w:r>
      <w:r w:rsidR="00FB14E5" w:rsidRPr="00850080">
        <w:rPr>
          <w:rFonts w:ascii="Times New Roman" w:eastAsia="Microsoft YaHei UI" w:hAnsi="Times New Roman" w:cs="Times New Roman"/>
          <w:w w:val="111"/>
          <w:sz w:val="24"/>
          <w:szCs w:val="24"/>
          <w:lang w:bidi="he-IL"/>
        </w:rPr>
        <w:t>neighbouring</w:t>
      </w:r>
      <w:r w:rsidRPr="00850080">
        <w:rPr>
          <w:rFonts w:ascii="Times New Roman" w:eastAsia="Microsoft YaHei UI" w:hAnsi="Times New Roman" w:cs="Times New Roman"/>
          <w:w w:val="111"/>
          <w:sz w:val="24"/>
          <w:szCs w:val="24"/>
          <w:lang w:bidi="he-IL"/>
        </w:rPr>
        <w:t xml:space="preserve"> countries, all at a great cost, for which it holds the </w:t>
      </w:r>
      <w:r w:rsidR="007546D5" w:rsidRPr="00850080">
        <w:rPr>
          <w:rFonts w:ascii="Times New Roman" w:eastAsia="Microsoft YaHei UI" w:hAnsi="Times New Roman" w:cs="Times New Roman"/>
          <w:w w:val="111"/>
          <w:sz w:val="24"/>
          <w:szCs w:val="24"/>
          <w:lang w:bidi="he-IL"/>
        </w:rPr>
        <w:t>Defendant</w:t>
      </w:r>
      <w:r w:rsidRPr="00850080">
        <w:rPr>
          <w:rFonts w:ascii="Times New Roman" w:eastAsia="Microsoft YaHei UI" w:hAnsi="Times New Roman" w:cs="Times New Roman"/>
          <w:w w:val="111"/>
          <w:sz w:val="24"/>
          <w:szCs w:val="24"/>
          <w:lang w:bidi="he-IL"/>
        </w:rPr>
        <w:t xml:space="preserve">s jointly and severally liable. The </w:t>
      </w:r>
      <w:r w:rsidR="007546D5" w:rsidRPr="00850080">
        <w:rPr>
          <w:rFonts w:ascii="Times New Roman" w:eastAsia="Microsoft YaHei UI" w:hAnsi="Times New Roman" w:cs="Times New Roman"/>
          <w:w w:val="111"/>
          <w:sz w:val="24"/>
          <w:szCs w:val="24"/>
          <w:lang w:bidi="he-IL"/>
        </w:rPr>
        <w:t>Defendant</w:t>
      </w:r>
      <w:r w:rsidRPr="00850080">
        <w:rPr>
          <w:rFonts w:ascii="Times New Roman" w:eastAsia="Microsoft YaHei UI" w:hAnsi="Times New Roman" w:cs="Times New Roman"/>
          <w:w w:val="111"/>
          <w:sz w:val="24"/>
          <w:szCs w:val="24"/>
          <w:lang w:bidi="he-IL"/>
        </w:rPr>
        <w:t xml:space="preserve">s were </w:t>
      </w:r>
      <w:r w:rsidRPr="00850080">
        <w:rPr>
          <w:rFonts w:ascii="Times New Roman" w:eastAsia="Microsoft YaHei UI" w:hAnsi="Times New Roman" w:cs="Times New Roman"/>
          <w:w w:val="109"/>
          <w:sz w:val="24"/>
          <w:szCs w:val="24"/>
          <w:lang w:bidi="he-IL"/>
        </w:rPr>
        <w:t xml:space="preserve">not justified in disregarding the duty free sugar import license in the circumstances of the case. As a result of the conduct of the Uganda Revenue Authority and the </w:t>
      </w:r>
      <w:r w:rsidR="00390345" w:rsidRPr="00850080">
        <w:rPr>
          <w:rFonts w:ascii="Times New Roman" w:eastAsia="Microsoft YaHei UI" w:hAnsi="Times New Roman" w:cs="Times New Roman"/>
          <w:w w:val="109"/>
          <w:sz w:val="24"/>
          <w:szCs w:val="24"/>
          <w:lang w:bidi="he-IL"/>
        </w:rPr>
        <w:t>M</w:t>
      </w:r>
      <w:r w:rsidRPr="00850080">
        <w:rPr>
          <w:rFonts w:ascii="Times New Roman" w:eastAsia="Microsoft YaHei UI" w:hAnsi="Times New Roman" w:cs="Times New Roman"/>
          <w:w w:val="109"/>
          <w:sz w:val="24"/>
          <w:szCs w:val="24"/>
          <w:lang w:bidi="he-IL"/>
        </w:rPr>
        <w:t xml:space="preserve">inistry of </w:t>
      </w:r>
      <w:r w:rsidR="00390345" w:rsidRPr="00850080">
        <w:rPr>
          <w:rFonts w:ascii="Times New Roman" w:eastAsia="Microsoft YaHei UI" w:hAnsi="Times New Roman" w:cs="Times New Roman"/>
          <w:w w:val="109"/>
          <w:sz w:val="24"/>
          <w:szCs w:val="24"/>
          <w:lang w:bidi="he-IL"/>
        </w:rPr>
        <w:t>T</w:t>
      </w:r>
      <w:r w:rsidRPr="00850080">
        <w:rPr>
          <w:rFonts w:ascii="Times New Roman" w:eastAsia="Microsoft YaHei UI" w:hAnsi="Times New Roman" w:cs="Times New Roman"/>
          <w:w w:val="109"/>
          <w:sz w:val="24"/>
          <w:szCs w:val="24"/>
          <w:lang w:bidi="he-IL"/>
        </w:rPr>
        <w:t xml:space="preserve">rade, </w:t>
      </w:r>
      <w:r w:rsidR="00390345" w:rsidRPr="00850080">
        <w:rPr>
          <w:rFonts w:ascii="Times New Roman" w:eastAsia="Microsoft YaHei UI" w:hAnsi="Times New Roman" w:cs="Times New Roman"/>
          <w:w w:val="109"/>
          <w:sz w:val="24"/>
          <w:szCs w:val="24"/>
          <w:lang w:bidi="he-IL"/>
        </w:rPr>
        <w:t>Industry and C</w:t>
      </w:r>
      <w:r w:rsidRPr="00850080">
        <w:rPr>
          <w:rFonts w:ascii="Times New Roman" w:eastAsia="Microsoft YaHei UI" w:hAnsi="Times New Roman" w:cs="Times New Roman"/>
          <w:w w:val="109"/>
          <w:sz w:val="24"/>
          <w:szCs w:val="24"/>
          <w:lang w:bidi="he-IL"/>
        </w:rPr>
        <w:t>ooperatives, it suffered special damages.</w:t>
      </w:r>
    </w:p>
    <w:p w:rsidR="000D1ADC" w:rsidRPr="00850080" w:rsidRDefault="004C484F" w:rsidP="004C484F">
      <w:pPr>
        <w:jc w:val="both"/>
        <w:rPr>
          <w:rFonts w:ascii="Times New Roman" w:eastAsia="Microsoft YaHei UI" w:hAnsi="Times New Roman" w:cs="Times New Roman"/>
          <w:w w:val="109"/>
          <w:sz w:val="24"/>
          <w:szCs w:val="24"/>
          <w:lang w:bidi="he-IL"/>
        </w:rPr>
      </w:pPr>
      <w:r w:rsidRPr="00850080">
        <w:rPr>
          <w:rFonts w:ascii="Times New Roman" w:eastAsia="Microsoft YaHei UI" w:hAnsi="Times New Roman" w:cs="Times New Roman"/>
          <w:w w:val="109"/>
          <w:sz w:val="24"/>
          <w:szCs w:val="24"/>
          <w:lang w:bidi="he-IL"/>
        </w:rPr>
        <w:t xml:space="preserve">Consequently, </w:t>
      </w:r>
      <w:r w:rsidRPr="00850080">
        <w:rPr>
          <w:rFonts w:ascii="Times New Roman" w:eastAsia="Microsoft YaHei UI" w:hAnsi="Times New Roman" w:cs="Times New Roman"/>
          <w:w w:val="106"/>
          <w:sz w:val="24"/>
          <w:szCs w:val="24"/>
          <w:lang w:bidi="he-IL"/>
        </w:rPr>
        <w:t xml:space="preserve">the </w:t>
      </w:r>
      <w:r w:rsidR="007546D5" w:rsidRPr="00850080">
        <w:rPr>
          <w:rFonts w:ascii="Times New Roman" w:eastAsia="Microsoft YaHei UI" w:hAnsi="Times New Roman" w:cs="Times New Roman"/>
          <w:w w:val="106"/>
          <w:sz w:val="24"/>
          <w:szCs w:val="24"/>
          <w:lang w:bidi="he-IL"/>
        </w:rPr>
        <w:t>Plaintiff</w:t>
      </w:r>
      <w:r w:rsidRPr="00850080">
        <w:rPr>
          <w:rFonts w:ascii="Times New Roman" w:eastAsia="Microsoft YaHei UI" w:hAnsi="Times New Roman" w:cs="Times New Roman"/>
          <w:w w:val="106"/>
          <w:sz w:val="24"/>
          <w:szCs w:val="24"/>
          <w:lang w:bidi="he-IL"/>
        </w:rPr>
        <w:t xml:space="preserve"> claims </w:t>
      </w:r>
      <w:r w:rsidRPr="00850080">
        <w:rPr>
          <w:rFonts w:ascii="Times New Roman" w:eastAsia="Microsoft YaHei UI" w:hAnsi="Times New Roman" w:cs="Times New Roman"/>
          <w:bCs/>
          <w:sz w:val="24"/>
          <w:szCs w:val="24"/>
          <w:lang w:bidi="he-IL"/>
        </w:rPr>
        <w:t xml:space="preserve">special damages </w:t>
      </w:r>
      <w:r w:rsidRPr="00850080">
        <w:rPr>
          <w:rFonts w:ascii="Times New Roman" w:eastAsia="Microsoft YaHei UI" w:hAnsi="Times New Roman" w:cs="Times New Roman"/>
          <w:bCs/>
          <w:w w:val="91"/>
          <w:sz w:val="24"/>
          <w:szCs w:val="24"/>
          <w:lang w:bidi="he-IL"/>
        </w:rPr>
        <w:t>of</w:t>
      </w:r>
      <w:r w:rsidRPr="00850080">
        <w:rPr>
          <w:rFonts w:ascii="Times New Roman" w:eastAsia="Microsoft YaHei UI" w:hAnsi="Times New Roman" w:cs="Times New Roman"/>
          <w:b/>
          <w:bCs/>
          <w:w w:val="91"/>
          <w:sz w:val="24"/>
          <w:szCs w:val="24"/>
          <w:lang w:bidi="he-IL"/>
        </w:rPr>
        <w:t xml:space="preserve"> </w:t>
      </w:r>
      <w:r w:rsidR="00390345" w:rsidRPr="00850080">
        <w:rPr>
          <w:rFonts w:ascii="Times New Roman" w:eastAsia="Microsoft YaHei UI" w:hAnsi="Times New Roman" w:cs="Times New Roman"/>
          <w:w w:val="109"/>
          <w:sz w:val="24"/>
          <w:szCs w:val="24"/>
          <w:lang w:bidi="he-IL"/>
        </w:rPr>
        <w:t>Uganda Shillings 400,</w:t>
      </w:r>
      <w:r w:rsidRPr="00850080">
        <w:rPr>
          <w:rFonts w:ascii="Times New Roman" w:eastAsia="Microsoft YaHei UI" w:hAnsi="Times New Roman" w:cs="Times New Roman"/>
          <w:w w:val="109"/>
          <w:sz w:val="24"/>
          <w:szCs w:val="24"/>
          <w:lang w:bidi="he-IL"/>
        </w:rPr>
        <w:t>000,000/- (Uganda shillings four hundred million being transport costs for re-export, Uganda shillings 206,093,100 (Uganda shillings two hundred six million ninety three thousand one hundred), being taxes paid for the sugar sold on the local market and Uganda shillings 100,000,000/- (Uganda shillings one hundred million being storage and demurrage.</w:t>
      </w:r>
    </w:p>
    <w:p w:rsidR="000D1ADC" w:rsidRPr="00850080" w:rsidRDefault="004C484F"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w w:val="109"/>
          <w:sz w:val="24"/>
          <w:szCs w:val="24"/>
          <w:lang w:bidi="he-IL"/>
        </w:rPr>
        <w:t xml:space="preserve">As a result of the conduct of the </w:t>
      </w:r>
      <w:r w:rsidR="007546D5" w:rsidRPr="00850080">
        <w:rPr>
          <w:rFonts w:ascii="Times New Roman" w:eastAsia="Microsoft YaHei UI" w:hAnsi="Times New Roman" w:cs="Times New Roman"/>
          <w:w w:val="109"/>
          <w:sz w:val="24"/>
          <w:szCs w:val="24"/>
          <w:lang w:bidi="he-IL"/>
        </w:rPr>
        <w:t>Defendant</w:t>
      </w:r>
      <w:r w:rsidRPr="00850080">
        <w:rPr>
          <w:rFonts w:ascii="Times New Roman" w:eastAsia="Microsoft YaHei UI" w:hAnsi="Times New Roman" w:cs="Times New Roman"/>
          <w:w w:val="109"/>
          <w:sz w:val="24"/>
          <w:szCs w:val="24"/>
          <w:lang w:bidi="he-IL"/>
        </w:rPr>
        <w:t xml:space="preserve">s </w:t>
      </w:r>
      <w:r w:rsidR="00390345" w:rsidRPr="00850080">
        <w:rPr>
          <w:rFonts w:ascii="Times New Roman" w:eastAsia="Microsoft YaHei UI" w:hAnsi="Times New Roman" w:cs="Times New Roman"/>
          <w:w w:val="109"/>
          <w:sz w:val="24"/>
          <w:szCs w:val="24"/>
          <w:lang w:bidi="he-IL"/>
        </w:rPr>
        <w:t xml:space="preserve">the </w:t>
      </w:r>
      <w:r w:rsidR="007546D5" w:rsidRPr="00850080">
        <w:rPr>
          <w:rFonts w:ascii="Times New Roman" w:eastAsia="Microsoft YaHei UI" w:hAnsi="Times New Roman" w:cs="Times New Roman"/>
          <w:w w:val="109"/>
          <w:sz w:val="24"/>
          <w:szCs w:val="24"/>
          <w:lang w:bidi="he-IL"/>
        </w:rPr>
        <w:t>Plaintiff</w:t>
      </w:r>
      <w:r w:rsidR="00390345" w:rsidRPr="00850080">
        <w:rPr>
          <w:rFonts w:ascii="Times New Roman" w:eastAsia="Microsoft YaHei UI" w:hAnsi="Times New Roman" w:cs="Times New Roman"/>
          <w:w w:val="109"/>
          <w:sz w:val="24"/>
          <w:szCs w:val="24"/>
          <w:lang w:bidi="he-IL"/>
        </w:rPr>
        <w:t xml:space="preserve"> claimed to have </w:t>
      </w:r>
      <w:r w:rsidRPr="00850080">
        <w:rPr>
          <w:rFonts w:ascii="Times New Roman" w:eastAsia="Microsoft YaHei UI" w:hAnsi="Times New Roman" w:cs="Times New Roman"/>
          <w:w w:val="109"/>
          <w:sz w:val="24"/>
          <w:szCs w:val="24"/>
          <w:lang w:bidi="he-IL"/>
        </w:rPr>
        <w:t>suffered an estimate</w:t>
      </w:r>
      <w:r w:rsidR="00390345" w:rsidRPr="00850080">
        <w:rPr>
          <w:rFonts w:ascii="Times New Roman" w:eastAsia="Microsoft YaHei UI" w:hAnsi="Times New Roman" w:cs="Times New Roman"/>
          <w:w w:val="109"/>
          <w:sz w:val="24"/>
          <w:szCs w:val="24"/>
          <w:lang w:bidi="he-IL"/>
        </w:rPr>
        <w:t>d</w:t>
      </w:r>
      <w:r w:rsidRPr="00850080">
        <w:rPr>
          <w:rFonts w:ascii="Times New Roman" w:eastAsia="Microsoft YaHei UI" w:hAnsi="Times New Roman" w:cs="Times New Roman"/>
          <w:w w:val="109"/>
          <w:sz w:val="24"/>
          <w:szCs w:val="24"/>
          <w:lang w:bidi="he-IL"/>
        </w:rPr>
        <w:t xml:space="preserve"> loss of profit amounting to US</w:t>
      </w:r>
      <w:r w:rsidR="00390345" w:rsidRPr="00850080">
        <w:rPr>
          <w:rFonts w:ascii="Times New Roman" w:eastAsia="Microsoft YaHei UI" w:hAnsi="Times New Roman" w:cs="Times New Roman"/>
          <w:w w:val="109"/>
          <w:sz w:val="24"/>
          <w:szCs w:val="24"/>
          <w:lang w:bidi="he-IL"/>
        </w:rPr>
        <w:t>$</w:t>
      </w:r>
      <w:r w:rsidRPr="00850080">
        <w:rPr>
          <w:rFonts w:ascii="Times New Roman" w:eastAsia="Microsoft YaHei UI" w:hAnsi="Times New Roman" w:cs="Times New Roman"/>
          <w:w w:val="109"/>
          <w:sz w:val="24"/>
          <w:szCs w:val="24"/>
          <w:lang w:bidi="he-IL"/>
        </w:rPr>
        <w:t xml:space="preserve"> 1,873,</w:t>
      </w:r>
      <w:r w:rsidR="00390345" w:rsidRPr="00850080">
        <w:rPr>
          <w:rFonts w:ascii="Times New Roman" w:eastAsia="Microsoft YaHei UI" w:hAnsi="Times New Roman" w:cs="Times New Roman"/>
          <w:w w:val="109"/>
          <w:sz w:val="24"/>
          <w:szCs w:val="24"/>
          <w:lang w:bidi="he-IL"/>
        </w:rPr>
        <w:t>872</w:t>
      </w:r>
      <w:r w:rsidRPr="00850080">
        <w:rPr>
          <w:rFonts w:ascii="Times New Roman" w:eastAsia="Microsoft YaHei UI" w:hAnsi="Times New Roman" w:cs="Times New Roman"/>
          <w:w w:val="109"/>
          <w:sz w:val="24"/>
          <w:szCs w:val="24"/>
          <w:lang w:bidi="he-IL"/>
        </w:rPr>
        <w:t xml:space="preserve">/- (United states Dollars one million eight hundred seventy two thousand only). The </w:t>
      </w:r>
      <w:r w:rsidR="007546D5" w:rsidRPr="00850080">
        <w:rPr>
          <w:rFonts w:ascii="Times New Roman" w:eastAsia="Microsoft YaHei UI" w:hAnsi="Times New Roman" w:cs="Times New Roman"/>
          <w:w w:val="109"/>
          <w:sz w:val="24"/>
          <w:szCs w:val="24"/>
          <w:lang w:bidi="he-IL"/>
        </w:rPr>
        <w:t>Plaintiff</w:t>
      </w:r>
      <w:r w:rsidRPr="00850080">
        <w:rPr>
          <w:rFonts w:ascii="Times New Roman" w:eastAsia="Microsoft YaHei UI" w:hAnsi="Times New Roman" w:cs="Times New Roman"/>
          <w:w w:val="109"/>
          <w:sz w:val="24"/>
          <w:szCs w:val="24"/>
          <w:lang w:bidi="he-IL"/>
        </w:rPr>
        <w:t xml:space="preserve"> prayed that Judgment be entered against the </w:t>
      </w:r>
      <w:r w:rsidR="007546D5" w:rsidRPr="00850080">
        <w:rPr>
          <w:rFonts w:ascii="Times New Roman" w:eastAsia="Microsoft YaHei UI" w:hAnsi="Times New Roman" w:cs="Times New Roman"/>
          <w:w w:val="109"/>
          <w:sz w:val="24"/>
          <w:szCs w:val="24"/>
          <w:lang w:bidi="he-IL"/>
        </w:rPr>
        <w:t>Defendant</w:t>
      </w:r>
      <w:r w:rsidRPr="00850080">
        <w:rPr>
          <w:rFonts w:ascii="Times New Roman" w:eastAsia="Microsoft YaHei UI" w:hAnsi="Times New Roman" w:cs="Times New Roman"/>
          <w:w w:val="109"/>
          <w:sz w:val="24"/>
          <w:szCs w:val="24"/>
          <w:lang w:bidi="he-IL"/>
        </w:rPr>
        <w:t xml:space="preserve">s jointly and severally for orders that damage suffered by the </w:t>
      </w:r>
      <w:r w:rsidR="007546D5" w:rsidRPr="00850080">
        <w:rPr>
          <w:rFonts w:ascii="Times New Roman" w:eastAsia="Microsoft YaHei UI" w:hAnsi="Times New Roman" w:cs="Times New Roman"/>
          <w:w w:val="109"/>
          <w:sz w:val="24"/>
          <w:szCs w:val="24"/>
          <w:lang w:bidi="he-IL"/>
        </w:rPr>
        <w:t>Plaintiff</w:t>
      </w:r>
      <w:r w:rsidRPr="00850080">
        <w:rPr>
          <w:rFonts w:ascii="Times New Roman" w:eastAsia="Microsoft YaHei UI" w:hAnsi="Times New Roman" w:cs="Times New Roman"/>
          <w:w w:val="109"/>
          <w:sz w:val="24"/>
          <w:szCs w:val="24"/>
          <w:lang w:bidi="he-IL"/>
        </w:rPr>
        <w:t xml:space="preserve">, as particularized, the </w:t>
      </w:r>
      <w:r w:rsidR="007546D5" w:rsidRPr="00850080">
        <w:rPr>
          <w:rFonts w:ascii="Times New Roman" w:eastAsia="Microsoft YaHei UI" w:hAnsi="Times New Roman" w:cs="Times New Roman"/>
          <w:w w:val="109"/>
          <w:sz w:val="24"/>
          <w:szCs w:val="24"/>
          <w:lang w:bidi="he-IL"/>
        </w:rPr>
        <w:t>Defendant</w:t>
      </w:r>
      <w:r w:rsidRPr="00850080">
        <w:rPr>
          <w:rFonts w:ascii="Times New Roman" w:eastAsia="Microsoft YaHei UI" w:hAnsi="Times New Roman" w:cs="Times New Roman"/>
          <w:w w:val="109"/>
          <w:sz w:val="24"/>
          <w:szCs w:val="24"/>
          <w:lang w:bidi="he-IL"/>
        </w:rPr>
        <w:t xml:space="preserve">s do make good the loss suffered by the </w:t>
      </w:r>
      <w:r w:rsidR="007546D5" w:rsidRPr="00850080">
        <w:rPr>
          <w:rFonts w:ascii="Times New Roman" w:eastAsia="Microsoft YaHei UI" w:hAnsi="Times New Roman" w:cs="Times New Roman"/>
          <w:w w:val="109"/>
          <w:sz w:val="24"/>
          <w:szCs w:val="24"/>
          <w:lang w:bidi="he-IL"/>
        </w:rPr>
        <w:t>Plaintiff</w:t>
      </w:r>
      <w:r w:rsidRPr="00850080">
        <w:rPr>
          <w:rFonts w:ascii="Times New Roman" w:eastAsia="Microsoft YaHei UI" w:hAnsi="Times New Roman" w:cs="Times New Roman"/>
          <w:w w:val="109"/>
          <w:sz w:val="24"/>
          <w:szCs w:val="24"/>
          <w:lang w:bidi="he-IL"/>
        </w:rPr>
        <w:t xml:space="preserve"> as a result of losing the expected profit and for interest on the same from the date of judgment till payment in full.</w:t>
      </w:r>
    </w:p>
    <w:p w:rsidR="000D1ADC" w:rsidRPr="00850080" w:rsidRDefault="004C484F" w:rsidP="004C484F">
      <w:pPr>
        <w:jc w:val="both"/>
        <w:rPr>
          <w:rFonts w:ascii="Times New Roman" w:eastAsia="Microsoft YaHei UI" w:hAnsi="Times New Roman" w:cs="Times New Roman"/>
          <w:w w:val="105"/>
          <w:sz w:val="24"/>
          <w:szCs w:val="24"/>
          <w:lang w:bidi="he-IL"/>
        </w:rPr>
      </w:pPr>
      <w:r w:rsidRPr="00850080">
        <w:rPr>
          <w:rFonts w:ascii="Times New Roman" w:eastAsia="Microsoft YaHei UI" w:hAnsi="Times New Roman" w:cs="Times New Roman"/>
          <w:w w:val="106"/>
          <w:sz w:val="24"/>
          <w:szCs w:val="24"/>
          <w:lang w:bidi="he-IL"/>
        </w:rPr>
        <w:t xml:space="preserve">In the </w:t>
      </w:r>
      <w:r w:rsidR="00390345" w:rsidRPr="00850080">
        <w:rPr>
          <w:rFonts w:ascii="Times New Roman" w:eastAsia="Microsoft YaHei UI" w:hAnsi="Times New Roman" w:cs="Times New Roman"/>
          <w:w w:val="106"/>
          <w:sz w:val="24"/>
          <w:szCs w:val="24"/>
          <w:lang w:bidi="he-IL"/>
        </w:rPr>
        <w:t xml:space="preserve">first </w:t>
      </w:r>
      <w:r w:rsidR="007546D5" w:rsidRPr="00850080">
        <w:rPr>
          <w:rFonts w:ascii="Times New Roman" w:eastAsia="Microsoft YaHei UI" w:hAnsi="Times New Roman" w:cs="Times New Roman"/>
          <w:w w:val="106"/>
          <w:sz w:val="24"/>
          <w:szCs w:val="24"/>
          <w:lang w:bidi="he-IL"/>
        </w:rPr>
        <w:t>Defendant</w:t>
      </w:r>
      <w:r w:rsidRPr="00850080">
        <w:rPr>
          <w:rFonts w:ascii="Times New Roman" w:eastAsia="Microsoft YaHei UI" w:hAnsi="Times New Roman" w:cs="Times New Roman"/>
          <w:w w:val="106"/>
          <w:sz w:val="24"/>
          <w:szCs w:val="24"/>
          <w:lang w:bidi="he-IL"/>
        </w:rPr>
        <w:t xml:space="preserve">’s written statement of defence </w:t>
      </w:r>
      <w:r w:rsidR="000A5AB5" w:rsidRPr="00850080">
        <w:rPr>
          <w:rFonts w:ascii="Times New Roman" w:eastAsia="Microsoft YaHei UI" w:hAnsi="Times New Roman" w:cs="Times New Roman"/>
          <w:w w:val="106"/>
          <w:sz w:val="24"/>
          <w:szCs w:val="24"/>
          <w:lang w:bidi="he-IL"/>
        </w:rPr>
        <w:t xml:space="preserve">it is </w:t>
      </w:r>
      <w:r w:rsidR="00390345" w:rsidRPr="00850080">
        <w:rPr>
          <w:rFonts w:ascii="Times New Roman" w:eastAsia="Microsoft YaHei UI" w:hAnsi="Times New Roman" w:cs="Times New Roman"/>
          <w:w w:val="106"/>
          <w:sz w:val="24"/>
          <w:szCs w:val="24"/>
          <w:lang w:bidi="he-IL"/>
        </w:rPr>
        <w:t xml:space="preserve">averred that it would raise a </w:t>
      </w:r>
      <w:r w:rsidRPr="00850080">
        <w:rPr>
          <w:rFonts w:ascii="Times New Roman" w:eastAsia="Microsoft YaHei UI" w:hAnsi="Times New Roman" w:cs="Times New Roman"/>
          <w:w w:val="106"/>
          <w:sz w:val="24"/>
          <w:szCs w:val="24"/>
          <w:lang w:bidi="he-IL"/>
        </w:rPr>
        <w:t xml:space="preserve">preliminary objection to the effect that the </w:t>
      </w:r>
      <w:r w:rsidR="007546D5" w:rsidRPr="00850080">
        <w:rPr>
          <w:rFonts w:ascii="Times New Roman" w:eastAsia="Microsoft YaHei UI" w:hAnsi="Times New Roman" w:cs="Times New Roman"/>
          <w:w w:val="106"/>
          <w:sz w:val="24"/>
          <w:szCs w:val="24"/>
          <w:lang w:bidi="he-IL"/>
        </w:rPr>
        <w:t>Plaintiff</w:t>
      </w:r>
      <w:r w:rsidRPr="00850080">
        <w:rPr>
          <w:rFonts w:ascii="Times New Roman" w:eastAsia="Microsoft YaHei UI" w:hAnsi="Times New Roman" w:cs="Times New Roman"/>
          <w:w w:val="106"/>
          <w:sz w:val="24"/>
          <w:szCs w:val="24"/>
          <w:lang w:bidi="he-IL"/>
        </w:rPr>
        <w:t xml:space="preserve">’s claim is bad in law, misconceived and that the same should be struck out with costs. The </w:t>
      </w:r>
      <w:r w:rsidR="007546D5" w:rsidRPr="00850080">
        <w:rPr>
          <w:rFonts w:ascii="Times New Roman" w:eastAsia="Microsoft YaHei UI" w:hAnsi="Times New Roman" w:cs="Times New Roman"/>
          <w:w w:val="106"/>
          <w:sz w:val="24"/>
          <w:szCs w:val="24"/>
          <w:lang w:bidi="he-IL"/>
        </w:rPr>
        <w:t>Defendant</w:t>
      </w:r>
      <w:r w:rsidRPr="00850080">
        <w:rPr>
          <w:rFonts w:ascii="Times New Roman" w:eastAsia="Microsoft YaHei UI" w:hAnsi="Times New Roman" w:cs="Times New Roman"/>
          <w:w w:val="106"/>
          <w:sz w:val="24"/>
          <w:szCs w:val="24"/>
          <w:lang w:bidi="he-IL"/>
        </w:rPr>
        <w:t xml:space="preserve"> averred that the expenses stipulated under the head of</w:t>
      </w:r>
      <w:r w:rsidR="00390345" w:rsidRPr="00850080">
        <w:rPr>
          <w:rFonts w:ascii="Times New Roman" w:eastAsia="Microsoft YaHei UI" w:hAnsi="Times New Roman" w:cs="Times New Roman"/>
          <w:w w:val="106"/>
          <w:sz w:val="24"/>
          <w:szCs w:val="24"/>
          <w:lang w:bidi="he-IL"/>
        </w:rPr>
        <w:t xml:space="preserve"> “Particulars of Special damage, </w:t>
      </w:r>
      <w:r w:rsidRPr="00850080">
        <w:rPr>
          <w:rFonts w:ascii="Times New Roman" w:eastAsia="Microsoft YaHei UI" w:hAnsi="Times New Roman" w:cs="Times New Roman"/>
          <w:w w:val="106"/>
          <w:sz w:val="24"/>
          <w:szCs w:val="24"/>
          <w:lang w:bidi="he-IL"/>
        </w:rPr>
        <w:t>are speculative</w:t>
      </w:r>
      <w:r w:rsidR="00390345" w:rsidRPr="00850080">
        <w:rPr>
          <w:rFonts w:ascii="Times New Roman" w:eastAsia="Microsoft YaHei UI" w:hAnsi="Times New Roman" w:cs="Times New Roman"/>
          <w:w w:val="106"/>
          <w:sz w:val="24"/>
          <w:szCs w:val="24"/>
          <w:lang w:bidi="he-IL"/>
        </w:rPr>
        <w:t>, unfounded and extortionist</w:t>
      </w:r>
      <w:r w:rsidRPr="00850080">
        <w:rPr>
          <w:rFonts w:ascii="Times New Roman" w:eastAsia="Microsoft YaHei UI" w:hAnsi="Times New Roman" w:cs="Times New Roman"/>
          <w:w w:val="106"/>
          <w:sz w:val="24"/>
          <w:szCs w:val="24"/>
          <w:lang w:bidi="he-IL"/>
        </w:rPr>
        <w:t xml:space="preserve">. </w:t>
      </w:r>
      <w:r w:rsidRPr="00850080">
        <w:rPr>
          <w:rFonts w:ascii="Times New Roman" w:eastAsia="Microsoft YaHei UI" w:hAnsi="Times New Roman" w:cs="Times New Roman"/>
          <w:w w:val="105"/>
          <w:sz w:val="24"/>
          <w:szCs w:val="24"/>
          <w:lang w:bidi="he-IL"/>
        </w:rPr>
        <w:t xml:space="preserve">The </w:t>
      </w:r>
      <w:r w:rsidR="007546D5" w:rsidRPr="00850080">
        <w:rPr>
          <w:rFonts w:ascii="Times New Roman" w:eastAsia="Microsoft YaHei UI" w:hAnsi="Times New Roman" w:cs="Times New Roman"/>
          <w:w w:val="105"/>
          <w:sz w:val="24"/>
          <w:szCs w:val="24"/>
          <w:lang w:bidi="he-IL"/>
        </w:rPr>
        <w:t>Defendant</w:t>
      </w:r>
      <w:r w:rsidRPr="00850080">
        <w:rPr>
          <w:rFonts w:ascii="Times New Roman" w:eastAsia="Microsoft YaHei UI" w:hAnsi="Times New Roman" w:cs="Times New Roman"/>
          <w:w w:val="105"/>
          <w:sz w:val="24"/>
          <w:szCs w:val="24"/>
          <w:lang w:bidi="he-IL"/>
        </w:rPr>
        <w:t xml:space="preserve"> </w:t>
      </w:r>
      <w:r w:rsidR="00390345" w:rsidRPr="00850080">
        <w:rPr>
          <w:rFonts w:ascii="Times New Roman" w:eastAsia="Microsoft YaHei UI" w:hAnsi="Times New Roman" w:cs="Times New Roman"/>
          <w:w w:val="105"/>
          <w:sz w:val="24"/>
          <w:szCs w:val="24"/>
          <w:lang w:bidi="he-IL"/>
        </w:rPr>
        <w:t>averred t</w:t>
      </w:r>
      <w:r w:rsidRPr="00850080">
        <w:rPr>
          <w:rFonts w:ascii="Times New Roman" w:eastAsia="Microsoft YaHei UI" w:hAnsi="Times New Roman" w:cs="Times New Roman"/>
          <w:w w:val="105"/>
          <w:sz w:val="24"/>
          <w:szCs w:val="24"/>
          <w:lang w:bidi="he-IL"/>
        </w:rPr>
        <w:t xml:space="preserve">hat the alleged loss suffered for which the </w:t>
      </w:r>
      <w:r w:rsidR="007546D5" w:rsidRPr="00850080">
        <w:rPr>
          <w:rFonts w:ascii="Times New Roman" w:eastAsia="Microsoft YaHei UI" w:hAnsi="Times New Roman" w:cs="Times New Roman"/>
          <w:w w:val="105"/>
          <w:sz w:val="24"/>
          <w:szCs w:val="24"/>
          <w:lang w:bidi="he-IL"/>
        </w:rPr>
        <w:t>Plaintiff</w:t>
      </w:r>
      <w:r w:rsidRPr="00850080">
        <w:rPr>
          <w:rFonts w:ascii="Times New Roman" w:eastAsia="Microsoft YaHei UI" w:hAnsi="Times New Roman" w:cs="Times New Roman"/>
          <w:w w:val="105"/>
          <w:sz w:val="24"/>
          <w:szCs w:val="24"/>
          <w:lang w:bidi="he-IL"/>
        </w:rPr>
        <w:t xml:space="preserve"> seeks to recover special damages was self-inflicted and therefore not recoverable as the </w:t>
      </w:r>
      <w:r w:rsidR="007546D5" w:rsidRPr="00850080">
        <w:rPr>
          <w:rFonts w:ascii="Times New Roman" w:eastAsia="Microsoft YaHei UI" w:hAnsi="Times New Roman" w:cs="Times New Roman"/>
          <w:w w:val="105"/>
          <w:sz w:val="24"/>
          <w:szCs w:val="24"/>
          <w:lang w:bidi="he-IL"/>
        </w:rPr>
        <w:t>Plaintiff</w:t>
      </w:r>
      <w:r w:rsidRPr="00850080">
        <w:rPr>
          <w:rFonts w:ascii="Times New Roman" w:eastAsia="Microsoft YaHei UI" w:hAnsi="Times New Roman" w:cs="Times New Roman"/>
          <w:w w:val="105"/>
          <w:sz w:val="24"/>
          <w:szCs w:val="24"/>
          <w:lang w:bidi="he-IL"/>
        </w:rPr>
        <w:t xml:space="preserve"> applied for and was granted the Duty-Free Sugar Import Clearance on 23/08/2011. </w:t>
      </w:r>
      <w:r w:rsidR="00390345" w:rsidRPr="00850080">
        <w:rPr>
          <w:rFonts w:ascii="Times New Roman" w:eastAsia="Microsoft YaHei UI" w:hAnsi="Times New Roman" w:cs="Times New Roman"/>
          <w:w w:val="105"/>
          <w:sz w:val="24"/>
          <w:szCs w:val="24"/>
          <w:lang w:bidi="he-IL"/>
        </w:rPr>
        <w:t>T</w:t>
      </w:r>
      <w:r w:rsidRPr="00850080">
        <w:rPr>
          <w:rFonts w:ascii="Times New Roman" w:eastAsia="Microsoft YaHei UI" w:hAnsi="Times New Roman" w:cs="Times New Roman"/>
          <w:w w:val="105"/>
          <w:sz w:val="24"/>
          <w:szCs w:val="24"/>
          <w:lang w:bidi="he-IL"/>
        </w:rPr>
        <w:t xml:space="preserve">he </w:t>
      </w:r>
      <w:r w:rsidR="007546D5" w:rsidRPr="00850080">
        <w:rPr>
          <w:rFonts w:ascii="Times New Roman" w:eastAsia="Microsoft YaHei UI" w:hAnsi="Times New Roman" w:cs="Times New Roman"/>
          <w:w w:val="105"/>
          <w:sz w:val="24"/>
          <w:szCs w:val="24"/>
          <w:lang w:bidi="he-IL"/>
        </w:rPr>
        <w:t>Plaintiff</w:t>
      </w:r>
      <w:r w:rsidRPr="00850080">
        <w:rPr>
          <w:rFonts w:ascii="Times New Roman" w:eastAsia="Microsoft YaHei UI" w:hAnsi="Times New Roman" w:cs="Times New Roman"/>
          <w:w w:val="105"/>
          <w:sz w:val="24"/>
          <w:szCs w:val="24"/>
          <w:lang w:bidi="he-IL"/>
        </w:rPr>
        <w:t xml:space="preserve"> had notice of the fact that the said Duty-Free Sugar Import Clearance was due to expire on 23/02/2012. The </w:t>
      </w:r>
      <w:r w:rsidR="007546D5" w:rsidRPr="00850080">
        <w:rPr>
          <w:rFonts w:ascii="Times New Roman" w:eastAsia="Microsoft YaHei UI" w:hAnsi="Times New Roman" w:cs="Times New Roman"/>
          <w:w w:val="105"/>
          <w:sz w:val="24"/>
          <w:szCs w:val="24"/>
          <w:lang w:bidi="he-IL"/>
        </w:rPr>
        <w:t>Plaintiff</w:t>
      </w:r>
      <w:r w:rsidRPr="00850080">
        <w:rPr>
          <w:rFonts w:ascii="Times New Roman" w:eastAsia="Microsoft YaHei UI" w:hAnsi="Times New Roman" w:cs="Times New Roman"/>
          <w:w w:val="105"/>
          <w:sz w:val="24"/>
          <w:szCs w:val="24"/>
          <w:lang w:bidi="he-IL"/>
        </w:rPr>
        <w:t xml:space="preserve">, well aware of the said expiration date elected to embark on the importation and clearance of its consignment well out of the </w:t>
      </w:r>
      <w:r w:rsidR="00390345" w:rsidRPr="00850080">
        <w:rPr>
          <w:rFonts w:ascii="Times New Roman" w:eastAsia="Microsoft YaHei UI" w:hAnsi="Times New Roman" w:cs="Times New Roman"/>
          <w:w w:val="105"/>
          <w:sz w:val="24"/>
          <w:szCs w:val="24"/>
          <w:lang w:bidi="he-IL"/>
        </w:rPr>
        <w:t xml:space="preserve">time provided for in the </w:t>
      </w:r>
      <w:r w:rsidRPr="00850080">
        <w:rPr>
          <w:rFonts w:ascii="Times New Roman" w:eastAsia="Microsoft YaHei UI" w:hAnsi="Times New Roman" w:cs="Times New Roman"/>
          <w:w w:val="105"/>
          <w:sz w:val="24"/>
          <w:szCs w:val="24"/>
          <w:lang w:bidi="he-IL"/>
        </w:rPr>
        <w:t>Duty-Free Sugar Import Clearance.</w:t>
      </w:r>
    </w:p>
    <w:p w:rsidR="000D1ADC" w:rsidRPr="00850080" w:rsidRDefault="004C484F" w:rsidP="005D3728">
      <w:pPr>
        <w:jc w:val="both"/>
        <w:rPr>
          <w:rFonts w:ascii="Times New Roman" w:eastAsia="Microsoft YaHei UI" w:hAnsi="Times New Roman" w:cs="Times New Roman"/>
          <w:w w:val="119"/>
          <w:sz w:val="24"/>
          <w:szCs w:val="24"/>
          <w:lang w:bidi="he-IL"/>
        </w:rPr>
      </w:pPr>
      <w:r w:rsidRPr="00850080">
        <w:rPr>
          <w:rFonts w:ascii="Times New Roman" w:eastAsia="Microsoft YaHei UI" w:hAnsi="Times New Roman" w:cs="Times New Roman"/>
          <w:w w:val="105"/>
          <w:sz w:val="24"/>
          <w:szCs w:val="24"/>
          <w:lang w:bidi="he-IL"/>
        </w:rPr>
        <w:t xml:space="preserve">The </w:t>
      </w:r>
      <w:r w:rsidR="00390345" w:rsidRPr="00850080">
        <w:rPr>
          <w:rFonts w:ascii="Times New Roman" w:eastAsia="Microsoft YaHei UI" w:hAnsi="Times New Roman" w:cs="Times New Roman"/>
          <w:w w:val="105"/>
          <w:sz w:val="24"/>
          <w:szCs w:val="24"/>
          <w:lang w:bidi="he-IL"/>
        </w:rPr>
        <w:t xml:space="preserve">second </w:t>
      </w:r>
      <w:r w:rsidR="007546D5" w:rsidRPr="00850080">
        <w:rPr>
          <w:rFonts w:ascii="Times New Roman" w:eastAsia="Microsoft YaHei UI" w:hAnsi="Times New Roman" w:cs="Times New Roman"/>
          <w:w w:val="105"/>
          <w:sz w:val="24"/>
          <w:szCs w:val="24"/>
          <w:lang w:bidi="he-IL"/>
        </w:rPr>
        <w:t>Defendant</w:t>
      </w:r>
      <w:r w:rsidR="00390345" w:rsidRPr="00850080">
        <w:rPr>
          <w:rFonts w:ascii="Times New Roman" w:eastAsia="Microsoft YaHei UI" w:hAnsi="Times New Roman" w:cs="Times New Roman"/>
          <w:w w:val="105"/>
          <w:sz w:val="24"/>
          <w:szCs w:val="24"/>
          <w:lang w:bidi="he-IL"/>
        </w:rPr>
        <w:t xml:space="preserve"> by its w</w:t>
      </w:r>
      <w:r w:rsidR="00390345" w:rsidRPr="00850080">
        <w:rPr>
          <w:rFonts w:ascii="Times New Roman" w:eastAsia="Microsoft YaHei UI" w:hAnsi="Times New Roman" w:cs="Times New Roman"/>
          <w:w w:val="117"/>
          <w:sz w:val="24"/>
          <w:szCs w:val="24"/>
          <w:lang w:bidi="he-IL"/>
        </w:rPr>
        <w:t xml:space="preserve">ritten statement of defence averred that </w:t>
      </w:r>
      <w:r w:rsidR="00F64C5A" w:rsidRPr="00850080">
        <w:rPr>
          <w:rFonts w:ascii="Times New Roman" w:eastAsia="Microsoft YaHei UI" w:hAnsi="Times New Roman" w:cs="Times New Roman"/>
          <w:w w:val="117"/>
          <w:sz w:val="24"/>
          <w:szCs w:val="24"/>
          <w:lang w:bidi="he-IL"/>
        </w:rPr>
        <w:t>by legal notice No. EAC/37/</w:t>
      </w:r>
      <w:r w:rsidR="005D3728" w:rsidRPr="00850080">
        <w:rPr>
          <w:rFonts w:ascii="Times New Roman" w:eastAsia="Microsoft YaHei UI" w:hAnsi="Times New Roman" w:cs="Times New Roman"/>
          <w:w w:val="117"/>
          <w:sz w:val="24"/>
          <w:szCs w:val="24"/>
          <w:lang w:bidi="he-IL"/>
        </w:rPr>
        <w:t xml:space="preserve">2011 of </w:t>
      </w:r>
      <w:r w:rsidRPr="00850080">
        <w:rPr>
          <w:rFonts w:ascii="Times New Roman" w:eastAsia="Microsoft YaHei UI" w:hAnsi="Times New Roman" w:cs="Times New Roman"/>
          <w:w w:val="117"/>
          <w:sz w:val="24"/>
          <w:szCs w:val="24"/>
          <w:lang w:bidi="he-IL"/>
        </w:rPr>
        <w:t>01</w:t>
      </w:r>
      <w:r w:rsidRPr="00850080">
        <w:rPr>
          <w:rFonts w:ascii="Times New Roman" w:eastAsia="Microsoft YaHei UI" w:hAnsi="Times New Roman" w:cs="Times New Roman"/>
          <w:w w:val="117"/>
          <w:sz w:val="24"/>
          <w:szCs w:val="24"/>
          <w:vertAlign w:val="superscript"/>
          <w:lang w:bidi="he-IL"/>
        </w:rPr>
        <w:t>st</w:t>
      </w:r>
      <w:r w:rsidRPr="00850080">
        <w:rPr>
          <w:rFonts w:ascii="Times New Roman" w:eastAsia="Microsoft YaHei UI" w:hAnsi="Times New Roman" w:cs="Times New Roman"/>
          <w:w w:val="117"/>
          <w:sz w:val="24"/>
          <w:szCs w:val="24"/>
          <w:lang w:bidi="he-IL"/>
        </w:rPr>
        <w:t xml:space="preserve"> September, 2011; Uganda was granted a stay of application of the East African Community Common External tariff (EAC-CET) and allowed to import Forty thousand (40,000) metric tons of sugar at 0</w:t>
      </w:r>
      <w:r w:rsidRPr="00850080">
        <w:rPr>
          <w:rFonts w:ascii="Times New Roman" w:eastAsia="Microsoft YaHei UI" w:hAnsi="Times New Roman" w:cs="Times New Roman"/>
          <w:w w:val="112"/>
          <w:sz w:val="24"/>
          <w:szCs w:val="24"/>
          <w:lang w:bidi="he-IL"/>
        </w:rPr>
        <w:t xml:space="preserve">% </w:t>
      </w:r>
      <w:r w:rsidRPr="00850080">
        <w:rPr>
          <w:rFonts w:ascii="Times New Roman" w:eastAsia="Microsoft YaHei UI" w:hAnsi="Times New Roman" w:cs="Times New Roman"/>
          <w:w w:val="117"/>
          <w:sz w:val="24"/>
          <w:szCs w:val="24"/>
          <w:lang w:bidi="he-IL"/>
        </w:rPr>
        <w:t xml:space="preserve">import duty rate. The stay of application of the Common External Tariff was </w:t>
      </w:r>
      <w:r w:rsidR="005D3728" w:rsidRPr="00850080">
        <w:rPr>
          <w:rFonts w:ascii="Times New Roman" w:eastAsia="Microsoft YaHei UI" w:hAnsi="Times New Roman" w:cs="Times New Roman"/>
          <w:w w:val="117"/>
          <w:sz w:val="24"/>
          <w:szCs w:val="24"/>
          <w:lang w:bidi="he-IL"/>
        </w:rPr>
        <w:t xml:space="preserve">for six </w:t>
      </w:r>
      <w:r w:rsidR="005D3728" w:rsidRPr="00850080">
        <w:rPr>
          <w:rFonts w:ascii="Times New Roman" w:eastAsia="Microsoft YaHei UI" w:hAnsi="Times New Roman" w:cs="Times New Roman"/>
          <w:w w:val="117"/>
          <w:sz w:val="24"/>
          <w:szCs w:val="24"/>
          <w:lang w:bidi="he-IL"/>
        </w:rPr>
        <w:lastRenderedPageBreak/>
        <w:t xml:space="preserve">months with effect from </w:t>
      </w:r>
      <w:r w:rsidRPr="00850080">
        <w:rPr>
          <w:rFonts w:ascii="Times New Roman" w:eastAsia="Microsoft YaHei UI" w:hAnsi="Times New Roman" w:cs="Times New Roman"/>
          <w:w w:val="117"/>
          <w:sz w:val="24"/>
          <w:szCs w:val="24"/>
          <w:lang w:bidi="he-IL"/>
        </w:rPr>
        <w:t>2</w:t>
      </w:r>
      <w:r w:rsidR="005D3728" w:rsidRPr="00850080">
        <w:rPr>
          <w:rFonts w:ascii="Times New Roman" w:eastAsia="Microsoft YaHei UI" w:hAnsi="Times New Roman" w:cs="Times New Roman"/>
          <w:w w:val="117"/>
          <w:sz w:val="24"/>
          <w:szCs w:val="24"/>
          <w:lang w:bidi="he-IL"/>
        </w:rPr>
        <w:t>3</w:t>
      </w:r>
      <w:r w:rsidR="005D3728" w:rsidRPr="00850080">
        <w:rPr>
          <w:rFonts w:ascii="Times New Roman" w:eastAsia="Microsoft YaHei UI" w:hAnsi="Times New Roman" w:cs="Times New Roman"/>
          <w:w w:val="117"/>
          <w:sz w:val="24"/>
          <w:szCs w:val="24"/>
          <w:vertAlign w:val="superscript"/>
          <w:lang w:bidi="he-IL"/>
        </w:rPr>
        <w:t>rd</w:t>
      </w:r>
      <w:r w:rsidR="005D3728" w:rsidRPr="00850080">
        <w:rPr>
          <w:rFonts w:ascii="Times New Roman" w:eastAsia="Microsoft YaHei UI" w:hAnsi="Times New Roman" w:cs="Times New Roman"/>
          <w:w w:val="117"/>
          <w:sz w:val="24"/>
          <w:szCs w:val="24"/>
          <w:lang w:bidi="he-IL"/>
        </w:rPr>
        <w:t xml:space="preserve"> </w:t>
      </w:r>
      <w:r w:rsidRPr="00850080">
        <w:rPr>
          <w:rFonts w:ascii="Times New Roman" w:eastAsia="Microsoft YaHei UI" w:hAnsi="Times New Roman" w:cs="Times New Roman"/>
          <w:w w:val="117"/>
          <w:sz w:val="24"/>
          <w:szCs w:val="24"/>
          <w:lang w:bidi="he-IL"/>
        </w:rPr>
        <w:t>August, 2011 till 2</w:t>
      </w:r>
      <w:r w:rsidR="005D3728" w:rsidRPr="00850080">
        <w:rPr>
          <w:rFonts w:ascii="Times New Roman" w:eastAsia="Microsoft YaHei UI" w:hAnsi="Times New Roman" w:cs="Times New Roman"/>
          <w:w w:val="117"/>
          <w:sz w:val="24"/>
          <w:szCs w:val="24"/>
          <w:lang w:bidi="he-IL"/>
        </w:rPr>
        <w:t>3</w:t>
      </w:r>
      <w:r w:rsidR="005D3728" w:rsidRPr="00850080">
        <w:rPr>
          <w:rFonts w:ascii="Times New Roman" w:eastAsia="Microsoft YaHei UI" w:hAnsi="Times New Roman" w:cs="Times New Roman"/>
          <w:w w:val="117"/>
          <w:sz w:val="24"/>
          <w:szCs w:val="24"/>
          <w:vertAlign w:val="superscript"/>
          <w:lang w:bidi="he-IL"/>
        </w:rPr>
        <w:t>rd</w:t>
      </w:r>
      <w:r w:rsidR="005D3728" w:rsidRPr="00850080">
        <w:rPr>
          <w:rFonts w:ascii="Times New Roman" w:eastAsia="Microsoft YaHei UI" w:hAnsi="Times New Roman" w:cs="Times New Roman"/>
          <w:w w:val="117"/>
          <w:sz w:val="24"/>
          <w:szCs w:val="24"/>
          <w:lang w:bidi="he-IL"/>
        </w:rPr>
        <w:t xml:space="preserve"> </w:t>
      </w:r>
      <w:r w:rsidRPr="00850080">
        <w:rPr>
          <w:rFonts w:ascii="Times New Roman" w:eastAsia="Microsoft YaHei UI" w:hAnsi="Times New Roman" w:cs="Times New Roman"/>
          <w:w w:val="117"/>
          <w:sz w:val="24"/>
          <w:szCs w:val="24"/>
          <w:lang w:bidi="he-IL"/>
        </w:rPr>
        <w:t>February, 2012 and was duly operationali</w:t>
      </w:r>
      <w:r w:rsidR="005D3728" w:rsidRPr="00850080">
        <w:rPr>
          <w:rFonts w:ascii="Times New Roman" w:eastAsia="Microsoft YaHei UI" w:hAnsi="Times New Roman" w:cs="Times New Roman"/>
          <w:w w:val="117"/>
          <w:sz w:val="24"/>
          <w:szCs w:val="24"/>
          <w:lang w:bidi="he-IL"/>
        </w:rPr>
        <w:t>s</w:t>
      </w:r>
      <w:r w:rsidRPr="00850080">
        <w:rPr>
          <w:rFonts w:ascii="Times New Roman" w:eastAsia="Microsoft YaHei UI" w:hAnsi="Times New Roman" w:cs="Times New Roman"/>
          <w:w w:val="117"/>
          <w:sz w:val="24"/>
          <w:szCs w:val="24"/>
          <w:lang w:bidi="he-IL"/>
        </w:rPr>
        <w:t>ed and overseen by the 2</w:t>
      </w:r>
      <w:r w:rsidRPr="00850080">
        <w:rPr>
          <w:rFonts w:ascii="Times New Roman" w:eastAsia="Microsoft YaHei UI" w:hAnsi="Times New Roman" w:cs="Times New Roman"/>
          <w:w w:val="117"/>
          <w:sz w:val="24"/>
          <w:szCs w:val="24"/>
          <w:vertAlign w:val="superscript"/>
          <w:lang w:bidi="he-IL"/>
        </w:rPr>
        <w:t>nd</w:t>
      </w:r>
      <w:r w:rsidRPr="00850080">
        <w:rPr>
          <w:rFonts w:ascii="Times New Roman" w:eastAsia="Microsoft YaHei UI" w:hAnsi="Times New Roman" w:cs="Times New Roman"/>
          <w:w w:val="117"/>
          <w:sz w:val="24"/>
          <w:szCs w:val="24"/>
          <w:lang w:bidi="he-IL"/>
        </w:rPr>
        <w:t xml:space="preserve"> </w:t>
      </w:r>
      <w:r w:rsidR="007546D5" w:rsidRPr="00850080">
        <w:rPr>
          <w:rFonts w:ascii="Times New Roman" w:eastAsia="Microsoft YaHei UI" w:hAnsi="Times New Roman" w:cs="Times New Roman"/>
          <w:w w:val="117"/>
          <w:sz w:val="24"/>
          <w:szCs w:val="24"/>
          <w:lang w:bidi="he-IL"/>
        </w:rPr>
        <w:t>Defendant</w:t>
      </w:r>
      <w:r w:rsidRPr="00850080">
        <w:rPr>
          <w:rFonts w:ascii="Times New Roman" w:eastAsia="Microsoft YaHei UI" w:hAnsi="Times New Roman" w:cs="Times New Roman"/>
          <w:w w:val="117"/>
          <w:sz w:val="24"/>
          <w:szCs w:val="24"/>
          <w:lang w:bidi="he-IL"/>
        </w:rPr>
        <w:t xml:space="preserve">. As an administrative control </w:t>
      </w:r>
      <w:r w:rsidR="005D3728" w:rsidRPr="00850080">
        <w:rPr>
          <w:rFonts w:ascii="Times New Roman" w:eastAsia="Microsoft YaHei UI" w:hAnsi="Times New Roman" w:cs="Times New Roman"/>
          <w:w w:val="117"/>
          <w:sz w:val="24"/>
          <w:szCs w:val="24"/>
          <w:lang w:bidi="he-IL"/>
        </w:rPr>
        <w:t xml:space="preserve">measure </w:t>
      </w:r>
      <w:r w:rsidRPr="00850080">
        <w:rPr>
          <w:rFonts w:ascii="Times New Roman" w:eastAsia="Microsoft YaHei UI" w:hAnsi="Times New Roman" w:cs="Times New Roman"/>
          <w:w w:val="117"/>
          <w:sz w:val="24"/>
          <w:szCs w:val="24"/>
          <w:lang w:bidi="he-IL"/>
        </w:rPr>
        <w:t>between Kenya Revenue Authority and the 2</w:t>
      </w:r>
      <w:r w:rsidRPr="00850080">
        <w:rPr>
          <w:rFonts w:ascii="Times New Roman" w:eastAsia="Microsoft YaHei UI" w:hAnsi="Times New Roman" w:cs="Times New Roman"/>
          <w:w w:val="117"/>
          <w:sz w:val="24"/>
          <w:szCs w:val="24"/>
          <w:vertAlign w:val="superscript"/>
          <w:lang w:bidi="he-IL"/>
        </w:rPr>
        <w:t>nd</w:t>
      </w:r>
      <w:r w:rsidRPr="00850080">
        <w:rPr>
          <w:rFonts w:ascii="Times New Roman" w:eastAsia="Microsoft YaHei UI" w:hAnsi="Times New Roman" w:cs="Times New Roman"/>
          <w:w w:val="117"/>
          <w:sz w:val="24"/>
          <w:szCs w:val="24"/>
          <w:lang w:bidi="he-IL"/>
        </w:rPr>
        <w:t xml:space="preserve"> </w:t>
      </w:r>
      <w:r w:rsidR="007546D5" w:rsidRPr="00850080">
        <w:rPr>
          <w:rFonts w:ascii="Times New Roman" w:eastAsia="Microsoft YaHei UI" w:hAnsi="Times New Roman" w:cs="Times New Roman"/>
          <w:w w:val="117"/>
          <w:sz w:val="24"/>
          <w:szCs w:val="24"/>
          <w:lang w:bidi="he-IL"/>
        </w:rPr>
        <w:t>Defendant</w:t>
      </w:r>
      <w:r w:rsidRPr="00850080">
        <w:rPr>
          <w:rFonts w:ascii="Times New Roman" w:eastAsia="Microsoft YaHei UI" w:hAnsi="Times New Roman" w:cs="Times New Roman"/>
          <w:w w:val="117"/>
          <w:sz w:val="24"/>
          <w:szCs w:val="24"/>
          <w:lang w:bidi="he-IL"/>
        </w:rPr>
        <w:t xml:space="preserve"> it was a requirement that clearance is obtained for sugar consigned to Uganda via Kenya. Upon the </w:t>
      </w:r>
      <w:r w:rsidR="007546D5" w:rsidRPr="00850080">
        <w:rPr>
          <w:rFonts w:ascii="Times New Roman" w:eastAsia="Microsoft YaHei UI" w:hAnsi="Times New Roman" w:cs="Times New Roman"/>
          <w:w w:val="117"/>
          <w:sz w:val="24"/>
          <w:szCs w:val="24"/>
          <w:lang w:bidi="he-IL"/>
        </w:rPr>
        <w:t>Plaintiff</w:t>
      </w:r>
      <w:r w:rsidRPr="00850080">
        <w:rPr>
          <w:rFonts w:ascii="Times New Roman" w:eastAsia="Microsoft YaHei UI" w:hAnsi="Times New Roman" w:cs="Times New Roman"/>
          <w:w w:val="117"/>
          <w:sz w:val="24"/>
          <w:szCs w:val="24"/>
          <w:lang w:bidi="he-IL"/>
        </w:rPr>
        <w:t xml:space="preserve">’s </w:t>
      </w:r>
      <w:r w:rsidRPr="00850080">
        <w:rPr>
          <w:rFonts w:ascii="Times New Roman" w:eastAsia="Microsoft YaHei UI" w:hAnsi="Times New Roman" w:cs="Times New Roman"/>
          <w:w w:val="119"/>
          <w:sz w:val="24"/>
          <w:szCs w:val="24"/>
          <w:lang w:bidi="he-IL"/>
        </w:rPr>
        <w:t xml:space="preserve">request, the </w:t>
      </w:r>
      <w:r w:rsidR="007546D5" w:rsidRPr="00850080">
        <w:rPr>
          <w:rFonts w:ascii="Times New Roman" w:eastAsia="Microsoft YaHei UI" w:hAnsi="Times New Roman" w:cs="Times New Roman"/>
          <w:w w:val="119"/>
          <w:sz w:val="24"/>
          <w:szCs w:val="24"/>
          <w:lang w:bidi="he-IL"/>
        </w:rPr>
        <w:t>Defendant</w:t>
      </w:r>
      <w:r w:rsidRPr="00850080">
        <w:rPr>
          <w:rFonts w:ascii="Times New Roman" w:eastAsia="Microsoft YaHei UI" w:hAnsi="Times New Roman" w:cs="Times New Roman"/>
          <w:w w:val="119"/>
          <w:sz w:val="24"/>
          <w:szCs w:val="24"/>
          <w:lang w:bidi="he-IL"/>
        </w:rPr>
        <w:t xml:space="preserve"> by a letter dated 31</w:t>
      </w:r>
      <w:r w:rsidRPr="00850080">
        <w:rPr>
          <w:rFonts w:ascii="Times New Roman" w:eastAsia="Microsoft YaHei UI" w:hAnsi="Times New Roman" w:cs="Times New Roman"/>
          <w:w w:val="119"/>
          <w:sz w:val="24"/>
          <w:szCs w:val="24"/>
          <w:vertAlign w:val="superscript"/>
          <w:lang w:bidi="he-IL"/>
        </w:rPr>
        <w:t>st</w:t>
      </w:r>
      <w:r w:rsidRPr="00850080">
        <w:rPr>
          <w:rFonts w:ascii="Times New Roman" w:eastAsia="Microsoft YaHei UI" w:hAnsi="Times New Roman" w:cs="Times New Roman"/>
          <w:w w:val="119"/>
          <w:sz w:val="24"/>
          <w:szCs w:val="24"/>
          <w:lang w:bidi="he-IL"/>
        </w:rPr>
        <w:t xml:space="preserve"> October, 2011 introduced the </w:t>
      </w:r>
      <w:r w:rsidR="007546D5" w:rsidRPr="00850080">
        <w:rPr>
          <w:rFonts w:ascii="Times New Roman" w:eastAsia="Microsoft YaHei UI" w:hAnsi="Times New Roman" w:cs="Times New Roman"/>
          <w:w w:val="119"/>
          <w:sz w:val="24"/>
          <w:szCs w:val="24"/>
          <w:lang w:bidi="he-IL"/>
        </w:rPr>
        <w:t>Plaintiff</w:t>
      </w:r>
      <w:r w:rsidRPr="00850080">
        <w:rPr>
          <w:rFonts w:ascii="Times New Roman" w:eastAsia="Microsoft YaHei UI" w:hAnsi="Times New Roman" w:cs="Times New Roman"/>
          <w:w w:val="119"/>
          <w:sz w:val="24"/>
          <w:szCs w:val="24"/>
          <w:lang w:bidi="he-IL"/>
        </w:rPr>
        <w:t xml:space="preserve"> to Kenya Revenue Authority. The </w:t>
      </w:r>
      <w:r w:rsidR="007546D5" w:rsidRPr="00850080">
        <w:rPr>
          <w:rFonts w:ascii="Times New Roman" w:eastAsia="Microsoft YaHei UI" w:hAnsi="Times New Roman" w:cs="Times New Roman"/>
          <w:w w:val="119"/>
          <w:sz w:val="24"/>
          <w:szCs w:val="24"/>
          <w:lang w:bidi="he-IL"/>
        </w:rPr>
        <w:t>Plaintiff</w:t>
      </w:r>
      <w:r w:rsidRPr="00850080">
        <w:rPr>
          <w:rFonts w:ascii="Times New Roman" w:eastAsia="Microsoft YaHei UI" w:hAnsi="Times New Roman" w:cs="Times New Roman"/>
          <w:w w:val="119"/>
          <w:sz w:val="24"/>
          <w:szCs w:val="24"/>
          <w:lang w:bidi="he-IL"/>
        </w:rPr>
        <w:t xml:space="preserve"> imported sugar into Uganda after the tax exemption period had expired. The </w:t>
      </w:r>
      <w:r w:rsidR="007546D5" w:rsidRPr="00850080">
        <w:rPr>
          <w:rFonts w:ascii="Times New Roman" w:eastAsia="Microsoft YaHei UI" w:hAnsi="Times New Roman" w:cs="Times New Roman"/>
          <w:w w:val="119"/>
          <w:sz w:val="24"/>
          <w:szCs w:val="24"/>
          <w:lang w:bidi="he-IL"/>
        </w:rPr>
        <w:t>Plaintiff</w:t>
      </w:r>
      <w:r w:rsidRPr="00850080">
        <w:rPr>
          <w:rFonts w:ascii="Times New Roman" w:eastAsia="Microsoft YaHei UI" w:hAnsi="Times New Roman" w:cs="Times New Roman"/>
          <w:w w:val="119"/>
          <w:sz w:val="24"/>
          <w:szCs w:val="24"/>
          <w:lang w:bidi="he-IL"/>
        </w:rPr>
        <w:t xml:space="preserve"> on 19</w:t>
      </w:r>
      <w:r w:rsidRPr="00850080">
        <w:rPr>
          <w:rFonts w:ascii="Times New Roman" w:eastAsia="Microsoft YaHei UI" w:hAnsi="Times New Roman" w:cs="Times New Roman"/>
          <w:w w:val="119"/>
          <w:sz w:val="24"/>
          <w:szCs w:val="24"/>
          <w:vertAlign w:val="superscript"/>
          <w:lang w:bidi="he-IL"/>
        </w:rPr>
        <w:t>th</w:t>
      </w:r>
      <w:r w:rsidRPr="00850080">
        <w:rPr>
          <w:rFonts w:ascii="Times New Roman" w:eastAsia="Microsoft YaHei UI" w:hAnsi="Times New Roman" w:cs="Times New Roman"/>
          <w:w w:val="119"/>
          <w:sz w:val="24"/>
          <w:szCs w:val="24"/>
          <w:lang w:bidi="he-IL"/>
        </w:rPr>
        <w:t xml:space="preserve"> June, 2012 requested the 2</w:t>
      </w:r>
      <w:r w:rsidRPr="00850080">
        <w:rPr>
          <w:rFonts w:ascii="Times New Roman" w:eastAsia="Microsoft YaHei UI" w:hAnsi="Times New Roman" w:cs="Times New Roman"/>
          <w:w w:val="119"/>
          <w:sz w:val="24"/>
          <w:szCs w:val="24"/>
          <w:vertAlign w:val="superscript"/>
          <w:lang w:bidi="he-IL"/>
        </w:rPr>
        <w:t>nd</w:t>
      </w:r>
      <w:r w:rsidRPr="00850080">
        <w:rPr>
          <w:rFonts w:ascii="Times New Roman" w:eastAsia="Microsoft YaHei UI" w:hAnsi="Times New Roman" w:cs="Times New Roman"/>
          <w:w w:val="119"/>
          <w:sz w:val="24"/>
          <w:szCs w:val="24"/>
          <w:lang w:bidi="he-IL"/>
        </w:rPr>
        <w:t xml:space="preserve"> </w:t>
      </w:r>
      <w:r w:rsidR="007546D5" w:rsidRPr="00850080">
        <w:rPr>
          <w:rFonts w:ascii="Times New Roman" w:eastAsia="Microsoft YaHei UI" w:hAnsi="Times New Roman" w:cs="Times New Roman"/>
          <w:w w:val="119"/>
          <w:sz w:val="24"/>
          <w:szCs w:val="24"/>
          <w:lang w:bidi="he-IL"/>
        </w:rPr>
        <w:t>Defendant</w:t>
      </w:r>
      <w:r w:rsidRPr="00850080">
        <w:rPr>
          <w:rFonts w:ascii="Times New Roman" w:eastAsia="Microsoft YaHei UI" w:hAnsi="Times New Roman" w:cs="Times New Roman"/>
          <w:w w:val="119"/>
          <w:sz w:val="24"/>
          <w:szCs w:val="24"/>
          <w:lang w:bidi="he-IL"/>
        </w:rPr>
        <w:t xml:space="preserve"> to clear its sugar duty-free, beyond the exemption period, which request was legally untenable. The 2nd </w:t>
      </w:r>
      <w:r w:rsidR="007546D5" w:rsidRPr="00850080">
        <w:rPr>
          <w:rFonts w:ascii="Times New Roman" w:eastAsia="Microsoft YaHei UI" w:hAnsi="Times New Roman" w:cs="Times New Roman"/>
          <w:w w:val="119"/>
          <w:sz w:val="24"/>
          <w:szCs w:val="24"/>
          <w:lang w:bidi="he-IL"/>
        </w:rPr>
        <w:t>Defendant</w:t>
      </w:r>
      <w:r w:rsidRPr="00850080">
        <w:rPr>
          <w:rFonts w:ascii="Times New Roman" w:eastAsia="Microsoft YaHei UI" w:hAnsi="Times New Roman" w:cs="Times New Roman"/>
          <w:w w:val="119"/>
          <w:sz w:val="24"/>
          <w:szCs w:val="24"/>
          <w:lang w:bidi="he-IL"/>
        </w:rPr>
        <w:t xml:space="preserve"> had no mandate to review the exemption terms and duly advised the </w:t>
      </w:r>
      <w:r w:rsidR="007546D5" w:rsidRPr="00850080">
        <w:rPr>
          <w:rFonts w:ascii="Times New Roman" w:eastAsia="Microsoft YaHei UI" w:hAnsi="Times New Roman" w:cs="Times New Roman"/>
          <w:w w:val="119"/>
          <w:sz w:val="24"/>
          <w:szCs w:val="24"/>
          <w:lang w:bidi="he-IL"/>
        </w:rPr>
        <w:t>Plaintiff</w:t>
      </w:r>
      <w:r w:rsidRPr="00850080">
        <w:rPr>
          <w:rFonts w:ascii="Times New Roman" w:eastAsia="Microsoft YaHei UI" w:hAnsi="Times New Roman" w:cs="Times New Roman"/>
          <w:w w:val="119"/>
          <w:sz w:val="24"/>
          <w:szCs w:val="24"/>
          <w:lang w:bidi="he-IL"/>
        </w:rPr>
        <w:t xml:space="preserve"> to pay the due taxes and </w:t>
      </w:r>
      <w:r w:rsidRPr="00850080">
        <w:rPr>
          <w:rFonts w:ascii="Times New Roman" w:eastAsia="Microsoft YaHei UI" w:hAnsi="Times New Roman" w:cs="Times New Roman"/>
          <w:i/>
          <w:iCs/>
          <w:w w:val="107"/>
          <w:sz w:val="24"/>
          <w:szCs w:val="24"/>
          <w:lang w:bidi="he-IL"/>
        </w:rPr>
        <w:t xml:space="preserve">ipso facto, </w:t>
      </w:r>
      <w:r w:rsidRPr="00850080">
        <w:rPr>
          <w:rFonts w:ascii="Times New Roman" w:eastAsia="Microsoft YaHei UI" w:hAnsi="Times New Roman" w:cs="Times New Roman"/>
          <w:w w:val="119"/>
          <w:sz w:val="24"/>
          <w:szCs w:val="24"/>
          <w:lang w:bidi="he-IL"/>
        </w:rPr>
        <w:t>its actions were justified in the circumstances. The 2</w:t>
      </w:r>
      <w:r w:rsidRPr="00850080">
        <w:rPr>
          <w:rFonts w:ascii="Times New Roman" w:eastAsia="Microsoft YaHei UI" w:hAnsi="Times New Roman" w:cs="Times New Roman"/>
          <w:w w:val="119"/>
          <w:sz w:val="24"/>
          <w:szCs w:val="24"/>
          <w:vertAlign w:val="superscript"/>
          <w:lang w:bidi="he-IL"/>
        </w:rPr>
        <w:t>nd</w:t>
      </w:r>
      <w:r w:rsidRPr="00850080">
        <w:rPr>
          <w:rFonts w:ascii="Times New Roman" w:eastAsia="Microsoft YaHei UI" w:hAnsi="Times New Roman" w:cs="Times New Roman"/>
          <w:w w:val="119"/>
          <w:sz w:val="24"/>
          <w:szCs w:val="24"/>
          <w:lang w:bidi="he-IL"/>
        </w:rPr>
        <w:t xml:space="preserve"> </w:t>
      </w:r>
      <w:r w:rsidR="007546D5" w:rsidRPr="00850080">
        <w:rPr>
          <w:rFonts w:ascii="Times New Roman" w:eastAsia="Microsoft YaHei UI" w:hAnsi="Times New Roman" w:cs="Times New Roman"/>
          <w:w w:val="119"/>
          <w:sz w:val="24"/>
          <w:szCs w:val="24"/>
          <w:lang w:bidi="he-IL"/>
        </w:rPr>
        <w:t>Defendant</w:t>
      </w:r>
      <w:r w:rsidRPr="00850080">
        <w:rPr>
          <w:rFonts w:ascii="Times New Roman" w:eastAsia="Microsoft YaHei UI" w:hAnsi="Times New Roman" w:cs="Times New Roman"/>
          <w:w w:val="119"/>
          <w:sz w:val="24"/>
          <w:szCs w:val="24"/>
          <w:lang w:bidi="he-IL"/>
        </w:rPr>
        <w:t xml:space="preserve"> had nothing to do with the shortcomings the </w:t>
      </w:r>
      <w:r w:rsidR="007546D5" w:rsidRPr="00850080">
        <w:rPr>
          <w:rFonts w:ascii="Times New Roman" w:eastAsia="Microsoft YaHei UI" w:hAnsi="Times New Roman" w:cs="Times New Roman"/>
          <w:w w:val="119"/>
          <w:sz w:val="24"/>
          <w:szCs w:val="24"/>
          <w:lang w:bidi="he-IL"/>
        </w:rPr>
        <w:t>Plaintiff</w:t>
      </w:r>
      <w:r w:rsidRPr="00850080">
        <w:rPr>
          <w:rFonts w:ascii="Times New Roman" w:eastAsia="Microsoft YaHei UI" w:hAnsi="Times New Roman" w:cs="Times New Roman"/>
          <w:w w:val="119"/>
          <w:sz w:val="24"/>
          <w:szCs w:val="24"/>
          <w:lang w:bidi="he-IL"/>
        </w:rPr>
        <w:t xml:space="preserve"> faced at Mombasa Port and ipso facto, is not responsible for any consequential losses/ costs the </w:t>
      </w:r>
      <w:r w:rsidR="007546D5" w:rsidRPr="00850080">
        <w:rPr>
          <w:rFonts w:ascii="Times New Roman" w:eastAsia="Microsoft YaHei UI" w:hAnsi="Times New Roman" w:cs="Times New Roman"/>
          <w:w w:val="119"/>
          <w:sz w:val="24"/>
          <w:szCs w:val="24"/>
          <w:lang w:bidi="he-IL"/>
        </w:rPr>
        <w:t>Plaintiff</w:t>
      </w:r>
      <w:r w:rsidRPr="00850080">
        <w:rPr>
          <w:rFonts w:ascii="Times New Roman" w:eastAsia="Microsoft YaHei UI" w:hAnsi="Times New Roman" w:cs="Times New Roman"/>
          <w:w w:val="119"/>
          <w:sz w:val="24"/>
          <w:szCs w:val="24"/>
          <w:lang w:bidi="he-IL"/>
        </w:rPr>
        <w:t xml:space="preserve"> alleges </w:t>
      </w:r>
      <w:r w:rsidR="005D3728" w:rsidRPr="00850080">
        <w:rPr>
          <w:rFonts w:ascii="Times New Roman" w:eastAsia="Microsoft YaHei UI" w:hAnsi="Times New Roman" w:cs="Times New Roman"/>
          <w:w w:val="119"/>
          <w:sz w:val="24"/>
          <w:szCs w:val="24"/>
          <w:lang w:bidi="he-IL"/>
        </w:rPr>
        <w:t xml:space="preserve">it </w:t>
      </w:r>
      <w:r w:rsidRPr="00850080">
        <w:rPr>
          <w:rFonts w:ascii="Times New Roman" w:eastAsia="Microsoft YaHei UI" w:hAnsi="Times New Roman" w:cs="Times New Roman"/>
          <w:w w:val="119"/>
          <w:sz w:val="24"/>
          <w:szCs w:val="24"/>
          <w:lang w:bidi="he-IL"/>
        </w:rPr>
        <w:t xml:space="preserve">suffered. </w:t>
      </w:r>
      <w:r w:rsidRPr="00850080">
        <w:rPr>
          <w:rFonts w:ascii="Times New Roman" w:eastAsia="Microsoft YaHei UI" w:hAnsi="Times New Roman" w:cs="Times New Roman"/>
          <w:w w:val="117"/>
          <w:sz w:val="24"/>
          <w:szCs w:val="24"/>
          <w:lang w:bidi="he-IL"/>
        </w:rPr>
        <w:t xml:space="preserve"> </w:t>
      </w:r>
      <w:r w:rsidRPr="00850080">
        <w:rPr>
          <w:rFonts w:ascii="Times New Roman" w:eastAsia="Microsoft YaHei UI" w:hAnsi="Times New Roman" w:cs="Times New Roman"/>
          <w:w w:val="119"/>
          <w:sz w:val="24"/>
          <w:szCs w:val="24"/>
          <w:lang w:bidi="he-IL"/>
        </w:rPr>
        <w:t xml:space="preserve">The 2nd </w:t>
      </w:r>
      <w:r w:rsidR="007546D5" w:rsidRPr="00850080">
        <w:rPr>
          <w:rFonts w:ascii="Times New Roman" w:eastAsia="Microsoft YaHei UI" w:hAnsi="Times New Roman" w:cs="Times New Roman"/>
          <w:w w:val="119"/>
          <w:sz w:val="24"/>
          <w:szCs w:val="24"/>
          <w:lang w:bidi="he-IL"/>
        </w:rPr>
        <w:t>Defendant</w:t>
      </w:r>
      <w:r w:rsidRPr="00850080">
        <w:rPr>
          <w:rFonts w:ascii="Times New Roman" w:eastAsia="Microsoft YaHei UI" w:hAnsi="Times New Roman" w:cs="Times New Roman"/>
          <w:w w:val="119"/>
          <w:sz w:val="24"/>
          <w:szCs w:val="24"/>
          <w:lang w:bidi="he-IL"/>
        </w:rPr>
        <w:t xml:space="preserve"> denied that the </w:t>
      </w:r>
      <w:r w:rsidR="007546D5" w:rsidRPr="00850080">
        <w:rPr>
          <w:rFonts w:ascii="Times New Roman" w:eastAsia="Microsoft YaHei UI" w:hAnsi="Times New Roman" w:cs="Times New Roman"/>
          <w:w w:val="119"/>
          <w:sz w:val="24"/>
          <w:szCs w:val="24"/>
          <w:lang w:bidi="he-IL"/>
        </w:rPr>
        <w:t>Plaintiff</w:t>
      </w:r>
      <w:r w:rsidRPr="00850080">
        <w:rPr>
          <w:rFonts w:ascii="Times New Roman" w:eastAsia="Microsoft YaHei UI" w:hAnsi="Times New Roman" w:cs="Times New Roman"/>
          <w:w w:val="119"/>
          <w:sz w:val="24"/>
          <w:szCs w:val="24"/>
          <w:lang w:bidi="he-IL"/>
        </w:rPr>
        <w:t xml:space="preserve"> suffered damages and loss </w:t>
      </w:r>
      <w:r w:rsidR="00006C3F" w:rsidRPr="00850080">
        <w:rPr>
          <w:rFonts w:ascii="Times New Roman" w:eastAsia="Microsoft YaHei UI" w:hAnsi="Times New Roman" w:cs="Times New Roman"/>
          <w:w w:val="119"/>
          <w:sz w:val="24"/>
          <w:szCs w:val="24"/>
          <w:lang w:bidi="he-IL"/>
        </w:rPr>
        <w:t xml:space="preserve">and </w:t>
      </w:r>
      <w:r w:rsidRPr="00850080">
        <w:rPr>
          <w:rFonts w:ascii="Times New Roman" w:eastAsia="Microsoft YaHei UI" w:hAnsi="Times New Roman" w:cs="Times New Roman"/>
          <w:w w:val="119"/>
          <w:sz w:val="24"/>
          <w:szCs w:val="24"/>
          <w:lang w:bidi="he-IL"/>
        </w:rPr>
        <w:t xml:space="preserve">further </w:t>
      </w:r>
      <w:r w:rsidR="00006C3F" w:rsidRPr="00850080">
        <w:rPr>
          <w:rFonts w:ascii="Times New Roman" w:eastAsia="Microsoft YaHei UI" w:hAnsi="Times New Roman" w:cs="Times New Roman"/>
          <w:w w:val="119"/>
          <w:sz w:val="24"/>
          <w:szCs w:val="24"/>
          <w:lang w:bidi="he-IL"/>
        </w:rPr>
        <w:t xml:space="preserve">averred </w:t>
      </w:r>
      <w:r w:rsidRPr="00850080">
        <w:rPr>
          <w:rFonts w:ascii="Times New Roman" w:eastAsia="Microsoft YaHei UI" w:hAnsi="Times New Roman" w:cs="Times New Roman"/>
          <w:w w:val="119"/>
          <w:sz w:val="24"/>
          <w:szCs w:val="24"/>
          <w:lang w:bidi="he-IL"/>
        </w:rPr>
        <w:t>that if any such damages and loss were suffered, the 2</w:t>
      </w:r>
      <w:r w:rsidRPr="00850080">
        <w:rPr>
          <w:rFonts w:ascii="Times New Roman" w:eastAsia="Microsoft YaHei UI" w:hAnsi="Times New Roman" w:cs="Times New Roman"/>
          <w:w w:val="119"/>
          <w:sz w:val="24"/>
          <w:szCs w:val="24"/>
          <w:vertAlign w:val="superscript"/>
          <w:lang w:bidi="he-IL"/>
        </w:rPr>
        <w:t>nd</w:t>
      </w:r>
      <w:r w:rsidRPr="00850080">
        <w:rPr>
          <w:rFonts w:ascii="Times New Roman" w:eastAsia="Microsoft YaHei UI" w:hAnsi="Times New Roman" w:cs="Times New Roman"/>
          <w:w w:val="119"/>
          <w:sz w:val="24"/>
          <w:szCs w:val="24"/>
          <w:lang w:bidi="he-IL"/>
        </w:rPr>
        <w:t xml:space="preserve"> </w:t>
      </w:r>
      <w:r w:rsidR="007546D5" w:rsidRPr="00850080">
        <w:rPr>
          <w:rFonts w:ascii="Times New Roman" w:eastAsia="Microsoft YaHei UI" w:hAnsi="Times New Roman" w:cs="Times New Roman"/>
          <w:w w:val="119"/>
          <w:sz w:val="24"/>
          <w:szCs w:val="24"/>
          <w:lang w:bidi="he-IL"/>
        </w:rPr>
        <w:t>Defendant</w:t>
      </w:r>
      <w:r w:rsidRPr="00850080">
        <w:rPr>
          <w:rFonts w:ascii="Times New Roman" w:eastAsia="Microsoft YaHei UI" w:hAnsi="Times New Roman" w:cs="Times New Roman"/>
          <w:w w:val="119"/>
          <w:sz w:val="24"/>
          <w:szCs w:val="24"/>
          <w:lang w:bidi="he-IL"/>
        </w:rPr>
        <w:t xml:space="preserve"> is not responsible.</w:t>
      </w:r>
    </w:p>
    <w:p w:rsidR="00006C3F" w:rsidRPr="00850080" w:rsidRDefault="00006C3F" w:rsidP="005D3728">
      <w:pPr>
        <w:jc w:val="both"/>
        <w:rPr>
          <w:rFonts w:ascii="Times New Roman" w:eastAsia="Microsoft YaHei UI" w:hAnsi="Times New Roman" w:cs="Times New Roman"/>
          <w:w w:val="119"/>
          <w:sz w:val="24"/>
          <w:szCs w:val="24"/>
          <w:lang w:bidi="he-IL"/>
        </w:rPr>
      </w:pPr>
      <w:r w:rsidRPr="00850080">
        <w:rPr>
          <w:rFonts w:ascii="Times New Roman" w:eastAsia="Microsoft YaHei UI" w:hAnsi="Times New Roman" w:cs="Times New Roman"/>
          <w:w w:val="119"/>
          <w:sz w:val="24"/>
          <w:szCs w:val="24"/>
          <w:lang w:bidi="he-IL"/>
        </w:rPr>
        <w:t xml:space="preserve">The </w:t>
      </w:r>
      <w:r w:rsidR="007546D5" w:rsidRPr="00850080">
        <w:rPr>
          <w:rFonts w:ascii="Times New Roman" w:eastAsia="Microsoft YaHei UI" w:hAnsi="Times New Roman" w:cs="Times New Roman"/>
          <w:w w:val="119"/>
          <w:sz w:val="24"/>
          <w:szCs w:val="24"/>
          <w:lang w:bidi="he-IL"/>
        </w:rPr>
        <w:t>Plaintiff</w:t>
      </w:r>
      <w:r w:rsidR="000B3899" w:rsidRPr="00850080">
        <w:rPr>
          <w:rFonts w:ascii="Times New Roman" w:eastAsia="Microsoft YaHei UI" w:hAnsi="Times New Roman" w:cs="Times New Roman"/>
          <w:w w:val="119"/>
          <w:sz w:val="24"/>
          <w:szCs w:val="24"/>
          <w:lang w:bidi="he-IL"/>
        </w:rPr>
        <w:t xml:space="preserve"> </w:t>
      </w:r>
      <w:r w:rsidR="00211430" w:rsidRPr="00850080">
        <w:rPr>
          <w:rFonts w:ascii="Times New Roman" w:eastAsia="Microsoft YaHei UI" w:hAnsi="Times New Roman" w:cs="Times New Roman"/>
          <w:w w:val="119"/>
          <w:sz w:val="24"/>
          <w:szCs w:val="24"/>
          <w:lang w:bidi="he-IL"/>
        </w:rPr>
        <w:t xml:space="preserve">was represented </w:t>
      </w:r>
      <w:r w:rsidR="009E61E7" w:rsidRPr="00850080">
        <w:rPr>
          <w:rFonts w:ascii="Times New Roman" w:eastAsia="Microsoft YaHei UI" w:hAnsi="Times New Roman" w:cs="Times New Roman"/>
          <w:w w:val="119"/>
          <w:sz w:val="24"/>
          <w:szCs w:val="24"/>
          <w:lang w:bidi="he-IL"/>
        </w:rPr>
        <w:t xml:space="preserve">at the proceedings </w:t>
      </w:r>
      <w:r w:rsidR="00211430" w:rsidRPr="00850080">
        <w:rPr>
          <w:rFonts w:ascii="Times New Roman" w:eastAsia="Microsoft YaHei UI" w:hAnsi="Times New Roman" w:cs="Times New Roman"/>
          <w:w w:val="119"/>
          <w:sz w:val="24"/>
          <w:szCs w:val="24"/>
          <w:lang w:bidi="he-IL"/>
        </w:rPr>
        <w:t xml:space="preserve">by </w:t>
      </w:r>
      <w:r w:rsidR="007546D5" w:rsidRPr="00850080">
        <w:rPr>
          <w:rFonts w:ascii="Times New Roman" w:eastAsia="Microsoft YaHei UI" w:hAnsi="Times New Roman" w:cs="Times New Roman"/>
          <w:w w:val="119"/>
          <w:sz w:val="24"/>
          <w:szCs w:val="24"/>
          <w:lang w:bidi="he-IL"/>
        </w:rPr>
        <w:t>Counsel</w:t>
      </w:r>
      <w:r w:rsidR="00211430" w:rsidRPr="00850080">
        <w:rPr>
          <w:rFonts w:ascii="Times New Roman" w:eastAsia="Microsoft YaHei UI" w:hAnsi="Times New Roman" w:cs="Times New Roman"/>
          <w:w w:val="119"/>
          <w:sz w:val="24"/>
          <w:szCs w:val="24"/>
          <w:lang w:bidi="he-IL"/>
        </w:rPr>
        <w:t xml:space="preserve"> Julius Galisonga appearing together with </w:t>
      </w:r>
      <w:r w:rsidR="007546D5" w:rsidRPr="00850080">
        <w:rPr>
          <w:rFonts w:ascii="Times New Roman" w:eastAsia="Microsoft YaHei UI" w:hAnsi="Times New Roman" w:cs="Times New Roman"/>
          <w:w w:val="119"/>
          <w:sz w:val="24"/>
          <w:szCs w:val="24"/>
          <w:lang w:bidi="he-IL"/>
        </w:rPr>
        <w:t>Counsel</w:t>
      </w:r>
      <w:r w:rsidR="00211430" w:rsidRPr="00850080">
        <w:rPr>
          <w:rFonts w:ascii="Times New Roman" w:eastAsia="Microsoft YaHei UI" w:hAnsi="Times New Roman" w:cs="Times New Roman"/>
          <w:w w:val="119"/>
          <w:sz w:val="24"/>
          <w:szCs w:val="24"/>
          <w:lang w:bidi="he-IL"/>
        </w:rPr>
        <w:t xml:space="preserve"> Shafir Yiga while the </w:t>
      </w:r>
      <w:r w:rsidR="007546D5" w:rsidRPr="00850080">
        <w:rPr>
          <w:rFonts w:ascii="Times New Roman" w:eastAsia="Microsoft YaHei UI" w:hAnsi="Times New Roman" w:cs="Times New Roman"/>
          <w:w w:val="119"/>
          <w:sz w:val="24"/>
          <w:szCs w:val="24"/>
          <w:lang w:bidi="he-IL"/>
        </w:rPr>
        <w:t>Defendant</w:t>
      </w:r>
      <w:r w:rsidR="00211430" w:rsidRPr="00850080">
        <w:rPr>
          <w:rFonts w:ascii="Times New Roman" w:eastAsia="Microsoft YaHei UI" w:hAnsi="Times New Roman" w:cs="Times New Roman"/>
          <w:w w:val="119"/>
          <w:sz w:val="24"/>
          <w:szCs w:val="24"/>
          <w:lang w:bidi="he-IL"/>
        </w:rPr>
        <w:t xml:space="preserve"> was represented by </w:t>
      </w:r>
      <w:r w:rsidR="007546D5" w:rsidRPr="00850080">
        <w:rPr>
          <w:rFonts w:ascii="Times New Roman" w:eastAsia="Microsoft YaHei UI" w:hAnsi="Times New Roman" w:cs="Times New Roman"/>
          <w:w w:val="119"/>
          <w:sz w:val="24"/>
          <w:szCs w:val="24"/>
          <w:lang w:bidi="he-IL"/>
        </w:rPr>
        <w:t>Counsel</w:t>
      </w:r>
      <w:r w:rsidR="00211430" w:rsidRPr="00850080">
        <w:rPr>
          <w:rFonts w:ascii="Times New Roman" w:eastAsia="Microsoft YaHei UI" w:hAnsi="Times New Roman" w:cs="Times New Roman"/>
          <w:w w:val="119"/>
          <w:sz w:val="24"/>
          <w:szCs w:val="24"/>
          <w:lang w:bidi="he-IL"/>
        </w:rPr>
        <w:t xml:space="preserve"> George Okello assisted by </w:t>
      </w:r>
      <w:r w:rsidR="007546D5" w:rsidRPr="00850080">
        <w:rPr>
          <w:rFonts w:ascii="Times New Roman" w:eastAsia="Microsoft YaHei UI" w:hAnsi="Times New Roman" w:cs="Times New Roman"/>
          <w:w w:val="119"/>
          <w:sz w:val="24"/>
          <w:szCs w:val="24"/>
          <w:lang w:bidi="he-IL"/>
        </w:rPr>
        <w:t>Counsel</w:t>
      </w:r>
      <w:r w:rsidR="00211430" w:rsidRPr="00850080">
        <w:rPr>
          <w:rFonts w:ascii="Times New Roman" w:eastAsia="Microsoft YaHei UI" w:hAnsi="Times New Roman" w:cs="Times New Roman"/>
          <w:w w:val="119"/>
          <w:sz w:val="24"/>
          <w:szCs w:val="24"/>
          <w:lang w:bidi="he-IL"/>
        </w:rPr>
        <w:t xml:space="preserve"> Ronald Baluku. After filing </w:t>
      </w:r>
      <w:r w:rsidR="009E61E7" w:rsidRPr="00850080">
        <w:rPr>
          <w:rFonts w:ascii="Times New Roman" w:eastAsia="Microsoft YaHei UI" w:hAnsi="Times New Roman" w:cs="Times New Roman"/>
          <w:w w:val="119"/>
          <w:sz w:val="24"/>
          <w:szCs w:val="24"/>
          <w:lang w:bidi="he-IL"/>
        </w:rPr>
        <w:t xml:space="preserve">on record the points of agreement and disagreement </w:t>
      </w:r>
      <w:r w:rsidR="00211430" w:rsidRPr="00850080">
        <w:rPr>
          <w:rFonts w:ascii="Times New Roman" w:eastAsia="Microsoft YaHei UI" w:hAnsi="Times New Roman" w:cs="Times New Roman"/>
          <w:w w:val="119"/>
          <w:sz w:val="24"/>
          <w:szCs w:val="24"/>
          <w:lang w:bidi="he-IL"/>
        </w:rPr>
        <w:t>and adducing evidence, the court was addressed in written submissions.</w:t>
      </w:r>
    </w:p>
    <w:p w:rsidR="000D1ADC" w:rsidRPr="00850080" w:rsidRDefault="000B3899" w:rsidP="004C484F">
      <w:pPr>
        <w:jc w:val="both"/>
        <w:rPr>
          <w:rFonts w:ascii="Times New Roman" w:eastAsia="Microsoft YaHei UI" w:hAnsi="Times New Roman" w:cs="Times New Roman"/>
          <w:b/>
          <w:sz w:val="24"/>
          <w:szCs w:val="24"/>
        </w:rPr>
      </w:pPr>
      <w:r w:rsidRPr="00850080">
        <w:rPr>
          <w:rFonts w:ascii="Times New Roman" w:eastAsia="Microsoft YaHei UI" w:hAnsi="Times New Roman" w:cs="Times New Roman"/>
          <w:b/>
          <w:sz w:val="24"/>
          <w:szCs w:val="24"/>
        </w:rPr>
        <w:t>Written Submissions</w:t>
      </w:r>
    </w:p>
    <w:p w:rsidR="000B3899" w:rsidRPr="00850080" w:rsidRDefault="000B3899" w:rsidP="004C484F">
      <w:pPr>
        <w:jc w:val="both"/>
        <w:rPr>
          <w:rFonts w:ascii="Times New Roman" w:eastAsia="Microsoft YaHei UI" w:hAnsi="Times New Roman" w:cs="Times New Roman"/>
          <w:b/>
          <w:sz w:val="24"/>
          <w:szCs w:val="24"/>
        </w:rPr>
      </w:pPr>
      <w:r w:rsidRPr="00850080">
        <w:rPr>
          <w:rFonts w:ascii="Times New Roman" w:eastAsia="Microsoft YaHei UI" w:hAnsi="Times New Roman" w:cs="Times New Roman"/>
          <w:b/>
          <w:sz w:val="24"/>
          <w:szCs w:val="24"/>
        </w:rPr>
        <w:t xml:space="preserve">The written submissions of the </w:t>
      </w:r>
      <w:r w:rsidR="007546D5" w:rsidRPr="00850080">
        <w:rPr>
          <w:rFonts w:ascii="Times New Roman" w:eastAsia="Microsoft YaHei UI" w:hAnsi="Times New Roman" w:cs="Times New Roman"/>
          <w:b/>
          <w:sz w:val="24"/>
          <w:szCs w:val="24"/>
        </w:rPr>
        <w:t>Plaintiff</w:t>
      </w:r>
      <w:r w:rsidRPr="00850080">
        <w:rPr>
          <w:rFonts w:ascii="Times New Roman" w:eastAsia="Microsoft YaHei UI" w:hAnsi="Times New Roman" w:cs="Times New Roman"/>
          <w:b/>
          <w:sz w:val="24"/>
          <w:szCs w:val="24"/>
        </w:rPr>
        <w:t xml:space="preserve">’s </w:t>
      </w:r>
      <w:r w:rsidR="007546D5" w:rsidRPr="00850080">
        <w:rPr>
          <w:rFonts w:ascii="Times New Roman" w:eastAsia="Microsoft YaHei UI" w:hAnsi="Times New Roman" w:cs="Times New Roman"/>
          <w:b/>
          <w:sz w:val="24"/>
          <w:szCs w:val="24"/>
        </w:rPr>
        <w:t>Counsel</w:t>
      </w:r>
      <w:r w:rsidRPr="00850080">
        <w:rPr>
          <w:rFonts w:ascii="Times New Roman" w:eastAsia="Microsoft YaHei UI" w:hAnsi="Times New Roman" w:cs="Times New Roman"/>
          <w:b/>
          <w:sz w:val="24"/>
          <w:szCs w:val="24"/>
        </w:rPr>
        <w:t>:</w:t>
      </w:r>
    </w:p>
    <w:p w:rsidR="000D1ADC" w:rsidRPr="00850080" w:rsidRDefault="004C484F" w:rsidP="004C484F">
      <w:pPr>
        <w:jc w:val="both"/>
        <w:rPr>
          <w:rFonts w:ascii="Times New Roman" w:eastAsia="Microsoft YaHei UI" w:hAnsi="Times New Roman" w:cs="Times New Roman"/>
          <w:w w:val="107"/>
          <w:sz w:val="24"/>
          <w:szCs w:val="24"/>
          <w:lang w:bidi="he-IL"/>
        </w:rPr>
      </w:pPr>
      <w:r w:rsidRPr="00850080">
        <w:rPr>
          <w:rFonts w:ascii="Times New Roman" w:eastAsia="Microsoft YaHei UI" w:hAnsi="Times New Roman" w:cs="Times New Roman"/>
          <w:w w:val="106"/>
          <w:sz w:val="24"/>
          <w:szCs w:val="24"/>
          <w:lang w:bidi="he-IL"/>
        </w:rPr>
        <w:t xml:space="preserve">In the year 2011, Uganda was hit by scarcity of sugar, causing the sugar prices to suddenly skyrocket. The government in the bid to mitigate the shortage of sugar and pursuant to the sugar policy 2010 granted a licence to select entities to import duty free sugar. The </w:t>
      </w:r>
      <w:r w:rsidR="007546D5" w:rsidRPr="00850080">
        <w:rPr>
          <w:rFonts w:ascii="Times New Roman" w:eastAsia="Microsoft YaHei UI" w:hAnsi="Times New Roman" w:cs="Times New Roman"/>
          <w:w w:val="106"/>
          <w:sz w:val="24"/>
          <w:szCs w:val="24"/>
          <w:lang w:bidi="he-IL"/>
        </w:rPr>
        <w:t>Plaintiff</w:t>
      </w:r>
      <w:r w:rsidRPr="00850080">
        <w:rPr>
          <w:rFonts w:ascii="Times New Roman" w:eastAsia="Microsoft YaHei UI" w:hAnsi="Times New Roman" w:cs="Times New Roman"/>
          <w:w w:val="106"/>
          <w:sz w:val="24"/>
          <w:szCs w:val="24"/>
          <w:lang w:bidi="he-IL"/>
        </w:rPr>
        <w:t xml:space="preserve"> applied to the government for inclusion in this arrangement and on the 23</w:t>
      </w:r>
      <w:r w:rsidRPr="00850080">
        <w:rPr>
          <w:rFonts w:ascii="Times New Roman" w:eastAsia="Microsoft YaHei UI" w:hAnsi="Times New Roman" w:cs="Times New Roman"/>
          <w:w w:val="106"/>
          <w:sz w:val="24"/>
          <w:szCs w:val="24"/>
          <w:vertAlign w:val="superscript"/>
          <w:lang w:bidi="he-IL"/>
        </w:rPr>
        <w:t>rd</w:t>
      </w:r>
      <w:r w:rsidRPr="00850080">
        <w:rPr>
          <w:rFonts w:ascii="Times New Roman" w:eastAsia="Microsoft YaHei UI" w:hAnsi="Times New Roman" w:cs="Times New Roman"/>
          <w:w w:val="106"/>
          <w:sz w:val="24"/>
          <w:szCs w:val="24"/>
          <w:lang w:bidi="he-IL"/>
        </w:rPr>
        <w:t xml:space="preserve"> August, 2011 it was granted a license to import duty free 2000 metric tons of sugar. This licence was granted to operate within a specific time and pertinently, in this case, the license that was granted to the </w:t>
      </w:r>
      <w:r w:rsidR="007546D5" w:rsidRPr="00850080">
        <w:rPr>
          <w:rFonts w:ascii="Times New Roman" w:eastAsia="Microsoft YaHei UI" w:hAnsi="Times New Roman" w:cs="Times New Roman"/>
          <w:w w:val="106"/>
          <w:sz w:val="24"/>
          <w:szCs w:val="24"/>
          <w:lang w:bidi="he-IL"/>
        </w:rPr>
        <w:t>Plaintiff</w:t>
      </w:r>
      <w:r w:rsidRPr="00850080">
        <w:rPr>
          <w:rFonts w:ascii="Times New Roman" w:eastAsia="Microsoft YaHei UI" w:hAnsi="Times New Roman" w:cs="Times New Roman"/>
          <w:w w:val="106"/>
          <w:sz w:val="24"/>
          <w:szCs w:val="24"/>
          <w:lang w:bidi="he-IL"/>
        </w:rPr>
        <w:t xml:space="preserve"> was set to expire on 23</w:t>
      </w:r>
      <w:r w:rsidRPr="00850080">
        <w:rPr>
          <w:rFonts w:ascii="Times New Roman" w:eastAsia="Microsoft YaHei UI" w:hAnsi="Times New Roman" w:cs="Times New Roman"/>
          <w:w w:val="106"/>
          <w:sz w:val="24"/>
          <w:szCs w:val="24"/>
          <w:vertAlign w:val="superscript"/>
          <w:lang w:bidi="he-IL"/>
        </w:rPr>
        <w:t>rd</w:t>
      </w:r>
      <w:r w:rsidRPr="00850080">
        <w:rPr>
          <w:rFonts w:ascii="Times New Roman" w:eastAsia="Microsoft YaHei UI" w:hAnsi="Times New Roman" w:cs="Times New Roman"/>
          <w:w w:val="106"/>
          <w:sz w:val="24"/>
          <w:szCs w:val="24"/>
          <w:lang w:bidi="he-IL"/>
        </w:rPr>
        <w:t xml:space="preserve"> February, 2012. The 2</w:t>
      </w:r>
      <w:r w:rsidRPr="00850080">
        <w:rPr>
          <w:rFonts w:ascii="Times New Roman" w:eastAsia="Microsoft YaHei UI" w:hAnsi="Times New Roman" w:cs="Times New Roman"/>
          <w:w w:val="106"/>
          <w:sz w:val="24"/>
          <w:szCs w:val="24"/>
          <w:vertAlign w:val="superscript"/>
          <w:lang w:bidi="he-IL"/>
        </w:rPr>
        <w:t>nd</w:t>
      </w:r>
      <w:r w:rsidRPr="00850080">
        <w:rPr>
          <w:rFonts w:ascii="Times New Roman" w:eastAsia="Microsoft YaHei UI" w:hAnsi="Times New Roman" w:cs="Times New Roman"/>
          <w:w w:val="106"/>
          <w:sz w:val="24"/>
          <w:szCs w:val="24"/>
          <w:lang w:bidi="he-IL"/>
        </w:rPr>
        <w:t xml:space="preserve"> </w:t>
      </w:r>
      <w:r w:rsidR="007546D5" w:rsidRPr="00850080">
        <w:rPr>
          <w:rFonts w:ascii="Times New Roman" w:eastAsia="Microsoft YaHei UI" w:hAnsi="Times New Roman" w:cs="Times New Roman"/>
          <w:w w:val="106"/>
          <w:sz w:val="24"/>
          <w:szCs w:val="24"/>
          <w:lang w:bidi="he-IL"/>
        </w:rPr>
        <w:t>Defendant</w:t>
      </w:r>
      <w:r w:rsidRPr="00850080">
        <w:rPr>
          <w:rFonts w:ascii="Times New Roman" w:eastAsia="Microsoft YaHei UI" w:hAnsi="Times New Roman" w:cs="Times New Roman"/>
          <w:w w:val="106"/>
          <w:sz w:val="24"/>
          <w:szCs w:val="24"/>
          <w:lang w:bidi="he-IL"/>
        </w:rPr>
        <w:t xml:space="preserve"> was obliged to oversee and operationalize the waiver of the tax element in respect to the license. Thereupon and clearly relying on the licence, the </w:t>
      </w:r>
      <w:r w:rsidR="007546D5" w:rsidRPr="00850080">
        <w:rPr>
          <w:rFonts w:ascii="Times New Roman" w:eastAsia="Microsoft YaHei UI" w:hAnsi="Times New Roman" w:cs="Times New Roman"/>
          <w:w w:val="106"/>
          <w:sz w:val="24"/>
          <w:szCs w:val="24"/>
          <w:lang w:bidi="he-IL"/>
        </w:rPr>
        <w:t>Plaintiff</w:t>
      </w:r>
      <w:r w:rsidRPr="00850080">
        <w:rPr>
          <w:rFonts w:ascii="Times New Roman" w:eastAsia="Microsoft YaHei UI" w:hAnsi="Times New Roman" w:cs="Times New Roman"/>
          <w:w w:val="106"/>
          <w:sz w:val="24"/>
          <w:szCs w:val="24"/>
          <w:lang w:bidi="he-IL"/>
        </w:rPr>
        <w:t xml:space="preserve"> imported 1560 metric tonnes of sugar from India. The sugar arrived in Mombasa port in Kenya in October 2011. However, while clearing the sugar for importation to Uganda from Mombasa port to Uganda, the Kenyan Revenue </w:t>
      </w:r>
      <w:r w:rsidRPr="00850080">
        <w:rPr>
          <w:rFonts w:ascii="Times New Roman" w:eastAsia="Microsoft YaHei UI" w:hAnsi="Times New Roman" w:cs="Times New Roman"/>
          <w:w w:val="109"/>
          <w:sz w:val="24"/>
          <w:szCs w:val="24"/>
          <w:lang w:bidi="he-IL"/>
        </w:rPr>
        <w:t>authority demanded confirmation from the 2</w:t>
      </w:r>
      <w:r w:rsidRPr="00850080">
        <w:rPr>
          <w:rFonts w:ascii="Times New Roman" w:eastAsia="Microsoft YaHei UI" w:hAnsi="Times New Roman" w:cs="Times New Roman"/>
          <w:w w:val="109"/>
          <w:sz w:val="24"/>
          <w:szCs w:val="24"/>
          <w:vertAlign w:val="superscript"/>
          <w:lang w:bidi="he-IL"/>
        </w:rPr>
        <w:t>nd</w:t>
      </w:r>
      <w:r w:rsidRPr="00850080">
        <w:rPr>
          <w:rFonts w:ascii="Times New Roman" w:eastAsia="Microsoft YaHei UI" w:hAnsi="Times New Roman" w:cs="Times New Roman"/>
          <w:w w:val="109"/>
          <w:sz w:val="24"/>
          <w:szCs w:val="24"/>
          <w:lang w:bidi="he-IL"/>
        </w:rPr>
        <w:t xml:space="preserve"> </w:t>
      </w:r>
      <w:r w:rsidR="007546D5" w:rsidRPr="00850080">
        <w:rPr>
          <w:rFonts w:ascii="Times New Roman" w:eastAsia="Microsoft YaHei UI" w:hAnsi="Times New Roman" w:cs="Times New Roman"/>
          <w:w w:val="109"/>
          <w:sz w:val="24"/>
          <w:szCs w:val="24"/>
          <w:lang w:bidi="he-IL"/>
        </w:rPr>
        <w:t>Defendant</w:t>
      </w:r>
      <w:r w:rsidRPr="00850080">
        <w:rPr>
          <w:rFonts w:ascii="Times New Roman" w:eastAsia="Microsoft YaHei UI" w:hAnsi="Times New Roman" w:cs="Times New Roman"/>
          <w:w w:val="109"/>
          <w:sz w:val="24"/>
          <w:szCs w:val="24"/>
          <w:lang w:bidi="he-IL"/>
        </w:rPr>
        <w:t xml:space="preserve"> that the </w:t>
      </w:r>
      <w:r w:rsidR="007546D5" w:rsidRPr="00850080">
        <w:rPr>
          <w:rFonts w:ascii="Times New Roman" w:eastAsia="Microsoft YaHei UI" w:hAnsi="Times New Roman" w:cs="Times New Roman"/>
          <w:w w:val="109"/>
          <w:sz w:val="24"/>
          <w:szCs w:val="24"/>
          <w:lang w:bidi="he-IL"/>
        </w:rPr>
        <w:t>Plaintiff</w:t>
      </w:r>
      <w:r w:rsidRPr="00850080">
        <w:rPr>
          <w:rFonts w:ascii="Times New Roman" w:eastAsia="Microsoft YaHei UI" w:hAnsi="Times New Roman" w:cs="Times New Roman"/>
          <w:w w:val="109"/>
          <w:sz w:val="24"/>
          <w:szCs w:val="24"/>
          <w:lang w:bidi="he-IL"/>
        </w:rPr>
        <w:t xml:space="preserve"> is an </w:t>
      </w:r>
      <w:r w:rsidRPr="00850080">
        <w:rPr>
          <w:rFonts w:ascii="Times New Roman" w:eastAsia="Microsoft YaHei UI" w:hAnsi="Times New Roman" w:cs="Times New Roman"/>
          <w:w w:val="107"/>
          <w:sz w:val="24"/>
          <w:szCs w:val="24"/>
          <w:lang w:bidi="he-IL"/>
        </w:rPr>
        <w:t xml:space="preserve">importer of duty free sugar into the East African Customs Union. This confirmation became a prerequisite for releasing the sugar to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made this known to the 2</w:t>
      </w:r>
      <w:r w:rsidRPr="00850080">
        <w:rPr>
          <w:rFonts w:ascii="Times New Roman" w:eastAsia="Microsoft YaHei UI" w:hAnsi="Times New Roman" w:cs="Times New Roman"/>
          <w:w w:val="107"/>
          <w:sz w:val="24"/>
          <w:szCs w:val="24"/>
          <w:vertAlign w:val="superscript"/>
          <w:lang w:bidi="he-IL"/>
        </w:rPr>
        <w:t>nd</w:t>
      </w:r>
      <w:r w:rsidR="000640E3" w:rsidRPr="00850080">
        <w:rPr>
          <w:rFonts w:ascii="Times New Roman" w:eastAsia="Microsoft YaHei UI" w:hAnsi="Times New Roman" w:cs="Times New Roman"/>
          <w:w w:val="107"/>
          <w:sz w:val="24"/>
          <w:szCs w:val="24"/>
          <w:vertAlign w:val="superscript"/>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and sought this confirmation to be made to Kenya </w:t>
      </w:r>
      <w:r w:rsidRPr="00850080">
        <w:rPr>
          <w:rFonts w:ascii="Times New Roman" w:eastAsia="Microsoft YaHei UI" w:hAnsi="Times New Roman" w:cs="Times New Roman"/>
          <w:w w:val="107"/>
          <w:sz w:val="24"/>
          <w:szCs w:val="24"/>
          <w:lang w:bidi="he-IL"/>
        </w:rPr>
        <w:lastRenderedPageBreak/>
        <w:t>Revenue Authority. However, the 2</w:t>
      </w:r>
      <w:r w:rsidRPr="00850080">
        <w:rPr>
          <w:rFonts w:ascii="Times New Roman" w:eastAsia="Microsoft YaHei UI" w:hAnsi="Times New Roman" w:cs="Times New Roman"/>
          <w:w w:val="107"/>
          <w:sz w:val="24"/>
          <w:szCs w:val="24"/>
          <w:vertAlign w:val="superscript"/>
          <w:lang w:bidi="he-IL"/>
        </w:rPr>
        <w:t>nd</w:t>
      </w:r>
      <w:r w:rsidRPr="00850080">
        <w:rPr>
          <w:rFonts w:ascii="Times New Roman" w:eastAsia="Microsoft YaHei UI" w:hAnsi="Times New Roman" w:cs="Times New Roman"/>
          <w:w w:val="107"/>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w:t>
      </w:r>
      <w:r w:rsidR="000640E3" w:rsidRPr="00850080">
        <w:rPr>
          <w:rFonts w:ascii="Times New Roman" w:eastAsia="Microsoft YaHei UI" w:hAnsi="Times New Roman" w:cs="Times New Roman"/>
          <w:w w:val="107"/>
          <w:sz w:val="24"/>
          <w:szCs w:val="24"/>
          <w:lang w:bidi="he-IL"/>
        </w:rPr>
        <w:t xml:space="preserve">neglected </w:t>
      </w:r>
      <w:r w:rsidRPr="00850080">
        <w:rPr>
          <w:rFonts w:ascii="Times New Roman" w:eastAsia="Microsoft YaHei UI" w:hAnsi="Times New Roman" w:cs="Times New Roman"/>
          <w:w w:val="107"/>
          <w:sz w:val="24"/>
          <w:szCs w:val="24"/>
          <w:lang w:bidi="he-IL"/>
        </w:rPr>
        <w:t xml:space="preserve">to make the communication and therefore failed in its obligation hence causing much delay. In fact, this delay lasted until the license actually expired. This much delay further caused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to incur storage and demurrage costs. The sugar eventually arrived in Uganda. However, upon its arrival, the 2</w:t>
      </w:r>
      <w:r w:rsidRPr="00850080">
        <w:rPr>
          <w:rFonts w:ascii="Times New Roman" w:eastAsia="Microsoft YaHei UI" w:hAnsi="Times New Roman" w:cs="Times New Roman"/>
          <w:w w:val="107"/>
          <w:sz w:val="24"/>
          <w:szCs w:val="24"/>
          <w:vertAlign w:val="superscript"/>
          <w:lang w:bidi="he-IL"/>
        </w:rPr>
        <w:t>nd</w:t>
      </w:r>
      <w:r w:rsidRPr="00850080">
        <w:rPr>
          <w:rFonts w:ascii="Times New Roman" w:eastAsia="Microsoft YaHei UI" w:hAnsi="Times New Roman" w:cs="Times New Roman"/>
          <w:w w:val="107"/>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sought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to pay taxes including the import taxes that had been waived by the license. On 19</w:t>
      </w:r>
      <w:r w:rsidRPr="00850080">
        <w:rPr>
          <w:rFonts w:ascii="Times New Roman" w:eastAsia="Microsoft YaHei UI" w:hAnsi="Times New Roman" w:cs="Times New Roman"/>
          <w:w w:val="107"/>
          <w:sz w:val="24"/>
          <w:szCs w:val="24"/>
          <w:vertAlign w:val="superscript"/>
          <w:lang w:bidi="he-IL"/>
        </w:rPr>
        <w:t>th</w:t>
      </w:r>
      <w:r w:rsidRPr="00850080">
        <w:rPr>
          <w:rFonts w:ascii="Times New Roman" w:eastAsia="Microsoft YaHei UI" w:hAnsi="Times New Roman" w:cs="Times New Roman"/>
          <w:w w:val="107"/>
          <w:sz w:val="24"/>
          <w:szCs w:val="24"/>
          <w:lang w:bidi="he-IL"/>
        </w:rPr>
        <w:t xml:space="preserve"> June 2012,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requested the second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to exempt it from paying taxes on the imported sugar. The second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rejected the request.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applied to the second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for permission to re-export some of the sugar to Rwanda and South Sudan and permission was granted.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exported the sugar hence incurring further costs.</w:t>
      </w:r>
    </w:p>
    <w:p w:rsidR="000D1ADC" w:rsidRPr="00850080" w:rsidRDefault="004C484F"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w w:val="116"/>
          <w:sz w:val="24"/>
          <w:szCs w:val="24"/>
        </w:rPr>
        <w:t>In the joint scheduling memorandum filed on 29</w:t>
      </w:r>
      <w:r w:rsidRPr="00850080">
        <w:rPr>
          <w:rFonts w:ascii="Times New Roman" w:eastAsia="Microsoft YaHei UI" w:hAnsi="Times New Roman" w:cs="Times New Roman"/>
          <w:w w:val="116"/>
          <w:sz w:val="24"/>
          <w:szCs w:val="24"/>
          <w:vertAlign w:val="superscript"/>
        </w:rPr>
        <w:t>th</w:t>
      </w:r>
      <w:r w:rsidRPr="00850080">
        <w:rPr>
          <w:rFonts w:ascii="Times New Roman" w:eastAsia="Microsoft YaHei UI" w:hAnsi="Times New Roman" w:cs="Times New Roman"/>
          <w:w w:val="116"/>
          <w:sz w:val="24"/>
          <w:szCs w:val="24"/>
        </w:rPr>
        <w:t xml:space="preserve"> June, 2015</w:t>
      </w:r>
      <w:r w:rsidRPr="00850080">
        <w:rPr>
          <w:rFonts w:ascii="Times New Roman" w:eastAsia="Microsoft YaHei UI" w:hAnsi="Times New Roman" w:cs="Times New Roman"/>
          <w:sz w:val="24"/>
          <w:szCs w:val="24"/>
        </w:rPr>
        <w:t xml:space="preserve"> the following issues were raised for trial;</w:t>
      </w:r>
    </w:p>
    <w:p w:rsidR="000D1ADC" w:rsidRPr="00850080" w:rsidRDefault="004C484F" w:rsidP="007C3D18">
      <w:pPr>
        <w:pStyle w:val="ListParagraph"/>
        <w:numPr>
          <w:ilvl w:val="0"/>
          <w:numId w:val="2"/>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b/>
          <w:w w:val="107"/>
          <w:sz w:val="24"/>
          <w:szCs w:val="24"/>
          <w:lang w:bidi="he-IL"/>
        </w:rPr>
        <w:t xml:space="preserve">Whether the </w:t>
      </w:r>
      <w:r w:rsidR="007546D5" w:rsidRPr="00850080">
        <w:rPr>
          <w:rFonts w:ascii="Times New Roman" w:eastAsia="Microsoft YaHei UI" w:hAnsi="Times New Roman" w:cs="Times New Roman"/>
          <w:b/>
          <w:w w:val="107"/>
          <w:sz w:val="24"/>
          <w:szCs w:val="24"/>
          <w:lang w:bidi="he-IL"/>
        </w:rPr>
        <w:t>Defendant</w:t>
      </w:r>
      <w:r w:rsidRPr="00850080">
        <w:rPr>
          <w:rFonts w:ascii="Times New Roman" w:eastAsia="Microsoft YaHei UI" w:hAnsi="Times New Roman" w:cs="Times New Roman"/>
          <w:b/>
          <w:w w:val="107"/>
          <w:sz w:val="24"/>
          <w:szCs w:val="24"/>
          <w:lang w:bidi="he-IL"/>
        </w:rPr>
        <w:t xml:space="preserve">s owed any duty to the </w:t>
      </w:r>
      <w:r w:rsidR="007546D5" w:rsidRPr="00850080">
        <w:rPr>
          <w:rFonts w:ascii="Times New Roman" w:eastAsia="Microsoft YaHei UI" w:hAnsi="Times New Roman" w:cs="Times New Roman"/>
          <w:b/>
          <w:w w:val="107"/>
          <w:sz w:val="24"/>
          <w:szCs w:val="24"/>
          <w:lang w:bidi="he-IL"/>
        </w:rPr>
        <w:t>Plaintiff</w:t>
      </w:r>
      <w:r w:rsidRPr="00850080">
        <w:rPr>
          <w:rFonts w:ascii="Times New Roman" w:eastAsia="Microsoft YaHei UI" w:hAnsi="Times New Roman" w:cs="Times New Roman"/>
          <w:b/>
          <w:w w:val="107"/>
          <w:sz w:val="24"/>
          <w:szCs w:val="24"/>
          <w:lang w:bidi="he-IL"/>
        </w:rPr>
        <w:t xml:space="preserve"> when the         </w:t>
      </w:r>
      <w:r w:rsidR="007546D5" w:rsidRPr="00850080">
        <w:rPr>
          <w:rFonts w:ascii="Times New Roman" w:eastAsia="Microsoft YaHei UI" w:hAnsi="Times New Roman" w:cs="Times New Roman"/>
          <w:b/>
          <w:w w:val="107"/>
          <w:sz w:val="24"/>
          <w:szCs w:val="24"/>
          <w:lang w:bidi="he-IL"/>
        </w:rPr>
        <w:t>Plaintiff</w:t>
      </w:r>
      <w:r w:rsidRPr="00850080">
        <w:rPr>
          <w:rFonts w:ascii="Times New Roman" w:eastAsia="Microsoft YaHei UI" w:hAnsi="Times New Roman" w:cs="Times New Roman"/>
          <w:b/>
          <w:w w:val="107"/>
          <w:sz w:val="24"/>
          <w:szCs w:val="24"/>
          <w:lang w:bidi="he-IL"/>
        </w:rPr>
        <w:t>'s sugar arrived at Mombasa port in 2011.</w:t>
      </w:r>
    </w:p>
    <w:p w:rsidR="000D1ADC" w:rsidRPr="00850080" w:rsidRDefault="004C484F" w:rsidP="007C3D18">
      <w:pPr>
        <w:pStyle w:val="ListParagraph"/>
        <w:numPr>
          <w:ilvl w:val="0"/>
          <w:numId w:val="2"/>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b/>
          <w:w w:val="107"/>
          <w:sz w:val="24"/>
          <w:szCs w:val="24"/>
          <w:lang w:bidi="he-IL"/>
        </w:rPr>
        <w:t xml:space="preserve">If so, whether the </w:t>
      </w:r>
      <w:r w:rsidR="007546D5" w:rsidRPr="00850080">
        <w:rPr>
          <w:rFonts w:ascii="Times New Roman" w:eastAsia="Microsoft YaHei UI" w:hAnsi="Times New Roman" w:cs="Times New Roman"/>
          <w:b/>
          <w:w w:val="107"/>
          <w:sz w:val="24"/>
          <w:szCs w:val="24"/>
          <w:lang w:bidi="he-IL"/>
        </w:rPr>
        <w:t>Defendant</w:t>
      </w:r>
      <w:r w:rsidRPr="00850080">
        <w:rPr>
          <w:rFonts w:ascii="Times New Roman" w:eastAsia="Microsoft YaHei UI" w:hAnsi="Times New Roman" w:cs="Times New Roman"/>
          <w:b/>
          <w:w w:val="107"/>
          <w:sz w:val="24"/>
          <w:szCs w:val="24"/>
          <w:lang w:bidi="he-IL"/>
        </w:rPr>
        <w:t>s breached that duty</w:t>
      </w:r>
    </w:p>
    <w:p w:rsidR="000D1ADC" w:rsidRPr="00850080" w:rsidRDefault="004C484F" w:rsidP="007C3D18">
      <w:pPr>
        <w:pStyle w:val="ListParagraph"/>
        <w:numPr>
          <w:ilvl w:val="0"/>
          <w:numId w:val="2"/>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b/>
          <w:w w:val="107"/>
          <w:sz w:val="24"/>
          <w:szCs w:val="24"/>
          <w:lang w:bidi="he-IL"/>
        </w:rPr>
        <w:t xml:space="preserve">Whether the refusal to grant an extension of the license exempting the </w:t>
      </w:r>
      <w:r w:rsidR="007546D5" w:rsidRPr="00850080">
        <w:rPr>
          <w:rFonts w:ascii="Times New Roman" w:eastAsia="Microsoft YaHei UI" w:hAnsi="Times New Roman" w:cs="Times New Roman"/>
          <w:b/>
          <w:w w:val="107"/>
          <w:sz w:val="24"/>
          <w:szCs w:val="24"/>
          <w:lang w:bidi="he-IL"/>
        </w:rPr>
        <w:t>Plaintiff</w:t>
      </w:r>
      <w:r w:rsidRPr="00850080">
        <w:rPr>
          <w:rFonts w:ascii="Times New Roman" w:eastAsia="Microsoft YaHei UI" w:hAnsi="Times New Roman" w:cs="Times New Roman"/>
          <w:b/>
          <w:w w:val="107"/>
          <w:sz w:val="24"/>
          <w:szCs w:val="24"/>
          <w:lang w:bidi="he-IL"/>
        </w:rPr>
        <w:t xml:space="preserve"> from paying duty on its imported sugar beyond 23</w:t>
      </w:r>
      <w:r w:rsidRPr="00850080">
        <w:rPr>
          <w:rFonts w:ascii="Times New Roman" w:eastAsia="Microsoft YaHei UI" w:hAnsi="Times New Roman" w:cs="Times New Roman"/>
          <w:b/>
          <w:w w:val="107"/>
          <w:sz w:val="24"/>
          <w:szCs w:val="24"/>
          <w:vertAlign w:val="superscript"/>
          <w:lang w:bidi="he-IL"/>
        </w:rPr>
        <w:t>rd</w:t>
      </w:r>
      <w:r w:rsidRPr="00850080">
        <w:rPr>
          <w:rFonts w:ascii="Times New Roman" w:eastAsia="Microsoft YaHei UI" w:hAnsi="Times New Roman" w:cs="Times New Roman"/>
          <w:b/>
          <w:w w:val="107"/>
          <w:sz w:val="24"/>
          <w:szCs w:val="24"/>
          <w:lang w:bidi="he-IL"/>
        </w:rPr>
        <w:t xml:space="preserve"> of February 2012 was justified or reasonable?</w:t>
      </w:r>
    </w:p>
    <w:p w:rsidR="000D1ADC" w:rsidRPr="00850080" w:rsidRDefault="004C484F" w:rsidP="007C3D18">
      <w:pPr>
        <w:pStyle w:val="ListParagraph"/>
        <w:numPr>
          <w:ilvl w:val="0"/>
          <w:numId w:val="2"/>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b/>
          <w:w w:val="107"/>
          <w:sz w:val="24"/>
          <w:szCs w:val="24"/>
          <w:lang w:bidi="he-IL"/>
        </w:rPr>
        <w:t>What are the remedies available?</w:t>
      </w:r>
    </w:p>
    <w:p w:rsidR="000D1ADC" w:rsidRPr="00850080" w:rsidRDefault="004C484F" w:rsidP="004C484F">
      <w:pPr>
        <w:jc w:val="both"/>
        <w:rPr>
          <w:rFonts w:ascii="Times New Roman" w:eastAsia="Microsoft YaHei UI" w:hAnsi="Times New Roman" w:cs="Times New Roman"/>
          <w:b/>
          <w:bCs/>
          <w:w w:val="85"/>
          <w:sz w:val="24"/>
          <w:szCs w:val="24"/>
          <w:lang w:bidi="he-IL"/>
        </w:rPr>
      </w:pPr>
      <w:r w:rsidRPr="00850080">
        <w:rPr>
          <w:rFonts w:ascii="Times New Roman" w:eastAsia="Microsoft YaHei UI" w:hAnsi="Times New Roman" w:cs="Times New Roman"/>
          <w:b/>
          <w:bCs/>
          <w:w w:val="85"/>
          <w:sz w:val="24"/>
          <w:szCs w:val="24"/>
          <w:lang w:bidi="he-IL"/>
        </w:rPr>
        <w:t>RESOLUTION OF ISSUES</w:t>
      </w:r>
    </w:p>
    <w:p w:rsidR="000D1ADC" w:rsidRPr="00850080" w:rsidRDefault="004C484F" w:rsidP="004C484F">
      <w:pPr>
        <w:jc w:val="both"/>
        <w:rPr>
          <w:rFonts w:ascii="Times New Roman" w:eastAsia="Microsoft YaHei UI" w:hAnsi="Times New Roman" w:cs="Times New Roman"/>
          <w:b/>
          <w:bCs/>
          <w:w w:val="85"/>
          <w:sz w:val="24"/>
          <w:szCs w:val="24"/>
          <w:lang w:bidi="he-IL"/>
        </w:rPr>
      </w:pPr>
      <w:r w:rsidRPr="00850080">
        <w:rPr>
          <w:rFonts w:ascii="Times New Roman" w:eastAsia="Microsoft YaHei UI" w:hAnsi="Times New Roman" w:cs="Times New Roman"/>
          <w:b/>
          <w:bCs/>
          <w:w w:val="85"/>
          <w:sz w:val="24"/>
          <w:szCs w:val="24"/>
          <w:lang w:bidi="he-IL"/>
        </w:rPr>
        <w:t>ISSUE 1</w:t>
      </w:r>
    </w:p>
    <w:p w:rsidR="000D1ADC" w:rsidRPr="00850080" w:rsidRDefault="00FB14E5" w:rsidP="004C484F">
      <w:pPr>
        <w:jc w:val="both"/>
        <w:rPr>
          <w:rFonts w:ascii="Times New Roman" w:eastAsia="Microsoft YaHei UI" w:hAnsi="Times New Roman" w:cs="Times New Roman"/>
          <w:w w:val="107"/>
          <w:sz w:val="24"/>
          <w:szCs w:val="24"/>
          <w:lang w:bidi="he-IL"/>
        </w:rPr>
      </w:pPr>
      <w:r w:rsidRPr="00850080">
        <w:rPr>
          <w:rFonts w:ascii="Times New Roman" w:eastAsia="Microsoft YaHei UI" w:hAnsi="Times New Roman" w:cs="Times New Roman"/>
          <w:b/>
          <w:w w:val="107"/>
          <w:sz w:val="24"/>
          <w:szCs w:val="24"/>
          <w:lang w:bidi="he-IL"/>
        </w:rPr>
        <w:t xml:space="preserve">Whether the </w:t>
      </w:r>
      <w:r w:rsidR="007546D5" w:rsidRPr="00850080">
        <w:rPr>
          <w:rFonts w:ascii="Times New Roman" w:eastAsia="Microsoft YaHei UI" w:hAnsi="Times New Roman" w:cs="Times New Roman"/>
          <w:b/>
          <w:w w:val="107"/>
          <w:sz w:val="24"/>
          <w:szCs w:val="24"/>
          <w:lang w:bidi="he-IL"/>
        </w:rPr>
        <w:t>Defendant</w:t>
      </w:r>
      <w:r w:rsidRPr="00850080">
        <w:rPr>
          <w:rFonts w:ascii="Times New Roman" w:eastAsia="Microsoft YaHei UI" w:hAnsi="Times New Roman" w:cs="Times New Roman"/>
          <w:b/>
          <w:w w:val="107"/>
          <w:sz w:val="24"/>
          <w:szCs w:val="24"/>
          <w:lang w:bidi="he-IL"/>
        </w:rPr>
        <w:t xml:space="preserve">s owed any duty to the </w:t>
      </w:r>
      <w:r w:rsidR="007546D5" w:rsidRPr="00850080">
        <w:rPr>
          <w:rFonts w:ascii="Times New Roman" w:eastAsia="Microsoft YaHei UI" w:hAnsi="Times New Roman" w:cs="Times New Roman"/>
          <w:b/>
          <w:w w:val="107"/>
          <w:sz w:val="24"/>
          <w:szCs w:val="24"/>
          <w:lang w:bidi="he-IL"/>
        </w:rPr>
        <w:t>Plaintiff</w:t>
      </w:r>
      <w:r w:rsidRPr="00850080">
        <w:rPr>
          <w:rFonts w:ascii="Times New Roman" w:eastAsia="Microsoft YaHei UI" w:hAnsi="Times New Roman" w:cs="Times New Roman"/>
          <w:b/>
          <w:w w:val="107"/>
          <w:sz w:val="24"/>
          <w:szCs w:val="24"/>
          <w:lang w:bidi="he-IL"/>
        </w:rPr>
        <w:t xml:space="preserve"> when the </w:t>
      </w:r>
      <w:r w:rsidR="007546D5" w:rsidRPr="00850080">
        <w:rPr>
          <w:rFonts w:ascii="Times New Roman" w:eastAsia="Microsoft YaHei UI" w:hAnsi="Times New Roman" w:cs="Times New Roman"/>
          <w:b/>
          <w:w w:val="107"/>
          <w:sz w:val="24"/>
          <w:szCs w:val="24"/>
          <w:lang w:bidi="he-IL"/>
        </w:rPr>
        <w:t>Plaintiff</w:t>
      </w:r>
      <w:r w:rsidRPr="00850080">
        <w:rPr>
          <w:rFonts w:ascii="Times New Roman" w:eastAsia="Microsoft YaHei UI" w:hAnsi="Times New Roman" w:cs="Times New Roman"/>
          <w:b/>
          <w:w w:val="107"/>
          <w:sz w:val="24"/>
          <w:szCs w:val="24"/>
          <w:lang w:bidi="he-IL"/>
        </w:rPr>
        <w:t>'s sugar arrived at Mombasa port in 2011?</w:t>
      </w:r>
    </w:p>
    <w:p w:rsidR="007329C6" w:rsidRPr="00850080" w:rsidRDefault="004C484F"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w w:val="107"/>
          <w:sz w:val="24"/>
          <w:szCs w:val="24"/>
          <w:lang w:bidi="he-IL"/>
        </w:rPr>
        <w:t xml:space="preserve">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’s </w:t>
      </w:r>
      <w:r w:rsidR="007546D5" w:rsidRPr="00850080">
        <w:rPr>
          <w:rFonts w:ascii="Times New Roman" w:eastAsia="Microsoft YaHei UI" w:hAnsi="Times New Roman" w:cs="Times New Roman"/>
          <w:w w:val="107"/>
          <w:sz w:val="24"/>
          <w:szCs w:val="24"/>
          <w:lang w:bidi="he-IL"/>
        </w:rPr>
        <w:t>Counsel</w:t>
      </w:r>
      <w:r w:rsidRPr="00850080">
        <w:rPr>
          <w:rFonts w:ascii="Times New Roman" w:eastAsia="Microsoft YaHei UI" w:hAnsi="Times New Roman" w:cs="Times New Roman"/>
          <w:w w:val="107"/>
          <w:sz w:val="24"/>
          <w:szCs w:val="24"/>
          <w:lang w:bidi="he-IL"/>
        </w:rPr>
        <w:t xml:space="preserve"> defined a duty according to </w:t>
      </w:r>
      <w:r w:rsidRPr="00850080">
        <w:rPr>
          <w:rFonts w:ascii="Times New Roman" w:eastAsia="Microsoft YaHei UI" w:hAnsi="Times New Roman" w:cs="Times New Roman"/>
          <w:b/>
          <w:bCs/>
          <w:sz w:val="24"/>
          <w:szCs w:val="24"/>
          <w:lang w:bidi="he-IL"/>
        </w:rPr>
        <w:t>Black's law dictionary, 8</w:t>
      </w:r>
      <w:r w:rsidRPr="00850080">
        <w:rPr>
          <w:rFonts w:ascii="Times New Roman" w:eastAsia="Microsoft YaHei UI" w:hAnsi="Times New Roman" w:cs="Times New Roman"/>
          <w:b/>
          <w:bCs/>
          <w:sz w:val="24"/>
          <w:szCs w:val="24"/>
          <w:vertAlign w:val="superscript"/>
          <w:lang w:bidi="he-IL"/>
        </w:rPr>
        <w:t>th</w:t>
      </w:r>
      <w:r w:rsidRPr="00850080">
        <w:rPr>
          <w:rFonts w:ascii="Times New Roman" w:eastAsia="Microsoft YaHei UI" w:hAnsi="Times New Roman" w:cs="Times New Roman"/>
          <w:b/>
          <w:bCs/>
          <w:sz w:val="24"/>
          <w:szCs w:val="24"/>
          <w:lang w:bidi="he-IL"/>
        </w:rPr>
        <w:t xml:space="preserve"> edition, Page 543, </w:t>
      </w:r>
      <w:r w:rsidRPr="00850080">
        <w:rPr>
          <w:rFonts w:ascii="Times New Roman" w:eastAsia="Microsoft YaHei UI" w:hAnsi="Times New Roman" w:cs="Times New Roman"/>
          <w:w w:val="107"/>
          <w:sz w:val="24"/>
          <w:szCs w:val="24"/>
          <w:lang w:bidi="he-IL"/>
        </w:rPr>
        <w:t xml:space="preserve">to mean "a </w:t>
      </w:r>
      <w:r w:rsidRPr="00850080">
        <w:rPr>
          <w:rFonts w:ascii="Times New Roman" w:eastAsia="Microsoft YaHei UI" w:hAnsi="Times New Roman" w:cs="Times New Roman"/>
          <w:iCs/>
          <w:sz w:val="24"/>
          <w:szCs w:val="24"/>
          <w:lang w:bidi="he-IL"/>
        </w:rPr>
        <w:t xml:space="preserve">legal </w:t>
      </w:r>
      <w:r w:rsidRPr="00850080">
        <w:rPr>
          <w:rFonts w:ascii="Times New Roman" w:eastAsia="Microsoft YaHei UI" w:hAnsi="Times New Roman" w:cs="Times New Roman"/>
          <w:w w:val="107"/>
          <w:sz w:val="24"/>
          <w:szCs w:val="24"/>
          <w:lang w:bidi="he-IL"/>
        </w:rPr>
        <w:t xml:space="preserve">obligation </w:t>
      </w:r>
      <w:r w:rsidRPr="00850080">
        <w:rPr>
          <w:rFonts w:ascii="Times New Roman" w:eastAsia="Microsoft YaHei UI" w:hAnsi="Times New Roman" w:cs="Times New Roman"/>
          <w:iCs/>
          <w:sz w:val="24"/>
          <w:szCs w:val="24"/>
          <w:lang w:bidi="he-IL"/>
        </w:rPr>
        <w:t xml:space="preserve">that is owed </w:t>
      </w:r>
      <w:r w:rsidRPr="00850080">
        <w:rPr>
          <w:rFonts w:ascii="Times New Roman" w:eastAsia="Microsoft YaHei UI" w:hAnsi="Times New Roman" w:cs="Times New Roman"/>
          <w:w w:val="107"/>
          <w:sz w:val="24"/>
          <w:szCs w:val="24"/>
          <w:lang w:bidi="he-IL"/>
        </w:rPr>
        <w:t xml:space="preserve">or </w:t>
      </w:r>
      <w:r w:rsidRPr="00850080">
        <w:rPr>
          <w:rFonts w:ascii="Times New Roman" w:eastAsia="Microsoft YaHei UI" w:hAnsi="Times New Roman" w:cs="Times New Roman"/>
          <w:iCs/>
          <w:sz w:val="24"/>
          <w:szCs w:val="24"/>
          <w:lang w:bidi="he-IL"/>
        </w:rPr>
        <w:t xml:space="preserve">due to another </w:t>
      </w:r>
      <w:r w:rsidRPr="00850080">
        <w:rPr>
          <w:rFonts w:ascii="Times New Roman" w:eastAsia="Microsoft YaHei UI" w:hAnsi="Times New Roman" w:cs="Times New Roman"/>
          <w:w w:val="107"/>
          <w:sz w:val="24"/>
          <w:szCs w:val="24"/>
          <w:lang w:bidi="he-IL"/>
        </w:rPr>
        <w:t xml:space="preserve">and </w:t>
      </w:r>
      <w:r w:rsidRPr="00850080">
        <w:rPr>
          <w:rFonts w:ascii="Times New Roman" w:eastAsia="Microsoft YaHei UI" w:hAnsi="Times New Roman" w:cs="Times New Roman"/>
          <w:iCs/>
          <w:sz w:val="24"/>
          <w:szCs w:val="24"/>
          <w:lang w:bidi="he-IL"/>
        </w:rPr>
        <w:t xml:space="preserve">that </w:t>
      </w:r>
      <w:r w:rsidRPr="00850080">
        <w:rPr>
          <w:rFonts w:ascii="Times New Roman" w:eastAsia="Microsoft YaHei UI" w:hAnsi="Times New Roman" w:cs="Times New Roman"/>
          <w:w w:val="107"/>
          <w:sz w:val="24"/>
          <w:szCs w:val="24"/>
          <w:lang w:bidi="he-IL"/>
        </w:rPr>
        <w:t xml:space="preserve">needs </w:t>
      </w:r>
      <w:r w:rsidRPr="00850080">
        <w:rPr>
          <w:rFonts w:ascii="Times New Roman" w:eastAsia="Microsoft YaHei UI" w:hAnsi="Times New Roman" w:cs="Times New Roman"/>
          <w:iCs/>
          <w:sz w:val="24"/>
          <w:szCs w:val="24"/>
          <w:lang w:bidi="he-IL"/>
        </w:rPr>
        <w:t xml:space="preserve">to be satisfied; </w:t>
      </w:r>
      <w:r w:rsidRPr="00850080">
        <w:rPr>
          <w:rFonts w:ascii="Times New Roman" w:eastAsia="Microsoft YaHei UI" w:hAnsi="Times New Roman" w:cs="Times New Roman"/>
          <w:w w:val="107"/>
          <w:sz w:val="24"/>
          <w:szCs w:val="24"/>
          <w:lang w:bidi="he-IL"/>
        </w:rPr>
        <w:t xml:space="preserve">an </w:t>
      </w:r>
      <w:r w:rsidRPr="00850080">
        <w:rPr>
          <w:rFonts w:ascii="Times New Roman" w:eastAsia="Microsoft YaHei UI" w:hAnsi="Times New Roman" w:cs="Times New Roman"/>
          <w:iCs/>
          <w:sz w:val="24"/>
          <w:szCs w:val="24"/>
          <w:lang w:bidi="he-IL"/>
        </w:rPr>
        <w:t xml:space="preserve">Obligation </w:t>
      </w:r>
      <w:r w:rsidRPr="00850080">
        <w:rPr>
          <w:rFonts w:ascii="Times New Roman" w:eastAsia="Microsoft YaHei UI" w:hAnsi="Times New Roman" w:cs="Times New Roman"/>
          <w:w w:val="107"/>
          <w:sz w:val="24"/>
          <w:szCs w:val="24"/>
          <w:lang w:bidi="he-IL"/>
        </w:rPr>
        <w:t xml:space="preserve">for </w:t>
      </w:r>
      <w:r w:rsidRPr="00850080">
        <w:rPr>
          <w:rFonts w:ascii="Times New Roman" w:eastAsia="Microsoft YaHei UI" w:hAnsi="Times New Roman" w:cs="Times New Roman"/>
          <w:iCs/>
          <w:sz w:val="24"/>
          <w:szCs w:val="24"/>
          <w:lang w:bidi="he-IL"/>
        </w:rPr>
        <w:t xml:space="preserve">which somebody else has </w:t>
      </w:r>
      <w:r w:rsidRPr="00850080">
        <w:rPr>
          <w:rFonts w:ascii="Times New Roman" w:eastAsia="Microsoft YaHei UI" w:hAnsi="Times New Roman" w:cs="Times New Roman"/>
          <w:w w:val="107"/>
          <w:sz w:val="24"/>
          <w:szCs w:val="24"/>
          <w:lang w:bidi="he-IL"/>
        </w:rPr>
        <w:t xml:space="preserve">a </w:t>
      </w:r>
      <w:r w:rsidRPr="00850080">
        <w:rPr>
          <w:rFonts w:ascii="Times New Roman" w:eastAsia="Microsoft YaHei UI" w:hAnsi="Times New Roman" w:cs="Times New Roman"/>
          <w:iCs/>
          <w:sz w:val="24"/>
          <w:szCs w:val="24"/>
          <w:lang w:bidi="he-IL"/>
        </w:rPr>
        <w:t>corresponding right.</w:t>
      </w:r>
      <w:r w:rsidRPr="00850080">
        <w:rPr>
          <w:rFonts w:ascii="Times New Roman" w:eastAsia="Microsoft YaHei UI" w:hAnsi="Times New Roman" w:cs="Times New Roman"/>
          <w:w w:val="107"/>
          <w:sz w:val="24"/>
          <w:szCs w:val="24"/>
          <w:lang w:bidi="he-IL"/>
        </w:rPr>
        <w:t xml:space="preserve">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’s </w:t>
      </w:r>
      <w:r w:rsidR="007546D5" w:rsidRPr="00850080">
        <w:rPr>
          <w:rFonts w:ascii="Times New Roman" w:eastAsia="Microsoft YaHei UI" w:hAnsi="Times New Roman" w:cs="Times New Roman"/>
          <w:w w:val="107"/>
          <w:sz w:val="24"/>
          <w:szCs w:val="24"/>
          <w:lang w:bidi="he-IL"/>
        </w:rPr>
        <w:t>Counsel</w:t>
      </w:r>
      <w:r w:rsidRPr="00850080">
        <w:rPr>
          <w:rFonts w:ascii="Times New Roman" w:eastAsia="Microsoft YaHei UI" w:hAnsi="Times New Roman" w:cs="Times New Roman"/>
          <w:w w:val="107"/>
          <w:sz w:val="24"/>
          <w:szCs w:val="24"/>
          <w:lang w:bidi="he-IL"/>
        </w:rPr>
        <w:t xml:space="preserve"> further submitted as follows;</w:t>
      </w:r>
    </w:p>
    <w:p w:rsidR="007329C6" w:rsidRPr="00850080" w:rsidRDefault="004C484F" w:rsidP="004C484F">
      <w:pPr>
        <w:jc w:val="both"/>
        <w:rPr>
          <w:rFonts w:ascii="Times New Roman" w:eastAsia="Microsoft YaHei UI" w:hAnsi="Times New Roman" w:cs="Times New Roman"/>
          <w:w w:val="107"/>
          <w:sz w:val="24"/>
          <w:szCs w:val="24"/>
          <w:lang w:bidi="he-IL"/>
        </w:rPr>
      </w:pPr>
      <w:r w:rsidRPr="00850080">
        <w:rPr>
          <w:rFonts w:ascii="Times New Roman" w:eastAsia="Microsoft YaHei UI" w:hAnsi="Times New Roman" w:cs="Times New Roman"/>
          <w:w w:val="107"/>
          <w:sz w:val="24"/>
          <w:szCs w:val="24"/>
          <w:lang w:bidi="he-IL"/>
        </w:rPr>
        <w:t>It is an agreed fact that in response to a shortage of sugar the Government of Uganda as represented by the 1</w:t>
      </w:r>
      <w:r w:rsidRPr="00850080">
        <w:rPr>
          <w:rFonts w:ascii="Times New Roman" w:eastAsia="Microsoft YaHei UI" w:hAnsi="Times New Roman" w:cs="Times New Roman"/>
          <w:w w:val="77"/>
          <w:sz w:val="24"/>
          <w:szCs w:val="24"/>
          <w:vertAlign w:val="superscript"/>
          <w:lang w:bidi="he-IL"/>
        </w:rPr>
        <w:t>st</w:t>
      </w:r>
      <w:r w:rsidRPr="00850080">
        <w:rPr>
          <w:rFonts w:ascii="Times New Roman" w:eastAsia="Microsoft YaHei UI" w:hAnsi="Times New Roman" w:cs="Times New Roman"/>
          <w:w w:val="77"/>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issued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a license vide legal Notice Number EAC/37/2011 under the East African Community Common External Tariff (EAC-CET) allowing Uganda to import sugar at 0% import </w:t>
      </w:r>
      <w:r w:rsidRPr="00850080">
        <w:rPr>
          <w:rFonts w:ascii="Times New Roman" w:eastAsia="Microsoft YaHei UI" w:hAnsi="Times New Roman" w:cs="Times New Roman"/>
          <w:w w:val="109"/>
          <w:sz w:val="24"/>
          <w:szCs w:val="24"/>
          <w:lang w:bidi="he-IL"/>
        </w:rPr>
        <w:t>Duty rate</w:t>
      </w:r>
      <w:r w:rsidRPr="00850080">
        <w:rPr>
          <w:rFonts w:ascii="Times New Roman" w:eastAsia="Microsoft YaHei UI" w:hAnsi="Times New Roman" w:cs="Times New Roman"/>
          <w:w w:val="107"/>
          <w:sz w:val="24"/>
          <w:szCs w:val="24"/>
          <w:lang w:bidi="he-IL"/>
        </w:rPr>
        <w:t xml:space="preserve"> </w:t>
      </w:r>
      <w:r w:rsidRPr="00850080">
        <w:rPr>
          <w:rFonts w:ascii="Times New Roman" w:eastAsia="Microsoft YaHei UI" w:hAnsi="Times New Roman" w:cs="Times New Roman"/>
          <w:w w:val="109"/>
          <w:sz w:val="24"/>
          <w:szCs w:val="24"/>
          <w:lang w:bidi="he-IL"/>
        </w:rPr>
        <w:t xml:space="preserve">which fact is confirmed in paragraph 2 of the witness statement of DW1 </w:t>
      </w:r>
      <w:r w:rsidRPr="00850080">
        <w:rPr>
          <w:rFonts w:ascii="Times New Roman" w:eastAsia="Microsoft YaHei UI" w:hAnsi="Times New Roman" w:cs="Times New Roman"/>
          <w:w w:val="107"/>
          <w:sz w:val="24"/>
          <w:szCs w:val="24"/>
          <w:lang w:bidi="he-IL"/>
        </w:rPr>
        <w:t>Magera Stephen. It is an admitted fact in paragraph 2 of the witness statement of DW1, Magera Stephen that the 2</w:t>
      </w:r>
      <w:r w:rsidRPr="00850080">
        <w:rPr>
          <w:rFonts w:ascii="Times New Roman" w:eastAsia="Microsoft YaHei UI" w:hAnsi="Times New Roman" w:cs="Times New Roman"/>
          <w:w w:val="107"/>
          <w:sz w:val="24"/>
          <w:szCs w:val="24"/>
          <w:vertAlign w:val="superscript"/>
          <w:lang w:bidi="he-IL"/>
        </w:rPr>
        <w:t>nd</w:t>
      </w:r>
      <w:r w:rsidRPr="00850080">
        <w:rPr>
          <w:rFonts w:ascii="Times New Roman" w:eastAsia="Microsoft YaHei UI" w:hAnsi="Times New Roman" w:cs="Times New Roman"/>
          <w:w w:val="107"/>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being the authority that oversees matters of tax collection in the Republic of Uganda was mandated to operationalize and oversee this importation of 0% import duty. </w:t>
      </w:r>
      <w:r w:rsidR="007546D5" w:rsidRPr="00850080">
        <w:rPr>
          <w:rFonts w:ascii="Times New Roman" w:eastAsia="Microsoft YaHei UI" w:hAnsi="Times New Roman" w:cs="Times New Roman"/>
          <w:w w:val="107"/>
          <w:sz w:val="24"/>
          <w:szCs w:val="24"/>
          <w:lang w:bidi="he-IL"/>
        </w:rPr>
        <w:t>Counsel</w:t>
      </w:r>
      <w:r w:rsidRPr="00850080">
        <w:rPr>
          <w:rFonts w:ascii="Times New Roman" w:eastAsia="Microsoft YaHei UI" w:hAnsi="Times New Roman" w:cs="Times New Roman"/>
          <w:w w:val="107"/>
          <w:sz w:val="24"/>
          <w:szCs w:val="24"/>
          <w:lang w:bidi="he-IL"/>
        </w:rPr>
        <w:t xml:space="preserve"> submitted that this created a duty on the part of the 2</w:t>
      </w:r>
      <w:r w:rsidRPr="00850080">
        <w:rPr>
          <w:rFonts w:ascii="Times New Roman" w:eastAsia="Microsoft YaHei UI" w:hAnsi="Times New Roman" w:cs="Times New Roman"/>
          <w:w w:val="107"/>
          <w:sz w:val="24"/>
          <w:szCs w:val="24"/>
          <w:vertAlign w:val="superscript"/>
          <w:lang w:bidi="he-IL"/>
        </w:rPr>
        <w:t>nd</w:t>
      </w:r>
      <w:r w:rsidRPr="00850080">
        <w:rPr>
          <w:rFonts w:ascii="Times New Roman" w:eastAsia="Microsoft YaHei UI" w:hAnsi="Times New Roman" w:cs="Times New Roman"/>
          <w:w w:val="107"/>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to deal with and help </w:t>
      </w:r>
      <w:r w:rsidRPr="00850080">
        <w:rPr>
          <w:rFonts w:ascii="Times New Roman" w:eastAsia="Microsoft YaHei UI" w:hAnsi="Times New Roman" w:cs="Times New Roman"/>
          <w:w w:val="107"/>
          <w:sz w:val="24"/>
          <w:szCs w:val="24"/>
          <w:lang w:bidi="he-IL"/>
        </w:rPr>
        <w:lastRenderedPageBreak/>
        <w:t xml:space="preserve">resolve any administrative matters that would arise during the subsistence of the license and which related to the same. It is not disputed that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imported sugar within the time granted in the license, the sugar arrived at Mombasa port accordingly and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faced difficulties at the Port causing it to ask the 2nd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to help resolve. It is confirmed by PW1 and DW2 that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on encountering such problems wrote to the 2</w:t>
      </w:r>
      <w:r w:rsidRPr="00850080">
        <w:rPr>
          <w:rFonts w:ascii="Times New Roman" w:eastAsia="Microsoft YaHei UI" w:hAnsi="Times New Roman" w:cs="Times New Roman"/>
          <w:w w:val="107"/>
          <w:sz w:val="24"/>
          <w:szCs w:val="24"/>
          <w:vertAlign w:val="superscript"/>
          <w:lang w:bidi="he-IL"/>
        </w:rPr>
        <w:t>nd</w:t>
      </w:r>
      <w:r w:rsidRPr="00850080">
        <w:rPr>
          <w:rFonts w:ascii="Times New Roman" w:eastAsia="Microsoft YaHei UI" w:hAnsi="Times New Roman" w:cs="Times New Roman"/>
          <w:w w:val="107"/>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and informed the authority of the request for confirmation by the Kenya Revenue Authority which is the authority that handles tax collection in the Republic of Kenya where the goods were at the exact moment. It is also confirmed by DW2 that the 2</w:t>
      </w:r>
      <w:r w:rsidRPr="00850080">
        <w:rPr>
          <w:rFonts w:ascii="Times New Roman" w:eastAsia="Microsoft YaHei UI" w:hAnsi="Times New Roman" w:cs="Times New Roman"/>
          <w:w w:val="107"/>
          <w:sz w:val="24"/>
          <w:szCs w:val="24"/>
          <w:vertAlign w:val="superscript"/>
          <w:lang w:bidi="he-IL"/>
        </w:rPr>
        <w:t>nd</w:t>
      </w:r>
      <w:r w:rsidRPr="00850080">
        <w:rPr>
          <w:rFonts w:ascii="Times New Roman" w:eastAsia="Microsoft YaHei UI" w:hAnsi="Times New Roman" w:cs="Times New Roman"/>
          <w:w w:val="107"/>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wrote a letter dated 31</w:t>
      </w:r>
      <w:r w:rsidRPr="00850080">
        <w:rPr>
          <w:rFonts w:ascii="Times New Roman" w:eastAsia="Microsoft YaHei UI" w:hAnsi="Times New Roman" w:cs="Times New Roman"/>
          <w:w w:val="107"/>
          <w:sz w:val="24"/>
          <w:szCs w:val="24"/>
          <w:vertAlign w:val="superscript"/>
          <w:lang w:bidi="he-IL"/>
        </w:rPr>
        <w:t>st</w:t>
      </w:r>
      <w:r w:rsidRPr="00850080">
        <w:rPr>
          <w:rFonts w:ascii="Times New Roman" w:eastAsia="Microsoft YaHei UI" w:hAnsi="Times New Roman" w:cs="Times New Roman"/>
          <w:w w:val="107"/>
          <w:sz w:val="24"/>
          <w:szCs w:val="24"/>
          <w:lang w:bidi="he-IL"/>
        </w:rPr>
        <w:t xml:space="preserve"> October, 2011 to the Deputy Commissioner of customs Kenya Revenue Authority confirming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as a bona fide importer of sugar as such there was a duty owed by the 2</w:t>
      </w:r>
      <w:r w:rsidRPr="00850080">
        <w:rPr>
          <w:rFonts w:ascii="Times New Roman" w:eastAsia="Microsoft YaHei UI" w:hAnsi="Times New Roman" w:cs="Times New Roman"/>
          <w:w w:val="107"/>
          <w:sz w:val="24"/>
          <w:szCs w:val="24"/>
          <w:vertAlign w:val="superscript"/>
          <w:lang w:bidi="he-IL"/>
        </w:rPr>
        <w:t>nd</w:t>
      </w:r>
      <w:r w:rsidRPr="00850080">
        <w:rPr>
          <w:rFonts w:ascii="Times New Roman" w:eastAsia="Microsoft YaHei UI" w:hAnsi="Times New Roman" w:cs="Times New Roman"/>
          <w:w w:val="107"/>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This duty included the confirmation and correspondence with the Kenya Revenue Authority to ensure the performance and implementation of the licence. The 2</w:t>
      </w:r>
      <w:r w:rsidRPr="00850080">
        <w:rPr>
          <w:rFonts w:ascii="Times New Roman" w:eastAsia="Microsoft YaHei UI" w:hAnsi="Times New Roman" w:cs="Times New Roman"/>
          <w:w w:val="107"/>
          <w:sz w:val="24"/>
          <w:szCs w:val="24"/>
          <w:vertAlign w:val="superscript"/>
          <w:lang w:bidi="he-IL"/>
        </w:rPr>
        <w:t>nd</w:t>
      </w:r>
      <w:r w:rsidRPr="00850080">
        <w:rPr>
          <w:rFonts w:ascii="Times New Roman" w:eastAsia="Microsoft YaHei UI" w:hAnsi="Times New Roman" w:cs="Times New Roman"/>
          <w:w w:val="107"/>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was not writing the letter to Kenya Revenue Authority out of courtesy but was doing its job under the legal notice. The content of the letter written by the 2</w:t>
      </w:r>
      <w:r w:rsidRPr="00850080">
        <w:rPr>
          <w:rFonts w:ascii="Times New Roman" w:eastAsia="Microsoft YaHei UI" w:hAnsi="Times New Roman" w:cs="Times New Roman"/>
          <w:w w:val="107"/>
          <w:sz w:val="24"/>
          <w:szCs w:val="24"/>
          <w:vertAlign w:val="superscript"/>
          <w:lang w:bidi="he-IL"/>
        </w:rPr>
        <w:t>nd</w:t>
      </w:r>
      <w:r w:rsidRPr="00850080">
        <w:rPr>
          <w:rFonts w:ascii="Times New Roman" w:eastAsia="Microsoft YaHei UI" w:hAnsi="Times New Roman" w:cs="Times New Roman"/>
          <w:w w:val="107"/>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to the Kenya Revenue Authority was a confirmation of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as a bona fide importer of sugar. PW1 testified that it had presented the documents to Kenya Revenue Authority but there was still confirmation required from the Uganda Revenue Authority, as to the authorship and authenticity of the same. The entire arrangement </w:t>
      </w:r>
      <w:r w:rsidR="000640E3" w:rsidRPr="00850080">
        <w:rPr>
          <w:rFonts w:ascii="Times New Roman" w:eastAsia="Microsoft YaHei UI" w:hAnsi="Times New Roman" w:cs="Times New Roman"/>
          <w:w w:val="107"/>
          <w:sz w:val="24"/>
          <w:szCs w:val="24"/>
          <w:lang w:bidi="he-IL"/>
        </w:rPr>
        <w:t xml:space="preserve">for </w:t>
      </w:r>
      <w:r w:rsidRPr="00850080">
        <w:rPr>
          <w:rFonts w:ascii="Times New Roman" w:eastAsia="Microsoft YaHei UI" w:hAnsi="Times New Roman" w:cs="Times New Roman"/>
          <w:w w:val="107"/>
          <w:sz w:val="24"/>
          <w:szCs w:val="24"/>
          <w:lang w:bidi="he-IL"/>
        </w:rPr>
        <w:t>tax exemption in Legal Notice N</w:t>
      </w:r>
      <w:r w:rsidR="000640E3" w:rsidRPr="00850080">
        <w:rPr>
          <w:rFonts w:ascii="Times New Roman" w:eastAsia="Microsoft YaHei UI" w:hAnsi="Times New Roman" w:cs="Times New Roman"/>
          <w:w w:val="107"/>
          <w:sz w:val="24"/>
          <w:szCs w:val="24"/>
          <w:lang w:bidi="he-IL"/>
        </w:rPr>
        <w:t xml:space="preserve">o. </w:t>
      </w:r>
      <w:r w:rsidRPr="00850080">
        <w:rPr>
          <w:rFonts w:ascii="Times New Roman" w:eastAsia="Microsoft YaHei UI" w:hAnsi="Times New Roman" w:cs="Times New Roman"/>
          <w:w w:val="107"/>
          <w:sz w:val="24"/>
          <w:szCs w:val="24"/>
          <w:lang w:bidi="he-IL"/>
        </w:rPr>
        <w:t>EAC/37/2011 was an inter-state</w:t>
      </w:r>
      <w:r w:rsidR="000640E3" w:rsidRPr="00850080">
        <w:rPr>
          <w:rFonts w:ascii="Times New Roman" w:eastAsia="Microsoft YaHei UI" w:hAnsi="Times New Roman" w:cs="Times New Roman"/>
          <w:w w:val="107"/>
          <w:sz w:val="24"/>
          <w:szCs w:val="24"/>
          <w:lang w:bidi="he-IL"/>
        </w:rPr>
        <w:t>/</w:t>
      </w:r>
      <w:r w:rsidRPr="00850080">
        <w:rPr>
          <w:rFonts w:ascii="Times New Roman" w:eastAsia="Microsoft YaHei UI" w:hAnsi="Times New Roman" w:cs="Times New Roman"/>
          <w:w w:val="107"/>
          <w:sz w:val="24"/>
          <w:szCs w:val="24"/>
          <w:lang w:bidi="he-IL"/>
        </w:rPr>
        <w:t>inter</w:t>
      </w:r>
      <w:r w:rsidR="000640E3" w:rsidRPr="00850080">
        <w:rPr>
          <w:rFonts w:ascii="Times New Roman" w:eastAsia="Microsoft YaHei UI" w:hAnsi="Times New Roman" w:cs="Times New Roman"/>
          <w:w w:val="107"/>
          <w:sz w:val="24"/>
          <w:szCs w:val="24"/>
          <w:lang w:bidi="he-IL"/>
        </w:rPr>
        <w:t xml:space="preserve"> – g</w:t>
      </w:r>
      <w:r w:rsidRPr="00850080">
        <w:rPr>
          <w:rFonts w:ascii="Times New Roman" w:eastAsia="Microsoft YaHei UI" w:hAnsi="Times New Roman" w:cs="Times New Roman"/>
          <w:w w:val="107"/>
          <w:sz w:val="24"/>
          <w:szCs w:val="24"/>
          <w:lang w:bidi="he-IL"/>
        </w:rPr>
        <w:t>overnment</w:t>
      </w:r>
      <w:r w:rsidR="000640E3" w:rsidRPr="00850080">
        <w:rPr>
          <w:rFonts w:ascii="Times New Roman" w:eastAsia="Microsoft YaHei UI" w:hAnsi="Times New Roman" w:cs="Times New Roman"/>
          <w:w w:val="107"/>
          <w:sz w:val="24"/>
          <w:szCs w:val="24"/>
          <w:lang w:bidi="he-IL"/>
        </w:rPr>
        <w:t xml:space="preserve">al </w:t>
      </w:r>
      <w:r w:rsidRPr="00850080">
        <w:rPr>
          <w:rFonts w:ascii="Times New Roman" w:eastAsia="Microsoft YaHei UI" w:hAnsi="Times New Roman" w:cs="Times New Roman"/>
          <w:w w:val="107"/>
          <w:sz w:val="24"/>
          <w:szCs w:val="24"/>
          <w:lang w:bidi="he-IL"/>
        </w:rPr>
        <w:t>arrangement. The 1</w:t>
      </w:r>
      <w:r w:rsidRPr="00850080">
        <w:rPr>
          <w:rFonts w:ascii="Times New Roman" w:eastAsia="Microsoft YaHei UI" w:hAnsi="Times New Roman" w:cs="Times New Roman"/>
          <w:sz w:val="24"/>
          <w:szCs w:val="24"/>
          <w:vertAlign w:val="superscript"/>
          <w:lang w:bidi="he-IL"/>
        </w:rPr>
        <w:t>st</w:t>
      </w:r>
      <w:r w:rsidRPr="00850080">
        <w:rPr>
          <w:rFonts w:ascii="Times New Roman" w:eastAsia="Microsoft YaHei UI" w:hAnsi="Times New Roman" w:cs="Times New Roman"/>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through its government ministry granted and issued the duty free licenses while the 2</w:t>
      </w:r>
      <w:r w:rsidRPr="00850080">
        <w:rPr>
          <w:rFonts w:ascii="Times New Roman" w:eastAsia="Microsoft YaHei UI" w:hAnsi="Times New Roman" w:cs="Times New Roman"/>
          <w:w w:val="107"/>
          <w:sz w:val="24"/>
          <w:szCs w:val="24"/>
          <w:vertAlign w:val="superscript"/>
          <w:lang w:bidi="he-IL"/>
        </w:rPr>
        <w:t>nd</w:t>
      </w:r>
      <w:r w:rsidRPr="00850080">
        <w:rPr>
          <w:rFonts w:ascii="Times New Roman" w:eastAsia="Microsoft YaHei UI" w:hAnsi="Times New Roman" w:cs="Times New Roman"/>
          <w:w w:val="107"/>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had the mandate to oversee the operation of the same. The fact that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was granted the license by the 1</w:t>
      </w:r>
      <w:r w:rsidRPr="00850080">
        <w:rPr>
          <w:rFonts w:ascii="Times New Roman" w:eastAsia="Microsoft YaHei UI" w:hAnsi="Times New Roman" w:cs="Times New Roman"/>
          <w:w w:val="107"/>
          <w:sz w:val="24"/>
          <w:szCs w:val="24"/>
          <w:vertAlign w:val="superscript"/>
          <w:lang w:bidi="he-IL"/>
        </w:rPr>
        <w:t xml:space="preserve">st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the 2</w:t>
      </w:r>
      <w:r w:rsidRPr="00850080">
        <w:rPr>
          <w:rFonts w:ascii="Times New Roman" w:eastAsia="Microsoft YaHei UI" w:hAnsi="Times New Roman" w:cs="Times New Roman"/>
          <w:w w:val="107"/>
          <w:sz w:val="24"/>
          <w:szCs w:val="24"/>
          <w:vertAlign w:val="superscript"/>
          <w:lang w:bidi="he-IL"/>
        </w:rPr>
        <w:t>nd</w:t>
      </w:r>
      <w:r w:rsidRPr="00850080">
        <w:rPr>
          <w:rFonts w:ascii="Times New Roman" w:eastAsia="Microsoft YaHei UI" w:hAnsi="Times New Roman" w:cs="Times New Roman"/>
          <w:w w:val="107"/>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was thereby mandated with the duty to ensure that the license as issued is implemented. Based on the foregoing, the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s owed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a duty when her goods arrived at Mombasa.</w:t>
      </w:r>
    </w:p>
    <w:p w:rsidR="007329C6" w:rsidRPr="00850080" w:rsidRDefault="004C484F"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b/>
          <w:bCs/>
          <w:w w:val="85"/>
          <w:sz w:val="24"/>
          <w:szCs w:val="24"/>
          <w:u w:val="single"/>
          <w:lang w:bidi="he-IL"/>
        </w:rPr>
        <w:t xml:space="preserve">ISSUE 2 </w:t>
      </w:r>
    </w:p>
    <w:p w:rsidR="007329C6" w:rsidRPr="00850080" w:rsidRDefault="004C484F"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b/>
          <w:w w:val="107"/>
          <w:sz w:val="24"/>
          <w:szCs w:val="24"/>
          <w:lang w:bidi="he-IL"/>
        </w:rPr>
        <w:t xml:space="preserve">If so, whether the </w:t>
      </w:r>
      <w:r w:rsidR="007546D5" w:rsidRPr="00850080">
        <w:rPr>
          <w:rFonts w:ascii="Times New Roman" w:eastAsia="Microsoft YaHei UI" w:hAnsi="Times New Roman" w:cs="Times New Roman"/>
          <w:b/>
          <w:w w:val="107"/>
          <w:sz w:val="24"/>
          <w:szCs w:val="24"/>
          <w:lang w:bidi="he-IL"/>
        </w:rPr>
        <w:t>Defendant</w:t>
      </w:r>
      <w:r w:rsidRPr="00850080">
        <w:rPr>
          <w:rFonts w:ascii="Times New Roman" w:eastAsia="Microsoft YaHei UI" w:hAnsi="Times New Roman" w:cs="Times New Roman"/>
          <w:b/>
          <w:w w:val="107"/>
          <w:sz w:val="24"/>
          <w:szCs w:val="24"/>
          <w:lang w:bidi="he-IL"/>
        </w:rPr>
        <w:t>s breached that duty</w:t>
      </w:r>
    </w:p>
    <w:p w:rsidR="007329C6" w:rsidRPr="00850080" w:rsidRDefault="004C484F"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w w:val="107"/>
          <w:sz w:val="24"/>
          <w:szCs w:val="24"/>
          <w:lang w:bidi="he-IL"/>
        </w:rPr>
        <w:t xml:space="preserve">With regards to this issue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’s </w:t>
      </w:r>
      <w:r w:rsidR="007546D5" w:rsidRPr="00850080">
        <w:rPr>
          <w:rFonts w:ascii="Times New Roman" w:eastAsia="Microsoft YaHei UI" w:hAnsi="Times New Roman" w:cs="Times New Roman"/>
          <w:w w:val="107"/>
          <w:sz w:val="24"/>
          <w:szCs w:val="24"/>
          <w:lang w:bidi="he-IL"/>
        </w:rPr>
        <w:t>Counsel</w:t>
      </w:r>
      <w:r w:rsidRPr="00850080">
        <w:rPr>
          <w:rFonts w:ascii="Times New Roman" w:eastAsia="Microsoft YaHei UI" w:hAnsi="Times New Roman" w:cs="Times New Roman"/>
          <w:w w:val="107"/>
          <w:sz w:val="24"/>
          <w:szCs w:val="24"/>
          <w:lang w:bidi="he-IL"/>
        </w:rPr>
        <w:t xml:space="preserve"> submitted as follows;</w:t>
      </w:r>
    </w:p>
    <w:p w:rsidR="007329C6" w:rsidRPr="00850080" w:rsidRDefault="004C484F" w:rsidP="004C484F">
      <w:pPr>
        <w:jc w:val="both"/>
        <w:rPr>
          <w:rFonts w:ascii="Times New Roman" w:eastAsia="Microsoft YaHei UI" w:hAnsi="Times New Roman" w:cs="Times New Roman"/>
          <w:w w:val="108"/>
          <w:sz w:val="24"/>
          <w:szCs w:val="24"/>
          <w:lang w:bidi="he-IL"/>
        </w:rPr>
      </w:pPr>
      <w:r w:rsidRPr="00850080">
        <w:rPr>
          <w:rFonts w:ascii="Times New Roman" w:eastAsia="Microsoft YaHei UI" w:hAnsi="Times New Roman" w:cs="Times New Roman"/>
          <w:w w:val="107"/>
          <w:sz w:val="24"/>
          <w:szCs w:val="24"/>
          <w:lang w:bidi="he-IL"/>
        </w:rPr>
        <w:t xml:space="preserve">The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s breached their duty to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as there was a duty owed by the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s. It has been submitted that it is undisputed that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informed the 2</w:t>
      </w:r>
      <w:r w:rsidRPr="00850080">
        <w:rPr>
          <w:rFonts w:ascii="Times New Roman" w:eastAsia="Microsoft YaHei UI" w:hAnsi="Times New Roman" w:cs="Times New Roman"/>
          <w:w w:val="107"/>
          <w:sz w:val="24"/>
          <w:szCs w:val="24"/>
          <w:vertAlign w:val="superscript"/>
          <w:lang w:bidi="he-IL"/>
        </w:rPr>
        <w:t>nd</w:t>
      </w:r>
      <w:r w:rsidRPr="00850080">
        <w:rPr>
          <w:rFonts w:ascii="Times New Roman" w:eastAsia="Microsoft YaHei UI" w:hAnsi="Times New Roman" w:cs="Times New Roman"/>
          <w:w w:val="107"/>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that the Kenya Revenue Authority required confirmation of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as a bona fide importer of sugar to which DW1 confirmed that the 2</w:t>
      </w:r>
      <w:r w:rsidRPr="00850080">
        <w:rPr>
          <w:rFonts w:ascii="Times New Roman" w:eastAsia="Microsoft YaHei UI" w:hAnsi="Times New Roman" w:cs="Times New Roman"/>
          <w:w w:val="107"/>
          <w:sz w:val="24"/>
          <w:szCs w:val="24"/>
          <w:vertAlign w:val="superscript"/>
          <w:lang w:bidi="he-IL"/>
        </w:rPr>
        <w:t>nd</w:t>
      </w:r>
      <w:r w:rsidRPr="00850080">
        <w:rPr>
          <w:rFonts w:ascii="Times New Roman" w:eastAsia="Microsoft YaHei UI" w:hAnsi="Times New Roman" w:cs="Times New Roman"/>
          <w:w w:val="107"/>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wrote a letter to Kenya Revenue Authority confirming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as a bona fide importer of sugar. In his testimony PW1 stated that Kenya Revenue Authority declined to clear the sugar at the time because it needed clearance from Uganda Revenue Authority and PW2 further testified that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checked with Kenya Revenue Authority but the confirmation had not been received. PW1 testified that he went to the 2</w:t>
      </w:r>
      <w:r w:rsidRPr="00850080">
        <w:rPr>
          <w:rFonts w:ascii="Times New Roman" w:eastAsia="Microsoft YaHei UI" w:hAnsi="Times New Roman" w:cs="Times New Roman"/>
          <w:w w:val="107"/>
          <w:sz w:val="24"/>
          <w:szCs w:val="24"/>
          <w:vertAlign w:val="superscript"/>
          <w:lang w:bidi="he-IL"/>
        </w:rPr>
        <w:t>nd</w:t>
      </w:r>
      <w:r w:rsidRPr="00850080">
        <w:rPr>
          <w:rFonts w:ascii="Times New Roman" w:eastAsia="Microsoft YaHei UI" w:hAnsi="Times New Roman" w:cs="Times New Roman"/>
          <w:w w:val="107"/>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and informed the commissioner of the fact that Kenya Revenue Authority had not received the clearance. </w:t>
      </w:r>
      <w:r w:rsidRPr="00850080">
        <w:rPr>
          <w:rFonts w:ascii="Times New Roman" w:eastAsia="Microsoft YaHei UI" w:hAnsi="Times New Roman" w:cs="Times New Roman"/>
          <w:w w:val="107"/>
          <w:sz w:val="24"/>
          <w:szCs w:val="24"/>
          <w:lang w:bidi="he-IL"/>
        </w:rPr>
        <w:lastRenderedPageBreak/>
        <w:t>PW1 further testified that he engaged in various meetings with the 2</w:t>
      </w:r>
      <w:r w:rsidRPr="00850080">
        <w:rPr>
          <w:rFonts w:ascii="Times New Roman" w:eastAsia="Microsoft YaHei UI" w:hAnsi="Times New Roman" w:cs="Times New Roman"/>
          <w:w w:val="107"/>
          <w:sz w:val="24"/>
          <w:szCs w:val="24"/>
          <w:vertAlign w:val="superscript"/>
          <w:lang w:bidi="he-IL"/>
        </w:rPr>
        <w:t>nd</w:t>
      </w:r>
      <w:r w:rsidRPr="00850080">
        <w:rPr>
          <w:rFonts w:ascii="Times New Roman" w:eastAsia="Microsoft YaHei UI" w:hAnsi="Times New Roman" w:cs="Times New Roman"/>
          <w:w w:val="107"/>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about the confirmation to Kenya Revenue Authority but the company could not take any steps in clearing the goods when Kenya Revenue Authority </w:t>
      </w:r>
      <w:r w:rsidRPr="00850080">
        <w:rPr>
          <w:rFonts w:ascii="Times New Roman" w:eastAsia="Microsoft YaHei UI" w:hAnsi="Times New Roman" w:cs="Times New Roman"/>
          <w:w w:val="115"/>
          <w:sz w:val="24"/>
          <w:szCs w:val="24"/>
          <w:lang w:bidi="he-IL"/>
        </w:rPr>
        <w:t xml:space="preserve">was not </w:t>
      </w:r>
      <w:r w:rsidRPr="00850080">
        <w:rPr>
          <w:rFonts w:ascii="Times New Roman" w:eastAsia="Microsoft YaHei UI" w:hAnsi="Times New Roman" w:cs="Times New Roman"/>
          <w:w w:val="107"/>
          <w:sz w:val="24"/>
          <w:szCs w:val="24"/>
          <w:lang w:bidi="he-IL"/>
        </w:rPr>
        <w:t xml:space="preserve">accepting. The </w:t>
      </w:r>
      <w:r w:rsidRPr="00850080">
        <w:rPr>
          <w:rFonts w:ascii="Times New Roman" w:eastAsia="Microsoft YaHei UI" w:hAnsi="Times New Roman" w:cs="Times New Roman"/>
          <w:w w:val="86"/>
          <w:sz w:val="24"/>
          <w:szCs w:val="24"/>
          <w:lang w:bidi="he-IL"/>
        </w:rPr>
        <w:t>2</w:t>
      </w:r>
      <w:r w:rsidRPr="00850080">
        <w:rPr>
          <w:rFonts w:ascii="Times New Roman" w:eastAsia="Microsoft YaHei UI" w:hAnsi="Times New Roman" w:cs="Times New Roman"/>
          <w:w w:val="86"/>
          <w:sz w:val="24"/>
          <w:szCs w:val="24"/>
          <w:vertAlign w:val="superscript"/>
          <w:lang w:bidi="he-IL"/>
        </w:rPr>
        <w:t>nd</w:t>
      </w:r>
      <w:r w:rsidRPr="00850080">
        <w:rPr>
          <w:rFonts w:ascii="Times New Roman" w:eastAsia="Microsoft YaHei UI" w:hAnsi="Times New Roman" w:cs="Times New Roman"/>
          <w:w w:val="86"/>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did not establish any proof that the letter was actually delivered on time. At the time, the 2</w:t>
      </w:r>
      <w:r w:rsidRPr="00850080">
        <w:rPr>
          <w:rFonts w:ascii="Times New Roman" w:eastAsia="Microsoft YaHei UI" w:hAnsi="Times New Roman" w:cs="Times New Roman"/>
          <w:w w:val="107"/>
          <w:sz w:val="24"/>
          <w:szCs w:val="24"/>
          <w:vertAlign w:val="superscript"/>
          <w:lang w:bidi="he-IL"/>
        </w:rPr>
        <w:t>nd</w:t>
      </w:r>
      <w:r w:rsidRPr="00850080">
        <w:rPr>
          <w:rFonts w:ascii="Times New Roman" w:eastAsia="Microsoft YaHei UI" w:hAnsi="Times New Roman" w:cs="Times New Roman"/>
          <w:w w:val="107"/>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was well aware that the licence to import sugar was scheduled to expire at a certain point and that time was of the essence. Nevertheless, the 2</w:t>
      </w:r>
      <w:r w:rsidRPr="00850080">
        <w:rPr>
          <w:rFonts w:ascii="Times New Roman" w:eastAsia="Microsoft YaHei UI" w:hAnsi="Times New Roman" w:cs="Times New Roman"/>
          <w:w w:val="107"/>
          <w:sz w:val="24"/>
          <w:szCs w:val="24"/>
          <w:vertAlign w:val="superscript"/>
          <w:lang w:bidi="he-IL"/>
        </w:rPr>
        <w:t>nd</w:t>
      </w:r>
      <w:r w:rsidRPr="00850080">
        <w:rPr>
          <w:rFonts w:ascii="Times New Roman" w:eastAsia="Microsoft YaHei UI" w:hAnsi="Times New Roman" w:cs="Times New Roman"/>
          <w:w w:val="107"/>
          <w:sz w:val="24"/>
          <w:szCs w:val="24"/>
          <w:lang w:bidi="he-IL"/>
        </w:rPr>
        <w:t xml:space="preserve">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stalled, procrastinated in making the confirmation when requested hence making it impossible for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to actually deliver the sugar to Uganda within the scheduled time. By so doing, the second </w:t>
      </w:r>
      <w:r w:rsidR="007546D5" w:rsidRPr="00850080">
        <w:rPr>
          <w:rFonts w:ascii="Times New Roman" w:eastAsia="Microsoft YaHei UI" w:hAnsi="Times New Roman" w:cs="Times New Roman"/>
          <w:w w:val="107"/>
          <w:sz w:val="24"/>
          <w:szCs w:val="24"/>
          <w:lang w:bidi="he-IL"/>
        </w:rPr>
        <w:t>Defendant</w:t>
      </w:r>
      <w:r w:rsidRPr="00850080">
        <w:rPr>
          <w:rFonts w:ascii="Times New Roman" w:eastAsia="Microsoft YaHei UI" w:hAnsi="Times New Roman" w:cs="Times New Roman"/>
          <w:w w:val="107"/>
          <w:sz w:val="24"/>
          <w:szCs w:val="24"/>
          <w:lang w:bidi="he-IL"/>
        </w:rPr>
        <w:t xml:space="preserve"> failed in performing its obligations and therefore breached its duty to the </w:t>
      </w:r>
      <w:r w:rsidR="007546D5" w:rsidRPr="00850080">
        <w:rPr>
          <w:rFonts w:ascii="Times New Roman" w:eastAsia="Microsoft YaHei UI" w:hAnsi="Times New Roman" w:cs="Times New Roman"/>
          <w:w w:val="107"/>
          <w:sz w:val="24"/>
          <w:szCs w:val="24"/>
          <w:lang w:bidi="he-IL"/>
        </w:rPr>
        <w:t>Plaintiff</w:t>
      </w:r>
      <w:r w:rsidRPr="00850080">
        <w:rPr>
          <w:rFonts w:ascii="Times New Roman" w:eastAsia="Microsoft YaHei UI" w:hAnsi="Times New Roman" w:cs="Times New Roman"/>
          <w:w w:val="107"/>
          <w:sz w:val="24"/>
          <w:szCs w:val="24"/>
          <w:lang w:bidi="he-IL"/>
        </w:rPr>
        <w:t xml:space="preserve">. </w:t>
      </w:r>
      <w:r w:rsidRPr="00850080">
        <w:rPr>
          <w:rFonts w:ascii="Times New Roman" w:eastAsia="Microsoft YaHei UI" w:hAnsi="Times New Roman" w:cs="Times New Roman"/>
          <w:b/>
          <w:w w:val="109"/>
          <w:sz w:val="24"/>
          <w:szCs w:val="24"/>
          <w:lang w:bidi="he-IL"/>
        </w:rPr>
        <w:t>Black’s Law dictionary, 8</w:t>
      </w:r>
      <w:r w:rsidRPr="00850080">
        <w:rPr>
          <w:rFonts w:ascii="Times New Roman" w:eastAsia="Microsoft YaHei UI" w:hAnsi="Times New Roman" w:cs="Times New Roman"/>
          <w:b/>
          <w:w w:val="109"/>
          <w:sz w:val="24"/>
          <w:szCs w:val="24"/>
          <w:vertAlign w:val="superscript"/>
          <w:lang w:bidi="he-IL"/>
        </w:rPr>
        <w:t>th</w:t>
      </w:r>
      <w:r w:rsidRPr="00850080">
        <w:rPr>
          <w:rFonts w:ascii="Times New Roman" w:eastAsia="Microsoft YaHei UI" w:hAnsi="Times New Roman" w:cs="Times New Roman"/>
          <w:b/>
          <w:w w:val="109"/>
          <w:sz w:val="24"/>
          <w:szCs w:val="24"/>
          <w:lang w:bidi="he-IL"/>
        </w:rPr>
        <w:t xml:space="preserve"> Edition page 201</w:t>
      </w:r>
      <w:r w:rsidRPr="00850080">
        <w:rPr>
          <w:rFonts w:ascii="Times New Roman" w:eastAsia="Microsoft YaHei UI" w:hAnsi="Times New Roman" w:cs="Times New Roman"/>
          <w:w w:val="109"/>
          <w:sz w:val="24"/>
          <w:szCs w:val="24"/>
          <w:lang w:bidi="he-IL"/>
        </w:rPr>
        <w:t xml:space="preserve">, defines breach of a duty </w:t>
      </w:r>
      <w:r w:rsidRPr="00850080">
        <w:rPr>
          <w:rFonts w:ascii="Times New Roman" w:eastAsia="Microsoft YaHei UI" w:hAnsi="Times New Roman" w:cs="Times New Roman"/>
          <w:w w:val="108"/>
          <w:sz w:val="24"/>
          <w:szCs w:val="24"/>
          <w:lang w:bidi="he-IL"/>
        </w:rPr>
        <w:t>to mean violation of a legal or moral obligation. By failing to respond to the confirmation request, the 2</w:t>
      </w:r>
      <w:r w:rsidRPr="00850080">
        <w:rPr>
          <w:rFonts w:ascii="Times New Roman" w:eastAsia="Microsoft YaHei UI" w:hAnsi="Times New Roman" w:cs="Times New Roman"/>
          <w:w w:val="108"/>
          <w:sz w:val="24"/>
          <w:szCs w:val="24"/>
          <w:vertAlign w:val="superscript"/>
          <w:lang w:bidi="he-IL"/>
        </w:rPr>
        <w:t>nd</w:t>
      </w:r>
      <w:r w:rsidRPr="00850080">
        <w:rPr>
          <w:rFonts w:ascii="Times New Roman" w:eastAsia="Microsoft YaHei UI" w:hAnsi="Times New Roman" w:cs="Times New Roman"/>
          <w:w w:val="108"/>
          <w:sz w:val="24"/>
          <w:szCs w:val="24"/>
          <w:lang w:bidi="he-IL"/>
        </w:rPr>
        <w:t xml:space="preserve"> </w:t>
      </w:r>
      <w:r w:rsidR="007546D5" w:rsidRPr="00850080">
        <w:rPr>
          <w:rFonts w:ascii="Times New Roman" w:eastAsia="Microsoft YaHei UI" w:hAnsi="Times New Roman" w:cs="Times New Roman"/>
          <w:w w:val="108"/>
          <w:sz w:val="24"/>
          <w:szCs w:val="24"/>
          <w:lang w:bidi="he-IL"/>
        </w:rPr>
        <w:t>Defendant</w:t>
      </w:r>
      <w:r w:rsidRPr="00850080">
        <w:rPr>
          <w:rFonts w:ascii="Times New Roman" w:eastAsia="Microsoft YaHei UI" w:hAnsi="Times New Roman" w:cs="Times New Roman"/>
          <w:w w:val="108"/>
          <w:sz w:val="24"/>
          <w:szCs w:val="24"/>
          <w:lang w:bidi="he-IL"/>
        </w:rPr>
        <w:t xml:space="preserve"> was in breach of its duty to the </w:t>
      </w:r>
      <w:r w:rsidR="007546D5" w:rsidRPr="00850080">
        <w:rPr>
          <w:rFonts w:ascii="Times New Roman" w:eastAsia="Microsoft YaHei UI" w:hAnsi="Times New Roman" w:cs="Times New Roman"/>
          <w:w w:val="108"/>
          <w:sz w:val="24"/>
          <w:szCs w:val="24"/>
          <w:lang w:bidi="he-IL"/>
        </w:rPr>
        <w:t>Plaintiff</w:t>
      </w:r>
      <w:r w:rsidRPr="00850080">
        <w:rPr>
          <w:rFonts w:ascii="Times New Roman" w:eastAsia="Microsoft YaHei UI" w:hAnsi="Times New Roman" w:cs="Times New Roman"/>
          <w:w w:val="108"/>
          <w:sz w:val="24"/>
          <w:szCs w:val="24"/>
          <w:lang w:bidi="he-IL"/>
        </w:rPr>
        <w:t xml:space="preserve"> as such the 1</w:t>
      </w:r>
      <w:r w:rsidRPr="00850080">
        <w:rPr>
          <w:rFonts w:ascii="Times New Roman" w:eastAsia="Microsoft YaHei UI" w:hAnsi="Times New Roman" w:cs="Times New Roman"/>
          <w:w w:val="108"/>
          <w:sz w:val="24"/>
          <w:szCs w:val="24"/>
          <w:vertAlign w:val="superscript"/>
          <w:lang w:bidi="he-IL"/>
        </w:rPr>
        <w:t>st</w:t>
      </w:r>
      <w:r w:rsidRPr="00850080">
        <w:rPr>
          <w:rFonts w:ascii="Times New Roman" w:eastAsia="Microsoft YaHei UI" w:hAnsi="Times New Roman" w:cs="Times New Roman"/>
          <w:w w:val="92"/>
          <w:sz w:val="24"/>
          <w:szCs w:val="24"/>
          <w:lang w:bidi="he-IL"/>
        </w:rPr>
        <w:t xml:space="preserve"> </w:t>
      </w:r>
      <w:r w:rsidR="007546D5" w:rsidRPr="00850080">
        <w:rPr>
          <w:rFonts w:ascii="Times New Roman" w:eastAsia="Microsoft YaHei UI" w:hAnsi="Times New Roman" w:cs="Times New Roman"/>
          <w:w w:val="108"/>
          <w:sz w:val="24"/>
          <w:szCs w:val="24"/>
          <w:lang w:bidi="he-IL"/>
        </w:rPr>
        <w:t>Defendant</w:t>
      </w:r>
      <w:r w:rsidRPr="00850080">
        <w:rPr>
          <w:rFonts w:ascii="Times New Roman" w:eastAsia="Microsoft YaHei UI" w:hAnsi="Times New Roman" w:cs="Times New Roman"/>
          <w:w w:val="108"/>
          <w:sz w:val="24"/>
          <w:szCs w:val="24"/>
          <w:lang w:bidi="he-IL"/>
        </w:rPr>
        <w:t xml:space="preserve"> was vicariously liable for the breach accordingly.</w:t>
      </w:r>
    </w:p>
    <w:p w:rsidR="007329C6" w:rsidRPr="00850080" w:rsidRDefault="004C484F" w:rsidP="004C484F">
      <w:pPr>
        <w:jc w:val="both"/>
        <w:rPr>
          <w:rFonts w:ascii="Times New Roman" w:eastAsia="Microsoft YaHei UI" w:hAnsi="Times New Roman" w:cs="Times New Roman"/>
          <w:b/>
          <w:w w:val="116"/>
          <w:sz w:val="24"/>
          <w:szCs w:val="24"/>
        </w:rPr>
      </w:pPr>
      <w:r w:rsidRPr="00850080">
        <w:rPr>
          <w:rFonts w:ascii="Times New Roman" w:eastAsia="Microsoft YaHei UI" w:hAnsi="Times New Roman" w:cs="Times New Roman"/>
          <w:b/>
          <w:w w:val="116"/>
          <w:sz w:val="24"/>
          <w:szCs w:val="24"/>
        </w:rPr>
        <w:t>The 2</w:t>
      </w:r>
      <w:r w:rsidRPr="00850080">
        <w:rPr>
          <w:rFonts w:ascii="Times New Roman" w:eastAsia="Microsoft YaHei UI" w:hAnsi="Times New Roman" w:cs="Times New Roman"/>
          <w:b/>
          <w:w w:val="116"/>
          <w:sz w:val="24"/>
          <w:szCs w:val="24"/>
          <w:vertAlign w:val="superscript"/>
        </w:rPr>
        <w:t>nd</w:t>
      </w:r>
      <w:r w:rsidRPr="00850080">
        <w:rPr>
          <w:rFonts w:ascii="Times New Roman" w:eastAsia="Microsoft YaHei UI" w:hAnsi="Times New Roman" w:cs="Times New Roman"/>
          <w:b/>
          <w:w w:val="116"/>
          <w:sz w:val="24"/>
          <w:szCs w:val="24"/>
        </w:rPr>
        <w:t xml:space="preserve"> </w:t>
      </w:r>
      <w:r w:rsidR="007546D5" w:rsidRPr="00850080">
        <w:rPr>
          <w:rFonts w:ascii="Times New Roman" w:eastAsia="Microsoft YaHei UI" w:hAnsi="Times New Roman" w:cs="Times New Roman"/>
          <w:b/>
          <w:w w:val="116"/>
          <w:sz w:val="24"/>
          <w:szCs w:val="24"/>
        </w:rPr>
        <w:t>Defendant</w:t>
      </w:r>
      <w:r w:rsidRPr="00850080">
        <w:rPr>
          <w:rFonts w:ascii="Times New Roman" w:eastAsia="Microsoft YaHei UI" w:hAnsi="Times New Roman" w:cs="Times New Roman"/>
          <w:b/>
          <w:w w:val="116"/>
          <w:sz w:val="24"/>
          <w:szCs w:val="24"/>
        </w:rPr>
        <w:t xml:space="preserve">’s </w:t>
      </w:r>
      <w:r w:rsidR="007546D5" w:rsidRPr="00850080">
        <w:rPr>
          <w:rFonts w:ascii="Times New Roman" w:eastAsia="Microsoft YaHei UI" w:hAnsi="Times New Roman" w:cs="Times New Roman"/>
          <w:b/>
          <w:w w:val="116"/>
          <w:sz w:val="24"/>
          <w:szCs w:val="24"/>
        </w:rPr>
        <w:t>Counsel</w:t>
      </w:r>
      <w:r w:rsidRPr="00850080">
        <w:rPr>
          <w:rFonts w:ascii="Times New Roman" w:eastAsia="Microsoft YaHei UI" w:hAnsi="Times New Roman" w:cs="Times New Roman"/>
          <w:b/>
          <w:w w:val="116"/>
          <w:sz w:val="24"/>
          <w:szCs w:val="24"/>
        </w:rPr>
        <w:t xml:space="preserve"> opted to reply to issue 1 and 2 together and replied as follows;</w:t>
      </w:r>
    </w:p>
    <w:p w:rsidR="007329C6" w:rsidRPr="00850080" w:rsidRDefault="004C484F"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w w:val="116"/>
          <w:sz w:val="24"/>
          <w:szCs w:val="24"/>
        </w:rPr>
        <w:t xml:space="preserve">The 2nd </w:t>
      </w:r>
      <w:r w:rsidR="007546D5" w:rsidRPr="00850080">
        <w:rPr>
          <w:rFonts w:ascii="Times New Roman" w:eastAsia="Microsoft YaHei UI" w:hAnsi="Times New Roman" w:cs="Times New Roman"/>
          <w:w w:val="116"/>
          <w:sz w:val="24"/>
          <w:szCs w:val="24"/>
        </w:rPr>
        <w:t>Defendant</w:t>
      </w:r>
      <w:r w:rsidRPr="00850080">
        <w:rPr>
          <w:rFonts w:ascii="Times New Roman" w:eastAsia="Microsoft YaHei UI" w:hAnsi="Times New Roman" w:cs="Times New Roman"/>
          <w:w w:val="116"/>
          <w:sz w:val="24"/>
          <w:szCs w:val="24"/>
        </w:rPr>
        <w:t xml:space="preserve"> did not owe any duty of care to the </w:t>
      </w:r>
      <w:r w:rsidR="007546D5" w:rsidRPr="00850080">
        <w:rPr>
          <w:rFonts w:ascii="Times New Roman" w:eastAsia="Microsoft YaHei UI" w:hAnsi="Times New Roman" w:cs="Times New Roman"/>
          <w:w w:val="116"/>
          <w:sz w:val="24"/>
          <w:szCs w:val="24"/>
        </w:rPr>
        <w:t>Plaintiff</w:t>
      </w:r>
      <w:r w:rsidRPr="00850080">
        <w:rPr>
          <w:rFonts w:ascii="Times New Roman" w:eastAsia="Microsoft YaHei UI" w:hAnsi="Times New Roman" w:cs="Times New Roman"/>
          <w:w w:val="116"/>
          <w:sz w:val="24"/>
          <w:szCs w:val="24"/>
        </w:rPr>
        <w:t xml:space="preserve">. </w:t>
      </w:r>
      <w:r w:rsidR="007546D5" w:rsidRPr="00850080">
        <w:rPr>
          <w:rFonts w:ascii="Times New Roman" w:eastAsia="Microsoft YaHei UI" w:hAnsi="Times New Roman" w:cs="Times New Roman"/>
          <w:w w:val="116"/>
          <w:sz w:val="24"/>
          <w:szCs w:val="24"/>
        </w:rPr>
        <w:t>Counsel</w:t>
      </w:r>
      <w:r w:rsidRPr="00850080">
        <w:rPr>
          <w:rFonts w:ascii="Times New Roman" w:eastAsia="Microsoft YaHei UI" w:hAnsi="Times New Roman" w:cs="Times New Roman"/>
          <w:w w:val="116"/>
          <w:sz w:val="24"/>
          <w:szCs w:val="24"/>
        </w:rPr>
        <w:t xml:space="preserve"> cited the case of </w:t>
      </w:r>
      <w:r w:rsidRPr="00850080">
        <w:rPr>
          <w:rFonts w:ascii="Times New Roman" w:eastAsia="Microsoft YaHei UI" w:hAnsi="Times New Roman" w:cs="Times New Roman"/>
          <w:b/>
          <w:bCs/>
          <w:w w:val="118"/>
          <w:sz w:val="24"/>
          <w:szCs w:val="24"/>
        </w:rPr>
        <w:t xml:space="preserve">Stovin versus Wise (1996) 3 ALLER 801, </w:t>
      </w:r>
      <w:r w:rsidRPr="00850080">
        <w:rPr>
          <w:rFonts w:ascii="Times New Roman" w:eastAsia="Microsoft YaHei UI" w:hAnsi="Times New Roman" w:cs="Times New Roman"/>
          <w:bCs/>
          <w:w w:val="118"/>
          <w:sz w:val="24"/>
          <w:szCs w:val="24"/>
        </w:rPr>
        <w:t>where</w:t>
      </w:r>
      <w:r w:rsidRPr="00850080">
        <w:rPr>
          <w:rFonts w:ascii="Times New Roman" w:eastAsia="Microsoft YaHei UI" w:hAnsi="Times New Roman" w:cs="Times New Roman"/>
          <w:b/>
          <w:bCs/>
          <w:w w:val="118"/>
          <w:sz w:val="24"/>
          <w:szCs w:val="24"/>
        </w:rPr>
        <w:t xml:space="preserve"> Lord Hoffman </w:t>
      </w:r>
      <w:r w:rsidRPr="00850080">
        <w:rPr>
          <w:rFonts w:ascii="Times New Roman" w:eastAsia="Microsoft YaHei UI" w:hAnsi="Times New Roman" w:cs="Times New Roman"/>
          <w:w w:val="116"/>
          <w:sz w:val="24"/>
          <w:szCs w:val="24"/>
        </w:rPr>
        <w:t>held that;</w:t>
      </w:r>
    </w:p>
    <w:p w:rsidR="007329C6" w:rsidRPr="00850080" w:rsidRDefault="004C484F" w:rsidP="004C484F">
      <w:pPr>
        <w:jc w:val="both"/>
        <w:rPr>
          <w:rFonts w:ascii="Times New Roman" w:eastAsia="Microsoft YaHei UI" w:hAnsi="Times New Roman" w:cs="Times New Roman"/>
          <w:bCs/>
          <w:iCs/>
          <w:w w:val="118"/>
          <w:sz w:val="24"/>
          <w:szCs w:val="24"/>
        </w:rPr>
      </w:pPr>
      <w:r w:rsidRPr="00850080">
        <w:rPr>
          <w:rFonts w:ascii="Times New Roman" w:eastAsia="Microsoft YaHei UI" w:hAnsi="Times New Roman" w:cs="Times New Roman"/>
          <w:bCs/>
          <w:iCs/>
          <w:w w:val="118"/>
          <w:sz w:val="24"/>
          <w:szCs w:val="24"/>
        </w:rPr>
        <w:t xml:space="preserve">"In determining whether a public authority was under liability for a </w:t>
      </w:r>
      <w:r w:rsidRPr="00850080">
        <w:rPr>
          <w:rFonts w:ascii="Times New Roman" w:eastAsia="Microsoft YaHei UI" w:hAnsi="Times New Roman" w:cs="Times New Roman"/>
          <w:bCs/>
          <w:iCs/>
          <w:w w:val="118"/>
          <w:sz w:val="24"/>
          <w:szCs w:val="24"/>
        </w:rPr>
        <w:br/>
        <w:t xml:space="preserve">negligent omission </w:t>
      </w:r>
      <w:r w:rsidRPr="00850080">
        <w:rPr>
          <w:rFonts w:ascii="Times New Roman" w:eastAsia="Microsoft YaHei UI" w:hAnsi="Times New Roman" w:cs="Times New Roman"/>
          <w:bCs/>
          <w:w w:val="118"/>
          <w:sz w:val="24"/>
          <w:szCs w:val="24"/>
        </w:rPr>
        <w:t xml:space="preserve">to </w:t>
      </w:r>
      <w:r w:rsidRPr="00850080">
        <w:rPr>
          <w:rFonts w:ascii="Times New Roman" w:eastAsia="Microsoft YaHei UI" w:hAnsi="Times New Roman" w:cs="Times New Roman"/>
          <w:bCs/>
          <w:iCs/>
          <w:w w:val="118"/>
          <w:sz w:val="24"/>
          <w:szCs w:val="24"/>
        </w:rPr>
        <w:t xml:space="preserve">exercise a statutory power, the court had </w:t>
      </w:r>
      <w:r w:rsidRPr="00850080">
        <w:rPr>
          <w:rFonts w:ascii="Times New Roman" w:eastAsia="Microsoft YaHei UI" w:hAnsi="Times New Roman" w:cs="Times New Roman"/>
          <w:bCs/>
          <w:w w:val="118"/>
          <w:sz w:val="24"/>
          <w:szCs w:val="24"/>
        </w:rPr>
        <w:t xml:space="preserve">to </w:t>
      </w:r>
      <w:r w:rsidRPr="00850080">
        <w:rPr>
          <w:rFonts w:ascii="Times New Roman" w:eastAsia="Microsoft YaHei UI" w:hAnsi="Times New Roman" w:cs="Times New Roman"/>
          <w:bCs/>
          <w:w w:val="118"/>
          <w:sz w:val="24"/>
          <w:szCs w:val="24"/>
        </w:rPr>
        <w:br/>
      </w:r>
      <w:r w:rsidRPr="00850080">
        <w:rPr>
          <w:rFonts w:ascii="Times New Roman" w:eastAsia="Microsoft YaHei UI" w:hAnsi="Times New Roman" w:cs="Times New Roman"/>
          <w:bCs/>
          <w:iCs/>
          <w:w w:val="118"/>
          <w:sz w:val="24"/>
          <w:szCs w:val="24"/>
        </w:rPr>
        <w:t>decide, in the light of the policy of the statute conferring the power</w:t>
      </w:r>
      <w:r w:rsidRPr="00850080">
        <w:rPr>
          <w:rFonts w:ascii="Times New Roman" w:eastAsia="Microsoft YaHei UI" w:hAnsi="Times New Roman" w:cs="Times New Roman"/>
          <w:iCs/>
          <w:w w:val="118"/>
          <w:sz w:val="24"/>
          <w:szCs w:val="24"/>
        </w:rPr>
        <w:t xml:space="preserve">, </w:t>
      </w:r>
      <w:r w:rsidRPr="00850080">
        <w:rPr>
          <w:rFonts w:ascii="Times New Roman" w:eastAsia="Microsoft YaHei UI" w:hAnsi="Times New Roman" w:cs="Times New Roman"/>
          <w:bCs/>
          <w:iCs/>
          <w:w w:val="118"/>
          <w:sz w:val="24"/>
          <w:szCs w:val="24"/>
        </w:rPr>
        <w:t xml:space="preserve">whether the authority was not only under a duty in public law </w:t>
      </w:r>
      <w:r w:rsidRPr="00850080">
        <w:rPr>
          <w:rFonts w:ascii="Times New Roman" w:eastAsia="Microsoft YaHei UI" w:hAnsi="Times New Roman" w:cs="Times New Roman"/>
          <w:bCs/>
          <w:w w:val="118"/>
          <w:sz w:val="24"/>
          <w:szCs w:val="24"/>
        </w:rPr>
        <w:t xml:space="preserve">to </w:t>
      </w:r>
      <w:r w:rsidRPr="00850080">
        <w:rPr>
          <w:rFonts w:ascii="Times New Roman" w:eastAsia="Microsoft YaHei UI" w:hAnsi="Times New Roman" w:cs="Times New Roman"/>
          <w:bCs/>
          <w:w w:val="118"/>
          <w:sz w:val="24"/>
          <w:szCs w:val="24"/>
        </w:rPr>
        <w:br/>
      </w:r>
      <w:r w:rsidRPr="00850080">
        <w:rPr>
          <w:rFonts w:ascii="Times New Roman" w:eastAsia="Microsoft YaHei UI" w:hAnsi="Times New Roman" w:cs="Times New Roman"/>
          <w:bCs/>
          <w:iCs/>
          <w:w w:val="118"/>
          <w:sz w:val="24"/>
          <w:szCs w:val="24"/>
        </w:rPr>
        <w:t xml:space="preserve">consider the exercise of the power but also under a private law duty </w:t>
      </w:r>
      <w:r w:rsidRPr="00850080">
        <w:rPr>
          <w:rFonts w:ascii="Times New Roman" w:eastAsia="Microsoft YaHei UI" w:hAnsi="Times New Roman" w:cs="Times New Roman"/>
          <w:bCs/>
          <w:w w:val="118"/>
          <w:sz w:val="24"/>
          <w:szCs w:val="24"/>
        </w:rPr>
        <w:t xml:space="preserve">to </w:t>
      </w:r>
      <w:r w:rsidRPr="00850080">
        <w:rPr>
          <w:rFonts w:ascii="Times New Roman" w:eastAsia="Microsoft YaHei UI" w:hAnsi="Times New Roman" w:cs="Times New Roman"/>
          <w:bCs/>
          <w:iCs/>
          <w:w w:val="118"/>
          <w:sz w:val="24"/>
          <w:szCs w:val="24"/>
        </w:rPr>
        <w:t xml:space="preserve">act, which gave rise </w:t>
      </w:r>
      <w:r w:rsidRPr="00850080">
        <w:rPr>
          <w:rFonts w:ascii="Times New Roman" w:eastAsia="Microsoft YaHei UI" w:hAnsi="Times New Roman" w:cs="Times New Roman"/>
          <w:bCs/>
          <w:w w:val="118"/>
          <w:sz w:val="24"/>
          <w:szCs w:val="24"/>
        </w:rPr>
        <w:t xml:space="preserve">to </w:t>
      </w:r>
      <w:r w:rsidRPr="00850080">
        <w:rPr>
          <w:rFonts w:ascii="Times New Roman" w:eastAsia="Microsoft YaHei UI" w:hAnsi="Times New Roman" w:cs="Times New Roman"/>
          <w:bCs/>
          <w:iCs/>
          <w:w w:val="118"/>
          <w:sz w:val="24"/>
          <w:szCs w:val="24"/>
        </w:rPr>
        <w:t xml:space="preserve">a claim in compensation against public </w:t>
      </w:r>
      <w:r w:rsidRPr="00850080">
        <w:rPr>
          <w:rFonts w:ascii="Times New Roman" w:eastAsia="Microsoft YaHei UI" w:hAnsi="Times New Roman" w:cs="Times New Roman"/>
          <w:iCs/>
          <w:w w:val="130"/>
          <w:sz w:val="24"/>
          <w:szCs w:val="24"/>
        </w:rPr>
        <w:t xml:space="preserve">funds </w:t>
      </w:r>
      <w:r w:rsidRPr="00850080">
        <w:rPr>
          <w:rFonts w:ascii="Times New Roman" w:eastAsia="Microsoft YaHei UI" w:hAnsi="Times New Roman" w:cs="Times New Roman"/>
          <w:bCs/>
          <w:iCs/>
          <w:w w:val="118"/>
          <w:sz w:val="24"/>
          <w:szCs w:val="24"/>
        </w:rPr>
        <w:t xml:space="preserve">for any failure </w:t>
      </w:r>
      <w:r w:rsidRPr="00850080">
        <w:rPr>
          <w:rFonts w:ascii="Times New Roman" w:eastAsia="Microsoft YaHei UI" w:hAnsi="Times New Roman" w:cs="Times New Roman"/>
          <w:bCs/>
          <w:w w:val="118"/>
          <w:sz w:val="24"/>
          <w:szCs w:val="24"/>
        </w:rPr>
        <w:t xml:space="preserve">to do </w:t>
      </w:r>
      <w:r w:rsidRPr="00850080">
        <w:rPr>
          <w:rFonts w:ascii="Times New Roman" w:eastAsia="Microsoft YaHei UI" w:hAnsi="Times New Roman" w:cs="Times New Roman"/>
          <w:bCs/>
          <w:iCs/>
          <w:w w:val="118"/>
          <w:sz w:val="24"/>
          <w:szCs w:val="24"/>
        </w:rPr>
        <w:t xml:space="preserve">so. </w:t>
      </w:r>
      <w:r w:rsidRPr="00850080">
        <w:rPr>
          <w:rFonts w:ascii="Times New Roman" w:eastAsia="Microsoft YaHei UI" w:hAnsi="Times New Roman" w:cs="Times New Roman"/>
          <w:bCs/>
          <w:w w:val="118"/>
          <w:sz w:val="24"/>
          <w:szCs w:val="24"/>
        </w:rPr>
        <w:t xml:space="preserve">So </w:t>
      </w:r>
      <w:r w:rsidRPr="00850080">
        <w:rPr>
          <w:rFonts w:ascii="Times New Roman" w:eastAsia="Microsoft YaHei UI" w:hAnsi="Times New Roman" w:cs="Times New Roman"/>
          <w:bCs/>
          <w:iCs/>
          <w:w w:val="118"/>
          <w:sz w:val="24"/>
          <w:szCs w:val="24"/>
        </w:rPr>
        <w:t xml:space="preserve">if the policy of the act </w:t>
      </w:r>
      <w:r w:rsidRPr="00850080">
        <w:rPr>
          <w:rFonts w:ascii="Times New Roman" w:eastAsia="Microsoft YaHei UI" w:hAnsi="Times New Roman" w:cs="Times New Roman"/>
          <w:bCs/>
          <w:w w:val="118"/>
          <w:sz w:val="24"/>
          <w:szCs w:val="24"/>
        </w:rPr>
        <w:t xml:space="preserve">is </w:t>
      </w:r>
      <w:r w:rsidRPr="00850080">
        <w:rPr>
          <w:rFonts w:ascii="Times New Roman" w:eastAsia="Microsoft YaHei UI" w:hAnsi="Times New Roman" w:cs="Times New Roman"/>
          <w:bCs/>
          <w:iCs/>
          <w:w w:val="118"/>
          <w:sz w:val="24"/>
          <w:szCs w:val="24"/>
        </w:rPr>
        <w:t xml:space="preserve">not </w:t>
      </w:r>
      <w:r w:rsidRPr="00850080">
        <w:rPr>
          <w:rFonts w:ascii="Times New Roman" w:eastAsia="Microsoft YaHei UI" w:hAnsi="Times New Roman" w:cs="Times New Roman"/>
          <w:bCs/>
          <w:w w:val="118"/>
          <w:sz w:val="24"/>
          <w:szCs w:val="24"/>
        </w:rPr>
        <w:t xml:space="preserve">to </w:t>
      </w:r>
      <w:r w:rsidRPr="00850080">
        <w:rPr>
          <w:rFonts w:ascii="Times New Roman" w:eastAsia="Microsoft YaHei UI" w:hAnsi="Times New Roman" w:cs="Times New Roman"/>
          <w:bCs/>
          <w:iCs/>
          <w:w w:val="118"/>
          <w:sz w:val="24"/>
          <w:szCs w:val="24"/>
        </w:rPr>
        <w:t xml:space="preserve">create a statutory liability </w:t>
      </w:r>
      <w:r w:rsidRPr="00850080">
        <w:rPr>
          <w:rFonts w:ascii="Times New Roman" w:eastAsia="Microsoft YaHei UI" w:hAnsi="Times New Roman" w:cs="Times New Roman"/>
          <w:bCs/>
          <w:w w:val="118"/>
          <w:sz w:val="24"/>
          <w:szCs w:val="24"/>
        </w:rPr>
        <w:t xml:space="preserve">to </w:t>
      </w:r>
      <w:r w:rsidRPr="00850080">
        <w:rPr>
          <w:rFonts w:ascii="Times New Roman" w:eastAsia="Microsoft YaHei UI" w:hAnsi="Times New Roman" w:cs="Times New Roman"/>
          <w:bCs/>
          <w:iCs/>
          <w:w w:val="118"/>
          <w:sz w:val="24"/>
          <w:szCs w:val="24"/>
        </w:rPr>
        <w:t>pay compensation, the same policy should ordinarily exclude the existence of a common law duty of care."</w:t>
      </w:r>
    </w:p>
    <w:p w:rsidR="007329C6" w:rsidRPr="00850080" w:rsidRDefault="004C484F"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w w:val="112"/>
          <w:sz w:val="24"/>
          <w:szCs w:val="24"/>
        </w:rPr>
        <w:t>The 2</w:t>
      </w:r>
      <w:r w:rsidRPr="00850080">
        <w:rPr>
          <w:rFonts w:ascii="Times New Roman" w:eastAsia="Microsoft YaHei UI" w:hAnsi="Times New Roman" w:cs="Times New Roman"/>
          <w:w w:val="112"/>
          <w:sz w:val="24"/>
          <w:szCs w:val="24"/>
          <w:vertAlign w:val="superscript"/>
        </w:rPr>
        <w:t>nd</w:t>
      </w:r>
      <w:r w:rsidRPr="00850080">
        <w:rPr>
          <w:rFonts w:ascii="Times New Roman" w:eastAsia="Microsoft YaHei UI" w:hAnsi="Times New Roman" w:cs="Times New Roman"/>
          <w:w w:val="112"/>
          <w:sz w:val="24"/>
          <w:szCs w:val="24"/>
        </w:rPr>
        <w:t xml:space="preserve"> </w:t>
      </w:r>
      <w:r w:rsidR="007546D5" w:rsidRPr="00850080">
        <w:rPr>
          <w:rFonts w:ascii="Times New Roman" w:eastAsia="Microsoft YaHei UI" w:hAnsi="Times New Roman" w:cs="Times New Roman"/>
          <w:w w:val="112"/>
          <w:sz w:val="24"/>
          <w:szCs w:val="24"/>
        </w:rPr>
        <w:t>Defendant</w:t>
      </w:r>
      <w:r w:rsidRPr="00850080">
        <w:rPr>
          <w:rFonts w:ascii="Times New Roman" w:eastAsia="Microsoft YaHei UI" w:hAnsi="Times New Roman" w:cs="Times New Roman"/>
          <w:w w:val="112"/>
          <w:sz w:val="24"/>
          <w:szCs w:val="24"/>
        </w:rPr>
        <w:t xml:space="preserve">’s </w:t>
      </w:r>
      <w:r w:rsidR="007546D5" w:rsidRPr="00850080">
        <w:rPr>
          <w:rFonts w:ascii="Times New Roman" w:eastAsia="Microsoft YaHei UI" w:hAnsi="Times New Roman" w:cs="Times New Roman"/>
          <w:w w:val="112"/>
          <w:sz w:val="24"/>
          <w:szCs w:val="24"/>
        </w:rPr>
        <w:t>Counsel</w:t>
      </w:r>
      <w:r w:rsidRPr="00850080">
        <w:rPr>
          <w:rFonts w:ascii="Times New Roman" w:eastAsia="Microsoft YaHei UI" w:hAnsi="Times New Roman" w:cs="Times New Roman"/>
          <w:w w:val="112"/>
          <w:sz w:val="24"/>
          <w:szCs w:val="24"/>
        </w:rPr>
        <w:t xml:space="preserve"> further submitted as follows;</w:t>
      </w:r>
    </w:p>
    <w:p w:rsidR="007329C6" w:rsidRPr="00850080" w:rsidRDefault="004C484F" w:rsidP="004C484F">
      <w:pPr>
        <w:jc w:val="both"/>
        <w:rPr>
          <w:rFonts w:ascii="Times New Roman" w:eastAsia="Microsoft YaHei UI" w:hAnsi="Times New Roman" w:cs="Times New Roman"/>
          <w:w w:val="114"/>
          <w:sz w:val="24"/>
          <w:szCs w:val="24"/>
        </w:rPr>
      </w:pPr>
      <w:r w:rsidRPr="00850080">
        <w:rPr>
          <w:rFonts w:ascii="Times New Roman" w:eastAsia="Microsoft YaHei UI" w:hAnsi="Times New Roman" w:cs="Times New Roman"/>
          <w:w w:val="112"/>
          <w:sz w:val="24"/>
          <w:szCs w:val="24"/>
        </w:rPr>
        <w:t>V</w:t>
      </w:r>
      <w:r w:rsidRPr="00850080">
        <w:rPr>
          <w:rFonts w:ascii="Times New Roman" w:eastAsia="Microsoft YaHei UI" w:hAnsi="Times New Roman" w:cs="Times New Roman"/>
          <w:w w:val="116"/>
          <w:sz w:val="24"/>
          <w:szCs w:val="24"/>
        </w:rPr>
        <w:t>ide Legal Notice No. EAC/37/2011 dated 1</w:t>
      </w:r>
      <w:r w:rsidRPr="00850080">
        <w:rPr>
          <w:rFonts w:ascii="Times New Roman" w:eastAsia="Microsoft YaHei UI" w:hAnsi="Times New Roman" w:cs="Times New Roman"/>
          <w:w w:val="116"/>
          <w:sz w:val="24"/>
          <w:szCs w:val="24"/>
          <w:vertAlign w:val="superscript"/>
        </w:rPr>
        <w:t>st</w:t>
      </w:r>
      <w:r w:rsidRPr="00850080">
        <w:rPr>
          <w:rFonts w:ascii="Times New Roman" w:eastAsia="Microsoft YaHei UI" w:hAnsi="Times New Roman" w:cs="Times New Roman"/>
          <w:w w:val="116"/>
          <w:sz w:val="24"/>
          <w:szCs w:val="24"/>
        </w:rPr>
        <w:t xml:space="preserve"> September, 2011; Uganda was granted a stay of application of the East African Community Common External Tariff and was allowed to import 40,000 metric tons of sugar at an import duty rate of 0% for a period of six months starting 29</w:t>
      </w:r>
      <w:r w:rsidRPr="00850080">
        <w:rPr>
          <w:rFonts w:ascii="Times New Roman" w:eastAsia="Microsoft YaHei UI" w:hAnsi="Times New Roman" w:cs="Times New Roman"/>
          <w:w w:val="116"/>
          <w:sz w:val="24"/>
          <w:szCs w:val="24"/>
          <w:vertAlign w:val="superscript"/>
        </w:rPr>
        <w:t>th</w:t>
      </w:r>
      <w:r w:rsidRPr="00850080">
        <w:rPr>
          <w:rFonts w:ascii="Times New Roman" w:eastAsia="Microsoft YaHei UI" w:hAnsi="Times New Roman" w:cs="Times New Roman"/>
          <w:w w:val="116"/>
          <w:sz w:val="24"/>
          <w:szCs w:val="24"/>
        </w:rPr>
        <w:t xml:space="preserve"> August, 2011. The 2nd </w:t>
      </w:r>
      <w:r w:rsidR="007546D5" w:rsidRPr="00850080">
        <w:rPr>
          <w:rFonts w:ascii="Times New Roman" w:eastAsia="Microsoft YaHei UI" w:hAnsi="Times New Roman" w:cs="Times New Roman"/>
          <w:w w:val="116"/>
          <w:sz w:val="24"/>
          <w:szCs w:val="24"/>
        </w:rPr>
        <w:t>Defendant</w:t>
      </w:r>
      <w:r w:rsidRPr="00850080">
        <w:rPr>
          <w:rFonts w:ascii="Times New Roman" w:eastAsia="Microsoft YaHei UI" w:hAnsi="Times New Roman" w:cs="Times New Roman"/>
          <w:w w:val="116"/>
          <w:sz w:val="24"/>
          <w:szCs w:val="24"/>
        </w:rPr>
        <w:t xml:space="preserve"> was to operationalise this legal notice by not charging import duty on sugar for the period of six months starting from the 29</w:t>
      </w:r>
      <w:r w:rsidRPr="00850080">
        <w:rPr>
          <w:rFonts w:ascii="Times New Roman" w:eastAsia="Microsoft YaHei UI" w:hAnsi="Times New Roman" w:cs="Times New Roman"/>
          <w:w w:val="116"/>
          <w:sz w:val="24"/>
          <w:szCs w:val="24"/>
          <w:vertAlign w:val="superscript"/>
        </w:rPr>
        <w:t>th</w:t>
      </w:r>
      <w:r w:rsidRPr="00850080">
        <w:rPr>
          <w:rFonts w:ascii="Times New Roman" w:eastAsia="Microsoft YaHei UI" w:hAnsi="Times New Roman" w:cs="Times New Roman"/>
          <w:w w:val="116"/>
          <w:sz w:val="24"/>
          <w:szCs w:val="24"/>
        </w:rPr>
        <w:t xml:space="preserve"> August, 2011 on all those persons who had been granted the exemption licenses. The minister of trade, industry and Cooperatives granted the </w:t>
      </w:r>
      <w:r w:rsidR="007546D5" w:rsidRPr="00850080">
        <w:rPr>
          <w:rFonts w:ascii="Times New Roman" w:eastAsia="Microsoft YaHei UI" w:hAnsi="Times New Roman" w:cs="Times New Roman"/>
          <w:w w:val="116"/>
          <w:sz w:val="24"/>
          <w:szCs w:val="24"/>
        </w:rPr>
        <w:t>Plaintiff</w:t>
      </w:r>
      <w:r w:rsidRPr="00850080">
        <w:rPr>
          <w:rFonts w:ascii="Times New Roman" w:eastAsia="Microsoft YaHei UI" w:hAnsi="Times New Roman" w:cs="Times New Roman"/>
          <w:w w:val="116"/>
          <w:sz w:val="24"/>
          <w:szCs w:val="24"/>
        </w:rPr>
        <w:t xml:space="preserve"> </w:t>
      </w:r>
      <w:r w:rsidRPr="00850080">
        <w:rPr>
          <w:rFonts w:ascii="Times New Roman" w:eastAsia="Microsoft YaHei UI" w:hAnsi="Times New Roman" w:cs="Times New Roman"/>
          <w:w w:val="115"/>
          <w:sz w:val="24"/>
          <w:szCs w:val="24"/>
        </w:rPr>
        <w:t>permission to import 2000 metric tons of sugar duty free till the 23</w:t>
      </w:r>
      <w:r w:rsidRPr="00850080">
        <w:rPr>
          <w:rFonts w:ascii="Times New Roman" w:eastAsia="Microsoft YaHei UI" w:hAnsi="Times New Roman" w:cs="Times New Roman"/>
          <w:w w:val="115"/>
          <w:sz w:val="24"/>
          <w:szCs w:val="24"/>
          <w:vertAlign w:val="superscript"/>
        </w:rPr>
        <w:t>rd</w:t>
      </w:r>
      <w:r w:rsidRPr="00850080">
        <w:rPr>
          <w:rFonts w:ascii="Times New Roman" w:eastAsia="Microsoft YaHei UI" w:hAnsi="Times New Roman" w:cs="Times New Roman"/>
          <w:w w:val="115"/>
          <w:sz w:val="24"/>
          <w:szCs w:val="24"/>
        </w:rPr>
        <w:t xml:space="preserve"> February, 2012. Under the said license, the </w:t>
      </w:r>
      <w:r w:rsidR="007546D5" w:rsidRPr="00850080">
        <w:rPr>
          <w:rFonts w:ascii="Times New Roman" w:eastAsia="Microsoft YaHei UI" w:hAnsi="Times New Roman" w:cs="Times New Roman"/>
          <w:w w:val="115"/>
          <w:sz w:val="24"/>
          <w:szCs w:val="24"/>
        </w:rPr>
        <w:t>Plaintiff</w:t>
      </w:r>
      <w:r w:rsidRPr="00850080">
        <w:rPr>
          <w:rFonts w:ascii="Times New Roman" w:eastAsia="Microsoft YaHei UI" w:hAnsi="Times New Roman" w:cs="Times New Roman"/>
          <w:w w:val="115"/>
          <w:sz w:val="24"/>
          <w:szCs w:val="24"/>
        </w:rPr>
        <w:t xml:space="preserve"> had an </w:t>
      </w:r>
      <w:r w:rsidRPr="00850080">
        <w:rPr>
          <w:rFonts w:ascii="Times New Roman" w:eastAsia="Microsoft YaHei UI" w:hAnsi="Times New Roman" w:cs="Times New Roman"/>
          <w:w w:val="115"/>
          <w:sz w:val="24"/>
          <w:szCs w:val="24"/>
        </w:rPr>
        <w:lastRenderedPageBreak/>
        <w:t>obligation to submit to URA retired import documents within 10 days of clearance, no obligation was assigned to the 2</w:t>
      </w:r>
      <w:r w:rsidRPr="00850080">
        <w:rPr>
          <w:rFonts w:ascii="Times New Roman" w:eastAsia="Microsoft YaHei UI" w:hAnsi="Times New Roman" w:cs="Times New Roman"/>
          <w:w w:val="115"/>
          <w:sz w:val="24"/>
          <w:szCs w:val="24"/>
          <w:vertAlign w:val="superscript"/>
        </w:rPr>
        <w:t>nd</w:t>
      </w:r>
      <w:r w:rsidRPr="00850080">
        <w:rPr>
          <w:rFonts w:ascii="Times New Roman" w:eastAsia="Microsoft YaHei UI" w:hAnsi="Times New Roman" w:cs="Times New Roman"/>
          <w:w w:val="115"/>
          <w:sz w:val="24"/>
          <w:szCs w:val="24"/>
        </w:rPr>
        <w:t xml:space="preserve"> </w:t>
      </w:r>
      <w:r w:rsidR="007546D5" w:rsidRPr="00850080">
        <w:rPr>
          <w:rFonts w:ascii="Times New Roman" w:eastAsia="Microsoft YaHei UI" w:hAnsi="Times New Roman" w:cs="Times New Roman"/>
          <w:w w:val="115"/>
          <w:sz w:val="24"/>
          <w:szCs w:val="24"/>
        </w:rPr>
        <w:t>Defendant</w:t>
      </w:r>
      <w:r w:rsidRPr="00850080">
        <w:rPr>
          <w:rFonts w:ascii="Times New Roman" w:eastAsia="Microsoft YaHei UI" w:hAnsi="Times New Roman" w:cs="Times New Roman"/>
          <w:w w:val="115"/>
          <w:sz w:val="24"/>
          <w:szCs w:val="24"/>
        </w:rPr>
        <w:t xml:space="preserve"> and the said legal notice did not create any statutory liability for compensation. Applying the above authority to the facts, the legal notice approved by the Council created no statutory liability on the 2</w:t>
      </w:r>
      <w:r w:rsidRPr="00850080">
        <w:rPr>
          <w:rFonts w:ascii="Times New Roman" w:eastAsia="Microsoft YaHei UI" w:hAnsi="Times New Roman" w:cs="Times New Roman"/>
          <w:w w:val="115"/>
          <w:sz w:val="24"/>
          <w:szCs w:val="24"/>
          <w:vertAlign w:val="superscript"/>
        </w:rPr>
        <w:t>nd</w:t>
      </w:r>
      <w:r w:rsidRPr="00850080">
        <w:rPr>
          <w:rFonts w:ascii="Times New Roman" w:eastAsia="Microsoft YaHei UI" w:hAnsi="Times New Roman" w:cs="Times New Roman"/>
          <w:w w:val="115"/>
          <w:sz w:val="24"/>
          <w:szCs w:val="24"/>
        </w:rPr>
        <w:t xml:space="preserve"> </w:t>
      </w:r>
      <w:r w:rsidR="007546D5" w:rsidRPr="00850080">
        <w:rPr>
          <w:rFonts w:ascii="Times New Roman" w:eastAsia="Microsoft YaHei UI" w:hAnsi="Times New Roman" w:cs="Times New Roman"/>
          <w:w w:val="115"/>
          <w:sz w:val="24"/>
          <w:szCs w:val="24"/>
        </w:rPr>
        <w:t>Defendant</w:t>
      </w:r>
      <w:r w:rsidRPr="00850080">
        <w:rPr>
          <w:rFonts w:ascii="Times New Roman" w:eastAsia="Microsoft YaHei UI" w:hAnsi="Times New Roman" w:cs="Times New Roman"/>
          <w:w w:val="115"/>
          <w:sz w:val="24"/>
          <w:szCs w:val="24"/>
        </w:rPr>
        <w:t xml:space="preserve"> and as such, the 2nd </w:t>
      </w:r>
      <w:r w:rsidR="007546D5" w:rsidRPr="00850080">
        <w:rPr>
          <w:rFonts w:ascii="Times New Roman" w:eastAsia="Microsoft YaHei UI" w:hAnsi="Times New Roman" w:cs="Times New Roman"/>
          <w:w w:val="115"/>
          <w:sz w:val="24"/>
          <w:szCs w:val="24"/>
        </w:rPr>
        <w:t>Defendant</w:t>
      </w:r>
      <w:r w:rsidRPr="00850080">
        <w:rPr>
          <w:rFonts w:ascii="Times New Roman" w:eastAsia="Microsoft YaHei UI" w:hAnsi="Times New Roman" w:cs="Times New Roman"/>
          <w:w w:val="115"/>
          <w:sz w:val="24"/>
          <w:szCs w:val="24"/>
        </w:rPr>
        <w:t xml:space="preserve"> did not owe any duty of care to the </w:t>
      </w:r>
      <w:r w:rsidR="007546D5" w:rsidRPr="00850080">
        <w:rPr>
          <w:rFonts w:ascii="Times New Roman" w:eastAsia="Microsoft YaHei UI" w:hAnsi="Times New Roman" w:cs="Times New Roman"/>
          <w:w w:val="115"/>
          <w:sz w:val="24"/>
          <w:szCs w:val="24"/>
        </w:rPr>
        <w:t>Plaintiff</w:t>
      </w:r>
      <w:r w:rsidRPr="00850080">
        <w:rPr>
          <w:rFonts w:ascii="Times New Roman" w:eastAsia="Microsoft YaHei UI" w:hAnsi="Times New Roman" w:cs="Times New Roman"/>
          <w:w w:val="115"/>
          <w:sz w:val="24"/>
          <w:szCs w:val="24"/>
        </w:rPr>
        <w:t xml:space="preserve">. As such the issue of breach does not arise. </w:t>
      </w:r>
      <w:r w:rsidRPr="00850080">
        <w:rPr>
          <w:rFonts w:ascii="Times New Roman" w:eastAsia="Microsoft YaHei UI" w:hAnsi="Times New Roman" w:cs="Times New Roman"/>
          <w:bCs/>
          <w:sz w:val="24"/>
          <w:szCs w:val="24"/>
        </w:rPr>
        <w:t xml:space="preserve">In the alternative </w:t>
      </w:r>
      <w:r w:rsidRPr="00850080">
        <w:rPr>
          <w:rFonts w:ascii="Times New Roman" w:eastAsia="Microsoft YaHei UI" w:hAnsi="Times New Roman" w:cs="Times New Roman"/>
          <w:w w:val="115"/>
          <w:sz w:val="24"/>
          <w:szCs w:val="24"/>
        </w:rPr>
        <w:t>without prejudice to the above submissions, even if Court were to proceed to consider that the 2</w:t>
      </w:r>
      <w:r w:rsidRPr="00850080">
        <w:rPr>
          <w:rFonts w:ascii="Times New Roman" w:eastAsia="Microsoft YaHei UI" w:hAnsi="Times New Roman" w:cs="Times New Roman"/>
          <w:w w:val="115"/>
          <w:sz w:val="24"/>
          <w:szCs w:val="24"/>
          <w:vertAlign w:val="superscript"/>
        </w:rPr>
        <w:t>nd</w:t>
      </w:r>
      <w:r w:rsidRPr="00850080">
        <w:rPr>
          <w:rFonts w:ascii="Times New Roman" w:eastAsia="Microsoft YaHei UI" w:hAnsi="Times New Roman" w:cs="Times New Roman"/>
          <w:w w:val="115"/>
          <w:sz w:val="24"/>
          <w:szCs w:val="24"/>
        </w:rPr>
        <w:t xml:space="preserve"> </w:t>
      </w:r>
      <w:r w:rsidR="007546D5" w:rsidRPr="00850080">
        <w:rPr>
          <w:rFonts w:ascii="Times New Roman" w:eastAsia="Microsoft YaHei UI" w:hAnsi="Times New Roman" w:cs="Times New Roman"/>
          <w:w w:val="115"/>
          <w:sz w:val="24"/>
          <w:szCs w:val="24"/>
        </w:rPr>
        <w:t>Defendant</w:t>
      </w:r>
      <w:r w:rsidRPr="00850080">
        <w:rPr>
          <w:rFonts w:ascii="Times New Roman" w:eastAsia="Microsoft YaHei UI" w:hAnsi="Times New Roman" w:cs="Times New Roman"/>
          <w:w w:val="115"/>
          <w:sz w:val="24"/>
          <w:szCs w:val="24"/>
        </w:rPr>
        <w:t xml:space="preserve"> owed a duty of care to the </w:t>
      </w:r>
      <w:r w:rsidR="007546D5" w:rsidRPr="00850080">
        <w:rPr>
          <w:rFonts w:ascii="Times New Roman" w:eastAsia="Microsoft YaHei UI" w:hAnsi="Times New Roman" w:cs="Times New Roman"/>
          <w:w w:val="115"/>
          <w:sz w:val="24"/>
          <w:szCs w:val="24"/>
        </w:rPr>
        <w:t>Plaintiff</w:t>
      </w:r>
      <w:r w:rsidRPr="00850080">
        <w:rPr>
          <w:rFonts w:ascii="Times New Roman" w:eastAsia="Microsoft YaHei UI" w:hAnsi="Times New Roman" w:cs="Times New Roman"/>
          <w:w w:val="115"/>
          <w:sz w:val="24"/>
          <w:szCs w:val="24"/>
        </w:rPr>
        <w:t>, there is no material whatsoever to demonstrate and prove that the 2</w:t>
      </w:r>
      <w:r w:rsidRPr="00850080">
        <w:rPr>
          <w:rFonts w:ascii="Times New Roman" w:eastAsia="Microsoft YaHei UI" w:hAnsi="Times New Roman" w:cs="Times New Roman"/>
          <w:w w:val="115"/>
          <w:sz w:val="24"/>
          <w:szCs w:val="24"/>
          <w:vertAlign w:val="superscript"/>
        </w:rPr>
        <w:t>nd</w:t>
      </w:r>
      <w:r w:rsidRPr="00850080">
        <w:rPr>
          <w:rFonts w:ascii="Times New Roman" w:eastAsia="Microsoft YaHei UI" w:hAnsi="Times New Roman" w:cs="Times New Roman"/>
          <w:w w:val="115"/>
          <w:sz w:val="24"/>
          <w:szCs w:val="24"/>
        </w:rPr>
        <w:t xml:space="preserve"> </w:t>
      </w:r>
      <w:r w:rsidR="007546D5" w:rsidRPr="00850080">
        <w:rPr>
          <w:rFonts w:ascii="Times New Roman" w:eastAsia="Microsoft YaHei UI" w:hAnsi="Times New Roman" w:cs="Times New Roman"/>
          <w:w w:val="115"/>
          <w:sz w:val="24"/>
          <w:szCs w:val="24"/>
        </w:rPr>
        <w:t>Defendant</w:t>
      </w:r>
      <w:r w:rsidRPr="00850080">
        <w:rPr>
          <w:rFonts w:ascii="Times New Roman" w:eastAsia="Microsoft YaHei UI" w:hAnsi="Times New Roman" w:cs="Times New Roman"/>
          <w:w w:val="115"/>
          <w:sz w:val="24"/>
          <w:szCs w:val="24"/>
        </w:rPr>
        <w:t xml:space="preserve"> breached that duty of care. PW1 testified that the </w:t>
      </w:r>
      <w:r w:rsidR="007546D5" w:rsidRPr="00850080">
        <w:rPr>
          <w:rFonts w:ascii="Times New Roman" w:eastAsia="Microsoft YaHei UI" w:hAnsi="Times New Roman" w:cs="Times New Roman"/>
          <w:w w:val="115"/>
          <w:sz w:val="24"/>
          <w:szCs w:val="24"/>
        </w:rPr>
        <w:t>Plaintiff</w:t>
      </w:r>
      <w:r w:rsidRPr="00850080">
        <w:rPr>
          <w:rFonts w:ascii="Times New Roman" w:eastAsia="Microsoft YaHei UI" w:hAnsi="Times New Roman" w:cs="Times New Roman"/>
          <w:w w:val="115"/>
          <w:sz w:val="24"/>
          <w:szCs w:val="24"/>
        </w:rPr>
        <w:t xml:space="preserve">’s sugar arrived in Mombasa sometime in the month of October 2011. </w:t>
      </w:r>
      <w:r w:rsidR="00FD5BCB" w:rsidRPr="00850080">
        <w:rPr>
          <w:rFonts w:ascii="Times New Roman" w:eastAsia="Microsoft YaHei UI" w:hAnsi="Times New Roman" w:cs="Times New Roman"/>
          <w:w w:val="115"/>
          <w:sz w:val="24"/>
          <w:szCs w:val="24"/>
        </w:rPr>
        <w:t xml:space="preserve">That the Plaintiff engaged a clearing agent and one David Mutebi who always informed him of what </w:t>
      </w:r>
      <w:r w:rsidR="000640E3" w:rsidRPr="00850080">
        <w:rPr>
          <w:rFonts w:ascii="Times New Roman" w:eastAsia="Microsoft YaHei UI" w:hAnsi="Times New Roman" w:cs="Times New Roman"/>
          <w:w w:val="115"/>
          <w:sz w:val="24"/>
          <w:szCs w:val="24"/>
        </w:rPr>
        <w:t>w</w:t>
      </w:r>
      <w:r w:rsidR="00FD5BCB" w:rsidRPr="00850080">
        <w:rPr>
          <w:rFonts w:ascii="Times New Roman" w:eastAsia="Microsoft YaHei UI" w:hAnsi="Times New Roman" w:cs="Times New Roman"/>
          <w:w w:val="115"/>
          <w:sz w:val="24"/>
          <w:szCs w:val="24"/>
        </w:rPr>
        <w:t>as happening. However</w:t>
      </w:r>
      <w:r w:rsidR="000640E3" w:rsidRPr="00850080">
        <w:rPr>
          <w:rFonts w:ascii="Times New Roman" w:eastAsia="Microsoft YaHei UI" w:hAnsi="Times New Roman" w:cs="Times New Roman"/>
          <w:w w:val="115"/>
          <w:sz w:val="24"/>
          <w:szCs w:val="24"/>
        </w:rPr>
        <w:t>,</w:t>
      </w:r>
      <w:r w:rsidR="00FD5BCB" w:rsidRPr="00850080">
        <w:rPr>
          <w:rFonts w:ascii="Times New Roman" w:eastAsia="Microsoft YaHei UI" w:hAnsi="Times New Roman" w:cs="Times New Roman"/>
          <w:w w:val="115"/>
          <w:sz w:val="24"/>
          <w:szCs w:val="24"/>
        </w:rPr>
        <w:t xml:space="preserve"> neither the Clearing agent nor David Mutebi testified in this matter as such PW1’s evidence on the alleged delays in Mombasa is hearsay evidence. </w:t>
      </w:r>
      <w:r w:rsidRPr="00850080">
        <w:rPr>
          <w:rFonts w:ascii="Times New Roman" w:eastAsia="Microsoft YaHei UI" w:hAnsi="Times New Roman" w:cs="Times New Roman"/>
          <w:w w:val="115"/>
          <w:sz w:val="24"/>
          <w:szCs w:val="24"/>
        </w:rPr>
        <w:t xml:space="preserve">That they engaged a clearing agent who informed them that Kenya Revenue Authority needed a confirmation from URA that the </w:t>
      </w:r>
      <w:r w:rsidR="007546D5" w:rsidRPr="00850080">
        <w:rPr>
          <w:rFonts w:ascii="Times New Roman" w:eastAsia="Microsoft YaHei UI" w:hAnsi="Times New Roman" w:cs="Times New Roman"/>
          <w:w w:val="115"/>
          <w:sz w:val="24"/>
          <w:szCs w:val="24"/>
        </w:rPr>
        <w:t>Plaintiff</w:t>
      </w:r>
      <w:r w:rsidRPr="00850080">
        <w:rPr>
          <w:rFonts w:ascii="Times New Roman" w:eastAsia="Microsoft YaHei UI" w:hAnsi="Times New Roman" w:cs="Times New Roman"/>
          <w:w w:val="115"/>
          <w:sz w:val="24"/>
          <w:szCs w:val="24"/>
        </w:rPr>
        <w:t xml:space="preserve"> was the </w:t>
      </w:r>
      <w:r w:rsidR="00FB14E5" w:rsidRPr="00850080">
        <w:rPr>
          <w:rFonts w:ascii="Times New Roman" w:eastAsia="Microsoft YaHei UI" w:hAnsi="Times New Roman" w:cs="Times New Roman"/>
          <w:w w:val="115"/>
          <w:sz w:val="24"/>
          <w:szCs w:val="24"/>
        </w:rPr>
        <w:t>bona fide</w:t>
      </w:r>
      <w:r w:rsidRPr="00850080">
        <w:rPr>
          <w:rFonts w:ascii="Times New Roman" w:eastAsia="Microsoft YaHei UI" w:hAnsi="Times New Roman" w:cs="Times New Roman"/>
          <w:w w:val="115"/>
          <w:sz w:val="24"/>
          <w:szCs w:val="24"/>
        </w:rPr>
        <w:t xml:space="preserve"> importer of sugar. That he interacted with Mr. Kamajugo whom he says was helpful to him and that he advised him to write a letter to URA. He wrote the letter to URA sometime in October 2011 but when asked to present the letter, he did not have it. DW1 testified as follows; that upon receipt of the </w:t>
      </w:r>
      <w:r w:rsidR="007546D5" w:rsidRPr="00850080">
        <w:rPr>
          <w:rFonts w:ascii="Times New Roman" w:eastAsia="Microsoft YaHei UI" w:hAnsi="Times New Roman" w:cs="Times New Roman"/>
          <w:w w:val="115"/>
          <w:sz w:val="24"/>
          <w:szCs w:val="24"/>
        </w:rPr>
        <w:t>Plaintiff</w:t>
      </w:r>
      <w:r w:rsidRPr="00850080">
        <w:rPr>
          <w:rFonts w:ascii="Times New Roman" w:eastAsia="Microsoft YaHei UI" w:hAnsi="Times New Roman" w:cs="Times New Roman"/>
          <w:w w:val="115"/>
          <w:sz w:val="24"/>
          <w:szCs w:val="24"/>
        </w:rPr>
        <w:t>’s letter and based on the contents therein, the 2</w:t>
      </w:r>
      <w:r w:rsidRPr="00850080">
        <w:rPr>
          <w:rFonts w:ascii="Times New Roman" w:eastAsia="Microsoft YaHei UI" w:hAnsi="Times New Roman" w:cs="Times New Roman"/>
          <w:w w:val="115"/>
          <w:sz w:val="24"/>
          <w:szCs w:val="24"/>
          <w:vertAlign w:val="superscript"/>
        </w:rPr>
        <w:t>nd</w:t>
      </w:r>
      <w:r w:rsidR="000640E3" w:rsidRPr="00850080">
        <w:rPr>
          <w:rFonts w:ascii="Times New Roman" w:eastAsia="Microsoft YaHei UI" w:hAnsi="Times New Roman" w:cs="Times New Roman"/>
          <w:w w:val="115"/>
          <w:sz w:val="24"/>
          <w:szCs w:val="24"/>
        </w:rPr>
        <w:t xml:space="preserve"> </w:t>
      </w:r>
      <w:r w:rsidR="007546D5" w:rsidRPr="00850080">
        <w:rPr>
          <w:rFonts w:ascii="Times New Roman" w:eastAsia="Microsoft YaHei UI" w:hAnsi="Times New Roman" w:cs="Times New Roman"/>
          <w:w w:val="115"/>
          <w:sz w:val="24"/>
          <w:szCs w:val="24"/>
        </w:rPr>
        <w:t>Defendant</w:t>
      </w:r>
      <w:r w:rsidRPr="00850080">
        <w:rPr>
          <w:rFonts w:ascii="Times New Roman" w:eastAsia="Microsoft YaHei UI" w:hAnsi="Times New Roman" w:cs="Times New Roman"/>
          <w:w w:val="115"/>
          <w:sz w:val="24"/>
          <w:szCs w:val="24"/>
        </w:rPr>
        <w:t xml:space="preserve"> on 31</w:t>
      </w:r>
      <w:r w:rsidRPr="00850080">
        <w:rPr>
          <w:rFonts w:ascii="Times New Roman" w:eastAsia="Microsoft YaHei UI" w:hAnsi="Times New Roman" w:cs="Times New Roman"/>
          <w:w w:val="115"/>
          <w:sz w:val="24"/>
          <w:szCs w:val="24"/>
          <w:vertAlign w:val="superscript"/>
        </w:rPr>
        <w:t>st</w:t>
      </w:r>
      <w:r w:rsidRPr="00850080">
        <w:rPr>
          <w:rFonts w:ascii="Times New Roman" w:eastAsia="Microsoft YaHei UI" w:hAnsi="Times New Roman" w:cs="Times New Roman"/>
          <w:w w:val="115"/>
          <w:sz w:val="24"/>
          <w:szCs w:val="24"/>
        </w:rPr>
        <w:t xml:space="preserve"> October, 2011 wrote </w:t>
      </w:r>
      <w:r w:rsidRPr="00850080">
        <w:rPr>
          <w:rFonts w:ascii="Times New Roman" w:eastAsia="Microsoft YaHei UI" w:hAnsi="Times New Roman" w:cs="Times New Roman"/>
          <w:w w:val="87"/>
          <w:sz w:val="24"/>
          <w:szCs w:val="24"/>
        </w:rPr>
        <w:t xml:space="preserve">a </w:t>
      </w:r>
      <w:r w:rsidRPr="00850080">
        <w:rPr>
          <w:rFonts w:ascii="Times New Roman" w:eastAsia="Microsoft YaHei UI" w:hAnsi="Times New Roman" w:cs="Times New Roman"/>
          <w:w w:val="115"/>
          <w:sz w:val="24"/>
          <w:szCs w:val="24"/>
        </w:rPr>
        <w:t xml:space="preserve">letter confirming that the </w:t>
      </w:r>
      <w:r w:rsidR="007546D5" w:rsidRPr="00850080">
        <w:rPr>
          <w:rFonts w:ascii="Times New Roman" w:eastAsia="Microsoft YaHei UI" w:hAnsi="Times New Roman" w:cs="Times New Roman"/>
          <w:w w:val="115"/>
          <w:sz w:val="24"/>
          <w:szCs w:val="24"/>
        </w:rPr>
        <w:t>Plaintiff</w:t>
      </w:r>
      <w:r w:rsidRPr="00850080">
        <w:rPr>
          <w:rFonts w:ascii="Times New Roman" w:eastAsia="Microsoft YaHei UI" w:hAnsi="Times New Roman" w:cs="Times New Roman"/>
          <w:w w:val="115"/>
          <w:sz w:val="24"/>
          <w:szCs w:val="24"/>
        </w:rPr>
        <w:t xml:space="preserve"> was a </w:t>
      </w:r>
      <w:r w:rsidR="00FB14E5" w:rsidRPr="00850080">
        <w:rPr>
          <w:rFonts w:ascii="Times New Roman" w:eastAsia="Microsoft YaHei UI" w:hAnsi="Times New Roman" w:cs="Times New Roman"/>
          <w:w w:val="115"/>
          <w:sz w:val="24"/>
          <w:szCs w:val="24"/>
        </w:rPr>
        <w:t>bona fide</w:t>
      </w:r>
      <w:r w:rsidRPr="00850080">
        <w:rPr>
          <w:rFonts w:ascii="Times New Roman" w:eastAsia="Microsoft YaHei UI" w:hAnsi="Times New Roman" w:cs="Times New Roman"/>
          <w:w w:val="115"/>
          <w:sz w:val="24"/>
          <w:szCs w:val="24"/>
        </w:rPr>
        <w:t xml:space="preserve"> importer of sugar. Upon receipt of the 2</w:t>
      </w:r>
      <w:r w:rsidRPr="00850080">
        <w:rPr>
          <w:rFonts w:ascii="Times New Roman" w:eastAsia="Microsoft YaHei UI" w:hAnsi="Times New Roman" w:cs="Times New Roman"/>
          <w:w w:val="115"/>
          <w:sz w:val="24"/>
          <w:szCs w:val="24"/>
          <w:vertAlign w:val="superscript"/>
        </w:rPr>
        <w:t>nd</w:t>
      </w:r>
      <w:r w:rsidR="000640E3" w:rsidRPr="00850080">
        <w:rPr>
          <w:rFonts w:ascii="Times New Roman" w:eastAsia="Microsoft YaHei UI" w:hAnsi="Times New Roman" w:cs="Times New Roman"/>
          <w:w w:val="115"/>
          <w:sz w:val="24"/>
          <w:szCs w:val="24"/>
        </w:rPr>
        <w:t xml:space="preserve"> </w:t>
      </w:r>
      <w:r w:rsidR="007546D5" w:rsidRPr="00850080">
        <w:rPr>
          <w:rFonts w:ascii="Times New Roman" w:eastAsia="Microsoft YaHei UI" w:hAnsi="Times New Roman" w:cs="Times New Roman"/>
          <w:w w:val="115"/>
          <w:sz w:val="24"/>
          <w:szCs w:val="24"/>
        </w:rPr>
        <w:t>Defendant</w:t>
      </w:r>
      <w:r w:rsidRPr="00850080">
        <w:rPr>
          <w:rFonts w:ascii="Times New Roman" w:eastAsia="Microsoft YaHei UI" w:hAnsi="Times New Roman" w:cs="Times New Roman"/>
          <w:w w:val="115"/>
          <w:sz w:val="24"/>
          <w:szCs w:val="24"/>
        </w:rPr>
        <w:t xml:space="preserve">'s letter, the </w:t>
      </w:r>
      <w:r w:rsidR="007546D5" w:rsidRPr="00850080">
        <w:rPr>
          <w:rFonts w:ascii="Times New Roman" w:eastAsia="Microsoft YaHei UI" w:hAnsi="Times New Roman" w:cs="Times New Roman"/>
          <w:w w:val="115"/>
          <w:sz w:val="24"/>
          <w:szCs w:val="24"/>
        </w:rPr>
        <w:t>Plaintiff</w:t>
      </w:r>
      <w:r w:rsidRPr="00850080">
        <w:rPr>
          <w:rFonts w:ascii="Times New Roman" w:eastAsia="Microsoft YaHei UI" w:hAnsi="Times New Roman" w:cs="Times New Roman"/>
          <w:w w:val="115"/>
          <w:sz w:val="24"/>
          <w:szCs w:val="24"/>
        </w:rPr>
        <w:t>’s sugar was cleared import duty free. PW1 during cross examination also agreed to this position when he testified that, "When Kenya Revenue Authority told me that they hadn't received URA's letter, I approached the 2</w:t>
      </w:r>
      <w:r w:rsidRPr="00850080">
        <w:rPr>
          <w:rFonts w:ascii="Times New Roman" w:eastAsia="Microsoft YaHei UI" w:hAnsi="Times New Roman" w:cs="Times New Roman"/>
          <w:w w:val="115"/>
          <w:sz w:val="24"/>
          <w:szCs w:val="24"/>
          <w:vertAlign w:val="superscript"/>
        </w:rPr>
        <w:t>nd</w:t>
      </w:r>
      <w:r w:rsidRPr="00850080">
        <w:rPr>
          <w:rFonts w:ascii="Times New Roman" w:eastAsia="Microsoft YaHei UI" w:hAnsi="Times New Roman" w:cs="Times New Roman"/>
          <w:w w:val="115"/>
          <w:sz w:val="24"/>
          <w:szCs w:val="24"/>
        </w:rPr>
        <w:t xml:space="preserve"> </w:t>
      </w:r>
      <w:r w:rsidR="007546D5" w:rsidRPr="00850080">
        <w:rPr>
          <w:rFonts w:ascii="Times New Roman" w:eastAsia="Microsoft YaHei UI" w:hAnsi="Times New Roman" w:cs="Times New Roman"/>
          <w:w w:val="115"/>
          <w:sz w:val="24"/>
          <w:szCs w:val="24"/>
        </w:rPr>
        <w:t>Defendant</w:t>
      </w:r>
      <w:r w:rsidRPr="00850080">
        <w:rPr>
          <w:rFonts w:ascii="Times New Roman" w:eastAsia="Microsoft YaHei UI" w:hAnsi="Times New Roman" w:cs="Times New Roman"/>
          <w:w w:val="115"/>
          <w:sz w:val="24"/>
          <w:szCs w:val="24"/>
        </w:rPr>
        <w:t xml:space="preserve">'s Commissioner of Customs not in writing and he informed me that he would check. That indeed after a couple of days, my sugar was eventually cleared." The warehousing entry marked as exhibit D1 shows that most of the </w:t>
      </w:r>
      <w:r w:rsidR="007546D5" w:rsidRPr="00850080">
        <w:rPr>
          <w:rFonts w:ascii="Times New Roman" w:eastAsia="Microsoft YaHei UI" w:hAnsi="Times New Roman" w:cs="Times New Roman"/>
          <w:w w:val="115"/>
          <w:sz w:val="24"/>
          <w:szCs w:val="24"/>
        </w:rPr>
        <w:t>Plaintiff</w:t>
      </w:r>
      <w:r w:rsidRPr="00850080">
        <w:rPr>
          <w:rFonts w:ascii="Times New Roman" w:eastAsia="Microsoft YaHei UI" w:hAnsi="Times New Roman" w:cs="Times New Roman"/>
          <w:w w:val="115"/>
          <w:sz w:val="24"/>
          <w:szCs w:val="24"/>
        </w:rPr>
        <w:t xml:space="preserve">’s sugar was already in Uganda during the exemption period.DW1 further testified that it was because of logistical issues on the part of the </w:t>
      </w:r>
      <w:r w:rsidR="007546D5" w:rsidRPr="00850080">
        <w:rPr>
          <w:rFonts w:ascii="Times New Roman" w:eastAsia="Microsoft YaHei UI" w:hAnsi="Times New Roman" w:cs="Times New Roman"/>
          <w:w w:val="115"/>
          <w:sz w:val="24"/>
          <w:szCs w:val="24"/>
        </w:rPr>
        <w:t>Plaintiff</w:t>
      </w:r>
      <w:r w:rsidRPr="00850080">
        <w:rPr>
          <w:rFonts w:ascii="Times New Roman" w:eastAsia="Microsoft YaHei UI" w:hAnsi="Times New Roman" w:cs="Times New Roman"/>
          <w:w w:val="115"/>
          <w:sz w:val="24"/>
          <w:szCs w:val="24"/>
        </w:rPr>
        <w:t xml:space="preserve"> that some sugar remained in Mombasa and this evidence was uncontroverted. </w:t>
      </w:r>
      <w:r w:rsidR="007546D5" w:rsidRPr="00850080">
        <w:rPr>
          <w:rFonts w:ascii="Times New Roman" w:eastAsia="Microsoft YaHei UI" w:hAnsi="Times New Roman" w:cs="Times New Roman"/>
          <w:w w:val="115"/>
          <w:sz w:val="24"/>
          <w:szCs w:val="24"/>
        </w:rPr>
        <w:t>Counsel</w:t>
      </w:r>
      <w:r w:rsidRPr="00850080">
        <w:rPr>
          <w:rFonts w:ascii="Times New Roman" w:eastAsia="Microsoft YaHei UI" w:hAnsi="Times New Roman" w:cs="Times New Roman"/>
          <w:w w:val="115"/>
          <w:sz w:val="24"/>
          <w:szCs w:val="24"/>
        </w:rPr>
        <w:t xml:space="preserve"> submitted that the delay was not caused by the 2</w:t>
      </w:r>
      <w:r w:rsidRPr="00850080">
        <w:rPr>
          <w:rFonts w:ascii="Times New Roman" w:eastAsia="Microsoft YaHei UI" w:hAnsi="Times New Roman" w:cs="Times New Roman"/>
          <w:w w:val="115"/>
          <w:sz w:val="24"/>
          <w:szCs w:val="24"/>
          <w:vertAlign w:val="superscript"/>
        </w:rPr>
        <w:t>nd</w:t>
      </w:r>
      <w:r w:rsidRPr="00850080">
        <w:rPr>
          <w:rFonts w:ascii="Times New Roman" w:eastAsia="Microsoft YaHei UI" w:hAnsi="Times New Roman" w:cs="Times New Roman"/>
          <w:w w:val="115"/>
          <w:sz w:val="24"/>
          <w:szCs w:val="24"/>
        </w:rPr>
        <w:t xml:space="preserve"> </w:t>
      </w:r>
      <w:r w:rsidR="007546D5" w:rsidRPr="00850080">
        <w:rPr>
          <w:rFonts w:ascii="Times New Roman" w:eastAsia="Microsoft YaHei UI" w:hAnsi="Times New Roman" w:cs="Times New Roman"/>
          <w:w w:val="114"/>
          <w:sz w:val="24"/>
          <w:szCs w:val="24"/>
        </w:rPr>
        <w:t>Defendant</w:t>
      </w:r>
      <w:r w:rsidRPr="00850080">
        <w:rPr>
          <w:rFonts w:ascii="Times New Roman" w:eastAsia="Microsoft YaHei UI" w:hAnsi="Times New Roman" w:cs="Times New Roman"/>
          <w:w w:val="114"/>
          <w:sz w:val="24"/>
          <w:szCs w:val="24"/>
        </w:rPr>
        <w:t xml:space="preserve"> instead it's the </w:t>
      </w:r>
      <w:r w:rsidR="007546D5" w:rsidRPr="00850080">
        <w:rPr>
          <w:rFonts w:ascii="Times New Roman" w:eastAsia="Microsoft YaHei UI" w:hAnsi="Times New Roman" w:cs="Times New Roman"/>
          <w:w w:val="114"/>
          <w:sz w:val="24"/>
          <w:szCs w:val="24"/>
        </w:rPr>
        <w:t>Plaintiff</w:t>
      </w:r>
      <w:r w:rsidRPr="00850080">
        <w:rPr>
          <w:rFonts w:ascii="Times New Roman" w:eastAsia="Microsoft YaHei UI" w:hAnsi="Times New Roman" w:cs="Times New Roman"/>
          <w:w w:val="114"/>
          <w:sz w:val="24"/>
          <w:szCs w:val="24"/>
        </w:rPr>
        <w:t xml:space="preserve"> who caused his own delay.</w:t>
      </w:r>
    </w:p>
    <w:p w:rsidR="007329C6" w:rsidRPr="00850080" w:rsidRDefault="004C484F"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b/>
          <w:sz w:val="24"/>
          <w:szCs w:val="24"/>
        </w:rPr>
        <w:t>In reply to the 2</w:t>
      </w:r>
      <w:r w:rsidRPr="00850080">
        <w:rPr>
          <w:rFonts w:ascii="Times New Roman" w:eastAsia="Microsoft YaHei UI" w:hAnsi="Times New Roman" w:cs="Times New Roman"/>
          <w:b/>
          <w:sz w:val="24"/>
          <w:szCs w:val="24"/>
          <w:vertAlign w:val="superscript"/>
        </w:rPr>
        <w:t>nd</w:t>
      </w:r>
      <w:r w:rsidRPr="00850080">
        <w:rPr>
          <w:rFonts w:ascii="Times New Roman" w:eastAsia="Microsoft YaHei UI" w:hAnsi="Times New Roman" w:cs="Times New Roman"/>
          <w:b/>
          <w:sz w:val="24"/>
          <w:szCs w:val="24"/>
        </w:rPr>
        <w:t xml:space="preserve"> </w:t>
      </w:r>
      <w:r w:rsidR="007546D5" w:rsidRPr="00850080">
        <w:rPr>
          <w:rFonts w:ascii="Times New Roman" w:eastAsia="Microsoft YaHei UI" w:hAnsi="Times New Roman" w:cs="Times New Roman"/>
          <w:b/>
          <w:sz w:val="24"/>
          <w:szCs w:val="24"/>
        </w:rPr>
        <w:t>Defendant</w:t>
      </w:r>
      <w:r w:rsidRPr="00850080">
        <w:rPr>
          <w:rFonts w:ascii="Times New Roman" w:eastAsia="Microsoft YaHei UI" w:hAnsi="Times New Roman" w:cs="Times New Roman"/>
          <w:b/>
          <w:sz w:val="24"/>
          <w:szCs w:val="24"/>
        </w:rPr>
        <w:t xml:space="preserve">’s submissions on issue 1 and 2 the </w:t>
      </w:r>
      <w:r w:rsidR="007546D5" w:rsidRPr="00850080">
        <w:rPr>
          <w:rFonts w:ascii="Times New Roman" w:eastAsia="Microsoft YaHei UI" w:hAnsi="Times New Roman" w:cs="Times New Roman"/>
          <w:b/>
          <w:sz w:val="24"/>
          <w:szCs w:val="24"/>
        </w:rPr>
        <w:t>Plaintiff</w:t>
      </w:r>
      <w:r w:rsidRPr="00850080">
        <w:rPr>
          <w:rFonts w:ascii="Times New Roman" w:eastAsia="Microsoft YaHei UI" w:hAnsi="Times New Roman" w:cs="Times New Roman"/>
          <w:b/>
          <w:sz w:val="24"/>
          <w:szCs w:val="24"/>
        </w:rPr>
        <w:t xml:space="preserve">’s </w:t>
      </w:r>
      <w:r w:rsidR="007546D5" w:rsidRPr="00850080">
        <w:rPr>
          <w:rFonts w:ascii="Times New Roman" w:eastAsia="Microsoft YaHei UI" w:hAnsi="Times New Roman" w:cs="Times New Roman"/>
          <w:b/>
          <w:sz w:val="24"/>
          <w:szCs w:val="24"/>
        </w:rPr>
        <w:t>Counsel</w:t>
      </w:r>
      <w:r w:rsidRPr="00850080">
        <w:rPr>
          <w:rFonts w:ascii="Times New Roman" w:eastAsia="Microsoft YaHei UI" w:hAnsi="Times New Roman" w:cs="Times New Roman"/>
          <w:b/>
          <w:sz w:val="24"/>
          <w:szCs w:val="24"/>
        </w:rPr>
        <w:t xml:space="preserve"> </w:t>
      </w:r>
      <w:r w:rsidRPr="00850080">
        <w:rPr>
          <w:rFonts w:ascii="Times New Roman" w:eastAsia="Microsoft YaHei UI" w:hAnsi="Times New Roman" w:cs="Times New Roman"/>
          <w:sz w:val="24"/>
          <w:szCs w:val="24"/>
        </w:rPr>
        <w:t xml:space="preserve">re-iterated their earlier submissions and emphasized that it is an admitted fact that the sugar arrived at Mombasa, an entry point to the East African Customs Union in October 2011, long before the expiry of the license. </w:t>
      </w:r>
      <w:r w:rsidR="007546D5" w:rsidRPr="00850080">
        <w:rPr>
          <w:rFonts w:ascii="Times New Roman" w:eastAsia="Microsoft YaHei UI" w:hAnsi="Times New Roman" w:cs="Times New Roman"/>
          <w:sz w:val="24"/>
          <w:szCs w:val="24"/>
        </w:rPr>
        <w:t>Counsel</w:t>
      </w:r>
      <w:r w:rsidRPr="00850080">
        <w:rPr>
          <w:rFonts w:ascii="Times New Roman" w:eastAsia="Microsoft YaHei UI" w:hAnsi="Times New Roman" w:cs="Times New Roman"/>
          <w:sz w:val="24"/>
          <w:szCs w:val="24"/>
        </w:rPr>
        <w:t xml:space="preserve"> submitted that for purposes of benefitting from the Duty free license, this was enough, as under </w:t>
      </w:r>
      <w:r w:rsidRPr="00850080">
        <w:rPr>
          <w:rFonts w:ascii="Times New Roman" w:eastAsia="Microsoft YaHei UI" w:hAnsi="Times New Roman" w:cs="Times New Roman"/>
          <w:b/>
          <w:sz w:val="24"/>
          <w:szCs w:val="24"/>
        </w:rPr>
        <w:t xml:space="preserve">S.2 (1) of the EACCMA 2004 </w:t>
      </w:r>
      <w:r w:rsidRPr="00850080">
        <w:rPr>
          <w:rFonts w:ascii="Times New Roman" w:eastAsia="Microsoft YaHei UI" w:hAnsi="Times New Roman" w:cs="Times New Roman"/>
          <w:sz w:val="24"/>
          <w:szCs w:val="24"/>
        </w:rPr>
        <w:t xml:space="preserve">"import" means to bring or cause to be brought into the partner states from a foreign country while under </w:t>
      </w:r>
      <w:r w:rsidRPr="00850080">
        <w:rPr>
          <w:rFonts w:ascii="Times New Roman" w:eastAsia="Microsoft YaHei UI" w:hAnsi="Times New Roman" w:cs="Times New Roman"/>
          <w:b/>
          <w:sz w:val="24"/>
          <w:szCs w:val="24"/>
        </w:rPr>
        <w:t>S.</w:t>
      </w:r>
      <w:r w:rsidR="000640E3" w:rsidRPr="00850080">
        <w:rPr>
          <w:rFonts w:ascii="Times New Roman" w:eastAsia="Microsoft YaHei UI" w:hAnsi="Times New Roman" w:cs="Times New Roman"/>
          <w:b/>
          <w:sz w:val="24"/>
          <w:szCs w:val="24"/>
        </w:rPr>
        <w:t xml:space="preserve"> </w:t>
      </w:r>
      <w:r w:rsidRPr="00850080">
        <w:rPr>
          <w:rFonts w:ascii="Times New Roman" w:eastAsia="Microsoft YaHei UI" w:hAnsi="Times New Roman" w:cs="Times New Roman"/>
          <w:b/>
          <w:sz w:val="24"/>
          <w:szCs w:val="24"/>
        </w:rPr>
        <w:t>2 (2) (c) of the EACCMA, 2004</w:t>
      </w:r>
      <w:r w:rsidRPr="00850080">
        <w:rPr>
          <w:rFonts w:ascii="Times New Roman" w:eastAsia="Microsoft YaHei UI" w:hAnsi="Times New Roman" w:cs="Times New Roman"/>
          <w:sz w:val="24"/>
          <w:szCs w:val="24"/>
        </w:rPr>
        <w:t xml:space="preserve">, the time of import of goods is deemed to be the time of which the goods come </w:t>
      </w:r>
      <w:r w:rsidRPr="00850080">
        <w:rPr>
          <w:rFonts w:ascii="Times New Roman" w:eastAsia="Microsoft YaHei UI" w:hAnsi="Times New Roman" w:cs="Times New Roman"/>
          <w:sz w:val="24"/>
          <w:szCs w:val="24"/>
        </w:rPr>
        <w:lastRenderedPageBreak/>
        <w:t xml:space="preserve">within the boundaries of the partner states. As between the EACCMA, 2004 and Legal Notice No. EAC/37/2011 the statutory provision in the Act prevails. For that reason, once the goods arrived at Mombasa in October 2011, they had reached within the licensed period and hence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was entitled to benefit from the licence. This is because the obligation to pay duties arises upon importation, as defined in </w:t>
      </w:r>
      <w:r w:rsidRPr="00850080">
        <w:rPr>
          <w:rFonts w:ascii="Times New Roman" w:eastAsia="Microsoft YaHei UI" w:hAnsi="Times New Roman" w:cs="Times New Roman"/>
          <w:b/>
          <w:sz w:val="24"/>
          <w:szCs w:val="24"/>
        </w:rPr>
        <w:t>S.2 (2) (c) of the EACCMA, 2004.</w:t>
      </w:r>
    </w:p>
    <w:p w:rsidR="007329C6" w:rsidRPr="00850080" w:rsidRDefault="007546D5"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Counsel</w:t>
      </w:r>
      <w:r w:rsidR="004C484F" w:rsidRPr="00850080">
        <w:rPr>
          <w:rFonts w:ascii="Times New Roman" w:eastAsia="Microsoft YaHei UI" w:hAnsi="Times New Roman" w:cs="Times New Roman"/>
          <w:sz w:val="24"/>
          <w:szCs w:val="24"/>
        </w:rPr>
        <w:t xml:space="preserve"> submitted that the case of </w:t>
      </w:r>
      <w:r w:rsidR="004C484F" w:rsidRPr="00850080">
        <w:rPr>
          <w:rFonts w:ascii="Times New Roman" w:eastAsia="Microsoft YaHei UI" w:hAnsi="Times New Roman" w:cs="Times New Roman"/>
          <w:b/>
          <w:sz w:val="24"/>
          <w:szCs w:val="24"/>
        </w:rPr>
        <w:t>Stovin versus Wise (1996)3 ALLER 801</w:t>
      </w:r>
      <w:r w:rsidR="004C484F" w:rsidRPr="00850080">
        <w:rPr>
          <w:rFonts w:ascii="Times New Roman" w:eastAsia="Microsoft YaHei UI" w:hAnsi="Times New Roman" w:cs="Times New Roman"/>
          <w:sz w:val="24"/>
          <w:szCs w:val="24"/>
        </w:rPr>
        <w:t xml:space="preserve"> is distinguishable from the present case because it was not relating to interpretation of tax statutes but rather related to the duty of a highway authority to remove an obstruction on the highway that restricted visibility at a road junction. What court must consider in this case are statutory provisions and the legal notice relating to tax matters. Every time there is an ambiguity in the interpretation of tax laws, the ambiguity should be interpreted in favour of the tax payer. He relied on the decision of Justice Kiryabwire in </w:t>
      </w:r>
      <w:r w:rsidR="004C484F" w:rsidRPr="00850080">
        <w:rPr>
          <w:rFonts w:ascii="Times New Roman" w:eastAsia="Microsoft YaHei UI" w:hAnsi="Times New Roman" w:cs="Times New Roman"/>
          <w:b/>
          <w:sz w:val="24"/>
          <w:szCs w:val="24"/>
        </w:rPr>
        <w:t xml:space="preserve">Stanbic Bank Uganda Ltd &amp; 7 other banks Vs Uganda Revenue </w:t>
      </w:r>
      <w:r w:rsidR="004C484F" w:rsidRPr="00850080">
        <w:rPr>
          <w:rFonts w:ascii="Times New Roman" w:eastAsia="Microsoft YaHei UI" w:hAnsi="Times New Roman" w:cs="Times New Roman"/>
          <w:b/>
          <w:w w:val="115"/>
          <w:sz w:val="24"/>
          <w:szCs w:val="24"/>
        </w:rPr>
        <w:t xml:space="preserve">Authority HCT-00-CC-CA-170-2007 and 792-2006(Consolidated) </w:t>
      </w:r>
      <w:r w:rsidR="004C484F" w:rsidRPr="00850080">
        <w:rPr>
          <w:rFonts w:ascii="Times New Roman" w:eastAsia="Microsoft YaHei UI" w:hAnsi="Times New Roman" w:cs="Times New Roman"/>
          <w:w w:val="115"/>
          <w:sz w:val="24"/>
          <w:szCs w:val="24"/>
        </w:rPr>
        <w:t xml:space="preserve">wherein he stated </w:t>
      </w:r>
      <w:r w:rsidR="004C484F" w:rsidRPr="00850080">
        <w:rPr>
          <w:rFonts w:ascii="Times New Roman" w:eastAsia="Microsoft YaHei UI" w:hAnsi="Times New Roman" w:cs="Times New Roman"/>
          <w:w w:val="107"/>
          <w:sz w:val="24"/>
          <w:szCs w:val="24"/>
        </w:rPr>
        <w:t xml:space="preserve">thus; </w:t>
      </w:r>
    </w:p>
    <w:p w:rsidR="007329C6" w:rsidRPr="00850080" w:rsidRDefault="004C484F" w:rsidP="004C484F">
      <w:pPr>
        <w:jc w:val="both"/>
        <w:rPr>
          <w:rFonts w:ascii="Times New Roman" w:eastAsia="Microsoft YaHei UI" w:hAnsi="Times New Roman" w:cs="Times New Roman"/>
          <w:bCs/>
          <w:iCs/>
          <w:sz w:val="24"/>
          <w:szCs w:val="24"/>
        </w:rPr>
      </w:pPr>
      <w:r w:rsidRPr="00850080">
        <w:rPr>
          <w:rFonts w:ascii="Times New Roman" w:eastAsia="Microsoft YaHei UI" w:hAnsi="Times New Roman" w:cs="Times New Roman"/>
          <w:bCs/>
          <w:iCs/>
          <w:sz w:val="24"/>
          <w:szCs w:val="24"/>
        </w:rPr>
        <w:t xml:space="preserve">"…the law is fairly settled that the ambiguity should </w:t>
      </w:r>
      <w:r w:rsidRPr="00850080">
        <w:rPr>
          <w:rFonts w:ascii="Times New Roman" w:eastAsia="Microsoft YaHei UI" w:hAnsi="Times New Roman" w:cs="Times New Roman"/>
          <w:bCs/>
          <w:sz w:val="24"/>
          <w:szCs w:val="24"/>
        </w:rPr>
        <w:t xml:space="preserve">be </w:t>
      </w:r>
      <w:r w:rsidRPr="00850080">
        <w:rPr>
          <w:rFonts w:ascii="Times New Roman" w:eastAsia="Microsoft YaHei UI" w:hAnsi="Times New Roman" w:cs="Times New Roman"/>
          <w:bCs/>
          <w:iCs/>
          <w:sz w:val="24"/>
          <w:szCs w:val="24"/>
        </w:rPr>
        <w:t xml:space="preserve">construed in favour </w:t>
      </w:r>
      <w:r w:rsidRPr="00850080">
        <w:rPr>
          <w:rFonts w:ascii="Times New Roman" w:eastAsia="Microsoft YaHei UI" w:hAnsi="Times New Roman" w:cs="Times New Roman"/>
          <w:bCs/>
          <w:sz w:val="24"/>
          <w:szCs w:val="24"/>
        </w:rPr>
        <w:t xml:space="preserve">of </w:t>
      </w:r>
      <w:r w:rsidRPr="00850080">
        <w:rPr>
          <w:rFonts w:ascii="Times New Roman" w:eastAsia="Microsoft YaHei UI" w:hAnsi="Times New Roman" w:cs="Times New Roman"/>
          <w:bCs/>
          <w:iCs/>
          <w:sz w:val="24"/>
          <w:szCs w:val="24"/>
        </w:rPr>
        <w:t>the tax payer."</w:t>
      </w:r>
    </w:p>
    <w:p w:rsidR="007329C6" w:rsidRPr="00850080" w:rsidRDefault="004C484F" w:rsidP="004C484F">
      <w:pPr>
        <w:jc w:val="both"/>
        <w:rPr>
          <w:rFonts w:ascii="Times New Roman" w:eastAsia="Microsoft YaHei UI" w:hAnsi="Times New Roman" w:cs="Times New Roman"/>
          <w:w w:val="107"/>
          <w:sz w:val="24"/>
          <w:szCs w:val="24"/>
        </w:rPr>
      </w:pPr>
      <w:r w:rsidRPr="00850080">
        <w:rPr>
          <w:rFonts w:ascii="Times New Roman" w:eastAsia="Microsoft YaHei UI" w:hAnsi="Times New Roman" w:cs="Times New Roman"/>
          <w:w w:val="107"/>
          <w:sz w:val="24"/>
          <w:szCs w:val="24"/>
        </w:rPr>
        <w:t xml:space="preserve">In line with the aforesaid case of </w:t>
      </w:r>
      <w:r w:rsidRPr="00850080">
        <w:rPr>
          <w:rFonts w:ascii="Times New Roman" w:eastAsia="Microsoft YaHei UI" w:hAnsi="Times New Roman" w:cs="Times New Roman"/>
          <w:b/>
          <w:bCs/>
          <w:sz w:val="24"/>
          <w:szCs w:val="24"/>
        </w:rPr>
        <w:t>Stanbic Bank Uganda Ltd and 7 other banks Vs URA (ibid),</w:t>
      </w:r>
      <w:r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w w:val="107"/>
          <w:sz w:val="24"/>
          <w:szCs w:val="24"/>
        </w:rPr>
        <w:t xml:space="preserve">where there was any failure on the part of any organ of a customs union member country, then the tax payer ought not to suffer. </w:t>
      </w:r>
      <w:r w:rsidR="007546D5" w:rsidRPr="00850080">
        <w:rPr>
          <w:rFonts w:ascii="Times New Roman" w:eastAsia="Microsoft YaHei UI" w:hAnsi="Times New Roman" w:cs="Times New Roman"/>
          <w:sz w:val="24"/>
          <w:szCs w:val="24"/>
        </w:rPr>
        <w:t>Counsel</w:t>
      </w:r>
      <w:r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w w:val="107"/>
          <w:sz w:val="24"/>
          <w:szCs w:val="24"/>
        </w:rPr>
        <w:t xml:space="preserve">prayed that this </w:t>
      </w:r>
      <w:r w:rsidR="00FB14E5" w:rsidRPr="00850080">
        <w:rPr>
          <w:rFonts w:ascii="Times New Roman" w:eastAsia="Microsoft YaHei UI" w:hAnsi="Times New Roman" w:cs="Times New Roman"/>
          <w:w w:val="107"/>
          <w:sz w:val="24"/>
          <w:szCs w:val="24"/>
        </w:rPr>
        <w:t>honourable</w:t>
      </w:r>
      <w:r w:rsidRPr="00850080">
        <w:rPr>
          <w:rFonts w:ascii="Times New Roman" w:eastAsia="Microsoft YaHei UI" w:hAnsi="Times New Roman" w:cs="Times New Roman"/>
          <w:w w:val="107"/>
          <w:sz w:val="24"/>
          <w:szCs w:val="24"/>
        </w:rPr>
        <w:t xml:space="preserve"> court interprets </w:t>
      </w:r>
      <w:r w:rsidRPr="00850080">
        <w:rPr>
          <w:rFonts w:ascii="Times New Roman" w:eastAsia="Microsoft YaHei UI" w:hAnsi="Times New Roman" w:cs="Times New Roman"/>
          <w:b/>
          <w:bCs/>
          <w:sz w:val="24"/>
          <w:szCs w:val="24"/>
        </w:rPr>
        <w:t xml:space="preserve">S.2 </w:t>
      </w:r>
      <w:r w:rsidRPr="00850080">
        <w:rPr>
          <w:rFonts w:ascii="Times New Roman" w:eastAsia="Microsoft YaHei UI" w:hAnsi="Times New Roman" w:cs="Times New Roman"/>
          <w:b/>
          <w:bCs/>
          <w:w w:val="90"/>
          <w:sz w:val="24"/>
          <w:szCs w:val="24"/>
        </w:rPr>
        <w:t xml:space="preserve">(1) </w:t>
      </w:r>
      <w:r w:rsidRPr="00850080">
        <w:rPr>
          <w:rFonts w:ascii="Times New Roman" w:eastAsia="Microsoft YaHei UI" w:hAnsi="Times New Roman" w:cs="Times New Roman"/>
          <w:w w:val="107"/>
          <w:sz w:val="24"/>
          <w:szCs w:val="24"/>
        </w:rPr>
        <w:t xml:space="preserve">and </w:t>
      </w:r>
      <w:r w:rsidRPr="00850080">
        <w:rPr>
          <w:rFonts w:ascii="Times New Roman" w:eastAsia="Microsoft YaHei UI" w:hAnsi="Times New Roman" w:cs="Times New Roman"/>
          <w:b/>
          <w:bCs/>
          <w:sz w:val="24"/>
          <w:szCs w:val="24"/>
        </w:rPr>
        <w:t xml:space="preserve">S.2 (2) (c) </w:t>
      </w:r>
      <w:r w:rsidRPr="00850080">
        <w:rPr>
          <w:rFonts w:ascii="Times New Roman" w:eastAsia="Microsoft YaHei UI" w:hAnsi="Times New Roman" w:cs="Times New Roman"/>
          <w:w w:val="107"/>
          <w:sz w:val="24"/>
          <w:szCs w:val="24"/>
        </w:rPr>
        <w:t xml:space="preserve">of the </w:t>
      </w:r>
      <w:r w:rsidRPr="00850080">
        <w:rPr>
          <w:rFonts w:ascii="Times New Roman" w:eastAsia="Microsoft YaHei UI" w:hAnsi="Times New Roman" w:cs="Times New Roman"/>
          <w:b/>
          <w:bCs/>
          <w:sz w:val="24"/>
          <w:szCs w:val="24"/>
        </w:rPr>
        <w:t xml:space="preserve">EACMA </w:t>
      </w:r>
      <w:r w:rsidRPr="00850080">
        <w:rPr>
          <w:rFonts w:ascii="Times New Roman" w:eastAsia="Microsoft YaHei UI" w:hAnsi="Times New Roman" w:cs="Times New Roman"/>
          <w:w w:val="107"/>
          <w:sz w:val="24"/>
          <w:szCs w:val="24"/>
        </w:rPr>
        <w:t xml:space="preserve">2004 in favour of the </w:t>
      </w:r>
      <w:r w:rsidR="007546D5" w:rsidRPr="00850080">
        <w:rPr>
          <w:rFonts w:ascii="Times New Roman" w:eastAsia="Microsoft YaHei UI" w:hAnsi="Times New Roman" w:cs="Times New Roman"/>
          <w:w w:val="107"/>
          <w:sz w:val="24"/>
          <w:szCs w:val="24"/>
        </w:rPr>
        <w:t>Plaintiff</w:t>
      </w:r>
      <w:r w:rsidRPr="00850080">
        <w:rPr>
          <w:rFonts w:ascii="Times New Roman" w:eastAsia="Microsoft YaHei UI" w:hAnsi="Times New Roman" w:cs="Times New Roman"/>
          <w:w w:val="107"/>
          <w:sz w:val="24"/>
          <w:szCs w:val="24"/>
        </w:rPr>
        <w:t>. He noted that in reply to the 2</w:t>
      </w:r>
      <w:r w:rsidRPr="00850080">
        <w:rPr>
          <w:rFonts w:ascii="Times New Roman" w:eastAsia="Microsoft YaHei UI" w:hAnsi="Times New Roman" w:cs="Times New Roman"/>
          <w:w w:val="107"/>
          <w:sz w:val="24"/>
          <w:szCs w:val="24"/>
          <w:vertAlign w:val="superscript"/>
        </w:rPr>
        <w:t>nd</w:t>
      </w:r>
      <w:r w:rsidRPr="00850080">
        <w:rPr>
          <w:rFonts w:ascii="Times New Roman" w:eastAsia="Microsoft YaHei UI" w:hAnsi="Times New Roman" w:cs="Times New Roman"/>
          <w:w w:val="107"/>
          <w:sz w:val="24"/>
          <w:szCs w:val="24"/>
        </w:rPr>
        <w:t xml:space="preserve"> </w:t>
      </w:r>
      <w:r w:rsidR="007546D5" w:rsidRPr="00850080">
        <w:rPr>
          <w:rFonts w:ascii="Times New Roman" w:eastAsia="Microsoft YaHei UI" w:hAnsi="Times New Roman" w:cs="Times New Roman"/>
          <w:w w:val="107"/>
          <w:sz w:val="24"/>
          <w:szCs w:val="24"/>
        </w:rPr>
        <w:t>Defendant</w:t>
      </w:r>
      <w:r w:rsidRPr="00850080">
        <w:rPr>
          <w:rFonts w:ascii="Times New Roman" w:eastAsia="Microsoft YaHei UI" w:hAnsi="Times New Roman" w:cs="Times New Roman"/>
          <w:w w:val="107"/>
          <w:sz w:val="24"/>
          <w:szCs w:val="24"/>
        </w:rPr>
        <w:t xml:space="preserve">'s submission on the case of </w:t>
      </w:r>
      <w:r w:rsidRPr="00850080">
        <w:rPr>
          <w:rFonts w:ascii="Times New Roman" w:eastAsia="Microsoft YaHei UI" w:hAnsi="Times New Roman" w:cs="Times New Roman"/>
          <w:b/>
          <w:bCs/>
          <w:sz w:val="24"/>
          <w:szCs w:val="24"/>
        </w:rPr>
        <w:t>Stovin versus Wise (1996)3 A</w:t>
      </w:r>
      <w:r w:rsidR="000640E3" w:rsidRPr="00850080">
        <w:rPr>
          <w:rFonts w:ascii="Times New Roman" w:eastAsia="Microsoft YaHei UI" w:hAnsi="Times New Roman" w:cs="Times New Roman"/>
          <w:b/>
          <w:bCs/>
          <w:sz w:val="24"/>
          <w:szCs w:val="24"/>
        </w:rPr>
        <w:t xml:space="preserve">ll </w:t>
      </w:r>
      <w:r w:rsidRPr="00850080">
        <w:rPr>
          <w:rFonts w:ascii="Times New Roman" w:eastAsia="Microsoft YaHei UI" w:hAnsi="Times New Roman" w:cs="Times New Roman"/>
          <w:b/>
          <w:bCs/>
          <w:sz w:val="24"/>
          <w:szCs w:val="24"/>
        </w:rPr>
        <w:t xml:space="preserve">ER 801, Lord Hoffman </w:t>
      </w:r>
      <w:r w:rsidRPr="00850080">
        <w:rPr>
          <w:rFonts w:ascii="Times New Roman" w:eastAsia="Microsoft YaHei UI" w:hAnsi="Times New Roman" w:cs="Times New Roman"/>
          <w:w w:val="107"/>
          <w:sz w:val="24"/>
          <w:szCs w:val="24"/>
        </w:rPr>
        <w:t>stated that;</w:t>
      </w:r>
    </w:p>
    <w:p w:rsidR="007329C6" w:rsidRPr="00850080" w:rsidRDefault="004C484F"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bCs/>
          <w:iCs/>
          <w:sz w:val="24"/>
          <w:szCs w:val="24"/>
        </w:rPr>
        <w:t xml:space="preserve">"in determining whether </w:t>
      </w:r>
      <w:r w:rsidRPr="00850080">
        <w:rPr>
          <w:rFonts w:ascii="Times New Roman" w:eastAsia="Microsoft YaHei UI" w:hAnsi="Times New Roman" w:cs="Times New Roman"/>
          <w:bCs/>
          <w:w w:val="110"/>
          <w:sz w:val="24"/>
          <w:szCs w:val="24"/>
        </w:rPr>
        <w:t xml:space="preserve">a </w:t>
      </w:r>
      <w:r w:rsidRPr="00850080">
        <w:rPr>
          <w:rFonts w:ascii="Times New Roman" w:eastAsia="Microsoft YaHei UI" w:hAnsi="Times New Roman" w:cs="Times New Roman"/>
          <w:bCs/>
          <w:iCs/>
          <w:sz w:val="24"/>
          <w:szCs w:val="24"/>
        </w:rPr>
        <w:t xml:space="preserve">public authority was under liability for </w:t>
      </w:r>
      <w:r w:rsidRPr="00850080">
        <w:rPr>
          <w:rFonts w:ascii="Times New Roman" w:eastAsia="Microsoft YaHei UI" w:hAnsi="Times New Roman" w:cs="Times New Roman"/>
          <w:bCs/>
          <w:w w:val="110"/>
          <w:sz w:val="24"/>
          <w:szCs w:val="24"/>
        </w:rPr>
        <w:t xml:space="preserve">a </w:t>
      </w:r>
      <w:r w:rsidRPr="00850080">
        <w:rPr>
          <w:rFonts w:ascii="Times New Roman" w:eastAsia="Microsoft YaHei UI" w:hAnsi="Times New Roman" w:cs="Times New Roman"/>
          <w:bCs/>
          <w:iCs/>
          <w:sz w:val="24"/>
          <w:szCs w:val="24"/>
        </w:rPr>
        <w:t xml:space="preserve">negligent </w:t>
      </w:r>
      <w:r w:rsidRPr="00850080">
        <w:rPr>
          <w:rFonts w:ascii="Times New Roman" w:eastAsia="Microsoft YaHei UI" w:hAnsi="Times New Roman" w:cs="Times New Roman"/>
          <w:bCs/>
          <w:iCs/>
          <w:sz w:val="24"/>
          <w:szCs w:val="24"/>
        </w:rPr>
        <w:br/>
        <w:t xml:space="preserve">omission to exercise </w:t>
      </w:r>
      <w:r w:rsidRPr="00850080">
        <w:rPr>
          <w:rFonts w:ascii="Times New Roman" w:eastAsia="Microsoft YaHei UI" w:hAnsi="Times New Roman" w:cs="Times New Roman"/>
          <w:bCs/>
          <w:w w:val="110"/>
          <w:sz w:val="24"/>
          <w:szCs w:val="24"/>
        </w:rPr>
        <w:t xml:space="preserve">a </w:t>
      </w:r>
      <w:r w:rsidRPr="00850080">
        <w:rPr>
          <w:rFonts w:ascii="Times New Roman" w:eastAsia="Microsoft YaHei UI" w:hAnsi="Times New Roman" w:cs="Times New Roman"/>
          <w:bCs/>
          <w:iCs/>
          <w:sz w:val="24"/>
          <w:szCs w:val="24"/>
        </w:rPr>
        <w:t xml:space="preserve">statutory power, the court had to decide, in light </w:t>
      </w:r>
      <w:r w:rsidRPr="00850080">
        <w:rPr>
          <w:rFonts w:ascii="Times New Roman" w:eastAsia="Microsoft YaHei UI" w:hAnsi="Times New Roman" w:cs="Times New Roman"/>
          <w:bCs/>
          <w:sz w:val="24"/>
          <w:szCs w:val="24"/>
        </w:rPr>
        <w:t xml:space="preserve">of </w:t>
      </w:r>
      <w:r w:rsidRPr="00850080">
        <w:rPr>
          <w:rFonts w:ascii="Times New Roman" w:eastAsia="Microsoft YaHei UI" w:hAnsi="Times New Roman" w:cs="Times New Roman"/>
          <w:bCs/>
          <w:iCs/>
          <w:sz w:val="24"/>
          <w:szCs w:val="24"/>
        </w:rPr>
        <w:t xml:space="preserve">the policy </w:t>
      </w:r>
      <w:r w:rsidRPr="00850080">
        <w:rPr>
          <w:rFonts w:ascii="Times New Roman" w:eastAsia="Microsoft YaHei UI" w:hAnsi="Times New Roman" w:cs="Times New Roman"/>
          <w:bCs/>
          <w:sz w:val="24"/>
          <w:szCs w:val="24"/>
        </w:rPr>
        <w:t xml:space="preserve">of </w:t>
      </w:r>
      <w:r w:rsidRPr="00850080">
        <w:rPr>
          <w:rFonts w:ascii="Times New Roman" w:eastAsia="Microsoft YaHei UI" w:hAnsi="Times New Roman" w:cs="Times New Roman"/>
          <w:bCs/>
          <w:iCs/>
          <w:sz w:val="24"/>
          <w:szCs w:val="24"/>
        </w:rPr>
        <w:t xml:space="preserve">the statute conferring the power, whether the authority was not only under </w:t>
      </w:r>
      <w:r w:rsidRPr="00850080">
        <w:rPr>
          <w:rFonts w:ascii="Times New Roman" w:eastAsia="Microsoft YaHei UI" w:hAnsi="Times New Roman" w:cs="Times New Roman"/>
          <w:bCs/>
          <w:w w:val="118"/>
          <w:sz w:val="24"/>
          <w:szCs w:val="24"/>
        </w:rPr>
        <w:t xml:space="preserve">a </w:t>
      </w:r>
      <w:r w:rsidRPr="00850080">
        <w:rPr>
          <w:rFonts w:ascii="Times New Roman" w:eastAsia="Microsoft YaHei UI" w:hAnsi="Times New Roman" w:cs="Times New Roman"/>
          <w:bCs/>
          <w:iCs/>
          <w:sz w:val="24"/>
          <w:szCs w:val="24"/>
        </w:rPr>
        <w:t xml:space="preserve">duty </w:t>
      </w:r>
      <w:r w:rsidRPr="00850080">
        <w:rPr>
          <w:rFonts w:ascii="Times New Roman" w:eastAsia="Microsoft YaHei UI" w:hAnsi="Times New Roman" w:cs="Times New Roman"/>
          <w:bCs/>
          <w:sz w:val="24"/>
          <w:szCs w:val="24"/>
        </w:rPr>
        <w:t xml:space="preserve">in </w:t>
      </w:r>
      <w:r w:rsidRPr="00850080">
        <w:rPr>
          <w:rFonts w:ascii="Times New Roman" w:eastAsia="Microsoft YaHei UI" w:hAnsi="Times New Roman" w:cs="Times New Roman"/>
          <w:bCs/>
          <w:iCs/>
          <w:sz w:val="24"/>
          <w:szCs w:val="24"/>
        </w:rPr>
        <w:t xml:space="preserve">public law </w:t>
      </w:r>
      <w:r w:rsidRPr="00850080">
        <w:rPr>
          <w:rFonts w:ascii="Times New Roman" w:eastAsia="Microsoft YaHei UI" w:hAnsi="Times New Roman" w:cs="Times New Roman"/>
          <w:bCs/>
          <w:sz w:val="24"/>
          <w:szCs w:val="24"/>
        </w:rPr>
        <w:t xml:space="preserve">to </w:t>
      </w:r>
      <w:r w:rsidRPr="00850080">
        <w:rPr>
          <w:rFonts w:ascii="Times New Roman" w:eastAsia="Microsoft YaHei UI" w:hAnsi="Times New Roman" w:cs="Times New Roman"/>
          <w:bCs/>
          <w:iCs/>
          <w:sz w:val="24"/>
          <w:szCs w:val="24"/>
        </w:rPr>
        <w:t xml:space="preserve">consider the exercise </w:t>
      </w:r>
      <w:r w:rsidRPr="00850080">
        <w:rPr>
          <w:rFonts w:ascii="Times New Roman" w:eastAsia="Microsoft YaHei UI" w:hAnsi="Times New Roman" w:cs="Times New Roman"/>
          <w:bCs/>
          <w:sz w:val="24"/>
          <w:szCs w:val="24"/>
        </w:rPr>
        <w:t xml:space="preserve">of </w:t>
      </w:r>
      <w:r w:rsidRPr="00850080">
        <w:rPr>
          <w:rFonts w:ascii="Times New Roman" w:eastAsia="Microsoft YaHei UI" w:hAnsi="Times New Roman" w:cs="Times New Roman"/>
          <w:bCs/>
          <w:iCs/>
          <w:sz w:val="24"/>
          <w:szCs w:val="24"/>
        </w:rPr>
        <w:t xml:space="preserve">the power but also under </w:t>
      </w:r>
      <w:r w:rsidRPr="00850080">
        <w:rPr>
          <w:rFonts w:ascii="Times New Roman" w:eastAsia="Microsoft YaHei UI" w:hAnsi="Times New Roman" w:cs="Times New Roman"/>
          <w:bCs/>
          <w:sz w:val="24"/>
          <w:szCs w:val="24"/>
        </w:rPr>
        <w:t xml:space="preserve">a </w:t>
      </w:r>
      <w:r w:rsidRPr="00850080">
        <w:rPr>
          <w:rFonts w:ascii="Times New Roman" w:eastAsia="Microsoft YaHei UI" w:hAnsi="Times New Roman" w:cs="Times New Roman"/>
          <w:bCs/>
          <w:iCs/>
          <w:sz w:val="24"/>
          <w:szCs w:val="24"/>
        </w:rPr>
        <w:t xml:space="preserve">private law to act, which gave rise </w:t>
      </w:r>
      <w:r w:rsidRPr="00850080">
        <w:rPr>
          <w:rFonts w:ascii="Times New Roman" w:eastAsia="Microsoft YaHei UI" w:hAnsi="Times New Roman" w:cs="Times New Roman"/>
          <w:bCs/>
          <w:sz w:val="24"/>
          <w:szCs w:val="24"/>
        </w:rPr>
        <w:t xml:space="preserve">to </w:t>
      </w:r>
      <w:r w:rsidRPr="00850080">
        <w:rPr>
          <w:rFonts w:ascii="Times New Roman" w:eastAsia="Microsoft YaHei UI" w:hAnsi="Times New Roman" w:cs="Times New Roman"/>
          <w:bCs/>
          <w:w w:val="110"/>
          <w:sz w:val="24"/>
          <w:szCs w:val="24"/>
        </w:rPr>
        <w:t xml:space="preserve">a </w:t>
      </w:r>
      <w:r w:rsidRPr="00850080">
        <w:rPr>
          <w:rFonts w:ascii="Times New Roman" w:eastAsia="Microsoft YaHei UI" w:hAnsi="Times New Roman" w:cs="Times New Roman"/>
          <w:bCs/>
          <w:iCs/>
          <w:sz w:val="24"/>
          <w:szCs w:val="24"/>
        </w:rPr>
        <w:t xml:space="preserve">claim in compensation against public funds for any failure to </w:t>
      </w:r>
      <w:r w:rsidRPr="00850080">
        <w:rPr>
          <w:rFonts w:ascii="Times New Roman" w:eastAsia="Microsoft YaHei UI" w:hAnsi="Times New Roman" w:cs="Times New Roman"/>
          <w:bCs/>
          <w:sz w:val="24"/>
          <w:szCs w:val="24"/>
        </w:rPr>
        <w:t xml:space="preserve">do so. So </w:t>
      </w:r>
      <w:r w:rsidRPr="00850080">
        <w:rPr>
          <w:rFonts w:ascii="Times New Roman" w:eastAsia="Microsoft YaHei UI" w:hAnsi="Times New Roman" w:cs="Times New Roman"/>
          <w:bCs/>
          <w:iCs/>
          <w:sz w:val="24"/>
          <w:szCs w:val="24"/>
        </w:rPr>
        <w:t xml:space="preserve">if the policy </w:t>
      </w:r>
      <w:r w:rsidRPr="00850080">
        <w:rPr>
          <w:rFonts w:ascii="Times New Roman" w:eastAsia="Microsoft YaHei UI" w:hAnsi="Times New Roman" w:cs="Times New Roman"/>
          <w:bCs/>
          <w:sz w:val="24"/>
          <w:szCs w:val="24"/>
        </w:rPr>
        <w:t xml:space="preserve">of </w:t>
      </w:r>
      <w:r w:rsidRPr="00850080">
        <w:rPr>
          <w:rFonts w:ascii="Times New Roman" w:eastAsia="Microsoft YaHei UI" w:hAnsi="Times New Roman" w:cs="Times New Roman"/>
          <w:bCs/>
          <w:iCs/>
          <w:sz w:val="24"/>
          <w:szCs w:val="24"/>
        </w:rPr>
        <w:t xml:space="preserve">the act is not to create </w:t>
      </w:r>
      <w:r w:rsidRPr="00850080">
        <w:rPr>
          <w:rFonts w:ascii="Times New Roman" w:eastAsia="Microsoft YaHei UI" w:hAnsi="Times New Roman" w:cs="Times New Roman"/>
          <w:bCs/>
          <w:sz w:val="24"/>
          <w:szCs w:val="24"/>
        </w:rPr>
        <w:t xml:space="preserve">a </w:t>
      </w:r>
      <w:r w:rsidRPr="00850080">
        <w:rPr>
          <w:rFonts w:ascii="Times New Roman" w:eastAsia="Microsoft YaHei UI" w:hAnsi="Times New Roman" w:cs="Times New Roman"/>
          <w:bCs/>
          <w:iCs/>
          <w:sz w:val="24"/>
          <w:szCs w:val="24"/>
        </w:rPr>
        <w:t xml:space="preserve">statutory liability to pay compensation, the same policy should ordinarily exclude the existence </w:t>
      </w:r>
      <w:r w:rsidRPr="00850080">
        <w:rPr>
          <w:rFonts w:ascii="Times New Roman" w:eastAsia="Microsoft YaHei UI" w:hAnsi="Times New Roman" w:cs="Times New Roman"/>
          <w:bCs/>
          <w:sz w:val="24"/>
          <w:szCs w:val="24"/>
        </w:rPr>
        <w:t xml:space="preserve">of a common </w:t>
      </w:r>
      <w:r w:rsidRPr="00850080">
        <w:rPr>
          <w:rFonts w:ascii="Times New Roman" w:eastAsia="Microsoft YaHei UI" w:hAnsi="Times New Roman" w:cs="Times New Roman"/>
          <w:bCs/>
          <w:iCs/>
          <w:sz w:val="24"/>
          <w:szCs w:val="24"/>
        </w:rPr>
        <w:t xml:space="preserve">law duty </w:t>
      </w:r>
      <w:r w:rsidRPr="00850080">
        <w:rPr>
          <w:rFonts w:ascii="Times New Roman" w:eastAsia="Microsoft YaHei UI" w:hAnsi="Times New Roman" w:cs="Times New Roman"/>
          <w:bCs/>
          <w:sz w:val="24"/>
          <w:szCs w:val="24"/>
        </w:rPr>
        <w:t xml:space="preserve">of </w:t>
      </w:r>
      <w:r w:rsidRPr="00850080">
        <w:rPr>
          <w:rFonts w:ascii="Times New Roman" w:eastAsia="Microsoft YaHei UI" w:hAnsi="Times New Roman" w:cs="Times New Roman"/>
          <w:bCs/>
          <w:iCs/>
          <w:sz w:val="24"/>
          <w:szCs w:val="24"/>
        </w:rPr>
        <w:t>care."</w:t>
      </w:r>
    </w:p>
    <w:p w:rsidR="007329C6" w:rsidRPr="00850080" w:rsidRDefault="007546D5" w:rsidP="004C484F">
      <w:pPr>
        <w:jc w:val="both"/>
        <w:rPr>
          <w:rFonts w:ascii="Times New Roman" w:eastAsia="Microsoft YaHei UI" w:hAnsi="Times New Roman" w:cs="Times New Roman"/>
          <w:w w:val="107"/>
          <w:sz w:val="24"/>
          <w:szCs w:val="24"/>
        </w:rPr>
      </w:pPr>
      <w:r w:rsidRPr="00850080">
        <w:rPr>
          <w:rFonts w:ascii="Times New Roman" w:eastAsia="Microsoft YaHei UI" w:hAnsi="Times New Roman" w:cs="Times New Roman"/>
          <w:sz w:val="24"/>
          <w:szCs w:val="24"/>
        </w:rPr>
        <w:t>Counsel</w:t>
      </w:r>
      <w:r w:rsidR="004C484F" w:rsidRPr="00850080">
        <w:rPr>
          <w:rFonts w:ascii="Times New Roman" w:eastAsia="Microsoft YaHei UI" w:hAnsi="Times New Roman" w:cs="Times New Roman"/>
          <w:sz w:val="24"/>
          <w:szCs w:val="24"/>
        </w:rPr>
        <w:t xml:space="preserve"> further submitted</w:t>
      </w:r>
      <w:r w:rsidR="004C484F" w:rsidRPr="00850080">
        <w:rPr>
          <w:rFonts w:ascii="Times New Roman" w:eastAsia="Microsoft YaHei UI" w:hAnsi="Times New Roman" w:cs="Times New Roman"/>
          <w:w w:val="107"/>
          <w:sz w:val="24"/>
          <w:szCs w:val="24"/>
        </w:rPr>
        <w:t xml:space="preserve"> that t</w:t>
      </w:r>
      <w:r w:rsidR="004C484F" w:rsidRPr="00850080">
        <w:rPr>
          <w:rFonts w:ascii="Times New Roman" w:eastAsia="Microsoft YaHei UI" w:hAnsi="Times New Roman" w:cs="Times New Roman"/>
          <w:bCs/>
          <w:iCs/>
          <w:sz w:val="24"/>
          <w:szCs w:val="24"/>
        </w:rPr>
        <w:t xml:space="preserve">he </w:t>
      </w:r>
      <w:r w:rsidR="004C484F" w:rsidRPr="00850080">
        <w:rPr>
          <w:rFonts w:ascii="Times New Roman" w:eastAsia="Microsoft YaHei UI" w:hAnsi="Times New Roman" w:cs="Times New Roman"/>
          <w:w w:val="107"/>
          <w:sz w:val="24"/>
          <w:szCs w:val="24"/>
        </w:rPr>
        <w:t>foregoing submission is wayward, in light of the clear admission in the testimony of the 2</w:t>
      </w:r>
      <w:r w:rsidR="004C484F" w:rsidRPr="00850080">
        <w:rPr>
          <w:rFonts w:ascii="Times New Roman" w:eastAsia="Microsoft YaHei UI" w:hAnsi="Times New Roman" w:cs="Times New Roman"/>
          <w:w w:val="107"/>
          <w:sz w:val="24"/>
          <w:szCs w:val="24"/>
          <w:vertAlign w:val="superscript"/>
        </w:rPr>
        <w:t>nd</w:t>
      </w:r>
      <w:r w:rsidR="004C484F" w:rsidRPr="00850080">
        <w:rPr>
          <w:rFonts w:ascii="Times New Roman" w:eastAsia="Microsoft YaHei UI" w:hAnsi="Times New Roman" w:cs="Times New Roman"/>
          <w:w w:val="107"/>
          <w:sz w:val="24"/>
          <w:szCs w:val="24"/>
        </w:rPr>
        <w:t xml:space="preserve"> </w:t>
      </w:r>
      <w:r w:rsidRPr="00850080">
        <w:rPr>
          <w:rFonts w:ascii="Times New Roman" w:eastAsia="Microsoft YaHei UI" w:hAnsi="Times New Roman" w:cs="Times New Roman"/>
          <w:w w:val="107"/>
          <w:sz w:val="24"/>
          <w:szCs w:val="24"/>
        </w:rPr>
        <w:t>Defendant</w:t>
      </w:r>
      <w:r w:rsidR="004C484F" w:rsidRPr="00850080">
        <w:rPr>
          <w:rFonts w:ascii="Times New Roman" w:eastAsia="Microsoft YaHei UI" w:hAnsi="Times New Roman" w:cs="Times New Roman"/>
          <w:w w:val="107"/>
          <w:sz w:val="24"/>
          <w:szCs w:val="24"/>
        </w:rPr>
        <w:t xml:space="preserve">'s witness, </w:t>
      </w:r>
      <w:r w:rsidR="004C484F" w:rsidRPr="00850080">
        <w:rPr>
          <w:rFonts w:ascii="Times New Roman" w:eastAsia="Microsoft YaHei UI" w:hAnsi="Times New Roman" w:cs="Times New Roman"/>
          <w:bCs/>
          <w:sz w:val="24"/>
          <w:szCs w:val="24"/>
        </w:rPr>
        <w:t>Magera Stephen,</w:t>
      </w:r>
      <w:r w:rsidR="004C484F" w:rsidRPr="00850080">
        <w:rPr>
          <w:rFonts w:ascii="Times New Roman" w:eastAsia="Microsoft YaHei UI" w:hAnsi="Times New Roman" w:cs="Times New Roman"/>
          <w:b/>
          <w:bCs/>
          <w:sz w:val="24"/>
          <w:szCs w:val="24"/>
        </w:rPr>
        <w:t xml:space="preserve"> </w:t>
      </w:r>
      <w:r w:rsidR="004C484F" w:rsidRPr="00850080">
        <w:rPr>
          <w:rFonts w:ascii="Times New Roman" w:eastAsia="Microsoft YaHei UI" w:hAnsi="Times New Roman" w:cs="Times New Roman"/>
          <w:w w:val="107"/>
          <w:sz w:val="24"/>
          <w:szCs w:val="24"/>
        </w:rPr>
        <w:t xml:space="preserve">in paragraph 3, of his witness statement, </w:t>
      </w:r>
      <w:r w:rsidR="004C484F" w:rsidRPr="00850080">
        <w:rPr>
          <w:rFonts w:ascii="Times New Roman" w:eastAsia="Microsoft YaHei UI" w:hAnsi="Times New Roman" w:cs="Times New Roman"/>
          <w:bCs/>
          <w:sz w:val="24"/>
          <w:szCs w:val="24"/>
        </w:rPr>
        <w:t xml:space="preserve">to the effect that the duty of the </w:t>
      </w:r>
      <w:r w:rsidR="004C484F" w:rsidRPr="00850080">
        <w:rPr>
          <w:rFonts w:ascii="Times New Roman" w:eastAsia="Microsoft YaHei UI" w:hAnsi="Times New Roman" w:cs="Times New Roman"/>
          <w:w w:val="107"/>
          <w:sz w:val="24"/>
          <w:szCs w:val="24"/>
        </w:rPr>
        <w:t>2</w:t>
      </w:r>
      <w:r w:rsidR="004C484F" w:rsidRPr="00850080">
        <w:rPr>
          <w:rFonts w:ascii="Times New Roman" w:eastAsia="Microsoft YaHei UI" w:hAnsi="Times New Roman" w:cs="Times New Roman"/>
          <w:w w:val="107"/>
          <w:sz w:val="24"/>
          <w:szCs w:val="24"/>
          <w:vertAlign w:val="superscript"/>
        </w:rPr>
        <w:t>nd</w:t>
      </w:r>
      <w:r w:rsidR="004C484F" w:rsidRPr="00850080">
        <w:rPr>
          <w:rFonts w:ascii="Times New Roman" w:eastAsia="Microsoft YaHei UI" w:hAnsi="Times New Roman" w:cs="Times New Roman"/>
          <w:w w:val="107"/>
          <w:sz w:val="24"/>
          <w:szCs w:val="24"/>
        </w:rPr>
        <w:t xml:space="preserve"> </w:t>
      </w:r>
      <w:r w:rsidRPr="00850080">
        <w:rPr>
          <w:rFonts w:ascii="Times New Roman" w:eastAsia="Microsoft YaHei UI" w:hAnsi="Times New Roman" w:cs="Times New Roman"/>
          <w:bCs/>
          <w:w w:val="107"/>
          <w:sz w:val="24"/>
          <w:szCs w:val="24"/>
        </w:rPr>
        <w:t>Defendant</w:t>
      </w:r>
      <w:r w:rsidR="004C484F" w:rsidRPr="00850080">
        <w:rPr>
          <w:rFonts w:ascii="Times New Roman" w:eastAsia="Microsoft YaHei UI" w:hAnsi="Times New Roman" w:cs="Times New Roman"/>
          <w:bCs/>
          <w:w w:val="107"/>
          <w:sz w:val="24"/>
          <w:szCs w:val="24"/>
        </w:rPr>
        <w:t xml:space="preserve"> was to operationalise and oversee the legal notice.</w:t>
      </w:r>
      <w:r w:rsidR="004C484F" w:rsidRPr="00850080">
        <w:rPr>
          <w:rFonts w:ascii="Times New Roman" w:eastAsia="Microsoft YaHei UI" w:hAnsi="Times New Roman" w:cs="Times New Roman"/>
          <w:b/>
          <w:bCs/>
          <w:w w:val="107"/>
          <w:sz w:val="24"/>
          <w:szCs w:val="24"/>
        </w:rPr>
        <w:t xml:space="preserve"> </w:t>
      </w:r>
      <w:r w:rsidR="004C484F" w:rsidRPr="00850080">
        <w:rPr>
          <w:rFonts w:ascii="Times New Roman" w:eastAsia="Microsoft YaHei UI" w:hAnsi="Times New Roman" w:cs="Times New Roman"/>
          <w:w w:val="107"/>
          <w:sz w:val="24"/>
          <w:szCs w:val="24"/>
        </w:rPr>
        <w:t>The arrangement, under which the sugar was imported, was not the ordinary arrangement of imports and exports, which do not require issuance of legal notices, and which in any case are managed by the 2</w:t>
      </w:r>
      <w:r w:rsidR="004C484F" w:rsidRPr="00850080">
        <w:rPr>
          <w:rFonts w:ascii="Times New Roman" w:eastAsia="Microsoft YaHei UI" w:hAnsi="Times New Roman" w:cs="Times New Roman"/>
          <w:w w:val="107"/>
          <w:sz w:val="24"/>
          <w:szCs w:val="24"/>
          <w:vertAlign w:val="superscript"/>
        </w:rPr>
        <w:t>nd</w:t>
      </w:r>
      <w:r w:rsidR="004C484F" w:rsidRPr="00850080">
        <w:rPr>
          <w:rFonts w:ascii="Times New Roman" w:eastAsia="Microsoft YaHei UI" w:hAnsi="Times New Roman" w:cs="Times New Roman"/>
          <w:w w:val="107"/>
          <w:sz w:val="24"/>
          <w:szCs w:val="24"/>
        </w:rPr>
        <w:t xml:space="preserve"> </w:t>
      </w:r>
      <w:r w:rsidRPr="00850080">
        <w:rPr>
          <w:rFonts w:ascii="Times New Roman" w:eastAsia="Microsoft YaHei UI" w:hAnsi="Times New Roman" w:cs="Times New Roman"/>
          <w:w w:val="107"/>
          <w:sz w:val="24"/>
          <w:szCs w:val="24"/>
        </w:rPr>
        <w:t>Defendant</w:t>
      </w:r>
      <w:r w:rsidR="004C484F" w:rsidRPr="00850080">
        <w:rPr>
          <w:rFonts w:ascii="Times New Roman" w:eastAsia="Microsoft YaHei UI" w:hAnsi="Times New Roman" w:cs="Times New Roman"/>
          <w:w w:val="107"/>
          <w:sz w:val="24"/>
          <w:szCs w:val="24"/>
        </w:rPr>
        <w:t>. Under the East African Community Customs Management Act. This was a special arrangement under which a special arrangement was made, vide Legal Notice No. EAC/37/2011 was issued which indeed created a special obligation on the 2</w:t>
      </w:r>
      <w:r w:rsidR="004C484F" w:rsidRPr="00850080">
        <w:rPr>
          <w:rFonts w:ascii="Times New Roman" w:eastAsia="Microsoft YaHei UI" w:hAnsi="Times New Roman" w:cs="Times New Roman"/>
          <w:w w:val="107"/>
          <w:sz w:val="24"/>
          <w:szCs w:val="24"/>
          <w:vertAlign w:val="superscript"/>
        </w:rPr>
        <w:t>nd</w:t>
      </w:r>
      <w:r w:rsidR="004C484F" w:rsidRPr="00850080">
        <w:rPr>
          <w:rFonts w:ascii="Times New Roman" w:eastAsia="Microsoft YaHei UI" w:hAnsi="Times New Roman" w:cs="Times New Roman"/>
          <w:w w:val="107"/>
          <w:sz w:val="24"/>
          <w:szCs w:val="24"/>
        </w:rPr>
        <w:t xml:space="preserve"> </w:t>
      </w:r>
      <w:r w:rsidRPr="00850080">
        <w:rPr>
          <w:rFonts w:ascii="Times New Roman" w:eastAsia="Microsoft YaHei UI" w:hAnsi="Times New Roman" w:cs="Times New Roman"/>
          <w:w w:val="107"/>
          <w:sz w:val="24"/>
          <w:szCs w:val="24"/>
        </w:rPr>
        <w:t>Defendant</w:t>
      </w:r>
      <w:r w:rsidR="004C484F" w:rsidRPr="00850080">
        <w:rPr>
          <w:rFonts w:ascii="Times New Roman" w:eastAsia="Microsoft YaHei UI" w:hAnsi="Times New Roman" w:cs="Times New Roman"/>
          <w:w w:val="107"/>
          <w:sz w:val="24"/>
          <w:szCs w:val="24"/>
        </w:rPr>
        <w:t xml:space="preserve"> to operationalise the same. </w:t>
      </w:r>
      <w:r w:rsidR="004C484F" w:rsidRPr="00850080">
        <w:rPr>
          <w:rFonts w:ascii="Times New Roman" w:eastAsia="Microsoft YaHei UI" w:hAnsi="Times New Roman" w:cs="Times New Roman"/>
          <w:w w:val="107"/>
          <w:sz w:val="24"/>
          <w:szCs w:val="24"/>
        </w:rPr>
        <w:lastRenderedPageBreak/>
        <w:t xml:space="preserve">Under </w:t>
      </w:r>
      <w:r w:rsidR="004C484F" w:rsidRPr="00850080">
        <w:rPr>
          <w:rFonts w:ascii="Times New Roman" w:eastAsia="Microsoft YaHei UI" w:hAnsi="Times New Roman" w:cs="Times New Roman"/>
          <w:b/>
          <w:bCs/>
          <w:sz w:val="24"/>
          <w:szCs w:val="24"/>
        </w:rPr>
        <w:t xml:space="preserve">S.117 (3) </w:t>
      </w:r>
      <w:r w:rsidR="004C484F" w:rsidRPr="00850080">
        <w:rPr>
          <w:rFonts w:ascii="Times New Roman" w:eastAsia="Microsoft YaHei UI" w:hAnsi="Times New Roman" w:cs="Times New Roman"/>
          <w:w w:val="107"/>
          <w:sz w:val="24"/>
          <w:szCs w:val="24"/>
        </w:rPr>
        <w:t xml:space="preserve">of the </w:t>
      </w:r>
      <w:r w:rsidR="004C484F" w:rsidRPr="00850080">
        <w:rPr>
          <w:rFonts w:ascii="Times New Roman" w:eastAsia="Microsoft YaHei UI" w:hAnsi="Times New Roman" w:cs="Times New Roman"/>
          <w:b/>
          <w:bCs/>
          <w:sz w:val="24"/>
          <w:szCs w:val="24"/>
        </w:rPr>
        <w:t xml:space="preserve">EACCMA, </w:t>
      </w:r>
      <w:r w:rsidR="004C484F" w:rsidRPr="00850080">
        <w:rPr>
          <w:rFonts w:ascii="Times New Roman" w:eastAsia="Microsoft YaHei UI" w:hAnsi="Times New Roman" w:cs="Times New Roman"/>
          <w:w w:val="107"/>
          <w:sz w:val="24"/>
          <w:szCs w:val="24"/>
        </w:rPr>
        <w:t>conditions are set when an exemption is granted, on which basis the license was expected to expire by 23</w:t>
      </w:r>
      <w:r w:rsidR="004C484F" w:rsidRPr="00850080">
        <w:rPr>
          <w:rFonts w:ascii="Times New Roman" w:eastAsia="Microsoft YaHei UI" w:hAnsi="Times New Roman" w:cs="Times New Roman"/>
          <w:w w:val="107"/>
          <w:sz w:val="24"/>
          <w:szCs w:val="24"/>
          <w:vertAlign w:val="superscript"/>
        </w:rPr>
        <w:t>rd</w:t>
      </w:r>
      <w:r w:rsidR="004C484F" w:rsidRPr="00850080">
        <w:rPr>
          <w:rFonts w:ascii="Times New Roman" w:eastAsia="Microsoft YaHei UI" w:hAnsi="Times New Roman" w:cs="Times New Roman"/>
          <w:w w:val="107"/>
          <w:sz w:val="24"/>
          <w:szCs w:val="24"/>
        </w:rPr>
        <w:t xml:space="preserve"> February, 2012 but the question is who should suffer where </w:t>
      </w:r>
      <w:r w:rsidR="00FB14E5" w:rsidRPr="00850080">
        <w:rPr>
          <w:rFonts w:ascii="Times New Roman" w:eastAsia="Microsoft YaHei UI" w:hAnsi="Times New Roman" w:cs="Times New Roman"/>
          <w:w w:val="107"/>
          <w:sz w:val="24"/>
          <w:szCs w:val="24"/>
        </w:rPr>
        <w:t>fulfilment</w:t>
      </w:r>
      <w:r w:rsidR="004C484F" w:rsidRPr="00850080">
        <w:rPr>
          <w:rFonts w:ascii="Times New Roman" w:eastAsia="Microsoft YaHei UI" w:hAnsi="Times New Roman" w:cs="Times New Roman"/>
          <w:w w:val="107"/>
          <w:sz w:val="24"/>
          <w:szCs w:val="24"/>
        </w:rPr>
        <w:t xml:space="preserve"> of an obligation, was frustrated by authorities of a member country such as was the case? Given the clear provisions under Articles 5 and 7 of the </w:t>
      </w:r>
      <w:r w:rsidR="004C484F" w:rsidRPr="00850080">
        <w:rPr>
          <w:rFonts w:ascii="Times New Roman" w:eastAsia="Microsoft YaHei UI" w:hAnsi="Times New Roman" w:cs="Times New Roman"/>
          <w:b/>
          <w:bCs/>
          <w:sz w:val="24"/>
          <w:szCs w:val="24"/>
        </w:rPr>
        <w:t xml:space="preserve">Treaty for the Establishment of the </w:t>
      </w:r>
      <w:r w:rsidR="004C484F" w:rsidRPr="00850080">
        <w:rPr>
          <w:rFonts w:ascii="Times New Roman" w:eastAsia="Microsoft YaHei UI" w:hAnsi="Times New Roman" w:cs="Times New Roman"/>
          <w:b/>
          <w:bCs/>
          <w:sz w:val="24"/>
          <w:szCs w:val="24"/>
        </w:rPr>
        <w:lastRenderedPageBreak/>
        <w:t xml:space="preserve">East African Community </w:t>
      </w:r>
      <w:r w:rsidR="004C484F" w:rsidRPr="00850080">
        <w:rPr>
          <w:rFonts w:ascii="Times New Roman" w:eastAsia="Microsoft YaHei UI" w:hAnsi="Times New Roman" w:cs="Times New Roman"/>
          <w:w w:val="107"/>
          <w:sz w:val="24"/>
          <w:szCs w:val="24"/>
        </w:rPr>
        <w:t xml:space="preserve">and Article 3, 4, 9 and 13 of the </w:t>
      </w:r>
      <w:r w:rsidR="004C484F" w:rsidRPr="00850080">
        <w:rPr>
          <w:rFonts w:ascii="Times New Roman" w:eastAsia="Microsoft YaHei UI" w:hAnsi="Times New Roman" w:cs="Times New Roman"/>
          <w:b/>
          <w:bCs/>
          <w:sz w:val="24"/>
          <w:szCs w:val="24"/>
        </w:rPr>
        <w:t xml:space="preserve">Protocol on the Establishment of the East African Customs Union </w:t>
      </w:r>
      <w:r w:rsidR="004C484F" w:rsidRPr="00850080">
        <w:rPr>
          <w:rFonts w:ascii="Times New Roman" w:eastAsia="Microsoft YaHei UI" w:hAnsi="Times New Roman" w:cs="Times New Roman"/>
          <w:w w:val="107"/>
          <w:sz w:val="24"/>
          <w:szCs w:val="24"/>
        </w:rPr>
        <w:t>which are all aimed at promoting commerce and removal of none tariff impediments to trade in the customs union. All these obligations lie on the partner states and not on the tax payers. The 2</w:t>
      </w:r>
      <w:r w:rsidR="004C484F" w:rsidRPr="00850080">
        <w:rPr>
          <w:rFonts w:ascii="Times New Roman" w:eastAsia="Microsoft YaHei UI" w:hAnsi="Times New Roman" w:cs="Times New Roman"/>
          <w:w w:val="107"/>
          <w:sz w:val="24"/>
          <w:szCs w:val="24"/>
          <w:vertAlign w:val="superscript"/>
        </w:rPr>
        <w:t>nd</w:t>
      </w:r>
      <w:r w:rsidR="004C484F" w:rsidRPr="00850080">
        <w:rPr>
          <w:rFonts w:ascii="Times New Roman" w:eastAsia="Microsoft YaHei UI" w:hAnsi="Times New Roman" w:cs="Times New Roman"/>
          <w:w w:val="107"/>
          <w:sz w:val="24"/>
          <w:szCs w:val="24"/>
        </w:rPr>
        <w:t xml:space="preserve"> </w:t>
      </w:r>
      <w:r w:rsidRPr="00850080">
        <w:rPr>
          <w:rFonts w:ascii="Times New Roman" w:eastAsia="Microsoft YaHei UI" w:hAnsi="Times New Roman" w:cs="Times New Roman"/>
          <w:w w:val="107"/>
          <w:sz w:val="24"/>
          <w:szCs w:val="24"/>
        </w:rPr>
        <w:t>Defendant</w:t>
      </w:r>
      <w:r w:rsidR="004C484F" w:rsidRPr="00850080">
        <w:rPr>
          <w:rFonts w:ascii="Times New Roman" w:eastAsia="Microsoft YaHei UI" w:hAnsi="Times New Roman" w:cs="Times New Roman"/>
          <w:w w:val="107"/>
          <w:sz w:val="24"/>
          <w:szCs w:val="24"/>
        </w:rPr>
        <w:t>'s assertion as such only points to the fact that the 2</w:t>
      </w:r>
      <w:r w:rsidR="004C484F" w:rsidRPr="00850080">
        <w:rPr>
          <w:rFonts w:ascii="Times New Roman" w:eastAsia="Microsoft YaHei UI" w:hAnsi="Times New Roman" w:cs="Times New Roman"/>
          <w:w w:val="107"/>
          <w:sz w:val="24"/>
          <w:szCs w:val="24"/>
          <w:vertAlign w:val="superscript"/>
        </w:rPr>
        <w:t>nd</w:t>
      </w:r>
      <w:r w:rsidR="004C484F" w:rsidRPr="00850080">
        <w:rPr>
          <w:rFonts w:ascii="Times New Roman" w:eastAsia="Microsoft YaHei UI" w:hAnsi="Times New Roman" w:cs="Times New Roman"/>
          <w:w w:val="107"/>
          <w:sz w:val="24"/>
          <w:szCs w:val="24"/>
        </w:rPr>
        <w:t xml:space="preserve"> </w:t>
      </w:r>
      <w:r w:rsidRPr="00850080">
        <w:rPr>
          <w:rFonts w:ascii="Times New Roman" w:eastAsia="Microsoft YaHei UI" w:hAnsi="Times New Roman" w:cs="Times New Roman"/>
          <w:w w:val="107"/>
          <w:sz w:val="24"/>
          <w:szCs w:val="24"/>
        </w:rPr>
        <w:t>Defendant</w:t>
      </w:r>
      <w:r w:rsidR="004C484F" w:rsidRPr="00850080">
        <w:rPr>
          <w:rFonts w:ascii="Times New Roman" w:eastAsia="Microsoft YaHei UI" w:hAnsi="Times New Roman" w:cs="Times New Roman"/>
          <w:w w:val="107"/>
          <w:sz w:val="24"/>
          <w:szCs w:val="24"/>
        </w:rPr>
        <w:t xml:space="preserve"> was not only under a public duty to consider the exercise of power but was rather under the private law to act and see to it that they did everything possible to ensure </w:t>
      </w:r>
      <w:r w:rsidR="004C484F" w:rsidRPr="00850080">
        <w:rPr>
          <w:rFonts w:ascii="Times New Roman" w:eastAsia="Microsoft YaHei UI" w:hAnsi="Times New Roman" w:cs="Times New Roman"/>
          <w:sz w:val="24"/>
          <w:szCs w:val="24"/>
        </w:rPr>
        <w:t xml:space="preserve">that </w:t>
      </w:r>
      <w:r w:rsidR="004C484F" w:rsidRPr="00850080">
        <w:rPr>
          <w:rFonts w:ascii="Times New Roman" w:eastAsia="Microsoft YaHei UI" w:hAnsi="Times New Roman" w:cs="Times New Roman"/>
          <w:w w:val="107"/>
          <w:sz w:val="24"/>
          <w:szCs w:val="24"/>
        </w:rPr>
        <w:t xml:space="preserve">everyone granted the sugar free import license was put into effect. One such was by directly confirming with Kenya Revenue Authority that the </w:t>
      </w:r>
      <w:r w:rsidRPr="00850080">
        <w:rPr>
          <w:rFonts w:ascii="Times New Roman" w:eastAsia="Microsoft YaHei UI" w:hAnsi="Times New Roman" w:cs="Times New Roman"/>
          <w:w w:val="107"/>
          <w:sz w:val="24"/>
          <w:szCs w:val="24"/>
        </w:rPr>
        <w:t>Plaintiff</w:t>
      </w:r>
      <w:r w:rsidR="004C484F" w:rsidRPr="00850080">
        <w:rPr>
          <w:rFonts w:ascii="Times New Roman" w:eastAsia="Microsoft YaHei UI" w:hAnsi="Times New Roman" w:cs="Times New Roman"/>
          <w:w w:val="107"/>
          <w:sz w:val="24"/>
          <w:szCs w:val="24"/>
        </w:rPr>
        <w:t xml:space="preserve"> was a </w:t>
      </w:r>
      <w:r w:rsidR="00FB14E5" w:rsidRPr="00850080">
        <w:rPr>
          <w:rFonts w:ascii="Times New Roman" w:eastAsia="Microsoft YaHei UI" w:hAnsi="Times New Roman" w:cs="Times New Roman"/>
          <w:w w:val="107"/>
          <w:sz w:val="24"/>
          <w:szCs w:val="24"/>
        </w:rPr>
        <w:t>bona fide</w:t>
      </w:r>
      <w:r w:rsidR="004C484F" w:rsidRPr="00850080">
        <w:rPr>
          <w:rFonts w:ascii="Times New Roman" w:eastAsia="Microsoft YaHei UI" w:hAnsi="Times New Roman" w:cs="Times New Roman"/>
          <w:w w:val="107"/>
          <w:sz w:val="24"/>
          <w:szCs w:val="24"/>
        </w:rPr>
        <w:t xml:space="preserve"> importer of sugar. It was not discretionary for the </w:t>
      </w:r>
      <w:r w:rsidR="004C484F" w:rsidRPr="00850080">
        <w:rPr>
          <w:rFonts w:ascii="Times New Roman" w:eastAsia="Microsoft YaHei UI" w:hAnsi="Times New Roman" w:cs="Times New Roman"/>
          <w:w w:val="85"/>
          <w:sz w:val="24"/>
          <w:szCs w:val="24"/>
        </w:rPr>
        <w:t>2</w:t>
      </w:r>
      <w:r w:rsidR="004C484F" w:rsidRPr="00850080">
        <w:rPr>
          <w:rFonts w:ascii="Times New Roman" w:eastAsia="Microsoft YaHei UI" w:hAnsi="Times New Roman" w:cs="Times New Roman"/>
          <w:w w:val="85"/>
          <w:sz w:val="24"/>
          <w:szCs w:val="24"/>
          <w:vertAlign w:val="superscript"/>
        </w:rPr>
        <w:t>nd</w:t>
      </w:r>
      <w:r w:rsidR="004C484F" w:rsidRPr="00850080">
        <w:rPr>
          <w:rFonts w:ascii="Times New Roman" w:eastAsia="Microsoft YaHei UI" w:hAnsi="Times New Roman" w:cs="Times New Roman"/>
          <w:w w:val="85"/>
          <w:sz w:val="24"/>
          <w:szCs w:val="24"/>
        </w:rPr>
        <w:t xml:space="preserve"> </w:t>
      </w:r>
      <w:r w:rsidRPr="00850080">
        <w:rPr>
          <w:rFonts w:ascii="Times New Roman" w:eastAsia="Microsoft YaHei UI" w:hAnsi="Times New Roman" w:cs="Times New Roman"/>
          <w:w w:val="107"/>
          <w:sz w:val="24"/>
          <w:szCs w:val="24"/>
        </w:rPr>
        <w:t>Defendant</w:t>
      </w:r>
      <w:r w:rsidR="004C484F" w:rsidRPr="00850080">
        <w:rPr>
          <w:rFonts w:ascii="Times New Roman" w:eastAsia="Microsoft YaHei UI" w:hAnsi="Times New Roman" w:cs="Times New Roman"/>
          <w:w w:val="107"/>
          <w:sz w:val="24"/>
          <w:szCs w:val="24"/>
        </w:rPr>
        <w:t xml:space="preserve"> to choose to operationalise the licence but was rather an obligation upon them to ensure that the </w:t>
      </w:r>
      <w:r w:rsidRPr="00850080">
        <w:rPr>
          <w:rFonts w:ascii="Times New Roman" w:eastAsia="Microsoft YaHei UI" w:hAnsi="Times New Roman" w:cs="Times New Roman"/>
          <w:w w:val="107"/>
          <w:sz w:val="24"/>
          <w:szCs w:val="24"/>
        </w:rPr>
        <w:t>Plaintiff</w:t>
      </w:r>
      <w:r w:rsidR="004C484F" w:rsidRPr="00850080">
        <w:rPr>
          <w:rFonts w:ascii="Times New Roman" w:eastAsia="Microsoft YaHei UI" w:hAnsi="Times New Roman" w:cs="Times New Roman"/>
          <w:w w:val="107"/>
          <w:sz w:val="24"/>
          <w:szCs w:val="24"/>
        </w:rPr>
        <w:t xml:space="preserve">'s sugar that was already at the port reaches the Uganda market within the prescribed time and as the </w:t>
      </w:r>
      <w:r w:rsidRPr="00850080">
        <w:rPr>
          <w:rFonts w:ascii="Times New Roman" w:eastAsia="Microsoft YaHei UI" w:hAnsi="Times New Roman" w:cs="Times New Roman"/>
          <w:w w:val="107"/>
          <w:sz w:val="24"/>
          <w:szCs w:val="24"/>
        </w:rPr>
        <w:t>Plaintiff</w:t>
      </w:r>
      <w:r w:rsidR="004C484F" w:rsidRPr="00850080">
        <w:rPr>
          <w:rFonts w:ascii="Times New Roman" w:eastAsia="Microsoft YaHei UI" w:hAnsi="Times New Roman" w:cs="Times New Roman"/>
          <w:w w:val="107"/>
          <w:sz w:val="24"/>
          <w:szCs w:val="24"/>
        </w:rPr>
        <w:t xml:space="preserve">'s witness testified under cross examination the Kenyan authorities demanded specific actions by the </w:t>
      </w:r>
      <w:r w:rsidR="004C484F" w:rsidRPr="00850080">
        <w:rPr>
          <w:rFonts w:ascii="Times New Roman" w:eastAsia="Microsoft YaHei UI" w:hAnsi="Times New Roman" w:cs="Times New Roman"/>
          <w:sz w:val="24"/>
          <w:szCs w:val="24"/>
        </w:rPr>
        <w:t>2</w:t>
      </w:r>
      <w:r w:rsidR="004C484F" w:rsidRPr="00850080">
        <w:rPr>
          <w:rFonts w:ascii="Times New Roman" w:eastAsia="Microsoft YaHei UI" w:hAnsi="Times New Roman" w:cs="Times New Roman"/>
          <w:sz w:val="24"/>
          <w:szCs w:val="24"/>
          <w:vertAlign w:val="superscript"/>
        </w:rPr>
        <w:t>nd</w:t>
      </w:r>
      <w:r w:rsidR="004C484F"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w w:val="107"/>
          <w:sz w:val="24"/>
          <w:szCs w:val="24"/>
        </w:rPr>
        <w:t>Defendant</w:t>
      </w:r>
      <w:r w:rsidR="004C484F" w:rsidRPr="00850080">
        <w:rPr>
          <w:rFonts w:ascii="Times New Roman" w:eastAsia="Microsoft YaHei UI" w:hAnsi="Times New Roman" w:cs="Times New Roman"/>
          <w:w w:val="107"/>
          <w:sz w:val="24"/>
          <w:szCs w:val="24"/>
        </w:rPr>
        <w:t xml:space="preserve"> which were not proved to have been satisfied hence causing gross delay.</w:t>
      </w:r>
    </w:p>
    <w:p w:rsidR="007329C6" w:rsidRPr="00850080" w:rsidRDefault="004C484F" w:rsidP="004C484F">
      <w:pPr>
        <w:jc w:val="both"/>
        <w:rPr>
          <w:rFonts w:ascii="Times New Roman" w:eastAsia="Microsoft YaHei UI" w:hAnsi="Times New Roman" w:cs="Times New Roman"/>
          <w:w w:val="107"/>
          <w:sz w:val="24"/>
          <w:szCs w:val="24"/>
        </w:rPr>
      </w:pPr>
      <w:r w:rsidRPr="00850080">
        <w:rPr>
          <w:rFonts w:ascii="Times New Roman" w:eastAsia="Microsoft YaHei UI" w:hAnsi="Times New Roman" w:cs="Times New Roman"/>
          <w:w w:val="107"/>
          <w:sz w:val="24"/>
          <w:szCs w:val="24"/>
        </w:rPr>
        <w:t xml:space="preserve">There was only one way through which they would do this which was directly confirming with the Kenya Revenue Authority that the </w:t>
      </w:r>
      <w:r w:rsidR="007546D5" w:rsidRPr="00850080">
        <w:rPr>
          <w:rFonts w:ascii="Times New Roman" w:eastAsia="Microsoft YaHei UI" w:hAnsi="Times New Roman" w:cs="Times New Roman"/>
          <w:w w:val="107"/>
          <w:sz w:val="24"/>
          <w:szCs w:val="24"/>
        </w:rPr>
        <w:t>Plaintiff</w:t>
      </w:r>
      <w:r w:rsidRPr="00850080">
        <w:rPr>
          <w:rFonts w:ascii="Times New Roman" w:eastAsia="Microsoft YaHei UI" w:hAnsi="Times New Roman" w:cs="Times New Roman"/>
          <w:w w:val="107"/>
          <w:sz w:val="24"/>
          <w:szCs w:val="24"/>
        </w:rPr>
        <w:t xml:space="preserve"> was a bona fide purchaser of sugar and not merely sending the confirmation through the </w:t>
      </w:r>
      <w:r w:rsidR="007546D5" w:rsidRPr="00850080">
        <w:rPr>
          <w:rFonts w:ascii="Times New Roman" w:eastAsia="Microsoft YaHei UI" w:hAnsi="Times New Roman" w:cs="Times New Roman"/>
          <w:w w:val="107"/>
          <w:sz w:val="24"/>
          <w:szCs w:val="24"/>
        </w:rPr>
        <w:t>Plaintiff</w:t>
      </w:r>
      <w:r w:rsidRPr="00850080">
        <w:rPr>
          <w:rFonts w:ascii="Times New Roman" w:eastAsia="Microsoft YaHei UI" w:hAnsi="Times New Roman" w:cs="Times New Roman"/>
          <w:w w:val="107"/>
          <w:sz w:val="24"/>
          <w:szCs w:val="24"/>
        </w:rPr>
        <w:t xml:space="preserve">'s agent which made it subject to suspicion and was eventually rejected with reasons that Kenya revenue authority was waiting for confirmation from their counter parts in Uganda. This resulted in the delay in clearing the </w:t>
      </w:r>
      <w:r w:rsidR="007546D5" w:rsidRPr="00850080">
        <w:rPr>
          <w:rFonts w:ascii="Times New Roman" w:eastAsia="Microsoft YaHei UI" w:hAnsi="Times New Roman" w:cs="Times New Roman"/>
          <w:w w:val="107"/>
          <w:sz w:val="24"/>
          <w:szCs w:val="24"/>
        </w:rPr>
        <w:t>Plaintiff</w:t>
      </w:r>
      <w:r w:rsidRPr="00850080">
        <w:rPr>
          <w:rFonts w:ascii="Times New Roman" w:eastAsia="Microsoft YaHei UI" w:hAnsi="Times New Roman" w:cs="Times New Roman"/>
          <w:w w:val="107"/>
          <w:sz w:val="24"/>
          <w:szCs w:val="24"/>
        </w:rPr>
        <w:t xml:space="preserve">'s sugar which resulted in some of it reaching the Ugandan market when the import free licence for sugar had expired. He submitted that the policy issued by the Minister of Trade, Industry and Cooperatives created a Private law duty to act and not a public law to consider the exercise of power conferred upon the </w:t>
      </w:r>
      <w:r w:rsidRPr="00850080">
        <w:rPr>
          <w:rFonts w:ascii="Times New Roman" w:eastAsia="Microsoft YaHei UI" w:hAnsi="Times New Roman" w:cs="Times New Roman"/>
          <w:sz w:val="24"/>
          <w:szCs w:val="24"/>
        </w:rPr>
        <w:t>2</w:t>
      </w:r>
      <w:r w:rsidRPr="00850080">
        <w:rPr>
          <w:rFonts w:ascii="Times New Roman" w:eastAsia="Microsoft YaHei UI" w:hAnsi="Times New Roman" w:cs="Times New Roman"/>
          <w:sz w:val="24"/>
          <w:szCs w:val="24"/>
          <w:vertAlign w:val="superscript"/>
        </w:rPr>
        <w:t>nd</w:t>
      </w:r>
      <w:r w:rsidRPr="00850080">
        <w:rPr>
          <w:rFonts w:ascii="Times New Roman" w:eastAsia="Microsoft YaHei UI" w:hAnsi="Times New Roman" w:cs="Times New Roman"/>
          <w:sz w:val="24"/>
          <w:szCs w:val="24"/>
        </w:rPr>
        <w:t xml:space="preserve"> </w:t>
      </w:r>
      <w:r w:rsidR="007546D5" w:rsidRPr="00850080">
        <w:rPr>
          <w:rFonts w:ascii="Times New Roman" w:eastAsia="Microsoft YaHei UI" w:hAnsi="Times New Roman" w:cs="Times New Roman"/>
          <w:w w:val="107"/>
          <w:sz w:val="24"/>
          <w:szCs w:val="24"/>
        </w:rPr>
        <w:t>Defendant</w:t>
      </w:r>
      <w:r w:rsidRPr="00850080">
        <w:rPr>
          <w:rFonts w:ascii="Times New Roman" w:eastAsia="Microsoft YaHei UI" w:hAnsi="Times New Roman" w:cs="Times New Roman"/>
          <w:w w:val="107"/>
          <w:sz w:val="24"/>
          <w:szCs w:val="24"/>
        </w:rPr>
        <w:t xml:space="preserve">. Therefore it ought to have carried out that duty instead of omitting to do the same which occasioned great loss to the </w:t>
      </w:r>
      <w:r w:rsidR="007546D5" w:rsidRPr="00850080">
        <w:rPr>
          <w:rFonts w:ascii="Times New Roman" w:eastAsia="Microsoft YaHei UI" w:hAnsi="Times New Roman" w:cs="Times New Roman"/>
          <w:w w:val="107"/>
          <w:sz w:val="24"/>
          <w:szCs w:val="24"/>
        </w:rPr>
        <w:t>Plaintiff</w:t>
      </w:r>
      <w:r w:rsidRPr="00850080">
        <w:rPr>
          <w:rFonts w:ascii="Times New Roman" w:eastAsia="Microsoft YaHei UI" w:hAnsi="Times New Roman" w:cs="Times New Roman"/>
          <w:w w:val="107"/>
          <w:sz w:val="24"/>
          <w:szCs w:val="24"/>
        </w:rPr>
        <w:t xml:space="preserve"> as its sugar reached the Ugandan market way after the licence had expired. In evaluating this issue of' duty of care, he invited court to consider the principle of "legitimate expectation", which has evolved in administrative law. According to </w:t>
      </w:r>
      <w:r w:rsidRPr="00850080">
        <w:rPr>
          <w:rFonts w:ascii="Times New Roman" w:eastAsia="Microsoft YaHei UI" w:hAnsi="Times New Roman" w:cs="Times New Roman"/>
          <w:b/>
          <w:w w:val="107"/>
          <w:sz w:val="24"/>
          <w:szCs w:val="24"/>
        </w:rPr>
        <w:t xml:space="preserve">Daphne </w:t>
      </w:r>
      <w:r w:rsidRPr="00850080">
        <w:rPr>
          <w:rFonts w:ascii="Times New Roman" w:eastAsia="Microsoft YaHei UI" w:hAnsi="Times New Roman" w:cs="Times New Roman"/>
          <w:b/>
          <w:sz w:val="24"/>
          <w:szCs w:val="24"/>
        </w:rPr>
        <w:t xml:space="preserve">Barak-Erez. </w:t>
      </w:r>
      <w:r w:rsidRPr="00850080">
        <w:rPr>
          <w:rFonts w:ascii="Times New Roman" w:eastAsia="Microsoft YaHei UI" w:hAnsi="Times New Roman" w:cs="Times New Roman"/>
          <w:b/>
          <w:i/>
          <w:iCs/>
          <w:sz w:val="24"/>
          <w:szCs w:val="24"/>
        </w:rPr>
        <w:t xml:space="preserve">The Doctrine </w:t>
      </w:r>
      <w:r w:rsidRPr="00850080">
        <w:rPr>
          <w:rFonts w:ascii="Times New Roman" w:eastAsia="Microsoft YaHei UI" w:hAnsi="Times New Roman" w:cs="Times New Roman"/>
          <w:b/>
          <w:w w:val="107"/>
          <w:sz w:val="24"/>
          <w:szCs w:val="24"/>
        </w:rPr>
        <w:t xml:space="preserve">of </w:t>
      </w:r>
      <w:r w:rsidRPr="00850080">
        <w:rPr>
          <w:rFonts w:ascii="Times New Roman" w:eastAsia="Microsoft YaHei UI" w:hAnsi="Times New Roman" w:cs="Times New Roman"/>
          <w:b/>
          <w:i/>
          <w:iCs/>
          <w:sz w:val="24"/>
          <w:szCs w:val="24"/>
        </w:rPr>
        <w:t xml:space="preserve">Legitimate Expectations and the Distinction between the Reliance and Expectation Interests, </w:t>
      </w:r>
      <w:r w:rsidRPr="00850080">
        <w:rPr>
          <w:rFonts w:ascii="Times New Roman" w:eastAsia="Microsoft YaHei UI" w:hAnsi="Times New Roman" w:cs="Times New Roman"/>
          <w:b/>
          <w:w w:val="107"/>
          <w:sz w:val="24"/>
          <w:szCs w:val="24"/>
        </w:rPr>
        <w:t xml:space="preserve">European </w:t>
      </w:r>
      <w:r w:rsidRPr="00850080">
        <w:rPr>
          <w:rFonts w:ascii="Times New Roman" w:eastAsia="Microsoft YaHei UI" w:hAnsi="Times New Roman" w:cs="Times New Roman"/>
          <w:b/>
          <w:w w:val="115"/>
          <w:sz w:val="24"/>
          <w:szCs w:val="24"/>
        </w:rPr>
        <w:t xml:space="preserve">public </w:t>
      </w:r>
      <w:r w:rsidRPr="00850080">
        <w:rPr>
          <w:rFonts w:ascii="Times New Roman" w:eastAsia="Microsoft YaHei UI" w:hAnsi="Times New Roman" w:cs="Times New Roman"/>
          <w:b/>
          <w:w w:val="107"/>
          <w:sz w:val="24"/>
          <w:szCs w:val="24"/>
        </w:rPr>
        <w:t>law, volume 11, Issue 4, (2005) p.583-601 at 584</w:t>
      </w:r>
      <w:r w:rsidRPr="00850080">
        <w:rPr>
          <w:rFonts w:ascii="Times New Roman" w:eastAsia="Microsoft YaHei UI" w:hAnsi="Times New Roman" w:cs="Times New Roman"/>
          <w:w w:val="107"/>
          <w:sz w:val="24"/>
          <w:szCs w:val="24"/>
        </w:rPr>
        <w:t>, she states thus;</w:t>
      </w:r>
    </w:p>
    <w:p w:rsidR="007329C6" w:rsidRPr="00850080" w:rsidRDefault="004C484F" w:rsidP="004C484F">
      <w:pPr>
        <w:jc w:val="both"/>
        <w:rPr>
          <w:rFonts w:ascii="Times New Roman" w:eastAsia="Microsoft YaHei UI" w:hAnsi="Times New Roman" w:cs="Times New Roman"/>
          <w:iCs/>
          <w:sz w:val="24"/>
          <w:szCs w:val="24"/>
        </w:rPr>
      </w:pPr>
      <w:r w:rsidRPr="00850080">
        <w:rPr>
          <w:rFonts w:ascii="Times New Roman" w:eastAsia="Microsoft YaHei UI" w:hAnsi="Times New Roman" w:cs="Times New Roman"/>
          <w:iCs/>
          <w:sz w:val="24"/>
          <w:szCs w:val="24"/>
        </w:rPr>
        <w:lastRenderedPageBreak/>
        <w:t xml:space="preserve">"Traditionally, English administrative law had recognized only </w:t>
      </w:r>
      <w:r w:rsidRPr="00850080">
        <w:rPr>
          <w:rFonts w:ascii="Times New Roman" w:eastAsia="Microsoft YaHei UI" w:hAnsi="Times New Roman" w:cs="Times New Roman"/>
          <w:w w:val="115"/>
          <w:sz w:val="24"/>
          <w:szCs w:val="24"/>
        </w:rPr>
        <w:t xml:space="preserve">procedural </w:t>
      </w:r>
      <w:r w:rsidRPr="00850080">
        <w:rPr>
          <w:rFonts w:ascii="Times New Roman" w:eastAsia="Microsoft YaHei UI" w:hAnsi="Times New Roman" w:cs="Times New Roman"/>
          <w:iCs/>
          <w:sz w:val="24"/>
          <w:szCs w:val="24"/>
        </w:rPr>
        <w:t xml:space="preserve">protection for legitimate expectations(so that when legitimate expectations were infringed, only additional </w:t>
      </w:r>
      <w:r w:rsidRPr="00850080">
        <w:rPr>
          <w:rFonts w:ascii="Times New Roman" w:eastAsia="Microsoft YaHei UI" w:hAnsi="Times New Roman" w:cs="Times New Roman"/>
          <w:w w:val="115"/>
          <w:sz w:val="24"/>
          <w:szCs w:val="24"/>
        </w:rPr>
        <w:t xml:space="preserve">procedural </w:t>
      </w:r>
      <w:r w:rsidRPr="00850080">
        <w:rPr>
          <w:rFonts w:ascii="Times New Roman" w:eastAsia="Microsoft YaHei UI" w:hAnsi="Times New Roman" w:cs="Times New Roman"/>
          <w:iCs/>
          <w:sz w:val="24"/>
          <w:szCs w:val="24"/>
        </w:rPr>
        <w:t xml:space="preserve">rights, such </w:t>
      </w:r>
      <w:r w:rsidRPr="00850080">
        <w:rPr>
          <w:rFonts w:ascii="Times New Roman" w:eastAsia="Microsoft YaHei UI" w:hAnsi="Times New Roman" w:cs="Times New Roman"/>
          <w:w w:val="107"/>
          <w:sz w:val="24"/>
          <w:szCs w:val="24"/>
        </w:rPr>
        <w:t xml:space="preserve">as </w:t>
      </w:r>
      <w:r w:rsidRPr="00850080">
        <w:rPr>
          <w:rFonts w:ascii="Times New Roman" w:eastAsia="Microsoft YaHei UI" w:hAnsi="Times New Roman" w:cs="Times New Roman"/>
          <w:iCs/>
          <w:sz w:val="24"/>
          <w:szCs w:val="24"/>
        </w:rPr>
        <w:t xml:space="preserve">hearing, were granted).At present however, </w:t>
      </w:r>
      <w:r w:rsidRPr="00850080">
        <w:rPr>
          <w:rFonts w:ascii="Times New Roman" w:eastAsia="Microsoft YaHei UI" w:hAnsi="Times New Roman" w:cs="Times New Roman"/>
          <w:w w:val="115"/>
          <w:sz w:val="24"/>
          <w:szCs w:val="24"/>
        </w:rPr>
        <w:t xml:space="preserve">support </w:t>
      </w:r>
      <w:r w:rsidRPr="00850080">
        <w:rPr>
          <w:rFonts w:ascii="Times New Roman" w:eastAsia="Microsoft YaHei UI" w:hAnsi="Times New Roman" w:cs="Times New Roman"/>
          <w:iCs/>
          <w:sz w:val="24"/>
          <w:szCs w:val="24"/>
        </w:rPr>
        <w:t xml:space="preserve">has been established for granting substantive protection to legitimate expectations through the </w:t>
      </w:r>
      <w:r w:rsidRPr="00850080">
        <w:rPr>
          <w:rFonts w:ascii="Times New Roman" w:eastAsia="Microsoft YaHei UI" w:hAnsi="Times New Roman" w:cs="Times New Roman"/>
          <w:iCs/>
          <w:sz w:val="24"/>
          <w:szCs w:val="24"/>
        </w:rPr>
        <w:lastRenderedPageBreak/>
        <w:t xml:space="preserve">enforcement </w:t>
      </w:r>
      <w:r w:rsidRPr="00850080">
        <w:rPr>
          <w:rFonts w:ascii="Times New Roman" w:eastAsia="Microsoft YaHei UI" w:hAnsi="Times New Roman" w:cs="Times New Roman"/>
          <w:w w:val="107"/>
          <w:sz w:val="24"/>
          <w:szCs w:val="24"/>
        </w:rPr>
        <w:t xml:space="preserve">of </w:t>
      </w:r>
      <w:r w:rsidRPr="00850080">
        <w:rPr>
          <w:rFonts w:ascii="Times New Roman" w:eastAsia="Microsoft YaHei UI" w:hAnsi="Times New Roman" w:cs="Times New Roman"/>
          <w:iCs/>
          <w:sz w:val="24"/>
          <w:szCs w:val="24"/>
        </w:rPr>
        <w:t>individual expectations when these were generated by the administrative authorities."</w:t>
      </w:r>
    </w:p>
    <w:p w:rsidR="007329C6" w:rsidRPr="00850080" w:rsidRDefault="004C484F"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w w:val="107"/>
          <w:sz w:val="24"/>
          <w:szCs w:val="24"/>
        </w:rPr>
        <w:t xml:space="preserve">Courts of law have gone ahead to consider the doctrine. Lord Woolf, MR in the case of </w:t>
      </w:r>
      <w:r w:rsidRPr="00850080">
        <w:rPr>
          <w:rFonts w:ascii="Times New Roman" w:eastAsia="Microsoft YaHei UI" w:hAnsi="Times New Roman" w:cs="Times New Roman"/>
          <w:b/>
          <w:w w:val="107"/>
          <w:sz w:val="24"/>
          <w:szCs w:val="24"/>
        </w:rPr>
        <w:t xml:space="preserve">R V North and East Devon Health Authority </w:t>
      </w:r>
      <w:r w:rsidR="00661918" w:rsidRPr="00850080">
        <w:rPr>
          <w:rFonts w:ascii="Times New Roman" w:eastAsia="Microsoft YaHei UI" w:hAnsi="Times New Roman" w:cs="Times New Roman"/>
          <w:b/>
          <w:w w:val="107"/>
          <w:sz w:val="24"/>
          <w:szCs w:val="24"/>
        </w:rPr>
        <w:t>ex parte</w:t>
      </w:r>
      <w:r w:rsidRPr="00850080">
        <w:rPr>
          <w:rFonts w:ascii="Times New Roman" w:eastAsia="Microsoft YaHei UI" w:hAnsi="Times New Roman" w:cs="Times New Roman"/>
          <w:b/>
          <w:w w:val="107"/>
          <w:sz w:val="24"/>
          <w:szCs w:val="24"/>
        </w:rPr>
        <w:t xml:space="preserve"> Pamela </w:t>
      </w:r>
      <w:r w:rsidR="00FB14E5" w:rsidRPr="00850080">
        <w:rPr>
          <w:rFonts w:ascii="Times New Roman" w:eastAsia="Microsoft YaHei UI" w:hAnsi="Times New Roman" w:cs="Times New Roman"/>
          <w:b/>
          <w:w w:val="107"/>
          <w:sz w:val="24"/>
          <w:szCs w:val="24"/>
        </w:rPr>
        <w:t>Coughlin</w:t>
      </w:r>
      <w:r w:rsidRPr="00850080">
        <w:rPr>
          <w:rFonts w:ascii="Times New Roman" w:eastAsia="Microsoft YaHei UI" w:hAnsi="Times New Roman" w:cs="Times New Roman"/>
          <w:b/>
          <w:w w:val="107"/>
          <w:sz w:val="24"/>
          <w:szCs w:val="24"/>
        </w:rPr>
        <w:t xml:space="preserve"> [2001] QB 213</w:t>
      </w:r>
      <w:r w:rsidRPr="00850080">
        <w:rPr>
          <w:rFonts w:ascii="Times New Roman" w:eastAsia="Microsoft YaHei UI" w:hAnsi="Times New Roman" w:cs="Times New Roman"/>
          <w:w w:val="107"/>
          <w:sz w:val="24"/>
          <w:szCs w:val="24"/>
        </w:rPr>
        <w:t xml:space="preserve"> held thus;</w:t>
      </w:r>
    </w:p>
    <w:p w:rsidR="007329C6" w:rsidRPr="00850080" w:rsidRDefault="004C484F"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i/>
          <w:iCs/>
          <w:sz w:val="24"/>
          <w:szCs w:val="24"/>
        </w:rPr>
        <w:t>"</w:t>
      </w:r>
      <w:r w:rsidRPr="00850080">
        <w:rPr>
          <w:rFonts w:ascii="Times New Roman" w:eastAsia="Microsoft YaHei UI" w:hAnsi="Times New Roman" w:cs="Times New Roman"/>
          <w:iCs/>
          <w:sz w:val="24"/>
          <w:szCs w:val="24"/>
        </w:rPr>
        <w:t xml:space="preserve">56. What is still the subject </w:t>
      </w:r>
      <w:r w:rsidRPr="00850080">
        <w:rPr>
          <w:rFonts w:ascii="Times New Roman" w:eastAsia="Microsoft YaHei UI" w:hAnsi="Times New Roman" w:cs="Times New Roman"/>
          <w:w w:val="109"/>
          <w:sz w:val="24"/>
          <w:szCs w:val="24"/>
        </w:rPr>
        <w:t xml:space="preserve">of </w:t>
      </w:r>
      <w:r w:rsidRPr="00850080">
        <w:rPr>
          <w:rFonts w:ascii="Times New Roman" w:eastAsia="Microsoft YaHei UI" w:hAnsi="Times New Roman" w:cs="Times New Roman"/>
          <w:iCs/>
          <w:sz w:val="24"/>
          <w:szCs w:val="24"/>
        </w:rPr>
        <w:t xml:space="preserve">some controversy is the court's role when </w:t>
      </w:r>
      <w:r w:rsidRPr="00850080">
        <w:rPr>
          <w:rFonts w:ascii="Times New Roman" w:eastAsia="Microsoft YaHei UI" w:hAnsi="Times New Roman" w:cs="Times New Roman"/>
          <w:w w:val="109"/>
          <w:sz w:val="24"/>
          <w:szCs w:val="24"/>
        </w:rPr>
        <w:t xml:space="preserve">a </w:t>
      </w:r>
      <w:r w:rsidRPr="00850080">
        <w:rPr>
          <w:rFonts w:ascii="Times New Roman" w:eastAsia="Microsoft YaHei UI" w:hAnsi="Times New Roman" w:cs="Times New Roman"/>
          <w:iCs/>
          <w:sz w:val="24"/>
          <w:szCs w:val="24"/>
        </w:rPr>
        <w:t xml:space="preserve">member </w:t>
      </w:r>
      <w:r w:rsidRPr="00850080">
        <w:rPr>
          <w:rFonts w:ascii="Times New Roman" w:eastAsia="Microsoft YaHei UI" w:hAnsi="Times New Roman" w:cs="Times New Roman"/>
          <w:w w:val="109"/>
          <w:sz w:val="24"/>
          <w:szCs w:val="24"/>
        </w:rPr>
        <w:t xml:space="preserve">of </w:t>
      </w:r>
      <w:r w:rsidRPr="00850080">
        <w:rPr>
          <w:rFonts w:ascii="Times New Roman" w:eastAsia="Microsoft YaHei UI" w:hAnsi="Times New Roman" w:cs="Times New Roman"/>
          <w:iCs/>
          <w:sz w:val="24"/>
          <w:szCs w:val="24"/>
        </w:rPr>
        <w:t xml:space="preserve">the public, as </w:t>
      </w:r>
      <w:r w:rsidRPr="00850080">
        <w:rPr>
          <w:rFonts w:ascii="Times New Roman" w:eastAsia="Microsoft YaHei UI" w:hAnsi="Times New Roman" w:cs="Times New Roman"/>
          <w:w w:val="121"/>
          <w:sz w:val="24"/>
          <w:szCs w:val="24"/>
        </w:rPr>
        <w:t xml:space="preserve">a </w:t>
      </w:r>
      <w:r w:rsidRPr="00850080">
        <w:rPr>
          <w:rFonts w:ascii="Times New Roman" w:eastAsia="Microsoft YaHei UI" w:hAnsi="Times New Roman" w:cs="Times New Roman"/>
          <w:iCs/>
          <w:sz w:val="24"/>
          <w:szCs w:val="24"/>
        </w:rPr>
        <w:t xml:space="preserve">result </w:t>
      </w:r>
      <w:r w:rsidRPr="00850080">
        <w:rPr>
          <w:rFonts w:ascii="Times New Roman" w:eastAsia="Microsoft YaHei UI" w:hAnsi="Times New Roman" w:cs="Times New Roman"/>
          <w:w w:val="109"/>
          <w:sz w:val="24"/>
          <w:szCs w:val="24"/>
        </w:rPr>
        <w:t xml:space="preserve">of </w:t>
      </w:r>
      <w:r w:rsidRPr="00850080">
        <w:rPr>
          <w:rFonts w:ascii="Times New Roman" w:eastAsia="Microsoft YaHei UI" w:hAnsi="Times New Roman" w:cs="Times New Roman"/>
          <w:w w:val="121"/>
          <w:sz w:val="24"/>
          <w:szCs w:val="24"/>
        </w:rPr>
        <w:t xml:space="preserve">a </w:t>
      </w:r>
      <w:r w:rsidRPr="00850080">
        <w:rPr>
          <w:rFonts w:ascii="Times New Roman" w:eastAsia="Microsoft YaHei UI" w:hAnsi="Times New Roman" w:cs="Times New Roman"/>
          <w:iCs/>
          <w:sz w:val="24"/>
          <w:szCs w:val="24"/>
        </w:rPr>
        <w:t xml:space="preserve">promise or other conduct, has legitimate expectation that he will </w:t>
      </w:r>
      <w:r w:rsidRPr="00850080">
        <w:rPr>
          <w:rFonts w:ascii="Times New Roman" w:eastAsia="Microsoft YaHei UI" w:hAnsi="Times New Roman" w:cs="Times New Roman"/>
          <w:w w:val="109"/>
          <w:sz w:val="24"/>
          <w:szCs w:val="24"/>
        </w:rPr>
        <w:t xml:space="preserve">be </w:t>
      </w:r>
      <w:r w:rsidRPr="00850080">
        <w:rPr>
          <w:rFonts w:ascii="Times New Roman" w:eastAsia="Microsoft YaHei UI" w:hAnsi="Times New Roman" w:cs="Times New Roman"/>
          <w:iCs/>
          <w:sz w:val="24"/>
          <w:szCs w:val="24"/>
        </w:rPr>
        <w:t xml:space="preserve">treated in one way and the public body wishes to treat him or her in </w:t>
      </w:r>
      <w:r w:rsidRPr="00850080">
        <w:rPr>
          <w:rFonts w:ascii="Times New Roman" w:eastAsia="Microsoft YaHei UI" w:hAnsi="Times New Roman" w:cs="Times New Roman"/>
          <w:w w:val="120"/>
          <w:sz w:val="24"/>
          <w:szCs w:val="24"/>
        </w:rPr>
        <w:t xml:space="preserve">a </w:t>
      </w:r>
      <w:r w:rsidRPr="00850080">
        <w:rPr>
          <w:rFonts w:ascii="Times New Roman" w:eastAsia="Microsoft YaHei UI" w:hAnsi="Times New Roman" w:cs="Times New Roman"/>
          <w:iCs/>
          <w:sz w:val="24"/>
          <w:szCs w:val="24"/>
        </w:rPr>
        <w:t xml:space="preserve">different way. Here the starting point has to be to ask what in the circumstances the member </w:t>
      </w:r>
      <w:r w:rsidRPr="00850080">
        <w:rPr>
          <w:rFonts w:ascii="Times New Roman" w:eastAsia="Microsoft YaHei UI" w:hAnsi="Times New Roman" w:cs="Times New Roman"/>
          <w:w w:val="109"/>
          <w:sz w:val="24"/>
          <w:szCs w:val="24"/>
        </w:rPr>
        <w:t xml:space="preserve">of </w:t>
      </w:r>
      <w:r w:rsidRPr="00850080">
        <w:rPr>
          <w:rFonts w:ascii="Times New Roman" w:eastAsia="Microsoft YaHei UI" w:hAnsi="Times New Roman" w:cs="Times New Roman"/>
          <w:iCs/>
          <w:sz w:val="24"/>
          <w:szCs w:val="24"/>
        </w:rPr>
        <w:t xml:space="preserve">the public could legitimately expect. In the words </w:t>
      </w:r>
      <w:r w:rsidRPr="00850080">
        <w:rPr>
          <w:rFonts w:ascii="Times New Roman" w:eastAsia="Microsoft YaHei UI" w:hAnsi="Times New Roman" w:cs="Times New Roman"/>
          <w:w w:val="109"/>
          <w:sz w:val="24"/>
          <w:szCs w:val="24"/>
        </w:rPr>
        <w:t xml:space="preserve">of </w:t>
      </w:r>
      <w:r w:rsidRPr="00850080">
        <w:rPr>
          <w:rFonts w:ascii="Times New Roman" w:eastAsia="Microsoft YaHei UI" w:hAnsi="Times New Roman" w:cs="Times New Roman"/>
          <w:iCs/>
          <w:sz w:val="24"/>
          <w:szCs w:val="24"/>
        </w:rPr>
        <w:t>Lord Scarman in Re Findlay (1985)</w:t>
      </w:r>
      <w:r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iCs/>
          <w:sz w:val="24"/>
          <w:szCs w:val="24"/>
        </w:rPr>
        <w:t xml:space="preserve">AC </w:t>
      </w:r>
      <w:r w:rsidRPr="00850080">
        <w:rPr>
          <w:rFonts w:ascii="Times New Roman" w:eastAsia="Microsoft YaHei UI" w:hAnsi="Times New Roman" w:cs="Times New Roman"/>
          <w:sz w:val="24"/>
          <w:szCs w:val="24"/>
        </w:rPr>
        <w:t xml:space="preserve">318 </w:t>
      </w:r>
      <w:r w:rsidRPr="00850080">
        <w:rPr>
          <w:rFonts w:ascii="Times New Roman" w:eastAsia="Microsoft YaHei UI" w:hAnsi="Times New Roman" w:cs="Times New Roman"/>
          <w:iCs/>
          <w:sz w:val="24"/>
          <w:szCs w:val="24"/>
        </w:rPr>
        <w:t xml:space="preserve">at p338, "But what was their legitimate expectation?" Where there is </w:t>
      </w:r>
      <w:r w:rsidRPr="00850080">
        <w:rPr>
          <w:rFonts w:ascii="Times New Roman" w:eastAsia="Microsoft YaHei UI" w:hAnsi="Times New Roman" w:cs="Times New Roman"/>
          <w:w w:val="121"/>
          <w:sz w:val="24"/>
          <w:szCs w:val="24"/>
        </w:rPr>
        <w:t xml:space="preserve">a </w:t>
      </w:r>
      <w:r w:rsidRPr="00850080">
        <w:rPr>
          <w:rFonts w:ascii="Times New Roman" w:eastAsia="Microsoft YaHei UI" w:hAnsi="Times New Roman" w:cs="Times New Roman"/>
          <w:iCs/>
          <w:sz w:val="24"/>
          <w:szCs w:val="24"/>
        </w:rPr>
        <w:t xml:space="preserve">dispute as to this, the dispute has to be determined by the court, as happened in Findlay. This </w:t>
      </w:r>
      <w:r w:rsidRPr="00850080">
        <w:rPr>
          <w:rFonts w:ascii="Times New Roman" w:eastAsia="Microsoft YaHei UI" w:hAnsi="Times New Roman" w:cs="Times New Roman"/>
          <w:w w:val="109"/>
          <w:sz w:val="24"/>
          <w:szCs w:val="24"/>
        </w:rPr>
        <w:t xml:space="preserve">can </w:t>
      </w:r>
      <w:r w:rsidRPr="00850080">
        <w:rPr>
          <w:rFonts w:ascii="Times New Roman" w:eastAsia="Microsoft YaHei UI" w:hAnsi="Times New Roman" w:cs="Times New Roman"/>
          <w:iCs/>
          <w:sz w:val="24"/>
          <w:szCs w:val="24"/>
        </w:rPr>
        <w:t xml:space="preserve">involve </w:t>
      </w:r>
      <w:r w:rsidRPr="00850080">
        <w:rPr>
          <w:rFonts w:ascii="Times New Roman" w:eastAsia="Microsoft YaHei UI" w:hAnsi="Times New Roman" w:cs="Times New Roman"/>
          <w:w w:val="109"/>
          <w:sz w:val="24"/>
          <w:szCs w:val="24"/>
        </w:rPr>
        <w:t xml:space="preserve">a </w:t>
      </w:r>
      <w:r w:rsidRPr="00850080">
        <w:rPr>
          <w:rFonts w:ascii="Times New Roman" w:eastAsia="Microsoft YaHei UI" w:hAnsi="Times New Roman" w:cs="Times New Roman"/>
          <w:iCs/>
          <w:sz w:val="24"/>
          <w:szCs w:val="24"/>
        </w:rPr>
        <w:t xml:space="preserve">detailed examination </w:t>
      </w:r>
      <w:r w:rsidRPr="00850080">
        <w:rPr>
          <w:rFonts w:ascii="Times New Roman" w:eastAsia="Microsoft YaHei UI" w:hAnsi="Times New Roman" w:cs="Times New Roman"/>
          <w:w w:val="109"/>
          <w:sz w:val="24"/>
          <w:szCs w:val="24"/>
        </w:rPr>
        <w:t xml:space="preserve">of </w:t>
      </w:r>
      <w:r w:rsidRPr="00850080">
        <w:rPr>
          <w:rFonts w:ascii="Times New Roman" w:eastAsia="Microsoft YaHei UI" w:hAnsi="Times New Roman" w:cs="Times New Roman"/>
          <w:iCs/>
          <w:sz w:val="24"/>
          <w:szCs w:val="24"/>
        </w:rPr>
        <w:t xml:space="preserve">the precise terms </w:t>
      </w:r>
      <w:r w:rsidRPr="00850080">
        <w:rPr>
          <w:rFonts w:ascii="Times New Roman" w:eastAsia="Microsoft YaHei UI" w:hAnsi="Times New Roman" w:cs="Times New Roman"/>
          <w:w w:val="109"/>
          <w:sz w:val="24"/>
          <w:szCs w:val="24"/>
        </w:rPr>
        <w:t xml:space="preserve">of </w:t>
      </w:r>
      <w:r w:rsidRPr="00850080">
        <w:rPr>
          <w:rFonts w:ascii="Times New Roman" w:eastAsia="Microsoft YaHei UI" w:hAnsi="Times New Roman" w:cs="Times New Roman"/>
          <w:iCs/>
          <w:sz w:val="24"/>
          <w:szCs w:val="24"/>
        </w:rPr>
        <w:t xml:space="preserve">the promise or representation made, the circumstances in which the promise </w:t>
      </w:r>
      <w:r w:rsidRPr="00850080">
        <w:rPr>
          <w:rFonts w:ascii="Times New Roman" w:eastAsia="Microsoft YaHei UI" w:hAnsi="Times New Roman" w:cs="Times New Roman"/>
          <w:w w:val="109"/>
          <w:sz w:val="24"/>
          <w:szCs w:val="24"/>
        </w:rPr>
        <w:t xml:space="preserve">was made </w:t>
      </w:r>
      <w:r w:rsidRPr="00850080">
        <w:rPr>
          <w:rFonts w:ascii="Times New Roman" w:eastAsia="Microsoft YaHei UI" w:hAnsi="Times New Roman" w:cs="Times New Roman"/>
          <w:iCs/>
          <w:sz w:val="24"/>
          <w:szCs w:val="24"/>
        </w:rPr>
        <w:t xml:space="preserve">and the nature </w:t>
      </w:r>
      <w:r w:rsidRPr="00850080">
        <w:rPr>
          <w:rFonts w:ascii="Times New Roman" w:eastAsia="Microsoft YaHei UI" w:hAnsi="Times New Roman" w:cs="Times New Roman"/>
          <w:w w:val="109"/>
          <w:sz w:val="24"/>
          <w:szCs w:val="24"/>
        </w:rPr>
        <w:t xml:space="preserve">of </w:t>
      </w:r>
      <w:r w:rsidRPr="00850080">
        <w:rPr>
          <w:rFonts w:ascii="Times New Roman" w:eastAsia="Microsoft YaHei UI" w:hAnsi="Times New Roman" w:cs="Times New Roman"/>
          <w:iCs/>
          <w:sz w:val="24"/>
          <w:szCs w:val="24"/>
        </w:rPr>
        <w:t xml:space="preserve">the statutory or other discretion. </w:t>
      </w:r>
    </w:p>
    <w:p w:rsidR="007329C6" w:rsidRPr="00850080" w:rsidRDefault="004C484F"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iCs/>
          <w:sz w:val="24"/>
          <w:szCs w:val="24"/>
        </w:rPr>
        <w:t xml:space="preserve">57. There are at least three possible outcomes. </w:t>
      </w:r>
      <w:r w:rsidRPr="00850080">
        <w:rPr>
          <w:rFonts w:ascii="Times New Roman" w:eastAsia="Microsoft YaHei UI" w:hAnsi="Times New Roman" w:cs="Times New Roman"/>
          <w:w w:val="109"/>
          <w:sz w:val="24"/>
          <w:szCs w:val="24"/>
        </w:rPr>
        <w:t xml:space="preserve">(a) </w:t>
      </w:r>
      <w:r w:rsidRPr="00850080">
        <w:rPr>
          <w:rFonts w:ascii="Times New Roman" w:eastAsia="Microsoft YaHei UI" w:hAnsi="Times New Roman" w:cs="Times New Roman"/>
          <w:iCs/>
          <w:sz w:val="24"/>
          <w:szCs w:val="24"/>
        </w:rPr>
        <w:t xml:space="preserve">The court may decide that the </w:t>
      </w:r>
      <w:r w:rsidRPr="00850080">
        <w:rPr>
          <w:rFonts w:ascii="Times New Roman" w:eastAsia="Microsoft YaHei UI" w:hAnsi="Times New Roman" w:cs="Times New Roman"/>
          <w:iCs/>
          <w:sz w:val="24"/>
          <w:szCs w:val="24"/>
        </w:rPr>
        <w:br/>
        <w:t xml:space="preserve">public authority is only required to bear in mind its previous policy or other </w:t>
      </w:r>
      <w:r w:rsidRPr="00850080">
        <w:rPr>
          <w:rFonts w:ascii="Times New Roman" w:eastAsia="Microsoft YaHei UI" w:hAnsi="Times New Roman" w:cs="Times New Roman"/>
          <w:iCs/>
          <w:sz w:val="24"/>
          <w:szCs w:val="24"/>
        </w:rPr>
        <w:br/>
        <w:t xml:space="preserve">representation, giving it weight it thinks right, but </w:t>
      </w:r>
      <w:r w:rsidRPr="00850080">
        <w:rPr>
          <w:rFonts w:ascii="Times New Roman" w:eastAsia="Microsoft YaHei UI" w:hAnsi="Times New Roman" w:cs="Times New Roman"/>
          <w:w w:val="109"/>
          <w:sz w:val="24"/>
          <w:szCs w:val="24"/>
        </w:rPr>
        <w:t xml:space="preserve">no </w:t>
      </w:r>
      <w:r w:rsidRPr="00850080">
        <w:rPr>
          <w:rFonts w:ascii="Times New Roman" w:eastAsia="Microsoft YaHei UI" w:hAnsi="Times New Roman" w:cs="Times New Roman"/>
          <w:iCs/>
          <w:sz w:val="24"/>
          <w:szCs w:val="24"/>
        </w:rPr>
        <w:t xml:space="preserve">more, before deciding whether to change course. Here the court is confined to reviewing the decision </w:t>
      </w:r>
      <w:r w:rsidRPr="00850080">
        <w:rPr>
          <w:rFonts w:ascii="Times New Roman" w:eastAsia="Microsoft YaHei UI" w:hAnsi="Times New Roman" w:cs="Times New Roman"/>
          <w:w w:val="109"/>
          <w:sz w:val="24"/>
          <w:szCs w:val="24"/>
        </w:rPr>
        <w:t xml:space="preserve">on </w:t>
      </w:r>
      <w:r w:rsidR="00661918" w:rsidRPr="00850080">
        <w:rPr>
          <w:rFonts w:ascii="Times New Roman" w:eastAsia="Microsoft YaHei UI" w:hAnsi="Times New Roman" w:cs="Times New Roman"/>
          <w:iCs/>
          <w:sz w:val="24"/>
          <w:szCs w:val="24"/>
        </w:rPr>
        <w:t>Wednesbury</w:t>
      </w:r>
      <w:r w:rsidRPr="00850080">
        <w:rPr>
          <w:rFonts w:ascii="Times New Roman" w:eastAsia="Microsoft YaHei UI" w:hAnsi="Times New Roman" w:cs="Times New Roman"/>
          <w:iCs/>
          <w:sz w:val="24"/>
          <w:szCs w:val="24"/>
        </w:rPr>
        <w:t xml:space="preserve"> grounds. This has been held to </w:t>
      </w:r>
      <w:r w:rsidRPr="00850080">
        <w:rPr>
          <w:rFonts w:ascii="Times New Roman" w:eastAsia="Microsoft YaHei UI" w:hAnsi="Times New Roman" w:cs="Times New Roman"/>
          <w:w w:val="109"/>
          <w:sz w:val="24"/>
          <w:szCs w:val="24"/>
        </w:rPr>
        <w:t xml:space="preserve">be </w:t>
      </w:r>
      <w:r w:rsidRPr="00850080">
        <w:rPr>
          <w:rFonts w:ascii="Times New Roman" w:eastAsia="Microsoft YaHei UI" w:hAnsi="Times New Roman" w:cs="Times New Roman"/>
          <w:iCs/>
          <w:sz w:val="24"/>
          <w:szCs w:val="24"/>
        </w:rPr>
        <w:t xml:space="preserve">the effect </w:t>
      </w:r>
      <w:r w:rsidRPr="00850080">
        <w:rPr>
          <w:rFonts w:ascii="Times New Roman" w:eastAsia="Microsoft YaHei UI" w:hAnsi="Times New Roman" w:cs="Times New Roman"/>
          <w:w w:val="109"/>
          <w:sz w:val="24"/>
          <w:szCs w:val="24"/>
        </w:rPr>
        <w:t xml:space="preserve">of </w:t>
      </w:r>
      <w:r w:rsidRPr="00850080">
        <w:rPr>
          <w:rFonts w:ascii="Times New Roman" w:eastAsia="Microsoft YaHei UI" w:hAnsi="Times New Roman" w:cs="Times New Roman"/>
          <w:iCs/>
          <w:sz w:val="24"/>
          <w:szCs w:val="24"/>
        </w:rPr>
        <w:t xml:space="preserve">changes </w:t>
      </w:r>
      <w:r w:rsidRPr="00850080">
        <w:rPr>
          <w:rFonts w:ascii="Times New Roman" w:eastAsia="Microsoft YaHei UI" w:hAnsi="Times New Roman" w:cs="Times New Roman"/>
          <w:w w:val="109"/>
          <w:sz w:val="24"/>
          <w:szCs w:val="24"/>
        </w:rPr>
        <w:t xml:space="preserve">of </w:t>
      </w:r>
      <w:r w:rsidRPr="00850080">
        <w:rPr>
          <w:rFonts w:ascii="Times New Roman" w:eastAsia="Microsoft YaHei UI" w:hAnsi="Times New Roman" w:cs="Times New Roman"/>
          <w:iCs/>
          <w:sz w:val="24"/>
          <w:szCs w:val="24"/>
        </w:rPr>
        <w:t xml:space="preserve">policy in </w:t>
      </w:r>
      <w:r w:rsidRPr="00850080">
        <w:rPr>
          <w:rFonts w:ascii="Times New Roman" w:eastAsia="Microsoft YaHei UI" w:hAnsi="Times New Roman" w:cs="Times New Roman"/>
          <w:w w:val="109"/>
          <w:sz w:val="24"/>
          <w:szCs w:val="24"/>
        </w:rPr>
        <w:t xml:space="preserve">cases </w:t>
      </w:r>
      <w:r w:rsidRPr="00850080">
        <w:rPr>
          <w:rFonts w:ascii="Times New Roman" w:eastAsia="Microsoft YaHei UI" w:hAnsi="Times New Roman" w:cs="Times New Roman"/>
          <w:iCs/>
          <w:sz w:val="24"/>
          <w:szCs w:val="24"/>
        </w:rPr>
        <w:t xml:space="preserve">involving the early release </w:t>
      </w:r>
      <w:r w:rsidRPr="00850080">
        <w:rPr>
          <w:rFonts w:ascii="Times New Roman" w:eastAsia="Microsoft YaHei UI" w:hAnsi="Times New Roman" w:cs="Times New Roman"/>
          <w:w w:val="109"/>
          <w:sz w:val="24"/>
          <w:szCs w:val="24"/>
        </w:rPr>
        <w:t xml:space="preserve">of </w:t>
      </w:r>
      <w:r w:rsidRPr="00850080">
        <w:rPr>
          <w:rFonts w:ascii="Times New Roman" w:eastAsia="Microsoft YaHei UI" w:hAnsi="Times New Roman" w:cs="Times New Roman"/>
          <w:iCs/>
          <w:sz w:val="24"/>
          <w:szCs w:val="24"/>
        </w:rPr>
        <w:t xml:space="preserve">prisoners (see </w:t>
      </w:r>
      <w:r w:rsidRPr="00850080">
        <w:rPr>
          <w:rFonts w:ascii="Times New Roman" w:eastAsia="Microsoft YaHei UI" w:hAnsi="Times New Roman" w:cs="Times New Roman"/>
          <w:b/>
          <w:iCs/>
          <w:sz w:val="24"/>
          <w:szCs w:val="24"/>
        </w:rPr>
        <w:t xml:space="preserve">Re Findlay (1985) AC </w:t>
      </w:r>
      <w:r w:rsidRPr="00850080">
        <w:rPr>
          <w:rFonts w:ascii="Times New Roman" w:eastAsia="Microsoft YaHei UI" w:hAnsi="Times New Roman" w:cs="Times New Roman"/>
          <w:b/>
          <w:sz w:val="24"/>
          <w:szCs w:val="24"/>
        </w:rPr>
        <w:t xml:space="preserve">318: </w:t>
      </w:r>
      <w:r w:rsidRPr="00850080">
        <w:rPr>
          <w:rFonts w:ascii="Times New Roman" w:eastAsia="Microsoft YaHei UI" w:hAnsi="Times New Roman" w:cs="Times New Roman"/>
          <w:b/>
          <w:iCs/>
          <w:sz w:val="24"/>
          <w:szCs w:val="24"/>
        </w:rPr>
        <w:t xml:space="preserve">R </w:t>
      </w:r>
      <w:r w:rsidRPr="00850080">
        <w:rPr>
          <w:rFonts w:ascii="Times New Roman" w:eastAsia="Microsoft YaHei UI" w:hAnsi="Times New Roman" w:cs="Times New Roman"/>
          <w:b/>
          <w:sz w:val="24"/>
          <w:szCs w:val="24"/>
        </w:rPr>
        <w:t xml:space="preserve">V </w:t>
      </w:r>
      <w:r w:rsidRPr="00850080">
        <w:rPr>
          <w:rFonts w:ascii="Times New Roman" w:eastAsia="Microsoft YaHei UI" w:hAnsi="Times New Roman" w:cs="Times New Roman"/>
          <w:b/>
          <w:iCs/>
          <w:sz w:val="24"/>
          <w:szCs w:val="24"/>
        </w:rPr>
        <w:t xml:space="preserve">Home Secretary ex parte Hargreaves </w:t>
      </w:r>
      <w:r w:rsidRPr="00850080">
        <w:rPr>
          <w:rFonts w:ascii="Times New Roman" w:eastAsia="Microsoft YaHei UI" w:hAnsi="Times New Roman" w:cs="Times New Roman"/>
          <w:b/>
          <w:w w:val="105"/>
          <w:sz w:val="24"/>
          <w:szCs w:val="24"/>
        </w:rPr>
        <w:t>(1997</w:t>
      </w:r>
      <w:r w:rsidR="00FB14E5" w:rsidRPr="00850080">
        <w:rPr>
          <w:rFonts w:ascii="Times New Roman" w:eastAsia="Microsoft YaHei UI" w:hAnsi="Times New Roman" w:cs="Times New Roman"/>
          <w:b/>
          <w:w w:val="105"/>
          <w:sz w:val="24"/>
          <w:szCs w:val="24"/>
        </w:rPr>
        <w:t>)</w:t>
      </w:r>
      <w:r w:rsidR="00FB14E5" w:rsidRPr="00850080">
        <w:rPr>
          <w:rFonts w:ascii="Times New Roman" w:eastAsia="Microsoft YaHei UI" w:hAnsi="Times New Roman" w:cs="Times New Roman"/>
          <w:b/>
          <w:iCs/>
          <w:sz w:val="24"/>
          <w:szCs w:val="24"/>
        </w:rPr>
        <w:t xml:space="preserve"> WLR</w:t>
      </w:r>
      <w:r w:rsidRPr="00850080">
        <w:rPr>
          <w:rFonts w:ascii="Times New Roman" w:eastAsia="Microsoft YaHei UI" w:hAnsi="Times New Roman" w:cs="Times New Roman"/>
          <w:b/>
          <w:iCs/>
          <w:sz w:val="24"/>
          <w:szCs w:val="24"/>
        </w:rPr>
        <w:t xml:space="preserve"> 906</w:t>
      </w:r>
      <w:r w:rsidR="000640E3" w:rsidRPr="00850080">
        <w:rPr>
          <w:rFonts w:ascii="Times New Roman" w:eastAsia="Microsoft YaHei UI" w:hAnsi="Times New Roman" w:cs="Times New Roman"/>
          <w:iCs/>
          <w:sz w:val="24"/>
          <w:szCs w:val="24"/>
        </w:rPr>
        <w:t>).</w:t>
      </w:r>
      <w:r w:rsidRPr="00850080">
        <w:rPr>
          <w:rFonts w:ascii="Times New Roman" w:eastAsia="Microsoft YaHei UI" w:hAnsi="Times New Roman" w:cs="Times New Roman"/>
          <w:iCs/>
          <w:sz w:val="24"/>
          <w:szCs w:val="24"/>
        </w:rPr>
        <w:t xml:space="preserve"> (b) </w:t>
      </w:r>
      <w:r w:rsidRPr="00850080">
        <w:rPr>
          <w:rFonts w:ascii="Times New Roman" w:eastAsia="Microsoft YaHei UI" w:hAnsi="Times New Roman" w:cs="Times New Roman"/>
          <w:w w:val="105"/>
          <w:sz w:val="24"/>
          <w:szCs w:val="24"/>
        </w:rPr>
        <w:t xml:space="preserve">On </w:t>
      </w:r>
      <w:r w:rsidRPr="00850080">
        <w:rPr>
          <w:rFonts w:ascii="Times New Roman" w:eastAsia="Microsoft YaHei UI" w:hAnsi="Times New Roman" w:cs="Times New Roman"/>
          <w:iCs/>
          <w:sz w:val="24"/>
          <w:szCs w:val="24"/>
        </w:rPr>
        <w:t xml:space="preserve">the other hand the court may decide that the promise or practice induces </w:t>
      </w:r>
      <w:r w:rsidRPr="00850080">
        <w:rPr>
          <w:rFonts w:ascii="Times New Roman" w:eastAsia="Microsoft YaHei UI" w:hAnsi="Times New Roman" w:cs="Times New Roman"/>
          <w:w w:val="125"/>
          <w:sz w:val="24"/>
          <w:szCs w:val="24"/>
        </w:rPr>
        <w:t xml:space="preserve">a </w:t>
      </w:r>
      <w:r w:rsidRPr="00850080">
        <w:rPr>
          <w:rFonts w:ascii="Times New Roman" w:eastAsia="Microsoft YaHei UI" w:hAnsi="Times New Roman" w:cs="Times New Roman"/>
          <w:iCs/>
          <w:sz w:val="24"/>
          <w:szCs w:val="24"/>
        </w:rPr>
        <w:t xml:space="preserve">legitimate expectation </w:t>
      </w:r>
      <w:r w:rsidRPr="00850080">
        <w:rPr>
          <w:rFonts w:ascii="Times New Roman" w:eastAsia="Microsoft YaHei UI" w:hAnsi="Times New Roman" w:cs="Times New Roman"/>
          <w:w w:val="109"/>
          <w:sz w:val="24"/>
          <w:szCs w:val="24"/>
        </w:rPr>
        <w:t xml:space="preserve">of, </w:t>
      </w:r>
      <w:r w:rsidRPr="00850080">
        <w:rPr>
          <w:rFonts w:ascii="Times New Roman" w:eastAsia="Microsoft YaHei UI" w:hAnsi="Times New Roman" w:cs="Times New Roman"/>
          <w:iCs/>
          <w:sz w:val="24"/>
          <w:szCs w:val="24"/>
        </w:rPr>
        <w:t xml:space="preserve">for example, being consulted before </w:t>
      </w:r>
      <w:r w:rsidRPr="00850080">
        <w:rPr>
          <w:rFonts w:ascii="Times New Roman" w:eastAsia="Microsoft YaHei UI" w:hAnsi="Times New Roman" w:cs="Times New Roman"/>
          <w:w w:val="113"/>
          <w:sz w:val="24"/>
          <w:szCs w:val="24"/>
        </w:rPr>
        <w:t xml:space="preserve">a </w:t>
      </w:r>
      <w:r w:rsidRPr="00850080">
        <w:rPr>
          <w:rFonts w:ascii="Times New Roman" w:eastAsia="Microsoft YaHei UI" w:hAnsi="Times New Roman" w:cs="Times New Roman"/>
          <w:iCs/>
          <w:sz w:val="24"/>
          <w:szCs w:val="24"/>
        </w:rPr>
        <w:t xml:space="preserve">particular decision is taken. </w:t>
      </w:r>
      <w:r w:rsidR="007546D5" w:rsidRPr="00850080">
        <w:rPr>
          <w:rFonts w:ascii="Times New Roman" w:eastAsia="Microsoft YaHei UI" w:hAnsi="Times New Roman" w:cs="Times New Roman"/>
          <w:iCs/>
          <w:sz w:val="24"/>
          <w:szCs w:val="24"/>
        </w:rPr>
        <w:t xml:space="preserve">Here it is not contentious that the court itself will require the opportunity for consultation to </w:t>
      </w:r>
      <w:r w:rsidR="007546D5" w:rsidRPr="00850080">
        <w:rPr>
          <w:rFonts w:ascii="Times New Roman" w:eastAsia="Microsoft YaHei UI" w:hAnsi="Times New Roman" w:cs="Times New Roman"/>
          <w:w w:val="109"/>
          <w:sz w:val="24"/>
          <w:szCs w:val="24"/>
        </w:rPr>
        <w:t xml:space="preserve">be </w:t>
      </w:r>
      <w:r w:rsidR="007546D5" w:rsidRPr="00850080">
        <w:rPr>
          <w:rFonts w:ascii="Times New Roman" w:eastAsia="Microsoft YaHei UI" w:hAnsi="Times New Roman" w:cs="Times New Roman"/>
          <w:iCs/>
          <w:sz w:val="24"/>
          <w:szCs w:val="24"/>
        </w:rPr>
        <w:t xml:space="preserve">given unless there is </w:t>
      </w:r>
      <w:r w:rsidR="007546D5" w:rsidRPr="00850080">
        <w:rPr>
          <w:rFonts w:ascii="Times New Roman" w:eastAsia="Microsoft YaHei UI" w:hAnsi="Times New Roman" w:cs="Times New Roman"/>
          <w:w w:val="109"/>
          <w:sz w:val="24"/>
          <w:szCs w:val="24"/>
        </w:rPr>
        <w:t xml:space="preserve">an </w:t>
      </w:r>
      <w:r w:rsidR="007546D5" w:rsidRPr="00850080">
        <w:rPr>
          <w:rFonts w:ascii="Times New Roman" w:eastAsia="Microsoft YaHei UI" w:hAnsi="Times New Roman" w:cs="Times New Roman"/>
          <w:iCs/>
          <w:sz w:val="24"/>
          <w:szCs w:val="24"/>
        </w:rPr>
        <w:t xml:space="preserve">overriding reason to resile from it </w:t>
      </w:r>
      <w:r w:rsidR="007546D5" w:rsidRPr="00850080">
        <w:rPr>
          <w:rFonts w:ascii="Times New Roman" w:eastAsia="Microsoft YaHei UI" w:hAnsi="Times New Roman" w:cs="Times New Roman"/>
          <w:w w:val="109"/>
          <w:sz w:val="24"/>
          <w:szCs w:val="24"/>
        </w:rPr>
        <w:t xml:space="preserve">(see </w:t>
      </w:r>
      <w:r w:rsidR="007546D5" w:rsidRPr="00850080">
        <w:rPr>
          <w:rFonts w:ascii="Times New Roman" w:eastAsia="Microsoft YaHei UI" w:hAnsi="Times New Roman" w:cs="Times New Roman"/>
          <w:b/>
          <w:iCs/>
          <w:sz w:val="24"/>
          <w:szCs w:val="24"/>
        </w:rPr>
        <w:t xml:space="preserve">A-G for Hong Kong v </w:t>
      </w:r>
      <w:r w:rsidR="007546D5" w:rsidRPr="00850080">
        <w:rPr>
          <w:rFonts w:ascii="Times New Roman" w:eastAsia="Microsoft YaHei UI" w:hAnsi="Times New Roman" w:cs="Times New Roman"/>
          <w:b/>
          <w:w w:val="105"/>
          <w:sz w:val="24"/>
          <w:szCs w:val="24"/>
        </w:rPr>
        <w:t xml:space="preserve">Ng </w:t>
      </w:r>
      <w:r w:rsidR="007546D5" w:rsidRPr="00850080">
        <w:rPr>
          <w:rFonts w:ascii="Times New Roman" w:eastAsia="Microsoft YaHei UI" w:hAnsi="Times New Roman" w:cs="Times New Roman"/>
          <w:b/>
          <w:iCs/>
          <w:sz w:val="24"/>
          <w:szCs w:val="24"/>
        </w:rPr>
        <w:t xml:space="preserve">Yuen Shiu </w:t>
      </w:r>
      <w:r w:rsidR="007546D5" w:rsidRPr="00850080">
        <w:rPr>
          <w:rFonts w:ascii="Times New Roman" w:eastAsia="Microsoft YaHei UI" w:hAnsi="Times New Roman" w:cs="Times New Roman"/>
          <w:b/>
          <w:w w:val="105"/>
          <w:sz w:val="24"/>
          <w:szCs w:val="24"/>
        </w:rPr>
        <w:t xml:space="preserve">(1983) 2 </w:t>
      </w:r>
      <w:r w:rsidR="007546D5" w:rsidRPr="00850080">
        <w:rPr>
          <w:rFonts w:ascii="Times New Roman" w:eastAsia="Microsoft YaHei UI" w:hAnsi="Times New Roman" w:cs="Times New Roman"/>
          <w:b/>
          <w:iCs/>
          <w:sz w:val="24"/>
          <w:szCs w:val="24"/>
        </w:rPr>
        <w:t xml:space="preserve">AC 629 </w:t>
      </w:r>
      <w:r w:rsidR="007546D5" w:rsidRPr="00850080">
        <w:rPr>
          <w:rFonts w:ascii="Times New Roman" w:eastAsia="Microsoft YaHei UI" w:hAnsi="Times New Roman" w:cs="Times New Roman"/>
          <w:iCs/>
          <w:sz w:val="24"/>
          <w:szCs w:val="24"/>
        </w:rPr>
        <w:t xml:space="preserve">in which </w:t>
      </w:r>
      <w:r w:rsidR="007546D5" w:rsidRPr="00850080">
        <w:rPr>
          <w:rFonts w:ascii="Times New Roman" w:eastAsia="Microsoft YaHei UI" w:hAnsi="Times New Roman" w:cs="Times New Roman"/>
          <w:w w:val="109"/>
          <w:sz w:val="24"/>
          <w:szCs w:val="24"/>
        </w:rPr>
        <w:t xml:space="preserve">case </w:t>
      </w:r>
      <w:r w:rsidR="007546D5" w:rsidRPr="00850080">
        <w:rPr>
          <w:rFonts w:ascii="Times New Roman" w:eastAsia="Microsoft YaHei UI" w:hAnsi="Times New Roman" w:cs="Times New Roman"/>
          <w:iCs/>
          <w:sz w:val="24"/>
          <w:szCs w:val="24"/>
        </w:rPr>
        <w:t xml:space="preserve">the court will itself judge the adequacy </w:t>
      </w:r>
      <w:r w:rsidR="007546D5" w:rsidRPr="00850080">
        <w:rPr>
          <w:rFonts w:ascii="Times New Roman" w:eastAsia="Microsoft YaHei UI" w:hAnsi="Times New Roman" w:cs="Times New Roman"/>
          <w:w w:val="109"/>
          <w:sz w:val="24"/>
          <w:szCs w:val="24"/>
        </w:rPr>
        <w:t xml:space="preserve">of </w:t>
      </w:r>
      <w:r w:rsidR="007546D5" w:rsidRPr="00850080">
        <w:rPr>
          <w:rFonts w:ascii="Times New Roman" w:eastAsia="Microsoft YaHei UI" w:hAnsi="Times New Roman" w:cs="Times New Roman"/>
          <w:iCs/>
          <w:sz w:val="24"/>
          <w:szCs w:val="24"/>
        </w:rPr>
        <w:t xml:space="preserve">the reason advanced for the change </w:t>
      </w:r>
      <w:r w:rsidR="007546D5" w:rsidRPr="00850080">
        <w:rPr>
          <w:rFonts w:ascii="Times New Roman" w:eastAsia="Microsoft YaHei UI" w:hAnsi="Times New Roman" w:cs="Times New Roman"/>
          <w:w w:val="109"/>
          <w:sz w:val="24"/>
          <w:szCs w:val="24"/>
        </w:rPr>
        <w:t xml:space="preserve">of </w:t>
      </w:r>
      <w:r w:rsidR="007546D5" w:rsidRPr="00850080">
        <w:rPr>
          <w:rFonts w:ascii="Times New Roman" w:eastAsia="Microsoft YaHei UI" w:hAnsi="Times New Roman" w:cs="Times New Roman"/>
          <w:iCs/>
          <w:sz w:val="24"/>
          <w:szCs w:val="24"/>
        </w:rPr>
        <w:t>the policy, taking into account what fairness requires</w:t>
      </w:r>
      <w:r w:rsidR="000640E3" w:rsidRPr="00850080">
        <w:rPr>
          <w:rFonts w:ascii="Times New Roman" w:eastAsia="Microsoft YaHei UI" w:hAnsi="Times New Roman" w:cs="Times New Roman"/>
          <w:iCs/>
          <w:sz w:val="24"/>
          <w:szCs w:val="24"/>
        </w:rPr>
        <w:t>)</w:t>
      </w:r>
      <w:r w:rsidR="007546D5" w:rsidRPr="00850080">
        <w:rPr>
          <w:rFonts w:ascii="Times New Roman" w:eastAsia="Microsoft YaHei UI" w:hAnsi="Times New Roman" w:cs="Times New Roman"/>
          <w:iCs/>
          <w:sz w:val="24"/>
          <w:szCs w:val="24"/>
        </w:rPr>
        <w:t>.</w:t>
      </w:r>
      <w:r w:rsidR="000640E3" w:rsidRPr="00850080">
        <w:rPr>
          <w:rFonts w:ascii="Times New Roman" w:eastAsia="Microsoft YaHei UI" w:hAnsi="Times New Roman" w:cs="Times New Roman"/>
          <w:iCs/>
          <w:sz w:val="24"/>
          <w:szCs w:val="24"/>
        </w:rPr>
        <w:t xml:space="preserve"> </w:t>
      </w:r>
      <w:r w:rsidR="007546D5" w:rsidRPr="00850080">
        <w:rPr>
          <w:rFonts w:ascii="Times New Roman" w:eastAsia="Microsoft YaHei UI" w:hAnsi="Times New Roman" w:cs="Times New Roman"/>
          <w:iCs/>
          <w:sz w:val="24"/>
          <w:szCs w:val="24"/>
        </w:rPr>
        <w:t xml:space="preserve">(c) </w:t>
      </w:r>
      <w:r w:rsidR="000640E3" w:rsidRPr="00850080">
        <w:rPr>
          <w:rFonts w:ascii="Times New Roman" w:eastAsia="Microsoft YaHei UI" w:hAnsi="Times New Roman" w:cs="Times New Roman"/>
          <w:iCs/>
          <w:sz w:val="24"/>
          <w:szCs w:val="24"/>
        </w:rPr>
        <w:t>W</w:t>
      </w:r>
      <w:r w:rsidR="007546D5" w:rsidRPr="00850080">
        <w:rPr>
          <w:rFonts w:ascii="Times New Roman" w:eastAsia="Microsoft YaHei UI" w:hAnsi="Times New Roman" w:cs="Times New Roman"/>
          <w:iCs/>
          <w:sz w:val="24"/>
          <w:szCs w:val="24"/>
        </w:rPr>
        <w:t xml:space="preserve">here the court considers that </w:t>
      </w:r>
      <w:r w:rsidR="007546D5" w:rsidRPr="00850080">
        <w:rPr>
          <w:rFonts w:ascii="Times New Roman" w:eastAsia="Microsoft YaHei UI" w:hAnsi="Times New Roman" w:cs="Times New Roman"/>
          <w:w w:val="116"/>
          <w:sz w:val="24"/>
          <w:szCs w:val="24"/>
        </w:rPr>
        <w:t xml:space="preserve">a </w:t>
      </w:r>
      <w:r w:rsidR="007546D5" w:rsidRPr="00850080">
        <w:rPr>
          <w:rFonts w:ascii="Times New Roman" w:eastAsia="Microsoft YaHei UI" w:hAnsi="Times New Roman" w:cs="Times New Roman"/>
          <w:iCs/>
          <w:sz w:val="24"/>
          <w:szCs w:val="24"/>
        </w:rPr>
        <w:t xml:space="preserve">lawful promise or practice has induced </w:t>
      </w:r>
      <w:r w:rsidR="007546D5" w:rsidRPr="00850080">
        <w:rPr>
          <w:rFonts w:ascii="Times New Roman" w:eastAsia="Microsoft YaHei UI" w:hAnsi="Times New Roman" w:cs="Times New Roman"/>
          <w:w w:val="116"/>
          <w:sz w:val="24"/>
          <w:szCs w:val="24"/>
        </w:rPr>
        <w:t xml:space="preserve">a </w:t>
      </w:r>
      <w:r w:rsidR="007546D5" w:rsidRPr="00850080">
        <w:rPr>
          <w:rFonts w:ascii="Times New Roman" w:eastAsia="Microsoft YaHei UI" w:hAnsi="Times New Roman" w:cs="Times New Roman"/>
          <w:iCs/>
          <w:sz w:val="24"/>
          <w:szCs w:val="24"/>
        </w:rPr>
        <w:t xml:space="preserve">legitimate expectation </w:t>
      </w:r>
      <w:r w:rsidR="007546D5" w:rsidRPr="00850080">
        <w:rPr>
          <w:rFonts w:ascii="Times New Roman" w:eastAsia="Microsoft YaHei UI" w:hAnsi="Times New Roman" w:cs="Times New Roman"/>
          <w:w w:val="109"/>
          <w:sz w:val="24"/>
          <w:szCs w:val="24"/>
        </w:rPr>
        <w:lastRenderedPageBreak/>
        <w:t xml:space="preserve">of </w:t>
      </w:r>
      <w:r w:rsidR="007546D5" w:rsidRPr="00850080">
        <w:rPr>
          <w:rFonts w:ascii="Times New Roman" w:eastAsia="Microsoft YaHei UI" w:hAnsi="Times New Roman" w:cs="Times New Roman"/>
          <w:w w:val="116"/>
          <w:sz w:val="24"/>
          <w:szCs w:val="24"/>
        </w:rPr>
        <w:t xml:space="preserve">a </w:t>
      </w:r>
      <w:r w:rsidR="007546D5" w:rsidRPr="00850080">
        <w:rPr>
          <w:rFonts w:ascii="Times New Roman" w:eastAsia="Microsoft YaHei UI" w:hAnsi="Times New Roman" w:cs="Times New Roman"/>
          <w:iCs/>
          <w:sz w:val="24"/>
          <w:szCs w:val="24"/>
        </w:rPr>
        <w:t xml:space="preserve">benefit which is substantive, not simply procedural, authority now establishes that here too the court will in </w:t>
      </w:r>
      <w:r w:rsidR="007546D5" w:rsidRPr="00850080">
        <w:rPr>
          <w:rFonts w:ascii="Times New Roman" w:eastAsia="Microsoft YaHei UI" w:hAnsi="Times New Roman" w:cs="Times New Roman"/>
          <w:w w:val="116"/>
          <w:sz w:val="24"/>
          <w:szCs w:val="24"/>
        </w:rPr>
        <w:t xml:space="preserve">a </w:t>
      </w:r>
      <w:r w:rsidR="007546D5" w:rsidRPr="00850080">
        <w:rPr>
          <w:rFonts w:ascii="Times New Roman" w:eastAsia="Microsoft YaHei UI" w:hAnsi="Times New Roman" w:cs="Times New Roman"/>
          <w:iCs/>
          <w:sz w:val="24"/>
          <w:szCs w:val="24"/>
        </w:rPr>
        <w:t xml:space="preserve">proper case decide whether to frustrate the expectation is so unfair that to make a new and different course will amount to </w:t>
      </w:r>
      <w:r w:rsidR="007546D5" w:rsidRPr="00850080">
        <w:rPr>
          <w:rFonts w:ascii="Times New Roman" w:eastAsia="Microsoft YaHei UI" w:hAnsi="Times New Roman" w:cs="Times New Roman"/>
          <w:w w:val="109"/>
          <w:sz w:val="24"/>
          <w:szCs w:val="24"/>
        </w:rPr>
        <w:t xml:space="preserve">an abuse of </w:t>
      </w:r>
      <w:r w:rsidR="007546D5" w:rsidRPr="00850080">
        <w:rPr>
          <w:rFonts w:ascii="Times New Roman" w:eastAsia="Microsoft YaHei UI" w:hAnsi="Times New Roman" w:cs="Times New Roman"/>
          <w:iCs/>
          <w:sz w:val="24"/>
          <w:szCs w:val="24"/>
        </w:rPr>
        <w:t xml:space="preserve">power. </w:t>
      </w:r>
      <w:r w:rsidRPr="00850080">
        <w:rPr>
          <w:rFonts w:ascii="Times New Roman" w:eastAsia="Microsoft YaHei UI" w:hAnsi="Times New Roman" w:cs="Times New Roman"/>
          <w:iCs/>
          <w:sz w:val="24"/>
          <w:szCs w:val="24"/>
        </w:rPr>
        <w:t xml:space="preserve">Here, once the legitimacy </w:t>
      </w:r>
      <w:r w:rsidRPr="00850080">
        <w:rPr>
          <w:rFonts w:ascii="Times New Roman" w:eastAsia="Microsoft YaHei UI" w:hAnsi="Times New Roman" w:cs="Times New Roman"/>
          <w:w w:val="109"/>
          <w:sz w:val="24"/>
          <w:szCs w:val="24"/>
        </w:rPr>
        <w:t xml:space="preserve">of </w:t>
      </w:r>
      <w:r w:rsidRPr="00850080">
        <w:rPr>
          <w:rFonts w:ascii="Times New Roman" w:eastAsia="Microsoft YaHei UI" w:hAnsi="Times New Roman" w:cs="Times New Roman"/>
          <w:iCs/>
          <w:sz w:val="24"/>
          <w:szCs w:val="24"/>
        </w:rPr>
        <w:t xml:space="preserve">the expectation is established, the court will have the task </w:t>
      </w:r>
      <w:r w:rsidRPr="00850080">
        <w:rPr>
          <w:rFonts w:ascii="Times New Roman" w:eastAsia="Microsoft YaHei UI" w:hAnsi="Times New Roman" w:cs="Times New Roman"/>
          <w:w w:val="109"/>
          <w:sz w:val="24"/>
          <w:szCs w:val="24"/>
        </w:rPr>
        <w:t xml:space="preserve">of </w:t>
      </w:r>
      <w:r w:rsidRPr="00850080">
        <w:rPr>
          <w:rFonts w:ascii="Times New Roman" w:eastAsia="Microsoft YaHei UI" w:hAnsi="Times New Roman" w:cs="Times New Roman"/>
          <w:iCs/>
          <w:sz w:val="24"/>
          <w:szCs w:val="24"/>
        </w:rPr>
        <w:t xml:space="preserve">weighing the requirements </w:t>
      </w:r>
      <w:r w:rsidRPr="00850080">
        <w:rPr>
          <w:rFonts w:ascii="Times New Roman" w:eastAsia="Microsoft YaHei UI" w:hAnsi="Times New Roman" w:cs="Times New Roman"/>
          <w:w w:val="109"/>
          <w:sz w:val="24"/>
          <w:szCs w:val="24"/>
        </w:rPr>
        <w:t xml:space="preserve">of </w:t>
      </w:r>
      <w:r w:rsidRPr="00850080">
        <w:rPr>
          <w:rFonts w:ascii="Times New Roman" w:eastAsia="Microsoft YaHei UI" w:hAnsi="Times New Roman" w:cs="Times New Roman"/>
          <w:iCs/>
          <w:sz w:val="24"/>
          <w:szCs w:val="24"/>
        </w:rPr>
        <w:t xml:space="preserve">fairness against any overriding interest relied upon for the change </w:t>
      </w:r>
      <w:r w:rsidRPr="00850080">
        <w:rPr>
          <w:rFonts w:ascii="Times New Roman" w:eastAsia="Microsoft YaHei UI" w:hAnsi="Times New Roman" w:cs="Times New Roman"/>
          <w:w w:val="109"/>
          <w:sz w:val="24"/>
          <w:szCs w:val="24"/>
        </w:rPr>
        <w:t xml:space="preserve">of </w:t>
      </w:r>
      <w:r w:rsidRPr="00850080">
        <w:rPr>
          <w:rFonts w:ascii="Times New Roman" w:eastAsia="Microsoft YaHei UI" w:hAnsi="Times New Roman" w:cs="Times New Roman"/>
          <w:iCs/>
          <w:sz w:val="24"/>
          <w:szCs w:val="24"/>
        </w:rPr>
        <w:t xml:space="preserve">policy. </w:t>
      </w:r>
    </w:p>
    <w:p w:rsidR="007329C6" w:rsidRPr="00850080" w:rsidRDefault="004C484F" w:rsidP="004C484F">
      <w:pPr>
        <w:jc w:val="both"/>
        <w:rPr>
          <w:rFonts w:ascii="Times New Roman" w:eastAsia="Microsoft YaHei UI" w:hAnsi="Times New Roman" w:cs="Times New Roman"/>
          <w:iCs/>
          <w:sz w:val="24"/>
          <w:szCs w:val="24"/>
        </w:rPr>
      </w:pPr>
      <w:r w:rsidRPr="00850080">
        <w:rPr>
          <w:rFonts w:ascii="Times New Roman" w:eastAsia="Microsoft YaHei UI" w:hAnsi="Times New Roman" w:cs="Times New Roman"/>
          <w:iCs/>
          <w:sz w:val="24"/>
          <w:szCs w:val="24"/>
        </w:rPr>
        <w:t xml:space="preserve">58...In the case </w:t>
      </w:r>
      <w:r w:rsidRPr="00850080">
        <w:rPr>
          <w:rFonts w:ascii="Times New Roman" w:eastAsia="Microsoft YaHei UI" w:hAnsi="Times New Roman" w:cs="Times New Roman"/>
          <w:w w:val="109"/>
          <w:sz w:val="24"/>
          <w:szCs w:val="24"/>
        </w:rPr>
        <w:t xml:space="preserve">of </w:t>
      </w:r>
      <w:r w:rsidRPr="00850080">
        <w:rPr>
          <w:rFonts w:ascii="Times New Roman" w:eastAsia="Microsoft YaHei UI" w:hAnsi="Times New Roman" w:cs="Times New Roman"/>
          <w:iCs/>
          <w:sz w:val="24"/>
          <w:szCs w:val="24"/>
        </w:rPr>
        <w:t xml:space="preserve">the first, the court is restricted to reviewing the decision </w:t>
      </w:r>
      <w:r w:rsidRPr="00850080">
        <w:rPr>
          <w:rFonts w:ascii="Times New Roman" w:eastAsia="Microsoft YaHei UI" w:hAnsi="Times New Roman" w:cs="Times New Roman"/>
          <w:w w:val="109"/>
          <w:sz w:val="24"/>
          <w:szCs w:val="24"/>
        </w:rPr>
        <w:t xml:space="preserve">on </w:t>
      </w:r>
      <w:r w:rsidRPr="00850080">
        <w:rPr>
          <w:rFonts w:ascii="Times New Roman" w:eastAsia="Microsoft YaHei UI" w:hAnsi="Times New Roman" w:cs="Times New Roman"/>
          <w:iCs/>
          <w:sz w:val="24"/>
          <w:szCs w:val="24"/>
        </w:rPr>
        <w:t xml:space="preserve">conventional grounds. The test will be rationality and whether the public </w:t>
      </w:r>
      <w:r w:rsidRPr="00850080">
        <w:rPr>
          <w:rFonts w:ascii="Times New Roman" w:eastAsia="Microsoft YaHei UI" w:hAnsi="Times New Roman" w:cs="Times New Roman"/>
          <w:iCs/>
          <w:sz w:val="24"/>
          <w:szCs w:val="24"/>
        </w:rPr>
        <w:br/>
        <w:t xml:space="preserve">body has given proper weight to the implications </w:t>
      </w:r>
      <w:r w:rsidRPr="00850080">
        <w:rPr>
          <w:rFonts w:ascii="Times New Roman" w:eastAsia="Microsoft YaHei UI" w:hAnsi="Times New Roman" w:cs="Times New Roman"/>
          <w:w w:val="109"/>
          <w:sz w:val="24"/>
          <w:szCs w:val="24"/>
        </w:rPr>
        <w:t xml:space="preserve">of </w:t>
      </w:r>
      <w:r w:rsidRPr="00850080">
        <w:rPr>
          <w:rFonts w:ascii="Times New Roman" w:eastAsia="Microsoft YaHei UI" w:hAnsi="Times New Roman" w:cs="Times New Roman"/>
          <w:iCs/>
          <w:sz w:val="24"/>
          <w:szCs w:val="24"/>
        </w:rPr>
        <w:t xml:space="preserve">not fulfilling the promise. In the case </w:t>
      </w:r>
      <w:r w:rsidRPr="00850080">
        <w:rPr>
          <w:rFonts w:ascii="Times New Roman" w:eastAsia="Microsoft YaHei UI" w:hAnsi="Times New Roman" w:cs="Times New Roman"/>
          <w:w w:val="109"/>
          <w:sz w:val="24"/>
          <w:szCs w:val="24"/>
        </w:rPr>
        <w:t xml:space="preserve">of </w:t>
      </w:r>
      <w:r w:rsidRPr="00850080">
        <w:rPr>
          <w:rFonts w:ascii="Times New Roman" w:eastAsia="Microsoft YaHei UI" w:hAnsi="Times New Roman" w:cs="Times New Roman"/>
          <w:iCs/>
          <w:sz w:val="24"/>
          <w:szCs w:val="24"/>
        </w:rPr>
        <w:t>the 2</w:t>
      </w:r>
      <w:r w:rsidRPr="00850080">
        <w:rPr>
          <w:rFonts w:ascii="Times New Roman" w:eastAsia="Microsoft YaHei UI" w:hAnsi="Times New Roman" w:cs="Times New Roman"/>
          <w:iCs/>
          <w:sz w:val="24"/>
          <w:szCs w:val="24"/>
          <w:vertAlign w:val="superscript"/>
        </w:rPr>
        <w:t>nd</w:t>
      </w:r>
      <w:r w:rsidRPr="00850080">
        <w:rPr>
          <w:rFonts w:ascii="Times New Roman" w:eastAsia="Microsoft YaHei UI" w:hAnsi="Times New Roman" w:cs="Times New Roman"/>
          <w:iCs/>
          <w:sz w:val="24"/>
          <w:szCs w:val="24"/>
        </w:rPr>
        <w:t xml:space="preserve"> category the court's task is the conventional </w:t>
      </w:r>
      <w:r w:rsidRPr="00850080">
        <w:rPr>
          <w:rFonts w:ascii="Times New Roman" w:eastAsia="Microsoft YaHei UI" w:hAnsi="Times New Roman" w:cs="Times New Roman"/>
          <w:w w:val="109"/>
          <w:sz w:val="24"/>
          <w:szCs w:val="24"/>
        </w:rPr>
        <w:t xml:space="preserve">one of </w:t>
      </w:r>
      <w:r w:rsidR="007329C6" w:rsidRPr="00850080">
        <w:rPr>
          <w:rFonts w:ascii="Times New Roman" w:eastAsia="Microsoft YaHei UI" w:hAnsi="Times New Roman" w:cs="Times New Roman"/>
          <w:iCs/>
          <w:sz w:val="24"/>
          <w:szCs w:val="24"/>
        </w:rPr>
        <w:t xml:space="preserve">determining </w:t>
      </w:r>
      <w:r w:rsidRPr="00850080">
        <w:rPr>
          <w:rFonts w:ascii="Times New Roman" w:eastAsia="Microsoft YaHei UI" w:hAnsi="Times New Roman" w:cs="Times New Roman"/>
          <w:iCs/>
          <w:sz w:val="24"/>
          <w:szCs w:val="24"/>
        </w:rPr>
        <w:t xml:space="preserve">whether the decision was procedurally fair. In the </w:t>
      </w:r>
      <w:r w:rsidRPr="00850080">
        <w:rPr>
          <w:rFonts w:ascii="Times New Roman" w:eastAsia="Microsoft YaHei UI" w:hAnsi="Times New Roman" w:cs="Times New Roman"/>
          <w:w w:val="109"/>
          <w:sz w:val="24"/>
          <w:szCs w:val="24"/>
        </w:rPr>
        <w:t xml:space="preserve">case of </w:t>
      </w:r>
      <w:r w:rsidR="007329C6" w:rsidRPr="00850080">
        <w:rPr>
          <w:rFonts w:ascii="Times New Roman" w:eastAsia="Microsoft YaHei UI" w:hAnsi="Times New Roman" w:cs="Times New Roman"/>
          <w:iCs/>
          <w:sz w:val="24"/>
          <w:szCs w:val="24"/>
        </w:rPr>
        <w:t xml:space="preserve">the third, the court has </w:t>
      </w:r>
      <w:r w:rsidRPr="00850080">
        <w:rPr>
          <w:rFonts w:ascii="Times New Roman" w:eastAsia="Microsoft YaHei UI" w:hAnsi="Times New Roman" w:cs="Times New Roman"/>
          <w:iCs/>
          <w:sz w:val="24"/>
          <w:szCs w:val="24"/>
        </w:rPr>
        <w:t xml:space="preserve">when necessary to determine whether there is </w:t>
      </w:r>
      <w:r w:rsidRPr="00850080">
        <w:rPr>
          <w:rFonts w:ascii="Times New Roman" w:eastAsia="Microsoft YaHei UI" w:hAnsi="Times New Roman" w:cs="Times New Roman"/>
          <w:w w:val="121"/>
          <w:sz w:val="24"/>
          <w:szCs w:val="24"/>
        </w:rPr>
        <w:t xml:space="preserve">a </w:t>
      </w:r>
      <w:r w:rsidRPr="00850080">
        <w:rPr>
          <w:rFonts w:ascii="Times New Roman" w:eastAsia="Microsoft YaHei UI" w:hAnsi="Times New Roman" w:cs="Times New Roman"/>
          <w:iCs/>
          <w:sz w:val="24"/>
          <w:szCs w:val="24"/>
        </w:rPr>
        <w:t xml:space="preserve">sufficient overriding interest to justify </w:t>
      </w:r>
      <w:r w:rsidRPr="00850080">
        <w:rPr>
          <w:rFonts w:ascii="Times New Roman" w:eastAsia="Microsoft YaHei UI" w:hAnsi="Times New Roman" w:cs="Times New Roman"/>
          <w:w w:val="116"/>
          <w:sz w:val="24"/>
          <w:szCs w:val="24"/>
        </w:rPr>
        <w:t xml:space="preserve">a </w:t>
      </w:r>
      <w:r w:rsidRPr="00850080">
        <w:rPr>
          <w:rFonts w:ascii="Times New Roman" w:eastAsia="Microsoft YaHei UI" w:hAnsi="Times New Roman" w:cs="Times New Roman"/>
          <w:iCs/>
          <w:sz w:val="24"/>
          <w:szCs w:val="24"/>
        </w:rPr>
        <w:t>departure from what has been previously promised.</w:t>
      </w:r>
      <w:r w:rsidR="007329C6" w:rsidRPr="00850080">
        <w:rPr>
          <w:rFonts w:ascii="Times New Roman" w:eastAsia="Microsoft YaHei UI" w:hAnsi="Times New Roman" w:cs="Times New Roman"/>
          <w:iCs/>
          <w:sz w:val="24"/>
          <w:szCs w:val="24"/>
        </w:rPr>
        <w:t>”</w:t>
      </w:r>
    </w:p>
    <w:p w:rsidR="007329C6" w:rsidRPr="00850080" w:rsidRDefault="007546D5"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Counsel</w:t>
      </w:r>
      <w:r w:rsidR="004C484F" w:rsidRPr="00850080">
        <w:rPr>
          <w:rFonts w:ascii="Times New Roman" w:eastAsia="Microsoft YaHei UI" w:hAnsi="Times New Roman" w:cs="Times New Roman"/>
          <w:sz w:val="24"/>
          <w:szCs w:val="24"/>
        </w:rPr>
        <w:t xml:space="preserve"> submitted </w:t>
      </w:r>
      <w:r w:rsidR="004C484F" w:rsidRPr="00850080">
        <w:rPr>
          <w:rFonts w:ascii="Times New Roman" w:eastAsia="Microsoft YaHei UI" w:hAnsi="Times New Roman" w:cs="Times New Roman"/>
          <w:w w:val="105"/>
          <w:sz w:val="24"/>
          <w:szCs w:val="24"/>
        </w:rPr>
        <w:t>that the 2</w:t>
      </w:r>
      <w:r w:rsidR="004C484F" w:rsidRPr="00850080">
        <w:rPr>
          <w:rFonts w:ascii="Times New Roman" w:eastAsia="Microsoft YaHei UI" w:hAnsi="Times New Roman" w:cs="Times New Roman"/>
          <w:w w:val="105"/>
          <w:sz w:val="24"/>
          <w:szCs w:val="24"/>
          <w:vertAlign w:val="superscript"/>
        </w:rPr>
        <w:t>nd</w:t>
      </w:r>
      <w:r w:rsidR="004C484F" w:rsidRPr="00850080">
        <w:rPr>
          <w:rFonts w:ascii="Times New Roman" w:eastAsia="Microsoft YaHei UI" w:hAnsi="Times New Roman" w:cs="Times New Roman"/>
          <w:w w:val="105"/>
          <w:sz w:val="24"/>
          <w:szCs w:val="24"/>
        </w:rPr>
        <w:t xml:space="preserve"> </w:t>
      </w:r>
      <w:r w:rsidRPr="00850080">
        <w:rPr>
          <w:rFonts w:ascii="Times New Roman" w:eastAsia="Microsoft YaHei UI" w:hAnsi="Times New Roman" w:cs="Times New Roman"/>
          <w:w w:val="105"/>
          <w:sz w:val="24"/>
          <w:szCs w:val="24"/>
        </w:rPr>
        <w:t>Defendant</w:t>
      </w:r>
      <w:r w:rsidR="004C484F" w:rsidRPr="00850080">
        <w:rPr>
          <w:rFonts w:ascii="Times New Roman" w:eastAsia="Microsoft YaHei UI" w:hAnsi="Times New Roman" w:cs="Times New Roman"/>
          <w:w w:val="105"/>
          <w:sz w:val="24"/>
          <w:szCs w:val="24"/>
        </w:rPr>
        <w:t xml:space="preserve"> just like it states in paragraph 3 of its witness statement made an unambiguous promise to operationalise and over see that the sugar free import license issued to the </w:t>
      </w:r>
      <w:r w:rsidRPr="00850080">
        <w:rPr>
          <w:rFonts w:ascii="Times New Roman" w:eastAsia="Microsoft YaHei UI" w:hAnsi="Times New Roman" w:cs="Times New Roman"/>
          <w:w w:val="105"/>
          <w:sz w:val="24"/>
          <w:szCs w:val="24"/>
        </w:rPr>
        <w:t>Plaintiff</w:t>
      </w:r>
      <w:r w:rsidR="004C484F" w:rsidRPr="00850080">
        <w:rPr>
          <w:rFonts w:ascii="Times New Roman" w:eastAsia="Microsoft YaHei UI" w:hAnsi="Times New Roman" w:cs="Times New Roman"/>
          <w:w w:val="105"/>
          <w:sz w:val="24"/>
          <w:szCs w:val="24"/>
        </w:rPr>
        <w:t xml:space="preserve"> was put into effect, which would entail continuous coordination with other entities and organs of member countries including Kenya Revenue Authority, Kenya Ports Authority etc. when need arose. The </w:t>
      </w:r>
      <w:r w:rsidRPr="00850080">
        <w:rPr>
          <w:rFonts w:ascii="Times New Roman" w:eastAsia="Microsoft YaHei UI" w:hAnsi="Times New Roman" w:cs="Times New Roman"/>
          <w:w w:val="105"/>
          <w:sz w:val="24"/>
          <w:szCs w:val="24"/>
        </w:rPr>
        <w:t>Plaintiff</w:t>
      </w:r>
      <w:r w:rsidR="004C484F" w:rsidRPr="00850080">
        <w:rPr>
          <w:rFonts w:ascii="Times New Roman" w:eastAsia="Microsoft YaHei UI" w:hAnsi="Times New Roman" w:cs="Times New Roman"/>
          <w:w w:val="105"/>
          <w:sz w:val="24"/>
          <w:szCs w:val="24"/>
        </w:rPr>
        <w:t xml:space="preserve"> relied on it and reasonably expected the 2</w:t>
      </w:r>
      <w:r w:rsidR="004C484F" w:rsidRPr="00850080">
        <w:rPr>
          <w:rFonts w:ascii="Times New Roman" w:eastAsia="Microsoft YaHei UI" w:hAnsi="Times New Roman" w:cs="Times New Roman"/>
          <w:w w:val="105"/>
          <w:sz w:val="24"/>
          <w:szCs w:val="24"/>
          <w:vertAlign w:val="superscript"/>
        </w:rPr>
        <w:t>nd</w:t>
      </w:r>
      <w:r w:rsidR="004C484F" w:rsidRPr="00850080">
        <w:rPr>
          <w:rFonts w:ascii="Times New Roman" w:eastAsia="Microsoft YaHei UI" w:hAnsi="Times New Roman" w:cs="Times New Roman"/>
          <w:w w:val="105"/>
          <w:sz w:val="24"/>
          <w:szCs w:val="24"/>
        </w:rPr>
        <w:t xml:space="preserve"> </w:t>
      </w:r>
      <w:r w:rsidRPr="00850080">
        <w:rPr>
          <w:rFonts w:ascii="Times New Roman" w:eastAsia="Microsoft YaHei UI" w:hAnsi="Times New Roman" w:cs="Times New Roman"/>
          <w:w w:val="105"/>
          <w:sz w:val="24"/>
          <w:szCs w:val="24"/>
        </w:rPr>
        <w:t>Defendant</w:t>
      </w:r>
      <w:r w:rsidR="004C484F" w:rsidRPr="00850080">
        <w:rPr>
          <w:rFonts w:ascii="Times New Roman" w:eastAsia="Microsoft YaHei UI" w:hAnsi="Times New Roman" w:cs="Times New Roman"/>
          <w:w w:val="105"/>
          <w:sz w:val="24"/>
          <w:szCs w:val="24"/>
        </w:rPr>
        <w:t xml:space="preserve"> to </w:t>
      </w:r>
      <w:r w:rsidR="00FB14E5" w:rsidRPr="00850080">
        <w:rPr>
          <w:rFonts w:ascii="Times New Roman" w:eastAsia="Microsoft YaHei UI" w:hAnsi="Times New Roman" w:cs="Times New Roman"/>
          <w:w w:val="105"/>
          <w:sz w:val="24"/>
          <w:szCs w:val="24"/>
        </w:rPr>
        <w:t>fulfil</w:t>
      </w:r>
      <w:r w:rsidR="004C484F" w:rsidRPr="00850080">
        <w:rPr>
          <w:rFonts w:ascii="Times New Roman" w:eastAsia="Microsoft YaHei UI" w:hAnsi="Times New Roman" w:cs="Times New Roman"/>
          <w:w w:val="105"/>
          <w:sz w:val="24"/>
          <w:szCs w:val="24"/>
        </w:rPr>
        <w:t xml:space="preserve"> its </w:t>
      </w:r>
      <w:r w:rsidR="004C484F" w:rsidRPr="00850080">
        <w:rPr>
          <w:rFonts w:ascii="Times New Roman" w:eastAsia="Microsoft YaHei UI" w:hAnsi="Times New Roman" w:cs="Times New Roman"/>
          <w:w w:val="107"/>
          <w:sz w:val="24"/>
          <w:szCs w:val="24"/>
        </w:rPr>
        <w:t>promise. The exercise of that promise was not inconsistent with the 2</w:t>
      </w:r>
      <w:r w:rsidR="004C484F" w:rsidRPr="00850080">
        <w:rPr>
          <w:rFonts w:ascii="Times New Roman" w:eastAsia="Microsoft YaHei UI" w:hAnsi="Times New Roman" w:cs="Times New Roman"/>
          <w:w w:val="107"/>
          <w:sz w:val="24"/>
          <w:szCs w:val="24"/>
          <w:vertAlign w:val="superscript"/>
        </w:rPr>
        <w:t>nd</w:t>
      </w:r>
      <w:r w:rsidR="004C484F" w:rsidRPr="00850080">
        <w:rPr>
          <w:rFonts w:ascii="Times New Roman" w:eastAsia="Microsoft YaHei UI" w:hAnsi="Times New Roman" w:cs="Times New Roman"/>
          <w:w w:val="107"/>
          <w:sz w:val="24"/>
          <w:szCs w:val="24"/>
        </w:rPr>
        <w:t xml:space="preserve"> </w:t>
      </w:r>
      <w:r w:rsidRPr="00850080">
        <w:rPr>
          <w:rFonts w:ascii="Times New Roman" w:eastAsia="Microsoft YaHei UI" w:hAnsi="Times New Roman" w:cs="Times New Roman"/>
          <w:w w:val="107"/>
          <w:sz w:val="24"/>
          <w:szCs w:val="24"/>
        </w:rPr>
        <w:t>Defendant</w:t>
      </w:r>
      <w:r w:rsidR="004C484F" w:rsidRPr="00850080">
        <w:rPr>
          <w:rFonts w:ascii="Times New Roman" w:eastAsia="Microsoft YaHei UI" w:hAnsi="Times New Roman" w:cs="Times New Roman"/>
          <w:w w:val="107"/>
          <w:sz w:val="24"/>
          <w:szCs w:val="24"/>
        </w:rPr>
        <w:t xml:space="preserve">'s duty but it went ahead and failed/ refused to </w:t>
      </w:r>
      <w:r w:rsidR="00FB14E5" w:rsidRPr="00850080">
        <w:rPr>
          <w:rFonts w:ascii="Times New Roman" w:eastAsia="Microsoft YaHei UI" w:hAnsi="Times New Roman" w:cs="Times New Roman"/>
          <w:w w:val="107"/>
          <w:sz w:val="24"/>
          <w:szCs w:val="24"/>
        </w:rPr>
        <w:t>fulfil</w:t>
      </w:r>
      <w:r w:rsidR="004C484F" w:rsidRPr="00850080">
        <w:rPr>
          <w:rFonts w:ascii="Times New Roman" w:eastAsia="Microsoft YaHei UI" w:hAnsi="Times New Roman" w:cs="Times New Roman"/>
          <w:w w:val="107"/>
          <w:sz w:val="24"/>
          <w:szCs w:val="24"/>
        </w:rPr>
        <w:t xml:space="preserve"> the promise to the detriment of </w:t>
      </w:r>
      <w:r w:rsidR="004C484F" w:rsidRPr="00850080">
        <w:rPr>
          <w:rFonts w:ascii="Times New Roman" w:eastAsia="Microsoft YaHei UI" w:hAnsi="Times New Roman" w:cs="Times New Roman"/>
          <w:iCs/>
          <w:sz w:val="24"/>
          <w:szCs w:val="24"/>
        </w:rPr>
        <w:t>the</w:t>
      </w:r>
      <w:r w:rsidR="004C484F" w:rsidRPr="00850080">
        <w:rPr>
          <w:rFonts w:ascii="Times New Roman" w:eastAsia="Microsoft YaHei UI" w:hAnsi="Times New Roman" w:cs="Times New Roman"/>
          <w:i/>
          <w:iCs/>
          <w:sz w:val="24"/>
          <w:szCs w:val="24"/>
        </w:rPr>
        <w:t xml:space="preserve"> </w:t>
      </w:r>
      <w:r w:rsidRPr="00850080">
        <w:rPr>
          <w:rFonts w:ascii="Times New Roman" w:eastAsia="Microsoft YaHei UI" w:hAnsi="Times New Roman" w:cs="Times New Roman"/>
          <w:w w:val="107"/>
          <w:sz w:val="24"/>
          <w:szCs w:val="24"/>
        </w:rPr>
        <w:t>Plaintiff</w:t>
      </w:r>
      <w:r w:rsidR="004C484F" w:rsidRPr="00850080">
        <w:rPr>
          <w:rFonts w:ascii="Times New Roman" w:eastAsia="Microsoft YaHei UI" w:hAnsi="Times New Roman" w:cs="Times New Roman"/>
          <w:w w:val="107"/>
          <w:sz w:val="24"/>
          <w:szCs w:val="24"/>
        </w:rPr>
        <w:t xml:space="preserve">. </w:t>
      </w:r>
      <w:r w:rsidRPr="00850080">
        <w:rPr>
          <w:rFonts w:ascii="Times New Roman" w:eastAsia="Microsoft YaHei UI" w:hAnsi="Times New Roman" w:cs="Times New Roman"/>
          <w:w w:val="107"/>
          <w:sz w:val="24"/>
          <w:szCs w:val="24"/>
        </w:rPr>
        <w:t>Counsel</w:t>
      </w:r>
      <w:r w:rsidR="004C484F" w:rsidRPr="00850080">
        <w:rPr>
          <w:rFonts w:ascii="Times New Roman" w:eastAsia="Microsoft YaHei UI" w:hAnsi="Times New Roman" w:cs="Times New Roman"/>
          <w:w w:val="107"/>
          <w:sz w:val="24"/>
          <w:szCs w:val="24"/>
        </w:rPr>
        <w:t xml:space="preserve"> prayed that this </w:t>
      </w:r>
      <w:r w:rsidR="00FB14E5" w:rsidRPr="00850080">
        <w:rPr>
          <w:rFonts w:ascii="Times New Roman" w:eastAsia="Microsoft YaHei UI" w:hAnsi="Times New Roman" w:cs="Times New Roman"/>
          <w:w w:val="107"/>
          <w:sz w:val="24"/>
          <w:szCs w:val="24"/>
        </w:rPr>
        <w:t>honourable</w:t>
      </w:r>
      <w:r w:rsidR="004C484F" w:rsidRPr="00850080">
        <w:rPr>
          <w:rFonts w:ascii="Times New Roman" w:eastAsia="Microsoft YaHei UI" w:hAnsi="Times New Roman" w:cs="Times New Roman"/>
          <w:w w:val="107"/>
          <w:sz w:val="24"/>
          <w:szCs w:val="24"/>
        </w:rPr>
        <w:t xml:space="preserve"> court finds that the </w:t>
      </w:r>
      <w:r w:rsidRPr="00850080">
        <w:rPr>
          <w:rFonts w:ascii="Times New Roman" w:eastAsia="Microsoft YaHei UI" w:hAnsi="Times New Roman" w:cs="Times New Roman"/>
          <w:w w:val="107"/>
          <w:sz w:val="24"/>
          <w:szCs w:val="24"/>
        </w:rPr>
        <w:t>Plaintiff</w:t>
      </w:r>
      <w:r w:rsidR="004C484F" w:rsidRPr="00850080">
        <w:rPr>
          <w:rFonts w:ascii="Times New Roman" w:eastAsia="Microsoft YaHei UI" w:hAnsi="Times New Roman" w:cs="Times New Roman"/>
          <w:w w:val="107"/>
          <w:sz w:val="24"/>
          <w:szCs w:val="24"/>
        </w:rPr>
        <w:t>'s legal expectation was breached when the 2</w:t>
      </w:r>
      <w:r w:rsidR="004C484F" w:rsidRPr="00850080">
        <w:rPr>
          <w:rFonts w:ascii="Times New Roman" w:eastAsia="Microsoft YaHei UI" w:hAnsi="Times New Roman" w:cs="Times New Roman"/>
          <w:w w:val="107"/>
          <w:sz w:val="24"/>
          <w:szCs w:val="24"/>
          <w:vertAlign w:val="superscript"/>
        </w:rPr>
        <w:t>nd</w:t>
      </w:r>
      <w:r w:rsidR="004C484F" w:rsidRPr="00850080">
        <w:rPr>
          <w:rFonts w:ascii="Times New Roman" w:eastAsia="Microsoft YaHei UI" w:hAnsi="Times New Roman" w:cs="Times New Roman"/>
          <w:w w:val="107"/>
          <w:sz w:val="24"/>
          <w:szCs w:val="24"/>
        </w:rPr>
        <w:t xml:space="preserve"> </w:t>
      </w:r>
      <w:r w:rsidRPr="00850080">
        <w:rPr>
          <w:rFonts w:ascii="Times New Roman" w:eastAsia="Microsoft YaHei UI" w:hAnsi="Times New Roman" w:cs="Times New Roman"/>
          <w:w w:val="107"/>
          <w:sz w:val="24"/>
          <w:szCs w:val="24"/>
        </w:rPr>
        <w:t>Defendant</w:t>
      </w:r>
      <w:r w:rsidR="004C484F" w:rsidRPr="00850080">
        <w:rPr>
          <w:rFonts w:ascii="Times New Roman" w:eastAsia="Microsoft YaHei UI" w:hAnsi="Times New Roman" w:cs="Times New Roman"/>
          <w:w w:val="107"/>
          <w:sz w:val="24"/>
          <w:szCs w:val="24"/>
        </w:rPr>
        <w:t xml:space="preserve"> failed/ refused to directly confirm with Kenya Revenue Authority or take all reasonable steps to ensure that no delay was caused to the </w:t>
      </w:r>
      <w:r w:rsidRPr="00850080">
        <w:rPr>
          <w:rFonts w:ascii="Times New Roman" w:eastAsia="Microsoft YaHei UI" w:hAnsi="Times New Roman" w:cs="Times New Roman"/>
          <w:w w:val="107"/>
          <w:sz w:val="24"/>
          <w:szCs w:val="24"/>
        </w:rPr>
        <w:t>Plaintiff</w:t>
      </w:r>
      <w:r w:rsidR="004C484F" w:rsidRPr="00850080">
        <w:rPr>
          <w:rFonts w:ascii="Times New Roman" w:eastAsia="Microsoft YaHei UI" w:hAnsi="Times New Roman" w:cs="Times New Roman"/>
          <w:w w:val="107"/>
          <w:sz w:val="24"/>
          <w:szCs w:val="24"/>
        </w:rPr>
        <w:t xml:space="preserve"> which occasioned loss to the </w:t>
      </w:r>
      <w:r w:rsidRPr="00850080">
        <w:rPr>
          <w:rFonts w:ascii="Times New Roman" w:eastAsia="Microsoft YaHei UI" w:hAnsi="Times New Roman" w:cs="Times New Roman"/>
          <w:w w:val="107"/>
          <w:sz w:val="24"/>
          <w:szCs w:val="24"/>
        </w:rPr>
        <w:t>Plaintiff</w:t>
      </w:r>
      <w:r w:rsidR="004C484F" w:rsidRPr="00850080">
        <w:rPr>
          <w:rFonts w:ascii="Times New Roman" w:eastAsia="Microsoft YaHei UI" w:hAnsi="Times New Roman" w:cs="Times New Roman"/>
          <w:w w:val="107"/>
          <w:sz w:val="24"/>
          <w:szCs w:val="24"/>
        </w:rPr>
        <w:t xml:space="preserve"> as its sugar reached the Ugandan market after the expiration of the import free license for sugar. He also prayed that court finds that the 2</w:t>
      </w:r>
      <w:r w:rsidR="004C484F" w:rsidRPr="00850080">
        <w:rPr>
          <w:rFonts w:ascii="Times New Roman" w:eastAsia="Microsoft YaHei UI" w:hAnsi="Times New Roman" w:cs="Times New Roman"/>
          <w:w w:val="107"/>
          <w:sz w:val="24"/>
          <w:szCs w:val="24"/>
          <w:vertAlign w:val="superscript"/>
        </w:rPr>
        <w:t>nd</w:t>
      </w:r>
      <w:r w:rsidR="004C484F" w:rsidRPr="00850080">
        <w:rPr>
          <w:rFonts w:ascii="Times New Roman" w:eastAsia="Microsoft YaHei UI" w:hAnsi="Times New Roman" w:cs="Times New Roman"/>
          <w:w w:val="107"/>
          <w:sz w:val="24"/>
          <w:szCs w:val="24"/>
        </w:rPr>
        <w:t xml:space="preserve"> </w:t>
      </w:r>
      <w:r w:rsidRPr="00850080">
        <w:rPr>
          <w:rFonts w:ascii="Times New Roman" w:eastAsia="Microsoft YaHei UI" w:hAnsi="Times New Roman" w:cs="Times New Roman"/>
          <w:w w:val="107"/>
          <w:sz w:val="24"/>
          <w:szCs w:val="24"/>
        </w:rPr>
        <w:t>Defendant</w:t>
      </w:r>
      <w:r w:rsidR="004C484F" w:rsidRPr="00850080">
        <w:rPr>
          <w:rFonts w:ascii="Times New Roman" w:eastAsia="Microsoft YaHei UI" w:hAnsi="Times New Roman" w:cs="Times New Roman"/>
          <w:w w:val="107"/>
          <w:sz w:val="24"/>
          <w:szCs w:val="24"/>
        </w:rPr>
        <w:t xml:space="preserve"> owed a duty to the </w:t>
      </w:r>
      <w:r w:rsidRPr="00850080">
        <w:rPr>
          <w:rFonts w:ascii="Times New Roman" w:eastAsia="Microsoft YaHei UI" w:hAnsi="Times New Roman" w:cs="Times New Roman"/>
          <w:w w:val="107"/>
          <w:sz w:val="24"/>
          <w:szCs w:val="24"/>
        </w:rPr>
        <w:t>Plaintiff</w:t>
      </w:r>
      <w:r w:rsidR="004C484F" w:rsidRPr="00850080">
        <w:rPr>
          <w:rFonts w:ascii="Times New Roman" w:eastAsia="Microsoft YaHei UI" w:hAnsi="Times New Roman" w:cs="Times New Roman"/>
          <w:w w:val="107"/>
          <w:sz w:val="24"/>
          <w:szCs w:val="24"/>
        </w:rPr>
        <w:t xml:space="preserve"> to directly confirm with Kenya Revenue Authority that the </w:t>
      </w:r>
      <w:r w:rsidRPr="00850080">
        <w:rPr>
          <w:rFonts w:ascii="Times New Roman" w:eastAsia="Microsoft YaHei UI" w:hAnsi="Times New Roman" w:cs="Times New Roman"/>
          <w:w w:val="107"/>
          <w:sz w:val="24"/>
          <w:szCs w:val="24"/>
        </w:rPr>
        <w:t>Plaintiff</w:t>
      </w:r>
      <w:r w:rsidR="004C484F" w:rsidRPr="00850080">
        <w:rPr>
          <w:rFonts w:ascii="Times New Roman" w:eastAsia="Microsoft YaHei UI" w:hAnsi="Times New Roman" w:cs="Times New Roman"/>
          <w:w w:val="107"/>
          <w:sz w:val="24"/>
          <w:szCs w:val="24"/>
        </w:rPr>
        <w:t xml:space="preserve"> was a </w:t>
      </w:r>
      <w:r w:rsidR="00FB14E5" w:rsidRPr="00850080">
        <w:rPr>
          <w:rFonts w:ascii="Times New Roman" w:eastAsia="Microsoft YaHei UI" w:hAnsi="Times New Roman" w:cs="Times New Roman"/>
          <w:w w:val="107"/>
          <w:sz w:val="24"/>
          <w:szCs w:val="24"/>
        </w:rPr>
        <w:t>bona fide</w:t>
      </w:r>
      <w:r w:rsidR="004C484F" w:rsidRPr="00850080">
        <w:rPr>
          <w:rFonts w:ascii="Times New Roman" w:eastAsia="Microsoft YaHei UI" w:hAnsi="Times New Roman" w:cs="Times New Roman"/>
          <w:w w:val="107"/>
          <w:sz w:val="24"/>
          <w:szCs w:val="24"/>
        </w:rPr>
        <w:t xml:space="preserve"> importer of sugar rather than send the letter through the </w:t>
      </w:r>
      <w:r w:rsidRPr="00850080">
        <w:rPr>
          <w:rFonts w:ascii="Times New Roman" w:eastAsia="Microsoft YaHei UI" w:hAnsi="Times New Roman" w:cs="Times New Roman"/>
          <w:w w:val="107"/>
          <w:sz w:val="24"/>
          <w:szCs w:val="24"/>
        </w:rPr>
        <w:t>Plaintiff</w:t>
      </w:r>
      <w:r w:rsidR="004C484F" w:rsidRPr="00850080">
        <w:rPr>
          <w:rFonts w:ascii="Times New Roman" w:eastAsia="Microsoft YaHei UI" w:hAnsi="Times New Roman" w:cs="Times New Roman"/>
          <w:w w:val="107"/>
          <w:sz w:val="24"/>
          <w:szCs w:val="24"/>
        </w:rPr>
        <w:t>'s agent which was a breach of duty by the 2</w:t>
      </w:r>
      <w:r w:rsidR="004C484F" w:rsidRPr="00850080">
        <w:rPr>
          <w:rFonts w:ascii="Times New Roman" w:eastAsia="Microsoft YaHei UI" w:hAnsi="Times New Roman" w:cs="Times New Roman"/>
          <w:w w:val="107"/>
          <w:sz w:val="24"/>
          <w:szCs w:val="24"/>
          <w:vertAlign w:val="superscript"/>
        </w:rPr>
        <w:t>nd</w:t>
      </w:r>
      <w:r w:rsidR="004C484F" w:rsidRPr="00850080">
        <w:rPr>
          <w:rFonts w:ascii="Times New Roman" w:eastAsia="Microsoft YaHei UI" w:hAnsi="Times New Roman" w:cs="Times New Roman"/>
          <w:w w:val="107"/>
          <w:sz w:val="24"/>
          <w:szCs w:val="24"/>
        </w:rPr>
        <w:t xml:space="preserve"> </w:t>
      </w:r>
      <w:r w:rsidRPr="00850080">
        <w:rPr>
          <w:rFonts w:ascii="Times New Roman" w:eastAsia="Microsoft YaHei UI" w:hAnsi="Times New Roman" w:cs="Times New Roman"/>
          <w:w w:val="107"/>
          <w:sz w:val="24"/>
          <w:szCs w:val="24"/>
        </w:rPr>
        <w:t>Defendant</w:t>
      </w:r>
      <w:r w:rsidR="004C484F" w:rsidRPr="00850080">
        <w:rPr>
          <w:rFonts w:ascii="Times New Roman" w:eastAsia="Microsoft YaHei UI" w:hAnsi="Times New Roman" w:cs="Times New Roman"/>
          <w:w w:val="107"/>
          <w:sz w:val="24"/>
          <w:szCs w:val="24"/>
        </w:rPr>
        <w:t xml:space="preserve">. </w:t>
      </w:r>
    </w:p>
    <w:p w:rsidR="007329C6" w:rsidRPr="00850080" w:rsidRDefault="007546D5" w:rsidP="004C484F">
      <w:pPr>
        <w:jc w:val="both"/>
        <w:rPr>
          <w:rFonts w:ascii="Times New Roman" w:eastAsia="Microsoft YaHei UI" w:hAnsi="Times New Roman" w:cs="Times New Roman"/>
          <w:w w:val="107"/>
          <w:sz w:val="24"/>
          <w:szCs w:val="24"/>
        </w:rPr>
      </w:pPr>
      <w:r w:rsidRPr="00850080">
        <w:rPr>
          <w:rFonts w:ascii="Times New Roman" w:eastAsia="Microsoft YaHei UI" w:hAnsi="Times New Roman" w:cs="Times New Roman"/>
          <w:sz w:val="24"/>
          <w:szCs w:val="24"/>
        </w:rPr>
        <w:t>Counsel</w:t>
      </w:r>
      <w:r w:rsidR="004C484F" w:rsidRPr="00850080">
        <w:rPr>
          <w:rFonts w:ascii="Times New Roman" w:eastAsia="Microsoft YaHei UI" w:hAnsi="Times New Roman" w:cs="Times New Roman"/>
          <w:sz w:val="24"/>
          <w:szCs w:val="24"/>
        </w:rPr>
        <w:t xml:space="preserve"> submitted </w:t>
      </w:r>
      <w:r w:rsidR="004C484F" w:rsidRPr="00850080">
        <w:rPr>
          <w:rFonts w:ascii="Times New Roman" w:eastAsia="Microsoft YaHei UI" w:hAnsi="Times New Roman" w:cs="Times New Roman"/>
          <w:w w:val="107"/>
          <w:sz w:val="24"/>
          <w:szCs w:val="24"/>
        </w:rPr>
        <w:t>in reply to the 2</w:t>
      </w:r>
      <w:r w:rsidR="004C484F" w:rsidRPr="00850080">
        <w:rPr>
          <w:rFonts w:ascii="Times New Roman" w:eastAsia="Microsoft YaHei UI" w:hAnsi="Times New Roman" w:cs="Times New Roman"/>
          <w:w w:val="107"/>
          <w:sz w:val="24"/>
          <w:szCs w:val="24"/>
          <w:vertAlign w:val="superscript"/>
        </w:rPr>
        <w:t>nd</w:t>
      </w:r>
      <w:r w:rsidR="004C484F" w:rsidRPr="00850080">
        <w:rPr>
          <w:rFonts w:ascii="Times New Roman" w:eastAsia="Microsoft YaHei UI" w:hAnsi="Times New Roman" w:cs="Times New Roman"/>
          <w:w w:val="107"/>
          <w:sz w:val="24"/>
          <w:szCs w:val="24"/>
        </w:rPr>
        <w:t xml:space="preserve"> </w:t>
      </w:r>
      <w:r w:rsidRPr="00850080">
        <w:rPr>
          <w:rFonts w:ascii="Times New Roman" w:eastAsia="Microsoft YaHei UI" w:hAnsi="Times New Roman" w:cs="Times New Roman"/>
          <w:w w:val="107"/>
          <w:sz w:val="24"/>
          <w:szCs w:val="24"/>
        </w:rPr>
        <w:t>Defendant</w:t>
      </w:r>
      <w:r w:rsidR="004C484F" w:rsidRPr="00850080">
        <w:rPr>
          <w:rFonts w:ascii="Times New Roman" w:eastAsia="Microsoft YaHei UI" w:hAnsi="Times New Roman" w:cs="Times New Roman"/>
          <w:w w:val="107"/>
          <w:sz w:val="24"/>
          <w:szCs w:val="24"/>
        </w:rPr>
        <w:t xml:space="preserve">'s contention that PW1's evidence on the alleged delays is hearsay evidence that this is wayward, in the sense that PW1 was the principle officer of the </w:t>
      </w:r>
      <w:r w:rsidRPr="00850080">
        <w:rPr>
          <w:rFonts w:ascii="Times New Roman" w:eastAsia="Microsoft YaHei UI" w:hAnsi="Times New Roman" w:cs="Times New Roman"/>
          <w:w w:val="107"/>
          <w:sz w:val="24"/>
          <w:szCs w:val="24"/>
        </w:rPr>
        <w:t>Plaintiff</w:t>
      </w:r>
      <w:r w:rsidR="004C484F" w:rsidRPr="00850080">
        <w:rPr>
          <w:rFonts w:ascii="Times New Roman" w:eastAsia="Microsoft YaHei UI" w:hAnsi="Times New Roman" w:cs="Times New Roman"/>
          <w:w w:val="107"/>
          <w:sz w:val="24"/>
          <w:szCs w:val="24"/>
        </w:rPr>
        <w:t xml:space="preserve"> dealing with this importation to </w:t>
      </w:r>
      <w:r w:rsidR="00FB14E5" w:rsidRPr="00850080">
        <w:rPr>
          <w:rFonts w:ascii="Times New Roman" w:eastAsia="Microsoft YaHei UI" w:hAnsi="Times New Roman" w:cs="Times New Roman"/>
          <w:w w:val="107"/>
          <w:sz w:val="24"/>
          <w:szCs w:val="24"/>
        </w:rPr>
        <w:t>which</w:t>
      </w:r>
      <w:r w:rsidR="004C484F" w:rsidRPr="00850080">
        <w:rPr>
          <w:rFonts w:ascii="Times New Roman" w:eastAsia="Microsoft YaHei UI" w:hAnsi="Times New Roman" w:cs="Times New Roman"/>
          <w:w w:val="107"/>
          <w:sz w:val="24"/>
          <w:szCs w:val="24"/>
        </w:rPr>
        <w:t xml:space="preserve"> </w:t>
      </w:r>
      <w:r w:rsidR="004C484F" w:rsidRPr="00850080">
        <w:rPr>
          <w:rFonts w:ascii="Times New Roman" w:eastAsia="Microsoft YaHei UI" w:hAnsi="Times New Roman" w:cs="Times New Roman"/>
          <w:w w:val="107"/>
          <w:sz w:val="24"/>
          <w:szCs w:val="24"/>
        </w:rPr>
        <w:lastRenderedPageBreak/>
        <w:t xml:space="preserve">reports were made on the importation of sugar. When difficulties arose, he personally not only contacted but also met with the then commissioner customs of the </w:t>
      </w:r>
      <w:r w:rsidR="004C484F" w:rsidRPr="00850080">
        <w:rPr>
          <w:rFonts w:ascii="Times New Roman" w:eastAsia="Microsoft YaHei UI" w:hAnsi="Times New Roman" w:cs="Times New Roman"/>
          <w:w w:val="84"/>
          <w:sz w:val="24"/>
          <w:szCs w:val="24"/>
        </w:rPr>
        <w:t>2</w:t>
      </w:r>
      <w:r w:rsidR="004C484F" w:rsidRPr="00850080">
        <w:rPr>
          <w:rFonts w:ascii="Times New Roman" w:eastAsia="Microsoft YaHei UI" w:hAnsi="Times New Roman" w:cs="Times New Roman"/>
          <w:w w:val="84"/>
          <w:sz w:val="24"/>
          <w:szCs w:val="24"/>
          <w:vertAlign w:val="superscript"/>
        </w:rPr>
        <w:t>nd</w:t>
      </w:r>
      <w:r w:rsidR="004C484F" w:rsidRPr="00850080">
        <w:rPr>
          <w:rFonts w:ascii="Times New Roman" w:eastAsia="Microsoft YaHei UI" w:hAnsi="Times New Roman" w:cs="Times New Roman"/>
          <w:w w:val="84"/>
          <w:sz w:val="24"/>
          <w:szCs w:val="24"/>
        </w:rPr>
        <w:t xml:space="preserve"> </w:t>
      </w:r>
      <w:r w:rsidRPr="00850080">
        <w:rPr>
          <w:rFonts w:ascii="Times New Roman" w:eastAsia="Microsoft YaHei UI" w:hAnsi="Times New Roman" w:cs="Times New Roman"/>
          <w:w w:val="107"/>
          <w:sz w:val="24"/>
          <w:szCs w:val="24"/>
        </w:rPr>
        <w:t>Defendant</w:t>
      </w:r>
      <w:r w:rsidR="004C484F" w:rsidRPr="00850080">
        <w:rPr>
          <w:rFonts w:ascii="Times New Roman" w:eastAsia="Microsoft YaHei UI" w:hAnsi="Times New Roman" w:cs="Times New Roman"/>
          <w:w w:val="107"/>
          <w:sz w:val="24"/>
          <w:szCs w:val="24"/>
        </w:rPr>
        <w:t xml:space="preserve"> to no avail and the documentary evidence on the file clearly indicates when the sugar arrived at the port ClF Kampala.</w:t>
      </w:r>
    </w:p>
    <w:p w:rsidR="007329C6" w:rsidRPr="00850080" w:rsidRDefault="007546D5"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bCs/>
          <w:sz w:val="24"/>
          <w:szCs w:val="24"/>
        </w:rPr>
        <w:t>Counsel</w:t>
      </w:r>
      <w:r w:rsidR="004C484F" w:rsidRPr="00850080">
        <w:rPr>
          <w:rFonts w:ascii="Times New Roman" w:eastAsia="Microsoft YaHei UI" w:hAnsi="Times New Roman" w:cs="Times New Roman"/>
          <w:bCs/>
          <w:sz w:val="24"/>
          <w:szCs w:val="24"/>
        </w:rPr>
        <w:t xml:space="preserve"> cited</w:t>
      </w:r>
      <w:r w:rsidR="004C484F" w:rsidRPr="00850080">
        <w:rPr>
          <w:rFonts w:ascii="Times New Roman" w:eastAsia="Microsoft YaHei UI" w:hAnsi="Times New Roman" w:cs="Times New Roman"/>
          <w:b/>
          <w:bCs/>
          <w:sz w:val="24"/>
          <w:szCs w:val="24"/>
        </w:rPr>
        <w:t xml:space="preserve"> Section 58 </w:t>
      </w:r>
      <w:r w:rsidR="004C484F" w:rsidRPr="00850080">
        <w:rPr>
          <w:rFonts w:ascii="Times New Roman" w:eastAsia="Microsoft YaHei UI" w:hAnsi="Times New Roman" w:cs="Times New Roman"/>
          <w:w w:val="107"/>
          <w:sz w:val="24"/>
          <w:szCs w:val="24"/>
        </w:rPr>
        <w:t xml:space="preserve">of the </w:t>
      </w:r>
      <w:r w:rsidR="004C484F" w:rsidRPr="00850080">
        <w:rPr>
          <w:rFonts w:ascii="Times New Roman" w:eastAsia="Microsoft YaHei UI" w:hAnsi="Times New Roman" w:cs="Times New Roman"/>
          <w:b/>
          <w:bCs/>
          <w:sz w:val="24"/>
          <w:szCs w:val="24"/>
        </w:rPr>
        <w:t xml:space="preserve">Evidence Act Cap. </w:t>
      </w:r>
      <w:r w:rsidR="004C484F" w:rsidRPr="00850080">
        <w:rPr>
          <w:rFonts w:ascii="Times New Roman" w:eastAsia="Microsoft YaHei UI" w:hAnsi="Times New Roman" w:cs="Times New Roman"/>
          <w:b/>
          <w:w w:val="107"/>
          <w:sz w:val="24"/>
          <w:szCs w:val="24"/>
        </w:rPr>
        <w:t>6,</w:t>
      </w:r>
      <w:r w:rsidR="004C484F" w:rsidRPr="00850080">
        <w:rPr>
          <w:rFonts w:ascii="Times New Roman" w:eastAsia="Microsoft YaHei UI" w:hAnsi="Times New Roman" w:cs="Times New Roman"/>
          <w:w w:val="107"/>
          <w:sz w:val="24"/>
          <w:szCs w:val="24"/>
        </w:rPr>
        <w:t xml:space="preserve"> which provides that all facts, except the contents of documents, may be proved by oral evidence. The bills of lading clearly indicate that the sugar arrived at Mombasa port in early October 2011 within the prescribed time. Its transportation to the Ugandan market was only delayed by the </w:t>
      </w:r>
      <w:r w:rsidR="004C484F" w:rsidRPr="00850080">
        <w:rPr>
          <w:rFonts w:ascii="Times New Roman" w:eastAsia="Microsoft YaHei UI" w:hAnsi="Times New Roman" w:cs="Times New Roman"/>
          <w:w w:val="84"/>
          <w:sz w:val="24"/>
          <w:szCs w:val="24"/>
        </w:rPr>
        <w:t>2</w:t>
      </w:r>
      <w:r w:rsidR="004C484F" w:rsidRPr="00850080">
        <w:rPr>
          <w:rFonts w:ascii="Times New Roman" w:eastAsia="Microsoft YaHei UI" w:hAnsi="Times New Roman" w:cs="Times New Roman"/>
          <w:w w:val="84"/>
          <w:sz w:val="24"/>
          <w:szCs w:val="24"/>
          <w:vertAlign w:val="superscript"/>
        </w:rPr>
        <w:t>nd</w:t>
      </w:r>
      <w:r w:rsidR="004C484F" w:rsidRPr="00850080">
        <w:rPr>
          <w:rFonts w:ascii="Times New Roman" w:eastAsia="Microsoft YaHei UI" w:hAnsi="Times New Roman" w:cs="Times New Roman"/>
          <w:w w:val="84"/>
          <w:sz w:val="24"/>
          <w:szCs w:val="24"/>
        </w:rPr>
        <w:t xml:space="preserve"> </w:t>
      </w:r>
      <w:r w:rsidRPr="00850080">
        <w:rPr>
          <w:rFonts w:ascii="Times New Roman" w:eastAsia="Microsoft YaHei UI" w:hAnsi="Times New Roman" w:cs="Times New Roman"/>
          <w:w w:val="107"/>
          <w:sz w:val="24"/>
          <w:szCs w:val="24"/>
        </w:rPr>
        <w:t>Defendant</w:t>
      </w:r>
      <w:r w:rsidR="004C484F" w:rsidRPr="00850080">
        <w:rPr>
          <w:rFonts w:ascii="Times New Roman" w:eastAsia="Microsoft YaHei UI" w:hAnsi="Times New Roman" w:cs="Times New Roman"/>
          <w:w w:val="107"/>
          <w:sz w:val="24"/>
          <w:szCs w:val="24"/>
        </w:rPr>
        <w:t xml:space="preserve">'s omission to carry out its duty of confirming directly with Kenya Revenue Authority in time about the fact that the </w:t>
      </w:r>
      <w:r w:rsidRPr="00850080">
        <w:rPr>
          <w:rFonts w:ascii="Times New Roman" w:eastAsia="Microsoft YaHei UI" w:hAnsi="Times New Roman" w:cs="Times New Roman"/>
          <w:w w:val="107"/>
          <w:sz w:val="24"/>
          <w:szCs w:val="24"/>
        </w:rPr>
        <w:t>Plaintiff</w:t>
      </w:r>
      <w:r w:rsidR="004C484F" w:rsidRPr="00850080">
        <w:rPr>
          <w:rFonts w:ascii="Times New Roman" w:eastAsia="Microsoft YaHei UI" w:hAnsi="Times New Roman" w:cs="Times New Roman"/>
          <w:w w:val="107"/>
          <w:sz w:val="24"/>
          <w:szCs w:val="24"/>
        </w:rPr>
        <w:t xml:space="preserve"> was a </w:t>
      </w:r>
      <w:r w:rsidR="00FB14E5" w:rsidRPr="00850080">
        <w:rPr>
          <w:rFonts w:ascii="Times New Roman" w:eastAsia="Microsoft YaHei UI" w:hAnsi="Times New Roman" w:cs="Times New Roman"/>
          <w:w w:val="107"/>
          <w:sz w:val="24"/>
          <w:szCs w:val="24"/>
        </w:rPr>
        <w:t>bona fide</w:t>
      </w:r>
      <w:r w:rsidR="004C484F" w:rsidRPr="00850080">
        <w:rPr>
          <w:rFonts w:ascii="Times New Roman" w:eastAsia="Microsoft YaHei UI" w:hAnsi="Times New Roman" w:cs="Times New Roman"/>
          <w:w w:val="107"/>
          <w:sz w:val="24"/>
          <w:szCs w:val="24"/>
        </w:rPr>
        <w:t xml:space="preserve"> importer of sugar. </w:t>
      </w:r>
      <w:r w:rsidRPr="00850080">
        <w:rPr>
          <w:rFonts w:ascii="Times New Roman" w:eastAsia="Microsoft YaHei UI" w:hAnsi="Times New Roman" w:cs="Times New Roman"/>
          <w:w w:val="107"/>
          <w:sz w:val="24"/>
          <w:szCs w:val="24"/>
        </w:rPr>
        <w:t>Counsel replied to the 2</w:t>
      </w:r>
      <w:r w:rsidRPr="00850080">
        <w:rPr>
          <w:rFonts w:ascii="Times New Roman" w:eastAsia="Microsoft YaHei UI" w:hAnsi="Times New Roman" w:cs="Times New Roman"/>
          <w:w w:val="107"/>
          <w:sz w:val="24"/>
          <w:szCs w:val="24"/>
          <w:vertAlign w:val="superscript"/>
        </w:rPr>
        <w:t>nd</w:t>
      </w:r>
      <w:r w:rsidRPr="00850080">
        <w:rPr>
          <w:rFonts w:ascii="Times New Roman" w:eastAsia="Microsoft YaHei UI" w:hAnsi="Times New Roman" w:cs="Times New Roman"/>
          <w:w w:val="107"/>
          <w:sz w:val="24"/>
          <w:szCs w:val="24"/>
        </w:rPr>
        <w:t xml:space="preserve"> Defendant's contention that DW1 upon receipt of the 2</w:t>
      </w:r>
      <w:r w:rsidRPr="00850080">
        <w:rPr>
          <w:rFonts w:ascii="Times New Roman" w:eastAsia="Microsoft YaHei UI" w:hAnsi="Times New Roman" w:cs="Times New Roman"/>
          <w:w w:val="107"/>
          <w:sz w:val="24"/>
          <w:szCs w:val="24"/>
          <w:vertAlign w:val="superscript"/>
        </w:rPr>
        <w:t>nd</w:t>
      </w:r>
      <w:r w:rsidRPr="00850080">
        <w:rPr>
          <w:rFonts w:ascii="Times New Roman" w:eastAsia="Microsoft YaHei UI" w:hAnsi="Times New Roman" w:cs="Times New Roman"/>
          <w:w w:val="107"/>
          <w:sz w:val="24"/>
          <w:szCs w:val="24"/>
        </w:rPr>
        <w:t xml:space="preserve"> Defendant's letter, the Plaintiff's sugar was cleared. Counsel</w:t>
      </w:r>
      <w:r w:rsidR="004C484F" w:rsidRPr="00850080">
        <w:rPr>
          <w:rFonts w:ascii="Times New Roman" w:eastAsia="Microsoft YaHei UI" w:hAnsi="Times New Roman" w:cs="Times New Roman"/>
          <w:w w:val="107"/>
          <w:sz w:val="24"/>
          <w:szCs w:val="24"/>
        </w:rPr>
        <w:t xml:space="preserve"> submitted that the </w:t>
      </w:r>
      <w:r w:rsidRPr="00850080">
        <w:rPr>
          <w:rFonts w:ascii="Times New Roman" w:eastAsia="Microsoft YaHei UI" w:hAnsi="Times New Roman" w:cs="Times New Roman"/>
          <w:w w:val="107"/>
          <w:sz w:val="24"/>
          <w:szCs w:val="24"/>
        </w:rPr>
        <w:t>Plaintiff</w:t>
      </w:r>
      <w:r w:rsidR="004C484F" w:rsidRPr="00850080">
        <w:rPr>
          <w:rFonts w:ascii="Times New Roman" w:eastAsia="Microsoft YaHei UI" w:hAnsi="Times New Roman" w:cs="Times New Roman"/>
          <w:w w:val="107"/>
          <w:sz w:val="24"/>
          <w:szCs w:val="24"/>
        </w:rPr>
        <w:t xml:space="preserve"> in paragraph k and in his testimony states that some sugar was let through after much difficulty and the same arrived in Uganda within the licensed period. However, the </w:t>
      </w:r>
      <w:r w:rsidRPr="00850080">
        <w:rPr>
          <w:rFonts w:ascii="Times New Roman" w:eastAsia="Microsoft YaHei UI" w:hAnsi="Times New Roman" w:cs="Times New Roman"/>
          <w:w w:val="107"/>
          <w:sz w:val="24"/>
          <w:szCs w:val="24"/>
        </w:rPr>
        <w:t>Plaintiff</w:t>
      </w:r>
      <w:r w:rsidR="004C484F" w:rsidRPr="00850080">
        <w:rPr>
          <w:rFonts w:ascii="Times New Roman" w:eastAsia="Microsoft YaHei UI" w:hAnsi="Times New Roman" w:cs="Times New Roman"/>
          <w:w w:val="107"/>
          <w:sz w:val="24"/>
          <w:szCs w:val="24"/>
        </w:rPr>
        <w:t xml:space="preserve"> goes on to state in </w:t>
      </w:r>
      <w:r w:rsidR="004C484F" w:rsidRPr="00850080">
        <w:rPr>
          <w:rFonts w:ascii="Times New Roman" w:eastAsia="Microsoft YaHei UI" w:hAnsi="Times New Roman" w:cs="Times New Roman"/>
          <w:b/>
          <w:bCs/>
          <w:sz w:val="24"/>
          <w:szCs w:val="24"/>
        </w:rPr>
        <w:t xml:space="preserve">paragraph I </w:t>
      </w:r>
      <w:r w:rsidR="004C484F" w:rsidRPr="00850080">
        <w:rPr>
          <w:rFonts w:ascii="Times New Roman" w:eastAsia="Microsoft YaHei UI" w:hAnsi="Times New Roman" w:cs="Times New Roman"/>
          <w:w w:val="107"/>
          <w:sz w:val="24"/>
          <w:szCs w:val="24"/>
        </w:rPr>
        <w:t>of his witness statement that the release of the sugar was after going through much difficulty and tossing back and forth between the officers of the 2</w:t>
      </w:r>
      <w:r w:rsidR="004C484F" w:rsidRPr="00850080">
        <w:rPr>
          <w:rFonts w:ascii="Times New Roman" w:eastAsia="Microsoft YaHei UI" w:hAnsi="Times New Roman" w:cs="Times New Roman"/>
          <w:w w:val="107"/>
          <w:sz w:val="24"/>
          <w:szCs w:val="24"/>
          <w:vertAlign w:val="superscript"/>
        </w:rPr>
        <w:t>nd</w:t>
      </w:r>
      <w:r w:rsidR="004C484F" w:rsidRPr="00850080">
        <w:rPr>
          <w:rFonts w:ascii="Times New Roman" w:eastAsia="Microsoft YaHei UI" w:hAnsi="Times New Roman" w:cs="Times New Roman"/>
          <w:w w:val="107"/>
          <w:sz w:val="24"/>
          <w:szCs w:val="24"/>
        </w:rPr>
        <w:t xml:space="preserve"> </w:t>
      </w:r>
      <w:r w:rsidRPr="00850080">
        <w:rPr>
          <w:rFonts w:ascii="Times New Roman" w:eastAsia="Microsoft YaHei UI" w:hAnsi="Times New Roman" w:cs="Times New Roman"/>
          <w:w w:val="107"/>
          <w:sz w:val="24"/>
          <w:szCs w:val="24"/>
        </w:rPr>
        <w:t>Defendant</w:t>
      </w:r>
      <w:r w:rsidR="004C484F" w:rsidRPr="00850080">
        <w:rPr>
          <w:rFonts w:ascii="Times New Roman" w:eastAsia="Microsoft YaHei UI" w:hAnsi="Times New Roman" w:cs="Times New Roman"/>
          <w:w w:val="107"/>
          <w:sz w:val="24"/>
          <w:szCs w:val="24"/>
        </w:rPr>
        <w:t xml:space="preserve"> and Kenya revenue authority, hence it was not possible to have all the sugar released from Mombasa before the expiry of the license. In reply to the 2</w:t>
      </w:r>
      <w:r w:rsidR="004C484F" w:rsidRPr="00850080">
        <w:rPr>
          <w:rFonts w:ascii="Times New Roman" w:eastAsia="Microsoft YaHei UI" w:hAnsi="Times New Roman" w:cs="Times New Roman"/>
          <w:w w:val="107"/>
          <w:sz w:val="24"/>
          <w:szCs w:val="24"/>
          <w:vertAlign w:val="superscript"/>
        </w:rPr>
        <w:t>nd</w:t>
      </w:r>
      <w:r w:rsidR="004C484F" w:rsidRPr="00850080">
        <w:rPr>
          <w:rFonts w:ascii="Times New Roman" w:eastAsia="Microsoft YaHei UI" w:hAnsi="Times New Roman" w:cs="Times New Roman"/>
          <w:w w:val="107"/>
          <w:sz w:val="24"/>
          <w:szCs w:val="24"/>
        </w:rPr>
        <w:t xml:space="preserve"> </w:t>
      </w:r>
      <w:r w:rsidRPr="00850080">
        <w:rPr>
          <w:rFonts w:ascii="Times New Roman" w:eastAsia="Microsoft YaHei UI" w:hAnsi="Times New Roman" w:cs="Times New Roman"/>
          <w:w w:val="107"/>
          <w:sz w:val="24"/>
          <w:szCs w:val="24"/>
        </w:rPr>
        <w:t>Defendant</w:t>
      </w:r>
      <w:r w:rsidR="004C484F" w:rsidRPr="00850080">
        <w:rPr>
          <w:rFonts w:ascii="Times New Roman" w:eastAsia="Microsoft YaHei UI" w:hAnsi="Times New Roman" w:cs="Times New Roman"/>
          <w:w w:val="107"/>
          <w:sz w:val="24"/>
          <w:szCs w:val="24"/>
        </w:rPr>
        <w:t xml:space="preserve">'s contention that DW1 testified that some of the </w:t>
      </w:r>
      <w:r w:rsidRPr="00850080">
        <w:rPr>
          <w:rFonts w:ascii="Times New Roman" w:eastAsia="Microsoft YaHei UI" w:hAnsi="Times New Roman" w:cs="Times New Roman"/>
          <w:w w:val="107"/>
          <w:sz w:val="24"/>
          <w:szCs w:val="24"/>
        </w:rPr>
        <w:t>Plaintiff</w:t>
      </w:r>
      <w:r w:rsidR="004C484F" w:rsidRPr="00850080">
        <w:rPr>
          <w:rFonts w:ascii="Times New Roman" w:eastAsia="Microsoft YaHei UI" w:hAnsi="Times New Roman" w:cs="Times New Roman"/>
          <w:w w:val="107"/>
          <w:sz w:val="24"/>
          <w:szCs w:val="24"/>
        </w:rPr>
        <w:t xml:space="preserve">'s sugar remained in Mombasa because of logistical issues </w:t>
      </w:r>
      <w:r w:rsidRPr="00850080">
        <w:rPr>
          <w:rFonts w:ascii="Times New Roman" w:eastAsia="Microsoft YaHei UI" w:hAnsi="Times New Roman" w:cs="Times New Roman"/>
          <w:w w:val="107"/>
          <w:sz w:val="24"/>
          <w:szCs w:val="24"/>
        </w:rPr>
        <w:t>Counsel</w:t>
      </w:r>
      <w:r w:rsidR="004C484F" w:rsidRPr="00850080">
        <w:rPr>
          <w:rFonts w:ascii="Times New Roman" w:eastAsia="Microsoft YaHei UI" w:hAnsi="Times New Roman" w:cs="Times New Roman"/>
          <w:w w:val="107"/>
          <w:sz w:val="24"/>
          <w:szCs w:val="24"/>
        </w:rPr>
        <w:t xml:space="preserve"> submitted that that is a baseless submission from the bar, not backed with any proof of any such logistical problems, examples of which are neither cited or proved, which should be rejected and should not be believed, given the fact that the importation was ClF </w:t>
      </w:r>
      <w:r w:rsidR="004C484F" w:rsidRPr="00850080">
        <w:rPr>
          <w:rFonts w:ascii="Times New Roman" w:eastAsia="Microsoft YaHei UI" w:hAnsi="Times New Roman" w:cs="Times New Roman"/>
          <w:w w:val="105"/>
          <w:sz w:val="24"/>
          <w:szCs w:val="24"/>
        </w:rPr>
        <w:t xml:space="preserve">Kampala, which in itself confirms that all costs for importation of the sugar were covered to Kampala such that there could not be cause for any logistical problem to stop the importation to Kampala. </w:t>
      </w:r>
      <w:r w:rsidRPr="00850080">
        <w:rPr>
          <w:rFonts w:ascii="Times New Roman" w:eastAsia="Microsoft YaHei UI" w:hAnsi="Times New Roman" w:cs="Times New Roman"/>
          <w:sz w:val="24"/>
          <w:szCs w:val="24"/>
        </w:rPr>
        <w:t>Counsel</w:t>
      </w:r>
      <w:r w:rsidR="004C484F" w:rsidRPr="00850080">
        <w:rPr>
          <w:rFonts w:ascii="Times New Roman" w:eastAsia="Microsoft YaHei UI" w:hAnsi="Times New Roman" w:cs="Times New Roman"/>
          <w:sz w:val="24"/>
          <w:szCs w:val="24"/>
        </w:rPr>
        <w:t xml:space="preserve"> </w:t>
      </w:r>
      <w:r w:rsidR="004C484F" w:rsidRPr="00850080">
        <w:rPr>
          <w:rFonts w:ascii="Times New Roman" w:eastAsia="Microsoft YaHei UI" w:hAnsi="Times New Roman" w:cs="Times New Roman"/>
          <w:w w:val="105"/>
          <w:sz w:val="24"/>
          <w:szCs w:val="24"/>
        </w:rPr>
        <w:t>emphasized that at all material times, the 2</w:t>
      </w:r>
      <w:r w:rsidR="004C484F" w:rsidRPr="00850080">
        <w:rPr>
          <w:rFonts w:ascii="Times New Roman" w:eastAsia="Microsoft YaHei UI" w:hAnsi="Times New Roman" w:cs="Times New Roman"/>
          <w:w w:val="105"/>
          <w:sz w:val="24"/>
          <w:szCs w:val="24"/>
          <w:vertAlign w:val="superscript"/>
        </w:rPr>
        <w:t>nd</w:t>
      </w:r>
      <w:r w:rsidR="004C484F" w:rsidRPr="00850080">
        <w:rPr>
          <w:rFonts w:ascii="Times New Roman" w:eastAsia="Microsoft YaHei UI" w:hAnsi="Times New Roman" w:cs="Times New Roman"/>
          <w:w w:val="105"/>
          <w:sz w:val="24"/>
          <w:szCs w:val="24"/>
        </w:rPr>
        <w:t xml:space="preserve"> </w:t>
      </w:r>
      <w:r w:rsidRPr="00850080">
        <w:rPr>
          <w:rFonts w:ascii="Times New Roman" w:eastAsia="Microsoft YaHei UI" w:hAnsi="Times New Roman" w:cs="Times New Roman"/>
          <w:w w:val="105"/>
          <w:sz w:val="24"/>
          <w:szCs w:val="24"/>
        </w:rPr>
        <w:t>Defendant</w:t>
      </w:r>
      <w:r w:rsidR="004C484F" w:rsidRPr="00850080">
        <w:rPr>
          <w:rFonts w:ascii="Times New Roman" w:eastAsia="Microsoft YaHei UI" w:hAnsi="Times New Roman" w:cs="Times New Roman"/>
          <w:w w:val="105"/>
          <w:sz w:val="24"/>
          <w:szCs w:val="24"/>
        </w:rPr>
        <w:t xml:space="preserve"> was aware that the </w:t>
      </w:r>
      <w:r w:rsidRPr="00850080">
        <w:rPr>
          <w:rFonts w:ascii="Times New Roman" w:eastAsia="Microsoft YaHei UI" w:hAnsi="Times New Roman" w:cs="Times New Roman"/>
          <w:w w:val="105"/>
          <w:sz w:val="24"/>
          <w:szCs w:val="24"/>
        </w:rPr>
        <w:t>Plaintiff</w:t>
      </w:r>
      <w:r w:rsidR="004C484F" w:rsidRPr="00850080">
        <w:rPr>
          <w:rFonts w:ascii="Times New Roman" w:eastAsia="Microsoft YaHei UI" w:hAnsi="Times New Roman" w:cs="Times New Roman"/>
          <w:w w:val="105"/>
          <w:sz w:val="24"/>
          <w:szCs w:val="24"/>
        </w:rPr>
        <w:t>'s sugar was at the port in Mombasa and that the said sugar was subject to strict timelines under the duty free import license. It was the 2</w:t>
      </w:r>
      <w:r w:rsidR="004C484F" w:rsidRPr="00850080">
        <w:rPr>
          <w:rFonts w:ascii="Times New Roman" w:eastAsia="Microsoft YaHei UI" w:hAnsi="Times New Roman" w:cs="Times New Roman"/>
          <w:w w:val="105"/>
          <w:sz w:val="24"/>
          <w:szCs w:val="24"/>
          <w:vertAlign w:val="superscript"/>
        </w:rPr>
        <w:t xml:space="preserve">nd </w:t>
      </w:r>
      <w:r w:rsidRPr="00850080">
        <w:rPr>
          <w:rFonts w:ascii="Times New Roman" w:eastAsia="Microsoft YaHei UI" w:hAnsi="Times New Roman" w:cs="Times New Roman"/>
          <w:w w:val="105"/>
          <w:sz w:val="24"/>
          <w:szCs w:val="24"/>
        </w:rPr>
        <w:t>Defendant</w:t>
      </w:r>
      <w:r w:rsidR="004C484F" w:rsidRPr="00850080">
        <w:rPr>
          <w:rFonts w:ascii="Times New Roman" w:eastAsia="Microsoft YaHei UI" w:hAnsi="Times New Roman" w:cs="Times New Roman"/>
          <w:w w:val="105"/>
          <w:sz w:val="24"/>
          <w:szCs w:val="24"/>
        </w:rPr>
        <w:t xml:space="preserve">'s duty to directly confirm with Kenya Revenue Authority that the </w:t>
      </w:r>
      <w:r w:rsidRPr="00850080">
        <w:rPr>
          <w:rFonts w:ascii="Times New Roman" w:eastAsia="Microsoft YaHei UI" w:hAnsi="Times New Roman" w:cs="Times New Roman"/>
          <w:w w:val="105"/>
          <w:sz w:val="24"/>
          <w:szCs w:val="24"/>
        </w:rPr>
        <w:t>Plaintiff</w:t>
      </w:r>
      <w:r w:rsidR="004C484F" w:rsidRPr="00850080">
        <w:rPr>
          <w:rFonts w:ascii="Times New Roman" w:eastAsia="Microsoft YaHei UI" w:hAnsi="Times New Roman" w:cs="Times New Roman"/>
          <w:w w:val="105"/>
          <w:sz w:val="24"/>
          <w:szCs w:val="24"/>
        </w:rPr>
        <w:t xml:space="preserve"> was a </w:t>
      </w:r>
      <w:r w:rsidR="00FB14E5" w:rsidRPr="00850080">
        <w:rPr>
          <w:rFonts w:ascii="Times New Roman" w:eastAsia="Microsoft YaHei UI" w:hAnsi="Times New Roman" w:cs="Times New Roman"/>
          <w:w w:val="105"/>
          <w:sz w:val="24"/>
          <w:szCs w:val="24"/>
        </w:rPr>
        <w:t>bona fide</w:t>
      </w:r>
      <w:r w:rsidR="004C484F" w:rsidRPr="00850080">
        <w:rPr>
          <w:rFonts w:ascii="Times New Roman" w:eastAsia="Microsoft YaHei UI" w:hAnsi="Times New Roman" w:cs="Times New Roman"/>
          <w:w w:val="105"/>
          <w:sz w:val="24"/>
          <w:szCs w:val="24"/>
        </w:rPr>
        <w:t xml:space="preserve"> importer of sugar and not sending the same through its agent and that it failed in its duty to do so which occasioned loss to the </w:t>
      </w:r>
      <w:r w:rsidRPr="00850080">
        <w:rPr>
          <w:rFonts w:ascii="Times New Roman" w:eastAsia="Microsoft YaHei UI" w:hAnsi="Times New Roman" w:cs="Times New Roman"/>
          <w:w w:val="105"/>
          <w:sz w:val="24"/>
          <w:szCs w:val="24"/>
        </w:rPr>
        <w:t>Plaintiff</w:t>
      </w:r>
      <w:r w:rsidR="004C484F" w:rsidRPr="00850080">
        <w:rPr>
          <w:rFonts w:ascii="Times New Roman" w:eastAsia="Microsoft YaHei UI" w:hAnsi="Times New Roman" w:cs="Times New Roman"/>
          <w:w w:val="105"/>
          <w:sz w:val="24"/>
          <w:szCs w:val="24"/>
        </w:rPr>
        <w:t>.</w:t>
      </w:r>
    </w:p>
    <w:p w:rsidR="007329C6" w:rsidRPr="00850080" w:rsidRDefault="004C484F"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w w:val="105"/>
          <w:sz w:val="24"/>
          <w:szCs w:val="24"/>
        </w:rPr>
        <w:t>Issue 3</w:t>
      </w:r>
    </w:p>
    <w:p w:rsidR="007329C6" w:rsidRPr="00850080" w:rsidRDefault="004C484F"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w w:val="105"/>
          <w:sz w:val="24"/>
          <w:szCs w:val="24"/>
        </w:rPr>
        <w:lastRenderedPageBreak/>
        <w:t xml:space="preserve">Whether the refusal to grant an extension of the license exempting the </w:t>
      </w:r>
      <w:r w:rsidR="007546D5" w:rsidRPr="00850080">
        <w:rPr>
          <w:rFonts w:ascii="Times New Roman" w:eastAsia="Microsoft YaHei UI" w:hAnsi="Times New Roman" w:cs="Times New Roman"/>
          <w:w w:val="105"/>
          <w:sz w:val="24"/>
          <w:szCs w:val="24"/>
        </w:rPr>
        <w:t>Plaintiff</w:t>
      </w:r>
      <w:r w:rsidRPr="00850080">
        <w:rPr>
          <w:rFonts w:ascii="Times New Roman" w:eastAsia="Microsoft YaHei UI" w:hAnsi="Times New Roman" w:cs="Times New Roman"/>
          <w:w w:val="105"/>
          <w:sz w:val="24"/>
          <w:szCs w:val="24"/>
        </w:rPr>
        <w:t xml:space="preserve"> from paying duty on its imported sugar beyond 23</w:t>
      </w:r>
      <w:r w:rsidRPr="00850080">
        <w:rPr>
          <w:rFonts w:ascii="Times New Roman" w:eastAsia="Microsoft YaHei UI" w:hAnsi="Times New Roman" w:cs="Times New Roman"/>
          <w:w w:val="105"/>
          <w:sz w:val="24"/>
          <w:szCs w:val="24"/>
          <w:vertAlign w:val="superscript"/>
        </w:rPr>
        <w:t>rd</w:t>
      </w:r>
      <w:r w:rsidRPr="00850080">
        <w:rPr>
          <w:rFonts w:ascii="Times New Roman" w:eastAsia="Microsoft YaHei UI" w:hAnsi="Times New Roman" w:cs="Times New Roman"/>
          <w:w w:val="105"/>
          <w:sz w:val="24"/>
          <w:szCs w:val="24"/>
        </w:rPr>
        <w:t xml:space="preserve"> of February 2012 was justified or reasonable?</w:t>
      </w:r>
    </w:p>
    <w:p w:rsidR="007329C6" w:rsidRPr="00850080" w:rsidRDefault="004C484F" w:rsidP="004C484F">
      <w:pPr>
        <w:jc w:val="both"/>
        <w:rPr>
          <w:rFonts w:ascii="Times New Roman" w:eastAsia="Microsoft YaHei UI" w:hAnsi="Times New Roman" w:cs="Times New Roman"/>
          <w:w w:val="108"/>
          <w:sz w:val="24"/>
          <w:szCs w:val="24"/>
          <w:lang w:bidi="he-IL"/>
        </w:rPr>
      </w:pPr>
      <w:r w:rsidRPr="00850080">
        <w:rPr>
          <w:rFonts w:ascii="Times New Roman" w:eastAsia="Microsoft YaHei UI" w:hAnsi="Times New Roman" w:cs="Times New Roman"/>
          <w:w w:val="108"/>
          <w:sz w:val="24"/>
          <w:szCs w:val="24"/>
          <w:lang w:bidi="he-IL"/>
        </w:rPr>
        <w:t xml:space="preserve">The </w:t>
      </w:r>
      <w:r w:rsidR="007546D5" w:rsidRPr="00850080">
        <w:rPr>
          <w:rFonts w:ascii="Times New Roman" w:eastAsia="Microsoft YaHei UI" w:hAnsi="Times New Roman" w:cs="Times New Roman"/>
          <w:w w:val="108"/>
          <w:sz w:val="24"/>
          <w:szCs w:val="24"/>
          <w:lang w:bidi="he-IL"/>
        </w:rPr>
        <w:t>Plaintiff</w:t>
      </w:r>
      <w:r w:rsidRPr="00850080">
        <w:rPr>
          <w:rFonts w:ascii="Times New Roman" w:eastAsia="Microsoft YaHei UI" w:hAnsi="Times New Roman" w:cs="Times New Roman"/>
          <w:w w:val="108"/>
          <w:sz w:val="24"/>
          <w:szCs w:val="24"/>
          <w:lang w:bidi="he-IL"/>
        </w:rPr>
        <w:t xml:space="preserve">’s </w:t>
      </w:r>
      <w:r w:rsidR="007546D5" w:rsidRPr="00850080">
        <w:rPr>
          <w:rFonts w:ascii="Times New Roman" w:eastAsia="Microsoft YaHei UI" w:hAnsi="Times New Roman" w:cs="Times New Roman"/>
          <w:w w:val="108"/>
          <w:sz w:val="24"/>
          <w:szCs w:val="24"/>
          <w:lang w:bidi="he-IL"/>
        </w:rPr>
        <w:t>Counsel</w:t>
      </w:r>
      <w:r w:rsidRPr="00850080">
        <w:rPr>
          <w:rFonts w:ascii="Times New Roman" w:eastAsia="Microsoft YaHei UI" w:hAnsi="Times New Roman" w:cs="Times New Roman"/>
          <w:w w:val="108"/>
          <w:sz w:val="24"/>
          <w:szCs w:val="24"/>
          <w:lang w:bidi="he-IL"/>
        </w:rPr>
        <w:t xml:space="preserve"> submitted that in the circumstances, the </w:t>
      </w:r>
      <w:r w:rsidR="007546D5" w:rsidRPr="00850080">
        <w:rPr>
          <w:rFonts w:ascii="Times New Roman" w:eastAsia="Microsoft YaHei UI" w:hAnsi="Times New Roman" w:cs="Times New Roman"/>
          <w:w w:val="108"/>
          <w:sz w:val="24"/>
          <w:szCs w:val="24"/>
          <w:lang w:bidi="he-IL"/>
        </w:rPr>
        <w:t>Defendant</w:t>
      </w:r>
      <w:r w:rsidRPr="00850080">
        <w:rPr>
          <w:rFonts w:ascii="Times New Roman" w:eastAsia="Microsoft YaHei UI" w:hAnsi="Times New Roman" w:cs="Times New Roman"/>
          <w:w w:val="108"/>
          <w:sz w:val="24"/>
          <w:szCs w:val="24"/>
          <w:lang w:bidi="he-IL"/>
        </w:rPr>
        <w:t xml:space="preserve">s were obligated to take steps to ameliorate the situation the </w:t>
      </w:r>
      <w:r w:rsidR="007546D5" w:rsidRPr="00850080">
        <w:rPr>
          <w:rFonts w:ascii="Times New Roman" w:eastAsia="Microsoft YaHei UI" w:hAnsi="Times New Roman" w:cs="Times New Roman"/>
          <w:w w:val="108"/>
          <w:sz w:val="24"/>
          <w:szCs w:val="24"/>
          <w:lang w:bidi="he-IL"/>
        </w:rPr>
        <w:t>Plaintiff</w:t>
      </w:r>
      <w:r w:rsidRPr="00850080">
        <w:rPr>
          <w:rFonts w:ascii="Times New Roman" w:eastAsia="Microsoft YaHei UI" w:hAnsi="Times New Roman" w:cs="Times New Roman"/>
          <w:w w:val="108"/>
          <w:sz w:val="24"/>
          <w:szCs w:val="24"/>
          <w:lang w:bidi="he-IL"/>
        </w:rPr>
        <w:t xml:space="preserve"> found itself in, on account of circumstances well beyond it but which as demonstrated above are attributable to the 2nd </w:t>
      </w:r>
      <w:r w:rsidR="007546D5" w:rsidRPr="00850080">
        <w:rPr>
          <w:rFonts w:ascii="Times New Roman" w:eastAsia="Microsoft YaHei UI" w:hAnsi="Times New Roman" w:cs="Times New Roman"/>
          <w:w w:val="108"/>
          <w:sz w:val="24"/>
          <w:szCs w:val="24"/>
          <w:lang w:bidi="he-IL"/>
        </w:rPr>
        <w:t>Defendant</w:t>
      </w:r>
      <w:r w:rsidRPr="00850080">
        <w:rPr>
          <w:rFonts w:ascii="Times New Roman" w:eastAsia="Microsoft YaHei UI" w:hAnsi="Times New Roman" w:cs="Times New Roman"/>
          <w:w w:val="108"/>
          <w:sz w:val="24"/>
          <w:szCs w:val="24"/>
          <w:lang w:bidi="he-IL"/>
        </w:rPr>
        <w:t>. As such refusal to extend the licence was unreasonable and unjustified.</w:t>
      </w:r>
    </w:p>
    <w:p w:rsidR="007329C6" w:rsidRPr="00850080" w:rsidRDefault="004C484F" w:rsidP="004C484F">
      <w:pPr>
        <w:jc w:val="both"/>
        <w:rPr>
          <w:rFonts w:ascii="Times New Roman" w:eastAsia="Microsoft YaHei UI" w:hAnsi="Times New Roman" w:cs="Times New Roman"/>
          <w:w w:val="114"/>
          <w:sz w:val="24"/>
          <w:szCs w:val="24"/>
        </w:rPr>
      </w:pPr>
      <w:r w:rsidRPr="00850080">
        <w:rPr>
          <w:rFonts w:ascii="Times New Roman" w:eastAsia="Microsoft YaHei UI" w:hAnsi="Times New Roman" w:cs="Times New Roman"/>
          <w:b/>
          <w:w w:val="108"/>
          <w:sz w:val="24"/>
          <w:szCs w:val="24"/>
          <w:lang w:bidi="he-IL"/>
        </w:rPr>
        <w:t xml:space="preserve">In reply to the </w:t>
      </w:r>
      <w:r w:rsidR="007546D5" w:rsidRPr="00850080">
        <w:rPr>
          <w:rFonts w:ascii="Times New Roman" w:eastAsia="Microsoft YaHei UI" w:hAnsi="Times New Roman" w:cs="Times New Roman"/>
          <w:b/>
          <w:w w:val="108"/>
          <w:sz w:val="24"/>
          <w:szCs w:val="24"/>
          <w:lang w:bidi="he-IL"/>
        </w:rPr>
        <w:t>Plaintiff</w:t>
      </w:r>
      <w:r w:rsidRPr="00850080">
        <w:rPr>
          <w:rFonts w:ascii="Times New Roman" w:eastAsia="Microsoft YaHei UI" w:hAnsi="Times New Roman" w:cs="Times New Roman"/>
          <w:b/>
          <w:w w:val="108"/>
          <w:sz w:val="24"/>
          <w:szCs w:val="24"/>
          <w:lang w:bidi="he-IL"/>
        </w:rPr>
        <w:t xml:space="preserve">’s submissions on issue 3 </w:t>
      </w:r>
      <w:r w:rsidRPr="00850080">
        <w:rPr>
          <w:rFonts w:ascii="Times New Roman" w:eastAsia="Microsoft YaHei UI" w:hAnsi="Times New Roman" w:cs="Times New Roman"/>
          <w:w w:val="108"/>
          <w:sz w:val="24"/>
          <w:szCs w:val="24"/>
          <w:lang w:bidi="he-IL"/>
        </w:rPr>
        <w:t>t</w:t>
      </w:r>
      <w:r w:rsidRPr="00850080">
        <w:rPr>
          <w:rFonts w:ascii="Times New Roman" w:eastAsia="Microsoft YaHei UI" w:hAnsi="Times New Roman" w:cs="Times New Roman"/>
          <w:w w:val="112"/>
          <w:sz w:val="24"/>
          <w:szCs w:val="24"/>
        </w:rPr>
        <w:t>he 2</w:t>
      </w:r>
      <w:r w:rsidRPr="00850080">
        <w:rPr>
          <w:rFonts w:ascii="Times New Roman" w:eastAsia="Microsoft YaHei UI" w:hAnsi="Times New Roman" w:cs="Times New Roman"/>
          <w:w w:val="112"/>
          <w:sz w:val="24"/>
          <w:szCs w:val="24"/>
          <w:vertAlign w:val="superscript"/>
        </w:rPr>
        <w:t>nd</w:t>
      </w:r>
      <w:r w:rsidRPr="00850080">
        <w:rPr>
          <w:rFonts w:ascii="Times New Roman" w:eastAsia="Microsoft YaHei UI" w:hAnsi="Times New Roman" w:cs="Times New Roman"/>
          <w:w w:val="112"/>
          <w:sz w:val="24"/>
          <w:szCs w:val="24"/>
        </w:rPr>
        <w:t xml:space="preserve"> </w:t>
      </w:r>
      <w:r w:rsidR="007546D5" w:rsidRPr="00850080">
        <w:rPr>
          <w:rFonts w:ascii="Times New Roman" w:eastAsia="Microsoft YaHei UI" w:hAnsi="Times New Roman" w:cs="Times New Roman"/>
          <w:w w:val="112"/>
          <w:sz w:val="24"/>
          <w:szCs w:val="24"/>
        </w:rPr>
        <w:t>Defendant</w:t>
      </w:r>
      <w:r w:rsidRPr="00850080">
        <w:rPr>
          <w:rFonts w:ascii="Times New Roman" w:eastAsia="Microsoft YaHei UI" w:hAnsi="Times New Roman" w:cs="Times New Roman"/>
          <w:w w:val="112"/>
          <w:sz w:val="24"/>
          <w:szCs w:val="24"/>
        </w:rPr>
        <w:t xml:space="preserve">’s </w:t>
      </w:r>
      <w:r w:rsidR="007546D5" w:rsidRPr="00850080">
        <w:rPr>
          <w:rFonts w:ascii="Times New Roman" w:eastAsia="Microsoft YaHei UI" w:hAnsi="Times New Roman" w:cs="Times New Roman"/>
          <w:w w:val="112"/>
          <w:sz w:val="24"/>
          <w:szCs w:val="24"/>
        </w:rPr>
        <w:t>Counsel</w:t>
      </w:r>
      <w:r w:rsidRPr="00850080">
        <w:rPr>
          <w:rFonts w:ascii="Times New Roman" w:eastAsia="Microsoft YaHei UI" w:hAnsi="Times New Roman" w:cs="Times New Roman"/>
          <w:w w:val="112"/>
          <w:sz w:val="24"/>
          <w:szCs w:val="24"/>
        </w:rPr>
        <w:t xml:space="preserve"> submitted that </w:t>
      </w:r>
      <w:r w:rsidRPr="00850080">
        <w:rPr>
          <w:rFonts w:ascii="Times New Roman" w:eastAsia="Microsoft YaHei UI" w:hAnsi="Times New Roman" w:cs="Times New Roman"/>
          <w:w w:val="114"/>
          <w:sz w:val="24"/>
          <w:szCs w:val="24"/>
        </w:rPr>
        <w:t xml:space="preserve">the 2nd </w:t>
      </w:r>
      <w:r w:rsidR="007546D5" w:rsidRPr="00850080">
        <w:rPr>
          <w:rFonts w:ascii="Times New Roman" w:eastAsia="Microsoft YaHei UI" w:hAnsi="Times New Roman" w:cs="Times New Roman"/>
          <w:w w:val="114"/>
          <w:sz w:val="24"/>
          <w:szCs w:val="24"/>
        </w:rPr>
        <w:t>Defendant</w:t>
      </w:r>
      <w:r w:rsidRPr="00850080">
        <w:rPr>
          <w:rFonts w:ascii="Times New Roman" w:eastAsia="Microsoft YaHei UI" w:hAnsi="Times New Roman" w:cs="Times New Roman"/>
          <w:b/>
          <w:w w:val="114"/>
          <w:sz w:val="24"/>
          <w:szCs w:val="24"/>
        </w:rPr>
        <w:t xml:space="preserve"> </w:t>
      </w:r>
      <w:r w:rsidRPr="00850080">
        <w:rPr>
          <w:rFonts w:ascii="Times New Roman" w:eastAsia="Microsoft YaHei UI" w:hAnsi="Times New Roman" w:cs="Times New Roman"/>
          <w:w w:val="114"/>
          <w:sz w:val="24"/>
          <w:szCs w:val="24"/>
        </w:rPr>
        <w:t xml:space="preserve">does not have authority to grant an exemption. Under </w:t>
      </w:r>
      <w:r w:rsidRPr="00850080">
        <w:rPr>
          <w:rFonts w:ascii="Times New Roman" w:eastAsia="Microsoft YaHei UI" w:hAnsi="Times New Roman" w:cs="Times New Roman"/>
          <w:b/>
          <w:w w:val="114"/>
          <w:sz w:val="24"/>
          <w:szCs w:val="24"/>
        </w:rPr>
        <w:t>section 112 (l) (b) of the EACCMA,</w:t>
      </w:r>
      <w:r w:rsidRPr="00850080">
        <w:rPr>
          <w:rFonts w:ascii="Times New Roman" w:eastAsia="Microsoft YaHei UI" w:hAnsi="Times New Roman" w:cs="Times New Roman"/>
          <w:w w:val="114"/>
          <w:sz w:val="24"/>
          <w:szCs w:val="24"/>
        </w:rPr>
        <w:t xml:space="preserve"> </w:t>
      </w:r>
      <w:r w:rsidRPr="00850080">
        <w:rPr>
          <w:rFonts w:ascii="Times New Roman" w:eastAsia="Microsoft YaHei UI" w:hAnsi="Times New Roman" w:cs="Times New Roman"/>
          <w:bCs/>
          <w:iCs/>
          <w:w w:val="118"/>
          <w:sz w:val="24"/>
          <w:szCs w:val="24"/>
        </w:rPr>
        <w:t xml:space="preserve">Preferential tariff treatment shall be applied </w:t>
      </w:r>
      <w:r w:rsidRPr="00850080">
        <w:rPr>
          <w:rFonts w:ascii="Times New Roman" w:eastAsia="Microsoft YaHei UI" w:hAnsi="Times New Roman" w:cs="Times New Roman"/>
          <w:bCs/>
          <w:w w:val="118"/>
          <w:sz w:val="24"/>
          <w:szCs w:val="24"/>
        </w:rPr>
        <w:t xml:space="preserve">to </w:t>
      </w:r>
      <w:r w:rsidRPr="00850080">
        <w:rPr>
          <w:rFonts w:ascii="Times New Roman" w:eastAsia="Microsoft YaHei UI" w:hAnsi="Times New Roman" w:cs="Times New Roman"/>
          <w:bCs/>
          <w:iCs/>
          <w:w w:val="118"/>
          <w:sz w:val="24"/>
          <w:szCs w:val="24"/>
        </w:rPr>
        <w:t>goods imported under any tariff arrangement that may be approved by council.</w:t>
      </w:r>
      <w:r w:rsidRPr="00850080">
        <w:rPr>
          <w:rFonts w:ascii="Times New Roman" w:eastAsia="Microsoft YaHei UI" w:hAnsi="Times New Roman" w:cs="Times New Roman"/>
          <w:b/>
          <w:bCs/>
          <w:i/>
          <w:iCs/>
          <w:w w:val="118"/>
          <w:sz w:val="24"/>
          <w:szCs w:val="24"/>
        </w:rPr>
        <w:t xml:space="preserve"> </w:t>
      </w:r>
      <w:r w:rsidRPr="00850080">
        <w:rPr>
          <w:rFonts w:ascii="Times New Roman" w:eastAsia="Microsoft YaHei UI" w:hAnsi="Times New Roman" w:cs="Times New Roman"/>
          <w:w w:val="114"/>
          <w:sz w:val="24"/>
          <w:szCs w:val="24"/>
        </w:rPr>
        <w:t xml:space="preserve">He cited </w:t>
      </w:r>
      <w:r w:rsidRPr="00850080">
        <w:rPr>
          <w:rFonts w:ascii="Times New Roman" w:eastAsia="Microsoft YaHei UI" w:hAnsi="Times New Roman" w:cs="Times New Roman"/>
          <w:b/>
          <w:w w:val="114"/>
          <w:sz w:val="24"/>
          <w:szCs w:val="24"/>
        </w:rPr>
        <w:t>Section 5 of the EACCMA</w:t>
      </w:r>
      <w:r w:rsidRPr="00850080">
        <w:rPr>
          <w:rFonts w:ascii="Times New Roman" w:eastAsia="Microsoft YaHei UI" w:hAnsi="Times New Roman" w:cs="Times New Roman"/>
          <w:w w:val="114"/>
          <w:sz w:val="24"/>
          <w:szCs w:val="24"/>
        </w:rPr>
        <w:t xml:space="preserve"> which provides </w:t>
      </w:r>
      <w:r w:rsidRPr="00850080">
        <w:rPr>
          <w:rFonts w:ascii="Times New Roman" w:eastAsia="Microsoft YaHei UI" w:hAnsi="Times New Roman" w:cs="Times New Roman"/>
          <w:bCs/>
          <w:iCs/>
          <w:w w:val="118"/>
          <w:sz w:val="24"/>
          <w:szCs w:val="24"/>
        </w:rPr>
        <w:t xml:space="preserve">that there shall be appointed </w:t>
      </w:r>
      <w:r w:rsidRPr="00850080">
        <w:rPr>
          <w:rFonts w:ascii="Times New Roman" w:eastAsia="Microsoft YaHei UI" w:hAnsi="Times New Roman" w:cs="Times New Roman"/>
          <w:bCs/>
          <w:w w:val="133"/>
          <w:sz w:val="24"/>
          <w:szCs w:val="24"/>
        </w:rPr>
        <w:t xml:space="preserve">a </w:t>
      </w:r>
      <w:r w:rsidRPr="00850080">
        <w:rPr>
          <w:rFonts w:ascii="Times New Roman" w:eastAsia="Microsoft YaHei UI" w:hAnsi="Times New Roman" w:cs="Times New Roman"/>
          <w:bCs/>
          <w:iCs/>
          <w:w w:val="118"/>
          <w:sz w:val="24"/>
          <w:szCs w:val="24"/>
        </w:rPr>
        <w:t>commissioner who shall be responsible for management and control of customs in each partner state.</w:t>
      </w:r>
      <w:r w:rsidRPr="00850080">
        <w:rPr>
          <w:rFonts w:ascii="Times New Roman" w:eastAsia="Microsoft YaHei UI" w:hAnsi="Times New Roman" w:cs="Times New Roman"/>
          <w:b/>
          <w:bCs/>
          <w:i/>
          <w:iCs/>
          <w:w w:val="118"/>
          <w:sz w:val="24"/>
          <w:szCs w:val="24"/>
        </w:rPr>
        <w:t xml:space="preserve"> </w:t>
      </w:r>
      <w:r w:rsidRPr="00850080">
        <w:rPr>
          <w:rFonts w:ascii="Times New Roman" w:eastAsia="Microsoft YaHei UI" w:hAnsi="Times New Roman" w:cs="Times New Roman"/>
          <w:w w:val="114"/>
          <w:sz w:val="24"/>
          <w:szCs w:val="24"/>
        </w:rPr>
        <w:t xml:space="preserve">Further under the EACCMA, the Commissioner customs does not have powers to grant an exemption. </w:t>
      </w:r>
      <w:r w:rsidR="007546D5" w:rsidRPr="00850080">
        <w:rPr>
          <w:rFonts w:ascii="Times New Roman" w:eastAsia="Microsoft YaHei UI" w:hAnsi="Times New Roman" w:cs="Times New Roman"/>
          <w:w w:val="114"/>
          <w:sz w:val="24"/>
          <w:szCs w:val="24"/>
        </w:rPr>
        <w:t>Counsel</w:t>
      </w:r>
      <w:r w:rsidRPr="00850080">
        <w:rPr>
          <w:rFonts w:ascii="Times New Roman" w:eastAsia="Microsoft YaHei UI" w:hAnsi="Times New Roman" w:cs="Times New Roman"/>
          <w:w w:val="114"/>
          <w:sz w:val="24"/>
          <w:szCs w:val="24"/>
        </w:rPr>
        <w:t xml:space="preserve"> submitted that the </w:t>
      </w:r>
      <w:r w:rsidR="007546D5" w:rsidRPr="00850080">
        <w:rPr>
          <w:rFonts w:ascii="Times New Roman" w:eastAsia="Microsoft YaHei UI" w:hAnsi="Times New Roman" w:cs="Times New Roman"/>
          <w:w w:val="114"/>
          <w:sz w:val="24"/>
          <w:szCs w:val="24"/>
        </w:rPr>
        <w:t>Plaintiff</w:t>
      </w:r>
      <w:r w:rsidRPr="00850080">
        <w:rPr>
          <w:rFonts w:ascii="Times New Roman" w:eastAsia="Microsoft YaHei UI" w:hAnsi="Times New Roman" w:cs="Times New Roman"/>
          <w:w w:val="114"/>
          <w:sz w:val="24"/>
          <w:szCs w:val="24"/>
        </w:rPr>
        <w:t xml:space="preserve"> on the 19</w:t>
      </w:r>
      <w:r w:rsidRPr="00850080">
        <w:rPr>
          <w:rFonts w:ascii="Times New Roman" w:eastAsia="Microsoft YaHei UI" w:hAnsi="Times New Roman" w:cs="Times New Roman"/>
          <w:w w:val="114"/>
          <w:sz w:val="24"/>
          <w:szCs w:val="24"/>
          <w:vertAlign w:val="superscript"/>
        </w:rPr>
        <w:t>th</w:t>
      </w:r>
      <w:r w:rsidRPr="00850080">
        <w:rPr>
          <w:rFonts w:ascii="Times New Roman" w:eastAsia="Microsoft YaHei UI" w:hAnsi="Times New Roman" w:cs="Times New Roman"/>
          <w:w w:val="114"/>
          <w:sz w:val="24"/>
          <w:szCs w:val="24"/>
        </w:rPr>
        <w:t xml:space="preserve"> June, 2012 applied to the Commissioner customs for an exemption requesting for a waiver to clear 1584 metric tons of sugar. On the 21</w:t>
      </w:r>
      <w:r w:rsidRPr="00850080">
        <w:rPr>
          <w:rFonts w:ascii="Times New Roman" w:eastAsia="Microsoft YaHei UI" w:hAnsi="Times New Roman" w:cs="Times New Roman"/>
          <w:w w:val="114"/>
          <w:sz w:val="24"/>
          <w:szCs w:val="24"/>
          <w:vertAlign w:val="superscript"/>
        </w:rPr>
        <w:t>st</w:t>
      </w:r>
      <w:r w:rsidRPr="00850080">
        <w:rPr>
          <w:rFonts w:ascii="Times New Roman" w:eastAsia="Microsoft YaHei UI" w:hAnsi="Times New Roman" w:cs="Times New Roman"/>
          <w:w w:val="114"/>
          <w:sz w:val="24"/>
          <w:szCs w:val="24"/>
        </w:rPr>
        <w:t xml:space="preserve"> June, 2012 the Commissioner customs declined to grant the same and advised her to pay the taxes. On the 7</w:t>
      </w:r>
      <w:r w:rsidRPr="00850080">
        <w:rPr>
          <w:rFonts w:ascii="Times New Roman" w:eastAsia="Microsoft YaHei UI" w:hAnsi="Times New Roman" w:cs="Times New Roman"/>
          <w:w w:val="114"/>
          <w:sz w:val="24"/>
          <w:szCs w:val="24"/>
          <w:vertAlign w:val="superscript"/>
        </w:rPr>
        <w:t>th</w:t>
      </w:r>
      <w:r w:rsidRPr="00850080">
        <w:rPr>
          <w:rFonts w:ascii="Times New Roman" w:eastAsia="Microsoft YaHei UI" w:hAnsi="Times New Roman" w:cs="Times New Roman"/>
          <w:w w:val="114"/>
          <w:sz w:val="24"/>
          <w:szCs w:val="24"/>
        </w:rPr>
        <w:t xml:space="preserve"> February, 2013 the </w:t>
      </w:r>
      <w:r w:rsidR="007546D5" w:rsidRPr="00850080">
        <w:rPr>
          <w:rFonts w:ascii="Times New Roman" w:eastAsia="Microsoft YaHei UI" w:hAnsi="Times New Roman" w:cs="Times New Roman"/>
          <w:w w:val="114"/>
          <w:sz w:val="24"/>
          <w:szCs w:val="24"/>
        </w:rPr>
        <w:t>Plaintiff</w:t>
      </w:r>
      <w:r w:rsidRPr="00850080">
        <w:rPr>
          <w:rFonts w:ascii="Times New Roman" w:eastAsia="Microsoft YaHei UI" w:hAnsi="Times New Roman" w:cs="Times New Roman"/>
          <w:w w:val="114"/>
          <w:sz w:val="24"/>
          <w:szCs w:val="24"/>
        </w:rPr>
        <w:t xml:space="preserve"> wrote to the Attorney General requesting him to intervene in grievances in respect of duty free sugar imports. The </w:t>
      </w:r>
      <w:r w:rsidR="007546D5" w:rsidRPr="00850080">
        <w:rPr>
          <w:rFonts w:ascii="Times New Roman" w:eastAsia="Microsoft YaHei UI" w:hAnsi="Times New Roman" w:cs="Times New Roman"/>
          <w:w w:val="114"/>
          <w:sz w:val="24"/>
          <w:szCs w:val="24"/>
        </w:rPr>
        <w:t>Plaintiff</w:t>
      </w:r>
      <w:r w:rsidRPr="00850080">
        <w:rPr>
          <w:rFonts w:ascii="Times New Roman" w:eastAsia="Microsoft YaHei UI" w:hAnsi="Times New Roman" w:cs="Times New Roman"/>
          <w:w w:val="114"/>
          <w:sz w:val="24"/>
          <w:szCs w:val="24"/>
        </w:rPr>
        <w:t xml:space="preserve"> did not avail any response from the Attorney General in respect of its letter. DW1 and PW1 testified that the 2</w:t>
      </w:r>
      <w:r w:rsidRPr="00850080">
        <w:rPr>
          <w:rFonts w:ascii="Times New Roman" w:eastAsia="Microsoft YaHei UI" w:hAnsi="Times New Roman" w:cs="Times New Roman"/>
          <w:w w:val="114"/>
          <w:sz w:val="24"/>
          <w:szCs w:val="24"/>
          <w:vertAlign w:val="superscript"/>
        </w:rPr>
        <w:t>nd</w:t>
      </w:r>
      <w:r w:rsidRPr="00850080">
        <w:rPr>
          <w:rFonts w:ascii="Times New Roman" w:eastAsia="Microsoft YaHei UI" w:hAnsi="Times New Roman" w:cs="Times New Roman"/>
          <w:w w:val="114"/>
          <w:sz w:val="24"/>
          <w:szCs w:val="24"/>
        </w:rPr>
        <w:t xml:space="preserve"> </w:t>
      </w:r>
      <w:r w:rsidR="007546D5" w:rsidRPr="00850080">
        <w:rPr>
          <w:rFonts w:ascii="Times New Roman" w:eastAsia="Microsoft YaHei UI" w:hAnsi="Times New Roman" w:cs="Times New Roman"/>
          <w:w w:val="114"/>
          <w:sz w:val="24"/>
          <w:szCs w:val="24"/>
        </w:rPr>
        <w:t>Defendant</w:t>
      </w:r>
      <w:r w:rsidRPr="00850080">
        <w:rPr>
          <w:rFonts w:ascii="Times New Roman" w:eastAsia="Microsoft YaHei UI" w:hAnsi="Times New Roman" w:cs="Times New Roman"/>
          <w:w w:val="114"/>
          <w:sz w:val="24"/>
          <w:szCs w:val="24"/>
        </w:rPr>
        <w:t xml:space="preserve"> does not have authority to grant an exemption and as such she could not extend it. </w:t>
      </w:r>
      <w:r w:rsidRPr="00850080">
        <w:rPr>
          <w:rFonts w:ascii="Times New Roman" w:eastAsia="Microsoft YaHei UI" w:hAnsi="Times New Roman" w:cs="Times New Roman"/>
          <w:w w:val="112"/>
          <w:sz w:val="24"/>
          <w:szCs w:val="24"/>
        </w:rPr>
        <w:t>The 2</w:t>
      </w:r>
      <w:r w:rsidRPr="00850080">
        <w:rPr>
          <w:rFonts w:ascii="Times New Roman" w:eastAsia="Microsoft YaHei UI" w:hAnsi="Times New Roman" w:cs="Times New Roman"/>
          <w:w w:val="112"/>
          <w:sz w:val="24"/>
          <w:szCs w:val="24"/>
          <w:vertAlign w:val="superscript"/>
        </w:rPr>
        <w:t>nd</w:t>
      </w:r>
      <w:r w:rsidRPr="00850080">
        <w:rPr>
          <w:rFonts w:ascii="Times New Roman" w:eastAsia="Microsoft YaHei UI" w:hAnsi="Times New Roman" w:cs="Times New Roman"/>
          <w:w w:val="112"/>
          <w:sz w:val="24"/>
          <w:szCs w:val="24"/>
        </w:rPr>
        <w:t xml:space="preserve"> </w:t>
      </w:r>
      <w:r w:rsidR="007546D5" w:rsidRPr="00850080">
        <w:rPr>
          <w:rFonts w:ascii="Times New Roman" w:eastAsia="Microsoft YaHei UI" w:hAnsi="Times New Roman" w:cs="Times New Roman"/>
          <w:w w:val="112"/>
          <w:sz w:val="24"/>
          <w:szCs w:val="24"/>
        </w:rPr>
        <w:t>Defendant</w:t>
      </w:r>
      <w:r w:rsidRPr="00850080">
        <w:rPr>
          <w:rFonts w:ascii="Times New Roman" w:eastAsia="Microsoft YaHei UI" w:hAnsi="Times New Roman" w:cs="Times New Roman"/>
          <w:w w:val="112"/>
          <w:sz w:val="24"/>
          <w:szCs w:val="24"/>
        </w:rPr>
        <w:t xml:space="preserve">’s </w:t>
      </w:r>
      <w:r w:rsidR="007546D5" w:rsidRPr="00850080">
        <w:rPr>
          <w:rFonts w:ascii="Times New Roman" w:eastAsia="Microsoft YaHei UI" w:hAnsi="Times New Roman" w:cs="Times New Roman"/>
          <w:w w:val="112"/>
          <w:sz w:val="24"/>
          <w:szCs w:val="24"/>
        </w:rPr>
        <w:t>Counsel</w:t>
      </w:r>
      <w:r w:rsidRPr="00850080">
        <w:rPr>
          <w:rFonts w:ascii="Times New Roman" w:eastAsia="Microsoft YaHei UI" w:hAnsi="Times New Roman" w:cs="Times New Roman"/>
          <w:w w:val="112"/>
          <w:sz w:val="24"/>
          <w:szCs w:val="24"/>
        </w:rPr>
        <w:t xml:space="preserve"> submitted </w:t>
      </w:r>
      <w:r w:rsidRPr="00850080">
        <w:rPr>
          <w:rFonts w:ascii="Times New Roman" w:eastAsia="Microsoft YaHei UI" w:hAnsi="Times New Roman" w:cs="Times New Roman"/>
          <w:w w:val="114"/>
          <w:sz w:val="24"/>
          <w:szCs w:val="24"/>
        </w:rPr>
        <w:t>that since the 2</w:t>
      </w:r>
      <w:r w:rsidRPr="00850080">
        <w:rPr>
          <w:rFonts w:ascii="Times New Roman" w:eastAsia="Microsoft YaHei UI" w:hAnsi="Times New Roman" w:cs="Times New Roman"/>
          <w:w w:val="114"/>
          <w:sz w:val="24"/>
          <w:szCs w:val="24"/>
          <w:vertAlign w:val="superscript"/>
        </w:rPr>
        <w:t>nd</w:t>
      </w:r>
      <w:r w:rsidRPr="00850080">
        <w:rPr>
          <w:rFonts w:ascii="Times New Roman" w:eastAsia="Microsoft YaHei UI" w:hAnsi="Times New Roman" w:cs="Times New Roman"/>
          <w:w w:val="114"/>
          <w:sz w:val="24"/>
          <w:szCs w:val="24"/>
        </w:rPr>
        <w:t xml:space="preserve"> </w:t>
      </w:r>
      <w:r w:rsidR="007546D5" w:rsidRPr="00850080">
        <w:rPr>
          <w:rFonts w:ascii="Times New Roman" w:eastAsia="Microsoft YaHei UI" w:hAnsi="Times New Roman" w:cs="Times New Roman"/>
          <w:w w:val="114"/>
          <w:sz w:val="24"/>
          <w:szCs w:val="24"/>
        </w:rPr>
        <w:t>Defendant</w:t>
      </w:r>
      <w:r w:rsidRPr="00850080">
        <w:rPr>
          <w:rFonts w:ascii="Times New Roman" w:eastAsia="Microsoft YaHei UI" w:hAnsi="Times New Roman" w:cs="Times New Roman"/>
          <w:w w:val="114"/>
          <w:sz w:val="24"/>
          <w:szCs w:val="24"/>
        </w:rPr>
        <w:t xml:space="preserve"> did not have authority to grant an exemption, issues of justification for renewal cannot be addressed by the 2</w:t>
      </w:r>
      <w:r w:rsidRPr="00850080">
        <w:rPr>
          <w:rFonts w:ascii="Times New Roman" w:eastAsia="Microsoft YaHei UI" w:hAnsi="Times New Roman" w:cs="Times New Roman"/>
          <w:w w:val="114"/>
          <w:sz w:val="24"/>
          <w:szCs w:val="24"/>
          <w:vertAlign w:val="superscript"/>
        </w:rPr>
        <w:t>nd</w:t>
      </w:r>
      <w:r w:rsidRPr="00850080">
        <w:rPr>
          <w:rFonts w:ascii="Times New Roman" w:eastAsia="Microsoft YaHei UI" w:hAnsi="Times New Roman" w:cs="Times New Roman"/>
          <w:w w:val="114"/>
          <w:sz w:val="24"/>
          <w:szCs w:val="24"/>
        </w:rPr>
        <w:t xml:space="preserve"> </w:t>
      </w:r>
      <w:r w:rsidR="007546D5" w:rsidRPr="00850080">
        <w:rPr>
          <w:rFonts w:ascii="Times New Roman" w:eastAsia="Microsoft YaHei UI" w:hAnsi="Times New Roman" w:cs="Times New Roman"/>
          <w:w w:val="114"/>
          <w:sz w:val="24"/>
          <w:szCs w:val="24"/>
        </w:rPr>
        <w:t>Defendant</w:t>
      </w:r>
      <w:r w:rsidRPr="00850080">
        <w:rPr>
          <w:rFonts w:ascii="Times New Roman" w:eastAsia="Microsoft YaHei UI" w:hAnsi="Times New Roman" w:cs="Times New Roman"/>
          <w:w w:val="114"/>
          <w:sz w:val="24"/>
          <w:szCs w:val="24"/>
        </w:rPr>
        <w:t>.</w:t>
      </w:r>
    </w:p>
    <w:p w:rsidR="007329C6" w:rsidRPr="00850080" w:rsidRDefault="004C484F"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b/>
          <w:w w:val="105"/>
          <w:sz w:val="24"/>
          <w:szCs w:val="24"/>
        </w:rPr>
        <w:t xml:space="preserve">In reply to the </w:t>
      </w:r>
      <w:r w:rsidR="007546D5" w:rsidRPr="00850080">
        <w:rPr>
          <w:rFonts w:ascii="Times New Roman" w:eastAsia="Microsoft YaHei UI" w:hAnsi="Times New Roman" w:cs="Times New Roman"/>
          <w:b/>
          <w:w w:val="105"/>
          <w:sz w:val="24"/>
          <w:szCs w:val="24"/>
        </w:rPr>
        <w:t>Defendant</w:t>
      </w:r>
      <w:r w:rsidRPr="00850080">
        <w:rPr>
          <w:rFonts w:ascii="Times New Roman" w:eastAsia="Microsoft YaHei UI" w:hAnsi="Times New Roman" w:cs="Times New Roman"/>
          <w:b/>
          <w:w w:val="105"/>
          <w:sz w:val="24"/>
          <w:szCs w:val="24"/>
        </w:rPr>
        <w:t>’s submissions on issue 3,</w:t>
      </w:r>
      <w:r w:rsidRPr="00850080">
        <w:rPr>
          <w:rFonts w:ascii="Times New Roman" w:eastAsia="Microsoft YaHei UI" w:hAnsi="Times New Roman" w:cs="Times New Roman"/>
          <w:w w:val="105"/>
          <w:sz w:val="24"/>
          <w:szCs w:val="24"/>
        </w:rPr>
        <w:t xml:space="preserve"> the </w:t>
      </w:r>
      <w:r w:rsidR="007546D5" w:rsidRPr="00850080">
        <w:rPr>
          <w:rFonts w:ascii="Times New Roman" w:eastAsia="Microsoft YaHei UI" w:hAnsi="Times New Roman" w:cs="Times New Roman"/>
          <w:w w:val="105"/>
          <w:sz w:val="24"/>
          <w:szCs w:val="24"/>
        </w:rPr>
        <w:t>Plaintiff</w:t>
      </w:r>
      <w:r w:rsidRPr="00850080">
        <w:rPr>
          <w:rFonts w:ascii="Times New Roman" w:eastAsia="Microsoft YaHei UI" w:hAnsi="Times New Roman" w:cs="Times New Roman"/>
          <w:w w:val="105"/>
          <w:sz w:val="24"/>
          <w:szCs w:val="24"/>
        </w:rPr>
        <w:t xml:space="preserve">’s </w:t>
      </w:r>
      <w:r w:rsidR="007546D5" w:rsidRPr="00850080">
        <w:rPr>
          <w:rFonts w:ascii="Times New Roman" w:eastAsia="Microsoft YaHei UI" w:hAnsi="Times New Roman" w:cs="Times New Roman"/>
          <w:w w:val="105"/>
          <w:sz w:val="24"/>
          <w:szCs w:val="24"/>
        </w:rPr>
        <w:t>Counsel</w:t>
      </w:r>
      <w:r w:rsidRPr="00850080">
        <w:rPr>
          <w:rFonts w:ascii="Times New Roman" w:eastAsia="Microsoft YaHei UI" w:hAnsi="Times New Roman" w:cs="Times New Roman"/>
          <w:w w:val="105"/>
          <w:sz w:val="24"/>
          <w:szCs w:val="24"/>
        </w:rPr>
        <w:t xml:space="preserve"> also made reference to </w:t>
      </w:r>
      <w:r w:rsidRPr="00850080">
        <w:rPr>
          <w:rFonts w:ascii="Times New Roman" w:eastAsia="Microsoft YaHei UI" w:hAnsi="Times New Roman" w:cs="Times New Roman"/>
          <w:b/>
          <w:bCs/>
          <w:iCs/>
          <w:sz w:val="24"/>
          <w:szCs w:val="24"/>
        </w:rPr>
        <w:t xml:space="preserve">Section 112(1) (b) </w:t>
      </w:r>
      <w:r w:rsidRPr="00850080">
        <w:rPr>
          <w:rFonts w:ascii="Times New Roman" w:eastAsia="Microsoft YaHei UI" w:hAnsi="Times New Roman" w:cs="Times New Roman"/>
          <w:b/>
          <w:bCs/>
          <w:sz w:val="24"/>
          <w:szCs w:val="24"/>
        </w:rPr>
        <w:t xml:space="preserve">of </w:t>
      </w:r>
      <w:r w:rsidRPr="00850080">
        <w:rPr>
          <w:rFonts w:ascii="Times New Roman" w:eastAsia="Microsoft YaHei UI" w:hAnsi="Times New Roman" w:cs="Times New Roman"/>
          <w:b/>
          <w:bCs/>
          <w:iCs/>
          <w:sz w:val="24"/>
          <w:szCs w:val="24"/>
        </w:rPr>
        <w:t xml:space="preserve">the EACCMA </w:t>
      </w:r>
      <w:r w:rsidRPr="00850080">
        <w:rPr>
          <w:rFonts w:ascii="Times New Roman" w:eastAsia="Microsoft YaHei UI" w:hAnsi="Times New Roman" w:cs="Times New Roman"/>
          <w:bCs/>
          <w:iCs/>
          <w:sz w:val="24"/>
          <w:szCs w:val="24"/>
        </w:rPr>
        <w:t>which</w:t>
      </w:r>
      <w:r w:rsidRPr="00850080">
        <w:rPr>
          <w:rFonts w:ascii="Times New Roman" w:eastAsia="Microsoft YaHei UI" w:hAnsi="Times New Roman" w:cs="Times New Roman"/>
          <w:b/>
          <w:bCs/>
          <w:iCs/>
          <w:sz w:val="24"/>
          <w:szCs w:val="24"/>
        </w:rPr>
        <w:t xml:space="preserve"> </w:t>
      </w:r>
      <w:r w:rsidRPr="00850080">
        <w:rPr>
          <w:rFonts w:ascii="Times New Roman" w:eastAsia="Microsoft YaHei UI" w:hAnsi="Times New Roman" w:cs="Times New Roman"/>
          <w:bCs/>
          <w:iCs/>
          <w:sz w:val="24"/>
          <w:szCs w:val="24"/>
        </w:rPr>
        <w:t>provides that preferential tariff treatment</w:t>
      </w:r>
      <w:r w:rsidRPr="00850080">
        <w:rPr>
          <w:rFonts w:ascii="Times New Roman" w:eastAsia="Microsoft YaHei UI" w:hAnsi="Times New Roman" w:cs="Times New Roman"/>
          <w:bCs/>
          <w:sz w:val="24"/>
          <w:szCs w:val="24"/>
        </w:rPr>
        <w:t xml:space="preserve"> </w:t>
      </w:r>
      <w:r w:rsidRPr="00850080">
        <w:rPr>
          <w:rFonts w:ascii="Times New Roman" w:eastAsia="Microsoft YaHei UI" w:hAnsi="Times New Roman" w:cs="Times New Roman"/>
          <w:bCs/>
          <w:iCs/>
          <w:sz w:val="24"/>
          <w:szCs w:val="24"/>
        </w:rPr>
        <w:t xml:space="preserve">shall </w:t>
      </w:r>
      <w:r w:rsidRPr="00850080">
        <w:rPr>
          <w:rFonts w:ascii="Times New Roman" w:eastAsia="Microsoft YaHei UI" w:hAnsi="Times New Roman" w:cs="Times New Roman"/>
          <w:bCs/>
          <w:sz w:val="24"/>
          <w:szCs w:val="24"/>
        </w:rPr>
        <w:t xml:space="preserve">be </w:t>
      </w:r>
      <w:r w:rsidRPr="00850080">
        <w:rPr>
          <w:rFonts w:ascii="Times New Roman" w:eastAsia="Microsoft YaHei UI" w:hAnsi="Times New Roman" w:cs="Times New Roman"/>
          <w:bCs/>
          <w:iCs/>
          <w:sz w:val="24"/>
          <w:szCs w:val="24"/>
        </w:rPr>
        <w:t xml:space="preserve">applied </w:t>
      </w:r>
      <w:r w:rsidRPr="00850080">
        <w:rPr>
          <w:rFonts w:ascii="Times New Roman" w:eastAsia="Microsoft YaHei UI" w:hAnsi="Times New Roman" w:cs="Times New Roman"/>
          <w:bCs/>
          <w:sz w:val="24"/>
          <w:szCs w:val="24"/>
        </w:rPr>
        <w:t xml:space="preserve">to </w:t>
      </w:r>
      <w:r w:rsidRPr="00850080">
        <w:rPr>
          <w:rFonts w:ascii="Times New Roman" w:eastAsia="Microsoft YaHei UI" w:hAnsi="Times New Roman" w:cs="Times New Roman"/>
          <w:bCs/>
          <w:iCs/>
          <w:sz w:val="24"/>
          <w:szCs w:val="24"/>
        </w:rPr>
        <w:t xml:space="preserve">goods imported </w:t>
      </w:r>
      <w:r w:rsidRPr="00850080">
        <w:rPr>
          <w:rFonts w:ascii="Times New Roman" w:eastAsia="Microsoft YaHei UI" w:hAnsi="Times New Roman" w:cs="Times New Roman"/>
          <w:bCs/>
          <w:sz w:val="24"/>
          <w:szCs w:val="24"/>
        </w:rPr>
        <w:t xml:space="preserve">under </w:t>
      </w:r>
      <w:r w:rsidRPr="00850080">
        <w:rPr>
          <w:rFonts w:ascii="Times New Roman" w:eastAsia="Microsoft YaHei UI" w:hAnsi="Times New Roman" w:cs="Times New Roman"/>
          <w:bCs/>
          <w:iCs/>
          <w:sz w:val="24"/>
          <w:szCs w:val="24"/>
        </w:rPr>
        <w:t xml:space="preserve">any tariff </w:t>
      </w:r>
      <w:r w:rsidRPr="00850080">
        <w:rPr>
          <w:rFonts w:ascii="Times New Roman" w:eastAsia="Microsoft YaHei UI" w:hAnsi="Times New Roman" w:cs="Times New Roman"/>
          <w:bCs/>
          <w:sz w:val="24"/>
          <w:szCs w:val="24"/>
        </w:rPr>
        <w:t xml:space="preserve">arrangement </w:t>
      </w:r>
      <w:r w:rsidRPr="00850080">
        <w:rPr>
          <w:rFonts w:ascii="Times New Roman" w:eastAsia="Microsoft YaHei UI" w:hAnsi="Times New Roman" w:cs="Times New Roman"/>
          <w:bCs/>
          <w:iCs/>
          <w:sz w:val="24"/>
          <w:szCs w:val="24"/>
        </w:rPr>
        <w:t xml:space="preserve">that may </w:t>
      </w:r>
      <w:r w:rsidRPr="00850080">
        <w:rPr>
          <w:rFonts w:ascii="Times New Roman" w:eastAsia="Microsoft YaHei UI" w:hAnsi="Times New Roman" w:cs="Times New Roman"/>
          <w:bCs/>
          <w:sz w:val="24"/>
          <w:szCs w:val="24"/>
        </w:rPr>
        <w:t xml:space="preserve">be </w:t>
      </w:r>
      <w:r w:rsidRPr="00850080">
        <w:rPr>
          <w:rFonts w:ascii="Times New Roman" w:eastAsia="Microsoft YaHei UI" w:hAnsi="Times New Roman" w:cs="Times New Roman"/>
          <w:bCs/>
          <w:iCs/>
          <w:sz w:val="24"/>
          <w:szCs w:val="24"/>
        </w:rPr>
        <w:t xml:space="preserve">approved by council and </w:t>
      </w:r>
      <w:r w:rsidRPr="00850080">
        <w:rPr>
          <w:rFonts w:ascii="Times New Roman" w:eastAsia="Microsoft YaHei UI" w:hAnsi="Times New Roman" w:cs="Times New Roman"/>
          <w:b/>
          <w:bCs/>
          <w:iCs/>
          <w:sz w:val="24"/>
          <w:szCs w:val="24"/>
        </w:rPr>
        <w:t xml:space="preserve">section </w:t>
      </w:r>
      <w:r w:rsidRPr="00850080">
        <w:rPr>
          <w:rFonts w:ascii="Times New Roman" w:eastAsia="Microsoft YaHei UI" w:hAnsi="Times New Roman" w:cs="Times New Roman"/>
          <w:b/>
          <w:bCs/>
          <w:w w:val="108"/>
          <w:sz w:val="24"/>
          <w:szCs w:val="24"/>
        </w:rPr>
        <w:t xml:space="preserve">5 </w:t>
      </w:r>
      <w:r w:rsidRPr="00850080">
        <w:rPr>
          <w:rFonts w:ascii="Times New Roman" w:eastAsia="Microsoft YaHei UI" w:hAnsi="Times New Roman" w:cs="Times New Roman"/>
          <w:b/>
          <w:bCs/>
          <w:sz w:val="24"/>
          <w:szCs w:val="24"/>
        </w:rPr>
        <w:t xml:space="preserve">of </w:t>
      </w:r>
      <w:r w:rsidRPr="00850080">
        <w:rPr>
          <w:rFonts w:ascii="Times New Roman" w:eastAsia="Microsoft YaHei UI" w:hAnsi="Times New Roman" w:cs="Times New Roman"/>
          <w:b/>
          <w:bCs/>
          <w:iCs/>
          <w:sz w:val="24"/>
          <w:szCs w:val="24"/>
        </w:rPr>
        <w:t xml:space="preserve">the EACCMA </w:t>
      </w:r>
      <w:r w:rsidRPr="00850080">
        <w:rPr>
          <w:rFonts w:ascii="Times New Roman" w:eastAsia="Microsoft YaHei UI" w:hAnsi="Times New Roman" w:cs="Times New Roman"/>
          <w:bCs/>
          <w:iCs/>
          <w:sz w:val="24"/>
          <w:szCs w:val="24"/>
        </w:rPr>
        <w:t>which</w:t>
      </w:r>
      <w:r w:rsidRPr="00850080">
        <w:rPr>
          <w:rFonts w:ascii="Times New Roman" w:eastAsia="Microsoft YaHei UI" w:hAnsi="Times New Roman" w:cs="Times New Roman"/>
          <w:b/>
          <w:bCs/>
          <w:iCs/>
          <w:sz w:val="24"/>
          <w:szCs w:val="24"/>
        </w:rPr>
        <w:t xml:space="preserve"> </w:t>
      </w:r>
      <w:r w:rsidRPr="00850080">
        <w:rPr>
          <w:rFonts w:ascii="Times New Roman" w:eastAsia="Microsoft YaHei UI" w:hAnsi="Times New Roman" w:cs="Times New Roman"/>
          <w:bCs/>
          <w:iCs/>
          <w:sz w:val="24"/>
          <w:szCs w:val="24"/>
        </w:rPr>
        <w:t xml:space="preserve">provides that </w:t>
      </w:r>
      <w:r w:rsidRPr="00850080">
        <w:rPr>
          <w:rFonts w:ascii="Times New Roman" w:eastAsia="Microsoft YaHei UI" w:hAnsi="Times New Roman" w:cs="Times New Roman"/>
          <w:bCs/>
          <w:sz w:val="24"/>
          <w:szCs w:val="24"/>
        </w:rPr>
        <w:t xml:space="preserve">there </w:t>
      </w:r>
      <w:r w:rsidRPr="00850080">
        <w:rPr>
          <w:rFonts w:ascii="Times New Roman" w:eastAsia="Microsoft YaHei UI" w:hAnsi="Times New Roman" w:cs="Times New Roman"/>
          <w:bCs/>
          <w:iCs/>
          <w:sz w:val="24"/>
          <w:szCs w:val="24"/>
        </w:rPr>
        <w:t xml:space="preserve">shall </w:t>
      </w:r>
      <w:r w:rsidRPr="00850080">
        <w:rPr>
          <w:rFonts w:ascii="Times New Roman" w:eastAsia="Microsoft YaHei UI" w:hAnsi="Times New Roman" w:cs="Times New Roman"/>
          <w:bCs/>
          <w:sz w:val="24"/>
          <w:szCs w:val="24"/>
        </w:rPr>
        <w:t xml:space="preserve">be </w:t>
      </w:r>
      <w:r w:rsidRPr="00850080">
        <w:rPr>
          <w:rFonts w:ascii="Times New Roman" w:eastAsia="Microsoft YaHei UI" w:hAnsi="Times New Roman" w:cs="Times New Roman"/>
          <w:bCs/>
          <w:iCs/>
          <w:sz w:val="24"/>
          <w:szCs w:val="24"/>
        </w:rPr>
        <w:t xml:space="preserve">appointed </w:t>
      </w:r>
      <w:r w:rsidRPr="00850080">
        <w:rPr>
          <w:rFonts w:ascii="Times New Roman" w:eastAsia="Microsoft YaHei UI" w:hAnsi="Times New Roman" w:cs="Times New Roman"/>
          <w:bCs/>
          <w:sz w:val="24"/>
          <w:szCs w:val="24"/>
        </w:rPr>
        <w:t xml:space="preserve">a </w:t>
      </w:r>
      <w:r w:rsidRPr="00850080">
        <w:rPr>
          <w:rFonts w:ascii="Times New Roman" w:eastAsia="Microsoft YaHei UI" w:hAnsi="Times New Roman" w:cs="Times New Roman"/>
          <w:bCs/>
          <w:iCs/>
          <w:sz w:val="24"/>
          <w:szCs w:val="24"/>
        </w:rPr>
        <w:t xml:space="preserve">commissioner who shall </w:t>
      </w:r>
      <w:r w:rsidRPr="00850080">
        <w:rPr>
          <w:rFonts w:ascii="Times New Roman" w:eastAsia="Microsoft YaHei UI" w:hAnsi="Times New Roman" w:cs="Times New Roman"/>
          <w:bCs/>
          <w:sz w:val="24"/>
          <w:szCs w:val="24"/>
        </w:rPr>
        <w:t xml:space="preserve">be </w:t>
      </w:r>
      <w:r w:rsidRPr="00850080">
        <w:rPr>
          <w:rFonts w:ascii="Times New Roman" w:eastAsia="Microsoft YaHei UI" w:hAnsi="Times New Roman" w:cs="Times New Roman"/>
          <w:bCs/>
          <w:iCs/>
          <w:sz w:val="24"/>
          <w:szCs w:val="24"/>
        </w:rPr>
        <w:t xml:space="preserve">responsible for </w:t>
      </w:r>
      <w:r w:rsidRPr="00850080">
        <w:rPr>
          <w:rFonts w:ascii="Times New Roman" w:eastAsia="Microsoft YaHei UI" w:hAnsi="Times New Roman" w:cs="Times New Roman"/>
          <w:bCs/>
          <w:sz w:val="24"/>
          <w:szCs w:val="24"/>
        </w:rPr>
        <w:t xml:space="preserve">management </w:t>
      </w:r>
      <w:r w:rsidRPr="00850080">
        <w:rPr>
          <w:rFonts w:ascii="Times New Roman" w:eastAsia="Microsoft YaHei UI" w:hAnsi="Times New Roman" w:cs="Times New Roman"/>
          <w:bCs/>
          <w:iCs/>
          <w:sz w:val="24"/>
          <w:szCs w:val="24"/>
        </w:rPr>
        <w:t xml:space="preserve">and </w:t>
      </w:r>
      <w:r w:rsidRPr="00850080">
        <w:rPr>
          <w:rFonts w:ascii="Times New Roman" w:eastAsia="Microsoft YaHei UI" w:hAnsi="Times New Roman" w:cs="Times New Roman"/>
          <w:bCs/>
          <w:iCs/>
          <w:sz w:val="24"/>
          <w:szCs w:val="24"/>
        </w:rPr>
        <w:lastRenderedPageBreak/>
        <w:t xml:space="preserve">control </w:t>
      </w:r>
      <w:r w:rsidRPr="00850080">
        <w:rPr>
          <w:rFonts w:ascii="Times New Roman" w:eastAsia="Microsoft YaHei UI" w:hAnsi="Times New Roman" w:cs="Times New Roman"/>
          <w:bCs/>
          <w:sz w:val="24"/>
          <w:szCs w:val="24"/>
        </w:rPr>
        <w:t xml:space="preserve">of </w:t>
      </w:r>
      <w:r w:rsidRPr="00850080">
        <w:rPr>
          <w:rFonts w:ascii="Times New Roman" w:eastAsia="Microsoft YaHei UI" w:hAnsi="Times New Roman" w:cs="Times New Roman"/>
          <w:bCs/>
          <w:iCs/>
          <w:sz w:val="24"/>
          <w:szCs w:val="24"/>
        </w:rPr>
        <w:t xml:space="preserve">customs in </w:t>
      </w:r>
      <w:r w:rsidRPr="00850080">
        <w:rPr>
          <w:rFonts w:ascii="Times New Roman" w:eastAsia="Microsoft YaHei UI" w:hAnsi="Times New Roman" w:cs="Times New Roman"/>
          <w:bCs/>
          <w:sz w:val="24"/>
          <w:szCs w:val="24"/>
        </w:rPr>
        <w:t xml:space="preserve">each </w:t>
      </w:r>
      <w:r w:rsidRPr="00850080">
        <w:rPr>
          <w:rFonts w:ascii="Times New Roman" w:eastAsia="Microsoft YaHei UI" w:hAnsi="Times New Roman" w:cs="Times New Roman"/>
          <w:bCs/>
          <w:iCs/>
          <w:sz w:val="24"/>
          <w:szCs w:val="24"/>
        </w:rPr>
        <w:t xml:space="preserve">partner </w:t>
      </w:r>
      <w:r w:rsidRPr="00850080">
        <w:rPr>
          <w:rFonts w:ascii="Times New Roman" w:eastAsia="Microsoft YaHei UI" w:hAnsi="Times New Roman" w:cs="Times New Roman"/>
          <w:bCs/>
          <w:sz w:val="24"/>
          <w:szCs w:val="24"/>
        </w:rPr>
        <w:t xml:space="preserve">state. </w:t>
      </w:r>
      <w:r w:rsidR="007546D5" w:rsidRPr="00850080">
        <w:rPr>
          <w:rFonts w:ascii="Times New Roman" w:eastAsia="Microsoft YaHei UI" w:hAnsi="Times New Roman" w:cs="Times New Roman"/>
          <w:sz w:val="24"/>
          <w:szCs w:val="24"/>
        </w:rPr>
        <w:t>Counsel</w:t>
      </w:r>
      <w:r w:rsidRPr="00850080">
        <w:rPr>
          <w:rFonts w:ascii="Times New Roman" w:eastAsia="Microsoft YaHei UI" w:hAnsi="Times New Roman" w:cs="Times New Roman"/>
          <w:sz w:val="24"/>
          <w:szCs w:val="24"/>
        </w:rPr>
        <w:t xml:space="preserve"> submitted that </w:t>
      </w:r>
      <w:r w:rsidRPr="00850080">
        <w:rPr>
          <w:rFonts w:ascii="Times New Roman" w:eastAsia="Microsoft YaHei UI" w:hAnsi="Times New Roman" w:cs="Times New Roman"/>
          <w:w w:val="105"/>
          <w:sz w:val="24"/>
          <w:szCs w:val="24"/>
        </w:rPr>
        <w:t xml:space="preserve">the </w:t>
      </w:r>
      <w:r w:rsidR="007546D5" w:rsidRPr="00850080">
        <w:rPr>
          <w:rFonts w:ascii="Times New Roman" w:eastAsia="Microsoft YaHei UI" w:hAnsi="Times New Roman" w:cs="Times New Roman"/>
          <w:w w:val="105"/>
          <w:sz w:val="24"/>
          <w:szCs w:val="24"/>
        </w:rPr>
        <w:t>Plaintiff</w:t>
      </w:r>
      <w:r w:rsidRPr="00850080">
        <w:rPr>
          <w:rFonts w:ascii="Times New Roman" w:eastAsia="Microsoft YaHei UI" w:hAnsi="Times New Roman" w:cs="Times New Roman"/>
          <w:w w:val="105"/>
          <w:sz w:val="24"/>
          <w:szCs w:val="24"/>
        </w:rPr>
        <w:t xml:space="preserve"> rightly applied to the commissioner customs for an exemption requesting for a waiver to clear 1584 metric tons of sugar on 19</w:t>
      </w:r>
      <w:r w:rsidRPr="00850080">
        <w:rPr>
          <w:rFonts w:ascii="Times New Roman" w:eastAsia="Microsoft YaHei UI" w:hAnsi="Times New Roman" w:cs="Times New Roman"/>
          <w:w w:val="105"/>
          <w:sz w:val="24"/>
          <w:szCs w:val="24"/>
          <w:vertAlign w:val="superscript"/>
        </w:rPr>
        <w:t>th</w:t>
      </w:r>
      <w:r w:rsidRPr="00850080">
        <w:rPr>
          <w:rFonts w:ascii="Times New Roman" w:eastAsia="Microsoft YaHei UI" w:hAnsi="Times New Roman" w:cs="Times New Roman"/>
          <w:w w:val="105"/>
          <w:sz w:val="24"/>
          <w:szCs w:val="24"/>
        </w:rPr>
        <w:t xml:space="preserve"> June, 2012 as it is clearly admitted by the 2</w:t>
      </w:r>
      <w:r w:rsidRPr="00850080">
        <w:rPr>
          <w:rFonts w:ascii="Times New Roman" w:eastAsia="Microsoft YaHei UI" w:hAnsi="Times New Roman" w:cs="Times New Roman"/>
          <w:w w:val="105"/>
          <w:sz w:val="24"/>
          <w:szCs w:val="24"/>
          <w:vertAlign w:val="superscript"/>
        </w:rPr>
        <w:t>nd</w:t>
      </w:r>
      <w:r w:rsidRPr="00850080">
        <w:rPr>
          <w:rFonts w:ascii="Times New Roman" w:eastAsia="Microsoft YaHei UI" w:hAnsi="Times New Roman" w:cs="Times New Roman"/>
          <w:w w:val="105"/>
          <w:sz w:val="24"/>
          <w:szCs w:val="24"/>
        </w:rPr>
        <w:t xml:space="preserve"> </w:t>
      </w:r>
      <w:r w:rsidR="007546D5" w:rsidRPr="00850080">
        <w:rPr>
          <w:rFonts w:ascii="Times New Roman" w:eastAsia="Microsoft YaHei UI" w:hAnsi="Times New Roman" w:cs="Times New Roman"/>
          <w:w w:val="105"/>
          <w:sz w:val="24"/>
          <w:szCs w:val="24"/>
        </w:rPr>
        <w:t>Defendant</w:t>
      </w:r>
      <w:r w:rsidRPr="00850080">
        <w:rPr>
          <w:rFonts w:ascii="Times New Roman" w:eastAsia="Microsoft YaHei UI" w:hAnsi="Times New Roman" w:cs="Times New Roman"/>
          <w:w w:val="105"/>
          <w:sz w:val="24"/>
          <w:szCs w:val="24"/>
        </w:rPr>
        <w:t xml:space="preserve"> that it was the 2</w:t>
      </w:r>
      <w:r w:rsidRPr="00850080">
        <w:rPr>
          <w:rFonts w:ascii="Times New Roman" w:eastAsia="Microsoft YaHei UI" w:hAnsi="Times New Roman" w:cs="Times New Roman"/>
          <w:w w:val="105"/>
          <w:sz w:val="24"/>
          <w:szCs w:val="24"/>
          <w:vertAlign w:val="superscript"/>
        </w:rPr>
        <w:t xml:space="preserve">nd </w:t>
      </w:r>
      <w:r w:rsidR="007546D5" w:rsidRPr="00850080">
        <w:rPr>
          <w:rFonts w:ascii="Times New Roman" w:eastAsia="Microsoft YaHei UI" w:hAnsi="Times New Roman" w:cs="Times New Roman"/>
          <w:w w:val="105"/>
          <w:sz w:val="24"/>
          <w:szCs w:val="24"/>
        </w:rPr>
        <w:t>Defendant</w:t>
      </w:r>
      <w:r w:rsidRPr="00850080">
        <w:rPr>
          <w:rFonts w:ascii="Times New Roman" w:eastAsia="Microsoft YaHei UI" w:hAnsi="Times New Roman" w:cs="Times New Roman"/>
          <w:w w:val="105"/>
          <w:sz w:val="24"/>
          <w:szCs w:val="24"/>
        </w:rPr>
        <w:t xml:space="preserve"> with the duty to operationalise the license. </w:t>
      </w:r>
      <w:r w:rsidR="007546D5" w:rsidRPr="00850080">
        <w:rPr>
          <w:rFonts w:ascii="Times New Roman" w:eastAsia="Microsoft YaHei UI" w:hAnsi="Times New Roman" w:cs="Times New Roman"/>
          <w:sz w:val="24"/>
          <w:szCs w:val="24"/>
        </w:rPr>
        <w:t>Counsel</w:t>
      </w:r>
      <w:r w:rsidRPr="00850080">
        <w:rPr>
          <w:rFonts w:ascii="Times New Roman" w:eastAsia="Microsoft YaHei UI" w:hAnsi="Times New Roman" w:cs="Times New Roman"/>
          <w:sz w:val="24"/>
          <w:szCs w:val="24"/>
        </w:rPr>
        <w:t xml:space="preserve"> defined “</w:t>
      </w:r>
      <w:r w:rsidRPr="00850080">
        <w:rPr>
          <w:rFonts w:ascii="Times New Roman" w:eastAsia="Microsoft YaHei UI" w:hAnsi="Times New Roman" w:cs="Times New Roman"/>
          <w:w w:val="105"/>
          <w:sz w:val="24"/>
          <w:szCs w:val="24"/>
        </w:rPr>
        <w:t>operationalise" simply to mean to put into operation, to give effect and as such being the one responsible, as admitted, it was the proper authority to seek intervention from in the circumstances of the case. The same commissioner is the one responsible for management and control of customs in each partner state and with the power to communicate any application to the council. Moreover, the East African Customs Union is composed of partner states and tax payers seeking its intervention can only do so through organs .of their respective member states, such as the 2</w:t>
      </w:r>
      <w:r w:rsidRPr="00850080">
        <w:rPr>
          <w:rFonts w:ascii="Times New Roman" w:eastAsia="Microsoft YaHei UI" w:hAnsi="Times New Roman" w:cs="Times New Roman"/>
          <w:w w:val="105"/>
          <w:sz w:val="24"/>
          <w:szCs w:val="24"/>
          <w:vertAlign w:val="superscript"/>
        </w:rPr>
        <w:t>nd</w:t>
      </w:r>
      <w:r w:rsidRPr="00850080">
        <w:rPr>
          <w:rFonts w:ascii="Times New Roman" w:eastAsia="Microsoft YaHei UI" w:hAnsi="Times New Roman" w:cs="Times New Roman"/>
          <w:w w:val="105"/>
          <w:sz w:val="24"/>
          <w:szCs w:val="24"/>
        </w:rPr>
        <w:t xml:space="preserve"> </w:t>
      </w:r>
      <w:r w:rsidR="007546D5" w:rsidRPr="00850080">
        <w:rPr>
          <w:rFonts w:ascii="Times New Roman" w:eastAsia="Microsoft YaHei UI" w:hAnsi="Times New Roman" w:cs="Times New Roman"/>
          <w:w w:val="105"/>
          <w:sz w:val="24"/>
          <w:szCs w:val="24"/>
        </w:rPr>
        <w:t>Defendant</w:t>
      </w:r>
      <w:r w:rsidRPr="00850080">
        <w:rPr>
          <w:rFonts w:ascii="Times New Roman" w:eastAsia="Microsoft YaHei UI" w:hAnsi="Times New Roman" w:cs="Times New Roman"/>
          <w:w w:val="105"/>
          <w:sz w:val="24"/>
          <w:szCs w:val="24"/>
        </w:rPr>
        <w:t>, which was responsible for the operationalization of the legal notice.</w:t>
      </w:r>
    </w:p>
    <w:p w:rsidR="007329C6" w:rsidRPr="00850080" w:rsidRDefault="004C484F"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w w:val="105"/>
          <w:sz w:val="24"/>
          <w:szCs w:val="24"/>
        </w:rPr>
        <w:t>ISSUE NO 4</w:t>
      </w:r>
    </w:p>
    <w:p w:rsidR="007329C6" w:rsidRPr="00850080" w:rsidRDefault="004C484F" w:rsidP="004C484F">
      <w:pPr>
        <w:jc w:val="both"/>
        <w:rPr>
          <w:rFonts w:ascii="Times New Roman" w:eastAsia="Microsoft YaHei UI" w:hAnsi="Times New Roman" w:cs="Times New Roman"/>
          <w:b/>
          <w:sz w:val="24"/>
          <w:szCs w:val="24"/>
        </w:rPr>
      </w:pPr>
      <w:r w:rsidRPr="00850080">
        <w:rPr>
          <w:rFonts w:ascii="Times New Roman" w:eastAsia="Microsoft YaHei UI" w:hAnsi="Times New Roman" w:cs="Times New Roman"/>
          <w:b/>
          <w:w w:val="105"/>
          <w:sz w:val="24"/>
          <w:szCs w:val="24"/>
        </w:rPr>
        <w:t xml:space="preserve">What remedies are available to the parties? </w:t>
      </w:r>
    </w:p>
    <w:p w:rsidR="007329C6" w:rsidRPr="00850080" w:rsidRDefault="004C484F" w:rsidP="004C484F">
      <w:pPr>
        <w:jc w:val="both"/>
        <w:rPr>
          <w:rFonts w:ascii="Times New Roman" w:eastAsia="Microsoft YaHei UI" w:hAnsi="Times New Roman" w:cs="Times New Roman"/>
          <w:w w:val="108"/>
          <w:sz w:val="24"/>
          <w:szCs w:val="24"/>
          <w:lang w:bidi="he-IL"/>
        </w:rPr>
      </w:pPr>
      <w:r w:rsidRPr="00850080">
        <w:rPr>
          <w:rFonts w:ascii="Times New Roman" w:eastAsia="Microsoft YaHei UI" w:hAnsi="Times New Roman" w:cs="Times New Roman"/>
          <w:w w:val="108"/>
          <w:sz w:val="24"/>
          <w:szCs w:val="24"/>
          <w:lang w:bidi="he-IL"/>
        </w:rPr>
        <w:t xml:space="preserve">The </w:t>
      </w:r>
      <w:r w:rsidR="007546D5" w:rsidRPr="00850080">
        <w:rPr>
          <w:rFonts w:ascii="Times New Roman" w:eastAsia="Microsoft YaHei UI" w:hAnsi="Times New Roman" w:cs="Times New Roman"/>
          <w:w w:val="108"/>
          <w:sz w:val="24"/>
          <w:szCs w:val="24"/>
          <w:lang w:bidi="he-IL"/>
        </w:rPr>
        <w:t>Plaintiff</w:t>
      </w:r>
      <w:r w:rsidRPr="00850080">
        <w:rPr>
          <w:rFonts w:ascii="Times New Roman" w:eastAsia="Microsoft YaHei UI" w:hAnsi="Times New Roman" w:cs="Times New Roman"/>
          <w:w w:val="108"/>
          <w:sz w:val="24"/>
          <w:szCs w:val="24"/>
          <w:lang w:bidi="he-IL"/>
        </w:rPr>
        <w:t xml:space="preserve">’s </w:t>
      </w:r>
      <w:r w:rsidR="007546D5" w:rsidRPr="00850080">
        <w:rPr>
          <w:rFonts w:ascii="Times New Roman" w:eastAsia="Microsoft YaHei UI" w:hAnsi="Times New Roman" w:cs="Times New Roman"/>
          <w:w w:val="108"/>
          <w:sz w:val="24"/>
          <w:szCs w:val="24"/>
          <w:lang w:bidi="he-IL"/>
        </w:rPr>
        <w:t>Counsel</w:t>
      </w:r>
      <w:r w:rsidRPr="00850080">
        <w:rPr>
          <w:rFonts w:ascii="Times New Roman" w:eastAsia="Microsoft YaHei UI" w:hAnsi="Times New Roman" w:cs="Times New Roman"/>
          <w:w w:val="108"/>
          <w:sz w:val="24"/>
          <w:szCs w:val="24"/>
          <w:lang w:bidi="he-IL"/>
        </w:rPr>
        <w:t xml:space="preserve"> submitted as follows</w:t>
      </w:r>
      <w:r w:rsidR="000640E3" w:rsidRPr="00850080">
        <w:rPr>
          <w:rFonts w:ascii="Times New Roman" w:eastAsia="Microsoft YaHei UI" w:hAnsi="Times New Roman" w:cs="Times New Roman"/>
          <w:w w:val="108"/>
          <w:sz w:val="24"/>
          <w:szCs w:val="24"/>
          <w:lang w:bidi="he-IL"/>
        </w:rPr>
        <w:t>:</w:t>
      </w:r>
    </w:p>
    <w:p w:rsidR="007329C6" w:rsidRPr="00850080" w:rsidRDefault="004C484F" w:rsidP="004C484F">
      <w:pPr>
        <w:jc w:val="both"/>
        <w:rPr>
          <w:rFonts w:ascii="Times New Roman" w:eastAsia="Microsoft YaHei UI" w:hAnsi="Times New Roman" w:cs="Times New Roman"/>
          <w:w w:val="106"/>
          <w:sz w:val="24"/>
          <w:szCs w:val="24"/>
          <w:lang w:bidi="he-IL"/>
        </w:rPr>
      </w:pPr>
      <w:r w:rsidRPr="00850080">
        <w:rPr>
          <w:rFonts w:ascii="Times New Roman" w:eastAsia="Microsoft YaHei UI" w:hAnsi="Times New Roman" w:cs="Times New Roman"/>
          <w:w w:val="108"/>
          <w:sz w:val="24"/>
          <w:szCs w:val="24"/>
          <w:lang w:bidi="he-IL"/>
        </w:rPr>
        <w:t xml:space="preserve">The </w:t>
      </w:r>
      <w:r w:rsidR="007546D5" w:rsidRPr="00850080">
        <w:rPr>
          <w:rFonts w:ascii="Times New Roman" w:eastAsia="Microsoft YaHei UI" w:hAnsi="Times New Roman" w:cs="Times New Roman"/>
          <w:w w:val="108"/>
          <w:sz w:val="24"/>
          <w:szCs w:val="24"/>
          <w:lang w:bidi="he-IL"/>
        </w:rPr>
        <w:t>Plaintiff</w:t>
      </w:r>
      <w:r w:rsidRPr="00850080">
        <w:rPr>
          <w:rFonts w:ascii="Times New Roman" w:eastAsia="Microsoft YaHei UI" w:hAnsi="Times New Roman" w:cs="Times New Roman"/>
          <w:w w:val="108"/>
          <w:sz w:val="24"/>
          <w:szCs w:val="24"/>
          <w:lang w:bidi="he-IL"/>
        </w:rPr>
        <w:t xml:space="preserve"> is entitled to recover general and special damages which it suffered on account of breach of duty by the 2</w:t>
      </w:r>
      <w:r w:rsidRPr="00850080">
        <w:rPr>
          <w:rFonts w:ascii="Times New Roman" w:eastAsia="Microsoft YaHei UI" w:hAnsi="Times New Roman" w:cs="Times New Roman"/>
          <w:w w:val="108"/>
          <w:sz w:val="24"/>
          <w:szCs w:val="24"/>
          <w:vertAlign w:val="superscript"/>
          <w:lang w:bidi="he-IL"/>
        </w:rPr>
        <w:t>nd</w:t>
      </w:r>
      <w:r w:rsidRPr="00850080">
        <w:rPr>
          <w:rFonts w:ascii="Times New Roman" w:eastAsia="Microsoft YaHei UI" w:hAnsi="Times New Roman" w:cs="Times New Roman"/>
          <w:w w:val="108"/>
          <w:sz w:val="24"/>
          <w:szCs w:val="24"/>
          <w:lang w:bidi="he-IL"/>
        </w:rPr>
        <w:t xml:space="preserve"> </w:t>
      </w:r>
      <w:r w:rsidR="007546D5" w:rsidRPr="00850080">
        <w:rPr>
          <w:rFonts w:ascii="Times New Roman" w:eastAsia="Microsoft YaHei UI" w:hAnsi="Times New Roman" w:cs="Times New Roman"/>
          <w:w w:val="108"/>
          <w:sz w:val="24"/>
          <w:szCs w:val="24"/>
          <w:lang w:bidi="he-IL"/>
        </w:rPr>
        <w:t>Defendant</w:t>
      </w:r>
      <w:r w:rsidRPr="00850080">
        <w:rPr>
          <w:rFonts w:ascii="Times New Roman" w:eastAsia="Microsoft YaHei UI" w:hAnsi="Times New Roman" w:cs="Times New Roman"/>
          <w:w w:val="108"/>
          <w:sz w:val="24"/>
          <w:szCs w:val="24"/>
          <w:lang w:bidi="he-IL"/>
        </w:rPr>
        <w:t xml:space="preserve">; the </w:t>
      </w:r>
      <w:r w:rsidR="007546D5" w:rsidRPr="00850080">
        <w:rPr>
          <w:rFonts w:ascii="Times New Roman" w:eastAsia="Microsoft YaHei UI" w:hAnsi="Times New Roman" w:cs="Times New Roman"/>
          <w:w w:val="108"/>
          <w:sz w:val="24"/>
          <w:szCs w:val="24"/>
          <w:lang w:bidi="he-IL"/>
        </w:rPr>
        <w:t>Defendant</w:t>
      </w:r>
      <w:r w:rsidRPr="00850080">
        <w:rPr>
          <w:rFonts w:ascii="Times New Roman" w:eastAsia="Microsoft YaHei UI" w:hAnsi="Times New Roman" w:cs="Times New Roman"/>
          <w:w w:val="108"/>
          <w:sz w:val="24"/>
          <w:szCs w:val="24"/>
          <w:lang w:bidi="he-IL"/>
        </w:rPr>
        <w:t xml:space="preserve">s owed the </w:t>
      </w:r>
      <w:r w:rsidR="007546D5" w:rsidRPr="00850080">
        <w:rPr>
          <w:rFonts w:ascii="Times New Roman" w:eastAsia="Microsoft YaHei UI" w:hAnsi="Times New Roman" w:cs="Times New Roman"/>
          <w:w w:val="108"/>
          <w:sz w:val="24"/>
          <w:szCs w:val="24"/>
          <w:lang w:bidi="he-IL"/>
        </w:rPr>
        <w:t>Plaintiff</w:t>
      </w:r>
      <w:r w:rsidRPr="00850080">
        <w:rPr>
          <w:rFonts w:ascii="Times New Roman" w:eastAsia="Microsoft YaHei UI" w:hAnsi="Times New Roman" w:cs="Times New Roman"/>
          <w:w w:val="108"/>
          <w:sz w:val="24"/>
          <w:szCs w:val="24"/>
          <w:lang w:bidi="he-IL"/>
        </w:rPr>
        <w:t xml:space="preserve"> a duty which the </w:t>
      </w:r>
      <w:r w:rsidR="007546D5" w:rsidRPr="00850080">
        <w:rPr>
          <w:rFonts w:ascii="Times New Roman" w:eastAsia="Microsoft YaHei UI" w:hAnsi="Times New Roman" w:cs="Times New Roman"/>
          <w:w w:val="108"/>
          <w:sz w:val="24"/>
          <w:szCs w:val="24"/>
          <w:lang w:bidi="he-IL"/>
        </w:rPr>
        <w:t>Defendant</w:t>
      </w:r>
      <w:r w:rsidRPr="00850080">
        <w:rPr>
          <w:rFonts w:ascii="Times New Roman" w:eastAsia="Microsoft YaHei UI" w:hAnsi="Times New Roman" w:cs="Times New Roman"/>
          <w:w w:val="108"/>
          <w:sz w:val="24"/>
          <w:szCs w:val="24"/>
          <w:lang w:bidi="he-IL"/>
        </w:rPr>
        <w:t xml:space="preserve">s breached. In establishing the remedies available to the </w:t>
      </w:r>
      <w:r w:rsidR="007546D5" w:rsidRPr="00850080">
        <w:rPr>
          <w:rFonts w:ascii="Times New Roman" w:eastAsia="Microsoft YaHei UI" w:hAnsi="Times New Roman" w:cs="Times New Roman"/>
          <w:w w:val="108"/>
          <w:sz w:val="24"/>
          <w:szCs w:val="24"/>
          <w:lang w:bidi="he-IL"/>
        </w:rPr>
        <w:t>Plaintiff</w:t>
      </w:r>
      <w:r w:rsidRPr="00850080">
        <w:rPr>
          <w:rFonts w:ascii="Times New Roman" w:eastAsia="Microsoft YaHei UI" w:hAnsi="Times New Roman" w:cs="Times New Roman"/>
          <w:w w:val="108"/>
          <w:sz w:val="24"/>
          <w:szCs w:val="24"/>
          <w:lang w:bidi="he-IL"/>
        </w:rPr>
        <w:t xml:space="preserve"> it is imperative to accentuate the liability of the </w:t>
      </w:r>
      <w:r w:rsidR="007546D5" w:rsidRPr="00850080">
        <w:rPr>
          <w:rFonts w:ascii="Times New Roman" w:eastAsia="Microsoft YaHei UI" w:hAnsi="Times New Roman" w:cs="Times New Roman"/>
          <w:w w:val="108"/>
          <w:sz w:val="24"/>
          <w:szCs w:val="24"/>
          <w:lang w:bidi="he-IL"/>
        </w:rPr>
        <w:t>Defendant</w:t>
      </w:r>
      <w:r w:rsidRPr="00850080">
        <w:rPr>
          <w:rFonts w:ascii="Times New Roman" w:eastAsia="Microsoft YaHei UI" w:hAnsi="Times New Roman" w:cs="Times New Roman"/>
          <w:w w:val="108"/>
          <w:sz w:val="24"/>
          <w:szCs w:val="24"/>
          <w:lang w:bidi="he-IL"/>
        </w:rPr>
        <w:t xml:space="preserve">s in respect to their breach. PW1 submitted that eventually the sugar was cleared from Mombasa and delivered to Uganda outside the time in the license. PW1 further stated in the witness statement that when the sugar arrived the </w:t>
      </w:r>
      <w:r w:rsidR="007546D5" w:rsidRPr="00850080">
        <w:rPr>
          <w:rFonts w:ascii="Times New Roman" w:eastAsia="Microsoft YaHei UI" w:hAnsi="Times New Roman" w:cs="Times New Roman"/>
          <w:w w:val="108"/>
          <w:sz w:val="24"/>
          <w:szCs w:val="24"/>
          <w:lang w:bidi="he-IL"/>
        </w:rPr>
        <w:t>Plaintiff</w:t>
      </w:r>
      <w:r w:rsidRPr="00850080">
        <w:rPr>
          <w:rFonts w:ascii="Times New Roman" w:eastAsia="Microsoft YaHei UI" w:hAnsi="Times New Roman" w:cs="Times New Roman"/>
          <w:w w:val="108"/>
          <w:sz w:val="24"/>
          <w:szCs w:val="24"/>
          <w:lang w:bidi="he-IL"/>
        </w:rPr>
        <w:t xml:space="preserve"> wrote to the 2</w:t>
      </w:r>
      <w:r w:rsidRPr="00850080">
        <w:rPr>
          <w:rFonts w:ascii="Times New Roman" w:eastAsia="Microsoft YaHei UI" w:hAnsi="Times New Roman" w:cs="Times New Roman"/>
          <w:w w:val="108"/>
          <w:sz w:val="24"/>
          <w:szCs w:val="24"/>
          <w:vertAlign w:val="superscript"/>
          <w:lang w:bidi="he-IL"/>
        </w:rPr>
        <w:t xml:space="preserve">nd </w:t>
      </w:r>
      <w:r w:rsidR="007546D5" w:rsidRPr="00850080">
        <w:rPr>
          <w:rFonts w:ascii="Times New Roman" w:eastAsia="Microsoft YaHei UI" w:hAnsi="Times New Roman" w:cs="Times New Roman"/>
          <w:w w:val="108"/>
          <w:sz w:val="24"/>
          <w:szCs w:val="24"/>
          <w:lang w:bidi="he-IL"/>
        </w:rPr>
        <w:t>Defendant</w:t>
      </w:r>
      <w:r w:rsidRPr="00850080">
        <w:rPr>
          <w:rFonts w:ascii="Times New Roman" w:eastAsia="Microsoft YaHei UI" w:hAnsi="Times New Roman" w:cs="Times New Roman"/>
          <w:w w:val="108"/>
          <w:sz w:val="24"/>
          <w:szCs w:val="24"/>
          <w:lang w:bidi="he-IL"/>
        </w:rPr>
        <w:t xml:space="preserve"> seeking to clear the goods without taxes but the 2</w:t>
      </w:r>
      <w:r w:rsidRPr="00850080">
        <w:rPr>
          <w:rFonts w:ascii="Times New Roman" w:eastAsia="Microsoft YaHei UI" w:hAnsi="Times New Roman" w:cs="Times New Roman"/>
          <w:w w:val="108"/>
          <w:sz w:val="24"/>
          <w:szCs w:val="24"/>
          <w:vertAlign w:val="superscript"/>
          <w:lang w:bidi="he-IL"/>
        </w:rPr>
        <w:t xml:space="preserve">nd </w:t>
      </w:r>
      <w:r w:rsidR="007546D5" w:rsidRPr="00850080">
        <w:rPr>
          <w:rFonts w:ascii="Times New Roman" w:eastAsia="Microsoft YaHei UI" w:hAnsi="Times New Roman" w:cs="Times New Roman"/>
          <w:w w:val="108"/>
          <w:sz w:val="24"/>
          <w:szCs w:val="24"/>
          <w:lang w:bidi="he-IL"/>
        </w:rPr>
        <w:t>Defendant</w:t>
      </w:r>
      <w:r w:rsidRPr="00850080">
        <w:rPr>
          <w:rFonts w:ascii="Times New Roman" w:eastAsia="Microsoft YaHei UI" w:hAnsi="Times New Roman" w:cs="Times New Roman"/>
          <w:w w:val="108"/>
          <w:sz w:val="24"/>
          <w:szCs w:val="24"/>
          <w:lang w:bidi="he-IL"/>
        </w:rPr>
        <w:t xml:space="preserve"> declined and ordered the </w:t>
      </w:r>
      <w:r w:rsidR="007546D5" w:rsidRPr="00850080">
        <w:rPr>
          <w:rFonts w:ascii="Times New Roman" w:eastAsia="Microsoft YaHei UI" w:hAnsi="Times New Roman" w:cs="Times New Roman"/>
          <w:w w:val="108"/>
          <w:sz w:val="24"/>
          <w:szCs w:val="24"/>
          <w:lang w:bidi="he-IL"/>
        </w:rPr>
        <w:t>Plaintiff</w:t>
      </w:r>
      <w:r w:rsidRPr="00850080">
        <w:rPr>
          <w:rFonts w:ascii="Times New Roman" w:eastAsia="Microsoft YaHei UI" w:hAnsi="Times New Roman" w:cs="Times New Roman"/>
          <w:w w:val="108"/>
          <w:sz w:val="24"/>
          <w:szCs w:val="24"/>
          <w:lang w:bidi="he-IL"/>
        </w:rPr>
        <w:t xml:space="preserve"> to pay the taxes. That he paid taxes for some of the sugar but failed to sell it on the market since the market price had dropped way below that it was incurring losses. That the expiry of the sugar was nearing and the 2</w:t>
      </w:r>
      <w:r w:rsidRPr="00850080">
        <w:rPr>
          <w:rFonts w:ascii="Times New Roman" w:eastAsia="Microsoft YaHei UI" w:hAnsi="Times New Roman" w:cs="Times New Roman"/>
          <w:w w:val="108"/>
          <w:sz w:val="24"/>
          <w:szCs w:val="24"/>
          <w:vertAlign w:val="superscript"/>
          <w:lang w:bidi="he-IL"/>
        </w:rPr>
        <w:t>nd</w:t>
      </w:r>
      <w:r w:rsidRPr="00850080">
        <w:rPr>
          <w:rFonts w:ascii="Times New Roman" w:eastAsia="Microsoft YaHei UI" w:hAnsi="Times New Roman" w:cs="Times New Roman"/>
          <w:w w:val="108"/>
          <w:sz w:val="24"/>
          <w:szCs w:val="24"/>
          <w:lang w:bidi="he-IL"/>
        </w:rPr>
        <w:t xml:space="preserve"> </w:t>
      </w:r>
      <w:r w:rsidR="000640E3" w:rsidRPr="00850080">
        <w:rPr>
          <w:rFonts w:ascii="Times New Roman" w:eastAsia="Microsoft YaHei UI" w:hAnsi="Times New Roman" w:cs="Times New Roman"/>
          <w:w w:val="108"/>
          <w:sz w:val="24"/>
          <w:szCs w:val="24"/>
          <w:lang w:bidi="he-IL"/>
        </w:rPr>
        <w:t xml:space="preserve">Defendant </w:t>
      </w:r>
      <w:r w:rsidRPr="00850080">
        <w:rPr>
          <w:rFonts w:ascii="Times New Roman" w:eastAsia="Microsoft YaHei UI" w:hAnsi="Times New Roman" w:cs="Times New Roman"/>
          <w:w w:val="108"/>
          <w:sz w:val="24"/>
          <w:szCs w:val="24"/>
          <w:lang w:bidi="he-IL"/>
        </w:rPr>
        <w:t xml:space="preserve">threatened to destroy it. As a result the </w:t>
      </w:r>
      <w:r w:rsidR="007546D5" w:rsidRPr="00850080">
        <w:rPr>
          <w:rFonts w:ascii="Times New Roman" w:eastAsia="Microsoft YaHei UI" w:hAnsi="Times New Roman" w:cs="Times New Roman"/>
          <w:w w:val="108"/>
          <w:sz w:val="24"/>
          <w:szCs w:val="24"/>
          <w:lang w:bidi="he-IL"/>
        </w:rPr>
        <w:t>Plaintiff</w:t>
      </w:r>
      <w:r w:rsidRPr="00850080">
        <w:rPr>
          <w:rFonts w:ascii="Times New Roman" w:eastAsia="Microsoft YaHei UI" w:hAnsi="Times New Roman" w:cs="Times New Roman"/>
          <w:w w:val="108"/>
          <w:sz w:val="24"/>
          <w:szCs w:val="24"/>
          <w:lang w:bidi="he-IL"/>
        </w:rPr>
        <w:t xml:space="preserve"> </w:t>
      </w:r>
      <w:r w:rsidR="00DE2C26" w:rsidRPr="00850080">
        <w:rPr>
          <w:rFonts w:ascii="Times New Roman" w:eastAsia="Microsoft YaHei UI" w:hAnsi="Times New Roman" w:cs="Times New Roman"/>
          <w:w w:val="108"/>
          <w:sz w:val="24"/>
          <w:szCs w:val="24"/>
          <w:lang w:bidi="he-IL"/>
        </w:rPr>
        <w:t>C</w:t>
      </w:r>
      <w:r w:rsidRPr="00850080">
        <w:rPr>
          <w:rFonts w:ascii="Times New Roman" w:eastAsia="Microsoft YaHei UI" w:hAnsi="Times New Roman" w:cs="Times New Roman"/>
          <w:w w:val="108"/>
          <w:sz w:val="24"/>
          <w:szCs w:val="24"/>
          <w:lang w:bidi="he-IL"/>
        </w:rPr>
        <w:t xml:space="preserve">ompany applied to the </w:t>
      </w:r>
      <w:r w:rsidRPr="00850080">
        <w:rPr>
          <w:rFonts w:ascii="Times New Roman" w:eastAsia="Microsoft YaHei UI" w:hAnsi="Times New Roman" w:cs="Times New Roman"/>
          <w:w w:val="88"/>
          <w:sz w:val="24"/>
          <w:szCs w:val="24"/>
          <w:lang w:bidi="he-IL"/>
        </w:rPr>
        <w:t>2</w:t>
      </w:r>
      <w:r w:rsidRPr="00850080">
        <w:rPr>
          <w:rFonts w:ascii="Times New Roman" w:eastAsia="Microsoft YaHei UI" w:hAnsi="Times New Roman" w:cs="Times New Roman"/>
          <w:w w:val="88"/>
          <w:sz w:val="24"/>
          <w:szCs w:val="24"/>
          <w:vertAlign w:val="superscript"/>
          <w:lang w:bidi="he-IL"/>
        </w:rPr>
        <w:t>nd</w:t>
      </w:r>
      <w:r w:rsidRPr="00850080">
        <w:rPr>
          <w:rFonts w:ascii="Times New Roman" w:eastAsia="Microsoft YaHei UI" w:hAnsi="Times New Roman" w:cs="Times New Roman"/>
          <w:w w:val="88"/>
          <w:sz w:val="24"/>
          <w:szCs w:val="24"/>
          <w:lang w:bidi="he-IL"/>
        </w:rPr>
        <w:t xml:space="preserve"> </w:t>
      </w:r>
      <w:r w:rsidR="007546D5" w:rsidRPr="00850080">
        <w:rPr>
          <w:rFonts w:ascii="Times New Roman" w:eastAsia="Microsoft YaHei UI" w:hAnsi="Times New Roman" w:cs="Times New Roman"/>
          <w:w w:val="108"/>
          <w:sz w:val="24"/>
          <w:szCs w:val="24"/>
          <w:lang w:bidi="he-IL"/>
        </w:rPr>
        <w:t>Defendant</w:t>
      </w:r>
      <w:r w:rsidRPr="00850080">
        <w:rPr>
          <w:rFonts w:ascii="Times New Roman" w:eastAsia="Microsoft YaHei UI" w:hAnsi="Times New Roman" w:cs="Times New Roman"/>
          <w:w w:val="108"/>
          <w:sz w:val="24"/>
          <w:szCs w:val="24"/>
          <w:lang w:bidi="he-IL"/>
        </w:rPr>
        <w:t xml:space="preserve"> to allow it to re-export the sugar to Rwanda and the Republic of South Sudan. The permission was granted and the </w:t>
      </w:r>
      <w:r w:rsidR="007546D5" w:rsidRPr="00850080">
        <w:rPr>
          <w:rFonts w:ascii="Times New Roman" w:eastAsia="Microsoft YaHei UI" w:hAnsi="Times New Roman" w:cs="Times New Roman"/>
          <w:w w:val="108"/>
          <w:sz w:val="24"/>
          <w:szCs w:val="24"/>
          <w:lang w:bidi="he-IL"/>
        </w:rPr>
        <w:t>Plaintiff</w:t>
      </w:r>
      <w:r w:rsidRPr="00850080">
        <w:rPr>
          <w:rFonts w:ascii="Times New Roman" w:eastAsia="Microsoft YaHei UI" w:hAnsi="Times New Roman" w:cs="Times New Roman"/>
          <w:w w:val="108"/>
          <w:sz w:val="24"/>
          <w:szCs w:val="24"/>
          <w:lang w:bidi="he-IL"/>
        </w:rPr>
        <w:t xml:space="preserve"> </w:t>
      </w:r>
      <w:r w:rsidR="00FB14E5" w:rsidRPr="00850080">
        <w:rPr>
          <w:rFonts w:ascii="Times New Roman" w:eastAsia="Microsoft YaHei UI" w:hAnsi="Times New Roman" w:cs="Times New Roman"/>
          <w:w w:val="108"/>
          <w:sz w:val="24"/>
          <w:szCs w:val="24"/>
          <w:lang w:bidi="he-IL"/>
        </w:rPr>
        <w:t>in fact</w:t>
      </w:r>
      <w:r w:rsidRPr="00850080">
        <w:rPr>
          <w:rFonts w:ascii="Times New Roman" w:eastAsia="Microsoft YaHei UI" w:hAnsi="Times New Roman" w:cs="Times New Roman"/>
          <w:w w:val="108"/>
          <w:sz w:val="24"/>
          <w:szCs w:val="24"/>
          <w:lang w:bidi="he-IL"/>
        </w:rPr>
        <w:t xml:space="preserve"> re-exported the sugar. It should be noted that it is not in dispute that the sugar arrived in Uganda beyond the time in the license. Whereas, in principle, at the time objectively, the import tax applied, it is </w:t>
      </w:r>
      <w:r w:rsidRPr="00850080">
        <w:rPr>
          <w:rFonts w:ascii="Times New Roman" w:eastAsia="Microsoft YaHei UI" w:hAnsi="Times New Roman" w:cs="Times New Roman"/>
          <w:w w:val="108"/>
          <w:sz w:val="24"/>
          <w:szCs w:val="24"/>
          <w:lang w:bidi="he-IL"/>
        </w:rPr>
        <w:lastRenderedPageBreak/>
        <w:t>important to focus on the cause of the failure to actually deliver the sugar within the necessary time in determining the liability and the remedies available. Failure by the 2</w:t>
      </w:r>
      <w:r w:rsidRPr="00850080">
        <w:rPr>
          <w:rFonts w:ascii="Times New Roman" w:eastAsia="Microsoft YaHei UI" w:hAnsi="Times New Roman" w:cs="Times New Roman"/>
          <w:w w:val="108"/>
          <w:sz w:val="24"/>
          <w:szCs w:val="24"/>
          <w:vertAlign w:val="superscript"/>
          <w:lang w:bidi="he-IL"/>
        </w:rPr>
        <w:t>nd</w:t>
      </w:r>
      <w:r w:rsidRPr="00850080">
        <w:rPr>
          <w:rFonts w:ascii="Times New Roman" w:eastAsia="Microsoft YaHei UI" w:hAnsi="Times New Roman" w:cs="Times New Roman"/>
          <w:w w:val="108"/>
          <w:sz w:val="24"/>
          <w:szCs w:val="24"/>
          <w:lang w:bidi="he-IL"/>
        </w:rPr>
        <w:t xml:space="preserve"> </w:t>
      </w:r>
      <w:r w:rsidR="007546D5" w:rsidRPr="00850080">
        <w:rPr>
          <w:rFonts w:ascii="Times New Roman" w:eastAsia="Microsoft YaHei UI" w:hAnsi="Times New Roman" w:cs="Times New Roman"/>
          <w:w w:val="108"/>
          <w:sz w:val="24"/>
          <w:szCs w:val="24"/>
          <w:lang w:bidi="he-IL"/>
        </w:rPr>
        <w:t>Defendant</w:t>
      </w:r>
      <w:r w:rsidRPr="00850080">
        <w:rPr>
          <w:rFonts w:ascii="Times New Roman" w:eastAsia="Microsoft YaHei UI" w:hAnsi="Times New Roman" w:cs="Times New Roman"/>
          <w:w w:val="108"/>
          <w:sz w:val="24"/>
          <w:szCs w:val="24"/>
          <w:lang w:bidi="he-IL"/>
        </w:rPr>
        <w:t xml:space="preserve"> to perform its obligations </w:t>
      </w:r>
      <w:r w:rsidRPr="00850080">
        <w:rPr>
          <w:rFonts w:ascii="Times New Roman" w:eastAsia="Microsoft YaHei UI" w:hAnsi="Times New Roman" w:cs="Times New Roman"/>
          <w:w w:val="106"/>
          <w:sz w:val="24"/>
          <w:szCs w:val="24"/>
          <w:lang w:bidi="he-IL"/>
        </w:rPr>
        <w:t xml:space="preserve">amounted to a breach that actually led to the delayed arrival of the goods. </w:t>
      </w:r>
      <w:r w:rsidR="007546D5" w:rsidRPr="00850080">
        <w:rPr>
          <w:rFonts w:ascii="Times New Roman" w:eastAsia="Microsoft YaHei UI" w:hAnsi="Times New Roman" w:cs="Times New Roman"/>
          <w:w w:val="106"/>
          <w:sz w:val="24"/>
          <w:szCs w:val="24"/>
          <w:lang w:bidi="he-IL"/>
        </w:rPr>
        <w:t>Counsel</w:t>
      </w:r>
      <w:r w:rsidRPr="00850080">
        <w:rPr>
          <w:rFonts w:ascii="Times New Roman" w:eastAsia="Microsoft YaHei UI" w:hAnsi="Times New Roman" w:cs="Times New Roman"/>
          <w:w w:val="106"/>
          <w:sz w:val="24"/>
          <w:szCs w:val="24"/>
          <w:lang w:bidi="he-IL"/>
        </w:rPr>
        <w:t xml:space="preserve"> submitted that the </w:t>
      </w:r>
      <w:r w:rsidR="007546D5" w:rsidRPr="00850080">
        <w:rPr>
          <w:rFonts w:ascii="Times New Roman" w:eastAsia="Microsoft YaHei UI" w:hAnsi="Times New Roman" w:cs="Times New Roman"/>
          <w:w w:val="106"/>
          <w:sz w:val="24"/>
          <w:szCs w:val="24"/>
          <w:lang w:bidi="he-IL"/>
        </w:rPr>
        <w:t>Defendant</w:t>
      </w:r>
      <w:r w:rsidRPr="00850080">
        <w:rPr>
          <w:rFonts w:ascii="Times New Roman" w:eastAsia="Microsoft YaHei UI" w:hAnsi="Times New Roman" w:cs="Times New Roman"/>
          <w:w w:val="106"/>
          <w:sz w:val="24"/>
          <w:szCs w:val="24"/>
          <w:lang w:bidi="he-IL"/>
        </w:rPr>
        <w:t xml:space="preserve">s were liable for the delay and should therefore bear the damages and the costs suffered by the </w:t>
      </w:r>
      <w:r w:rsidR="007546D5" w:rsidRPr="00850080">
        <w:rPr>
          <w:rFonts w:ascii="Times New Roman" w:eastAsia="Microsoft YaHei UI" w:hAnsi="Times New Roman" w:cs="Times New Roman"/>
          <w:w w:val="106"/>
          <w:sz w:val="24"/>
          <w:szCs w:val="24"/>
          <w:lang w:bidi="he-IL"/>
        </w:rPr>
        <w:t>Plaintiff</w:t>
      </w:r>
      <w:r w:rsidRPr="00850080">
        <w:rPr>
          <w:rFonts w:ascii="Times New Roman" w:eastAsia="Microsoft YaHei UI" w:hAnsi="Times New Roman" w:cs="Times New Roman"/>
          <w:w w:val="106"/>
          <w:sz w:val="24"/>
          <w:szCs w:val="24"/>
          <w:lang w:bidi="he-IL"/>
        </w:rPr>
        <w:t>.</w:t>
      </w:r>
    </w:p>
    <w:p w:rsidR="007329C6" w:rsidRPr="00850080" w:rsidRDefault="004C484F" w:rsidP="004C484F">
      <w:pPr>
        <w:jc w:val="both"/>
        <w:rPr>
          <w:rFonts w:ascii="Times New Roman" w:eastAsia="Microsoft YaHei UI" w:hAnsi="Times New Roman" w:cs="Times New Roman"/>
          <w:w w:val="106"/>
          <w:sz w:val="24"/>
          <w:szCs w:val="24"/>
          <w:lang w:bidi="he-IL"/>
        </w:rPr>
      </w:pPr>
      <w:r w:rsidRPr="00850080">
        <w:rPr>
          <w:rFonts w:ascii="Times New Roman" w:eastAsia="Microsoft YaHei UI" w:hAnsi="Times New Roman" w:cs="Times New Roman"/>
          <w:w w:val="106"/>
          <w:sz w:val="24"/>
          <w:szCs w:val="24"/>
          <w:lang w:bidi="he-IL"/>
        </w:rPr>
        <w:t xml:space="preserve">With regards to special damages, the </w:t>
      </w:r>
      <w:r w:rsidR="007546D5" w:rsidRPr="00850080">
        <w:rPr>
          <w:rFonts w:ascii="Times New Roman" w:eastAsia="Microsoft YaHei UI" w:hAnsi="Times New Roman" w:cs="Times New Roman"/>
          <w:w w:val="106"/>
          <w:sz w:val="24"/>
          <w:szCs w:val="24"/>
          <w:lang w:bidi="he-IL"/>
        </w:rPr>
        <w:t>Plaintiff</w:t>
      </w:r>
      <w:r w:rsidRPr="00850080">
        <w:rPr>
          <w:rFonts w:ascii="Times New Roman" w:eastAsia="Microsoft YaHei UI" w:hAnsi="Times New Roman" w:cs="Times New Roman"/>
          <w:w w:val="106"/>
          <w:sz w:val="24"/>
          <w:szCs w:val="24"/>
          <w:lang w:bidi="he-IL"/>
        </w:rPr>
        <w:t xml:space="preserve">’s </w:t>
      </w:r>
      <w:r w:rsidR="007546D5" w:rsidRPr="00850080">
        <w:rPr>
          <w:rFonts w:ascii="Times New Roman" w:eastAsia="Microsoft YaHei UI" w:hAnsi="Times New Roman" w:cs="Times New Roman"/>
          <w:w w:val="106"/>
          <w:sz w:val="24"/>
          <w:szCs w:val="24"/>
          <w:lang w:bidi="he-IL"/>
        </w:rPr>
        <w:t>Counsel</w:t>
      </w:r>
      <w:r w:rsidRPr="00850080">
        <w:rPr>
          <w:rFonts w:ascii="Times New Roman" w:eastAsia="Microsoft YaHei UI" w:hAnsi="Times New Roman" w:cs="Times New Roman"/>
          <w:w w:val="106"/>
          <w:sz w:val="24"/>
          <w:szCs w:val="24"/>
          <w:lang w:bidi="he-IL"/>
        </w:rPr>
        <w:t xml:space="preserve"> submitted that it has been decided by courts of law that special damages must be specifically pleaded and proved. He cited the case of </w:t>
      </w:r>
      <w:r w:rsidRPr="00850080">
        <w:rPr>
          <w:rFonts w:ascii="Times New Roman" w:eastAsia="Microsoft YaHei UI" w:hAnsi="Times New Roman" w:cs="Times New Roman"/>
          <w:b/>
          <w:w w:val="106"/>
          <w:sz w:val="24"/>
          <w:szCs w:val="24"/>
          <w:lang w:bidi="he-IL"/>
        </w:rPr>
        <w:t>GAPCO (U) LIMITED Vs A.S TRANSPORTERS SCCA NO. 07 OF 2007</w:t>
      </w:r>
      <w:r w:rsidRPr="00850080">
        <w:rPr>
          <w:rFonts w:ascii="Times New Roman" w:eastAsia="Microsoft YaHei UI" w:hAnsi="Times New Roman" w:cs="Times New Roman"/>
          <w:w w:val="106"/>
          <w:sz w:val="24"/>
          <w:szCs w:val="24"/>
          <w:lang w:bidi="he-IL"/>
        </w:rPr>
        <w:t>, Okello JSC held that:</w:t>
      </w:r>
    </w:p>
    <w:p w:rsidR="007329C6" w:rsidRPr="00850080" w:rsidRDefault="004C484F" w:rsidP="004C484F">
      <w:pPr>
        <w:jc w:val="both"/>
        <w:rPr>
          <w:rFonts w:ascii="Times New Roman" w:eastAsia="Microsoft YaHei UI" w:hAnsi="Times New Roman" w:cs="Times New Roman"/>
          <w:iCs/>
          <w:w w:val="108"/>
          <w:sz w:val="24"/>
          <w:szCs w:val="24"/>
          <w:lang w:bidi="he-IL"/>
        </w:rPr>
      </w:pPr>
      <w:r w:rsidRPr="00850080">
        <w:rPr>
          <w:rFonts w:ascii="Times New Roman" w:eastAsia="Microsoft YaHei UI" w:hAnsi="Times New Roman" w:cs="Times New Roman"/>
          <w:w w:val="106"/>
          <w:sz w:val="24"/>
          <w:szCs w:val="24"/>
          <w:lang w:bidi="he-IL"/>
        </w:rPr>
        <w:t xml:space="preserve">"In </w:t>
      </w:r>
      <w:r w:rsidRPr="00850080">
        <w:rPr>
          <w:rFonts w:ascii="Times New Roman" w:eastAsia="Microsoft YaHei UI" w:hAnsi="Times New Roman" w:cs="Times New Roman"/>
          <w:iCs/>
          <w:w w:val="108"/>
          <w:sz w:val="24"/>
          <w:szCs w:val="24"/>
          <w:lang w:bidi="he-IL"/>
        </w:rPr>
        <w:t xml:space="preserve">my opinion, </w:t>
      </w:r>
      <w:r w:rsidRPr="00850080">
        <w:rPr>
          <w:rFonts w:ascii="Times New Roman" w:eastAsia="Microsoft YaHei UI" w:hAnsi="Times New Roman" w:cs="Times New Roman"/>
          <w:w w:val="106"/>
          <w:sz w:val="24"/>
          <w:szCs w:val="24"/>
          <w:lang w:bidi="he-IL"/>
        </w:rPr>
        <w:t xml:space="preserve">the </w:t>
      </w:r>
      <w:r w:rsidRPr="00850080">
        <w:rPr>
          <w:rFonts w:ascii="Times New Roman" w:eastAsia="Microsoft YaHei UI" w:hAnsi="Times New Roman" w:cs="Times New Roman"/>
          <w:iCs/>
          <w:w w:val="108"/>
          <w:sz w:val="24"/>
          <w:szCs w:val="24"/>
          <w:lang w:bidi="he-IL"/>
        </w:rPr>
        <w:t xml:space="preserve">principle governing </w:t>
      </w:r>
      <w:r w:rsidRPr="00850080">
        <w:rPr>
          <w:rFonts w:ascii="Times New Roman" w:eastAsia="Microsoft YaHei UI" w:hAnsi="Times New Roman" w:cs="Times New Roman"/>
          <w:w w:val="106"/>
          <w:sz w:val="24"/>
          <w:szCs w:val="24"/>
          <w:lang w:bidi="he-IL"/>
        </w:rPr>
        <w:t xml:space="preserve">an </w:t>
      </w:r>
      <w:r w:rsidRPr="00850080">
        <w:rPr>
          <w:rFonts w:ascii="Times New Roman" w:eastAsia="Microsoft YaHei UI" w:hAnsi="Times New Roman" w:cs="Times New Roman"/>
          <w:iCs/>
          <w:w w:val="108"/>
          <w:sz w:val="24"/>
          <w:szCs w:val="24"/>
          <w:lang w:bidi="he-IL"/>
        </w:rPr>
        <w:t xml:space="preserve">award </w:t>
      </w:r>
      <w:r w:rsidRPr="00850080">
        <w:rPr>
          <w:rFonts w:ascii="Times New Roman" w:eastAsia="Microsoft YaHei UI" w:hAnsi="Times New Roman" w:cs="Times New Roman"/>
          <w:w w:val="106"/>
          <w:sz w:val="24"/>
          <w:szCs w:val="24"/>
          <w:lang w:bidi="he-IL"/>
        </w:rPr>
        <w:t xml:space="preserve">of </w:t>
      </w:r>
      <w:r w:rsidRPr="00850080">
        <w:rPr>
          <w:rFonts w:ascii="Times New Roman" w:eastAsia="Microsoft YaHei UI" w:hAnsi="Times New Roman" w:cs="Times New Roman"/>
          <w:iCs/>
          <w:w w:val="108"/>
          <w:sz w:val="24"/>
          <w:szCs w:val="24"/>
          <w:lang w:bidi="he-IL"/>
        </w:rPr>
        <w:t xml:space="preserve">special damages </w:t>
      </w:r>
      <w:r w:rsidRPr="00850080">
        <w:rPr>
          <w:rFonts w:ascii="Times New Roman" w:eastAsia="Microsoft YaHei UI" w:hAnsi="Times New Roman" w:cs="Times New Roman"/>
          <w:w w:val="106"/>
          <w:sz w:val="24"/>
          <w:szCs w:val="24"/>
          <w:lang w:bidi="he-IL"/>
        </w:rPr>
        <w:t xml:space="preserve">is </w:t>
      </w:r>
      <w:r w:rsidRPr="00850080">
        <w:rPr>
          <w:rFonts w:ascii="Times New Roman" w:eastAsia="Microsoft YaHei UI" w:hAnsi="Times New Roman" w:cs="Times New Roman"/>
          <w:iCs/>
          <w:w w:val="108"/>
          <w:sz w:val="24"/>
          <w:szCs w:val="24"/>
          <w:lang w:bidi="he-IL"/>
        </w:rPr>
        <w:t xml:space="preserve">clear. Special damages must be pleaded and proved. </w:t>
      </w:r>
      <w:r w:rsidRPr="00850080">
        <w:rPr>
          <w:rFonts w:ascii="Times New Roman" w:eastAsia="Microsoft YaHei UI" w:hAnsi="Times New Roman" w:cs="Times New Roman"/>
          <w:sz w:val="24"/>
          <w:szCs w:val="24"/>
          <w:lang w:bidi="he-IL"/>
        </w:rPr>
        <w:t xml:space="preserve">These </w:t>
      </w:r>
      <w:r w:rsidRPr="00850080">
        <w:rPr>
          <w:rFonts w:ascii="Times New Roman" w:eastAsia="Microsoft YaHei UI" w:hAnsi="Times New Roman" w:cs="Times New Roman"/>
          <w:iCs/>
          <w:w w:val="108"/>
          <w:sz w:val="24"/>
          <w:szCs w:val="24"/>
          <w:lang w:bidi="he-IL"/>
        </w:rPr>
        <w:t xml:space="preserve">were </w:t>
      </w:r>
      <w:r w:rsidRPr="00850080">
        <w:rPr>
          <w:rFonts w:ascii="Times New Roman" w:eastAsia="Microsoft YaHei UI" w:hAnsi="Times New Roman" w:cs="Times New Roman"/>
          <w:sz w:val="24"/>
          <w:szCs w:val="24"/>
          <w:lang w:bidi="he-IL"/>
        </w:rPr>
        <w:t xml:space="preserve">so </w:t>
      </w:r>
      <w:r w:rsidRPr="00850080">
        <w:rPr>
          <w:rFonts w:ascii="Times New Roman" w:eastAsia="Microsoft YaHei UI" w:hAnsi="Times New Roman" w:cs="Times New Roman"/>
          <w:iCs/>
          <w:w w:val="108"/>
          <w:sz w:val="24"/>
          <w:szCs w:val="24"/>
          <w:lang w:bidi="he-IL"/>
        </w:rPr>
        <w:t xml:space="preserve">pleaded and the learned justices </w:t>
      </w:r>
      <w:r w:rsidRPr="00850080">
        <w:rPr>
          <w:rFonts w:ascii="Times New Roman" w:eastAsia="Microsoft YaHei UI" w:hAnsi="Times New Roman" w:cs="Times New Roman"/>
          <w:w w:val="106"/>
          <w:sz w:val="24"/>
          <w:szCs w:val="24"/>
          <w:lang w:bidi="he-IL"/>
        </w:rPr>
        <w:t xml:space="preserve">of </w:t>
      </w:r>
      <w:r w:rsidRPr="00850080">
        <w:rPr>
          <w:rFonts w:ascii="Times New Roman" w:eastAsia="Microsoft YaHei UI" w:hAnsi="Times New Roman" w:cs="Times New Roman"/>
          <w:iCs/>
          <w:w w:val="108"/>
          <w:sz w:val="24"/>
          <w:szCs w:val="24"/>
          <w:lang w:bidi="he-IL"/>
        </w:rPr>
        <w:t xml:space="preserve">appeal found evidence </w:t>
      </w:r>
      <w:r w:rsidRPr="00850080">
        <w:rPr>
          <w:rFonts w:ascii="Times New Roman" w:eastAsia="Microsoft YaHei UI" w:hAnsi="Times New Roman" w:cs="Times New Roman"/>
          <w:w w:val="106"/>
          <w:sz w:val="24"/>
          <w:szCs w:val="24"/>
          <w:lang w:bidi="he-IL"/>
        </w:rPr>
        <w:t xml:space="preserve">to </w:t>
      </w:r>
      <w:r w:rsidRPr="00850080">
        <w:rPr>
          <w:rFonts w:ascii="Times New Roman" w:eastAsia="Microsoft YaHei UI" w:hAnsi="Times New Roman" w:cs="Times New Roman"/>
          <w:iCs/>
          <w:w w:val="108"/>
          <w:sz w:val="24"/>
          <w:szCs w:val="24"/>
          <w:lang w:bidi="he-IL"/>
        </w:rPr>
        <w:t xml:space="preserve">prove part </w:t>
      </w:r>
      <w:r w:rsidRPr="00850080">
        <w:rPr>
          <w:rFonts w:ascii="Times New Roman" w:eastAsia="Microsoft YaHei UI" w:hAnsi="Times New Roman" w:cs="Times New Roman"/>
          <w:w w:val="106"/>
          <w:sz w:val="24"/>
          <w:szCs w:val="24"/>
          <w:lang w:bidi="he-IL"/>
        </w:rPr>
        <w:t xml:space="preserve">of </w:t>
      </w:r>
      <w:r w:rsidRPr="00850080">
        <w:rPr>
          <w:rFonts w:ascii="Times New Roman" w:eastAsia="Microsoft YaHei UI" w:hAnsi="Times New Roman" w:cs="Times New Roman"/>
          <w:iCs/>
          <w:w w:val="108"/>
          <w:sz w:val="24"/>
          <w:szCs w:val="24"/>
          <w:lang w:bidi="he-IL"/>
        </w:rPr>
        <w:t xml:space="preserve">the lost </w:t>
      </w:r>
      <w:r w:rsidRPr="00850080">
        <w:rPr>
          <w:rFonts w:ascii="Times New Roman" w:eastAsia="Microsoft YaHei UI" w:hAnsi="Times New Roman" w:cs="Times New Roman"/>
          <w:w w:val="106"/>
          <w:sz w:val="24"/>
          <w:szCs w:val="24"/>
          <w:lang w:bidi="he-IL"/>
        </w:rPr>
        <w:t xml:space="preserve">income </w:t>
      </w:r>
      <w:r w:rsidRPr="00850080">
        <w:rPr>
          <w:rFonts w:ascii="Times New Roman" w:eastAsia="Microsoft YaHei UI" w:hAnsi="Times New Roman" w:cs="Times New Roman"/>
          <w:iCs/>
          <w:w w:val="108"/>
          <w:sz w:val="24"/>
          <w:szCs w:val="24"/>
          <w:lang w:bidi="he-IL"/>
        </w:rPr>
        <w:t xml:space="preserve">and made the award. Special damages however need not always </w:t>
      </w:r>
      <w:r w:rsidRPr="00850080">
        <w:rPr>
          <w:rFonts w:ascii="Times New Roman" w:eastAsia="Microsoft YaHei UI" w:hAnsi="Times New Roman" w:cs="Times New Roman"/>
          <w:w w:val="122"/>
          <w:sz w:val="24"/>
          <w:szCs w:val="24"/>
          <w:lang w:bidi="he-IL"/>
        </w:rPr>
        <w:t xml:space="preserve">be </w:t>
      </w:r>
      <w:r w:rsidRPr="00850080">
        <w:rPr>
          <w:rFonts w:ascii="Times New Roman" w:eastAsia="Microsoft YaHei UI" w:hAnsi="Times New Roman" w:cs="Times New Roman"/>
          <w:iCs/>
          <w:w w:val="108"/>
          <w:sz w:val="24"/>
          <w:szCs w:val="24"/>
          <w:lang w:bidi="he-IL"/>
        </w:rPr>
        <w:t xml:space="preserve">proved by production </w:t>
      </w:r>
      <w:r w:rsidRPr="00850080">
        <w:rPr>
          <w:rFonts w:ascii="Times New Roman" w:eastAsia="Microsoft YaHei UI" w:hAnsi="Times New Roman" w:cs="Times New Roman"/>
          <w:w w:val="106"/>
          <w:sz w:val="24"/>
          <w:szCs w:val="24"/>
          <w:lang w:bidi="he-IL"/>
        </w:rPr>
        <w:t xml:space="preserve">of </w:t>
      </w:r>
      <w:r w:rsidRPr="00850080">
        <w:rPr>
          <w:rFonts w:ascii="Times New Roman" w:eastAsia="Microsoft YaHei UI" w:hAnsi="Times New Roman" w:cs="Times New Roman"/>
          <w:iCs/>
          <w:w w:val="108"/>
          <w:sz w:val="24"/>
          <w:szCs w:val="24"/>
          <w:lang w:bidi="he-IL"/>
        </w:rPr>
        <w:t xml:space="preserve">documentary evidence. Cogent verbal evidence </w:t>
      </w:r>
      <w:r w:rsidRPr="00850080">
        <w:rPr>
          <w:rFonts w:ascii="Times New Roman" w:eastAsia="Microsoft YaHei UI" w:hAnsi="Times New Roman" w:cs="Times New Roman"/>
          <w:w w:val="106"/>
          <w:sz w:val="24"/>
          <w:szCs w:val="24"/>
          <w:lang w:bidi="he-IL"/>
        </w:rPr>
        <w:t xml:space="preserve">can </w:t>
      </w:r>
      <w:r w:rsidRPr="00850080">
        <w:rPr>
          <w:rFonts w:ascii="Times New Roman" w:eastAsia="Microsoft YaHei UI" w:hAnsi="Times New Roman" w:cs="Times New Roman"/>
          <w:iCs/>
          <w:w w:val="108"/>
          <w:sz w:val="24"/>
          <w:szCs w:val="24"/>
          <w:lang w:bidi="he-IL"/>
        </w:rPr>
        <w:t>also do"</w:t>
      </w:r>
    </w:p>
    <w:p w:rsidR="007329C6" w:rsidRPr="00850080" w:rsidRDefault="007546D5" w:rsidP="004C484F">
      <w:pPr>
        <w:jc w:val="both"/>
        <w:rPr>
          <w:rFonts w:ascii="Times New Roman" w:eastAsia="Microsoft YaHei UI" w:hAnsi="Times New Roman" w:cs="Times New Roman"/>
          <w:w w:val="106"/>
          <w:sz w:val="24"/>
          <w:szCs w:val="24"/>
          <w:lang w:bidi="he-IL"/>
        </w:rPr>
      </w:pPr>
      <w:r w:rsidRPr="00850080">
        <w:rPr>
          <w:rFonts w:ascii="Times New Roman" w:eastAsia="Microsoft YaHei UI" w:hAnsi="Times New Roman" w:cs="Times New Roman"/>
          <w:w w:val="106"/>
          <w:sz w:val="24"/>
          <w:szCs w:val="24"/>
          <w:lang w:bidi="he-IL"/>
        </w:rPr>
        <w:t>Counsel</w:t>
      </w:r>
      <w:r w:rsidR="004C484F" w:rsidRPr="00850080">
        <w:rPr>
          <w:rFonts w:ascii="Times New Roman" w:eastAsia="Microsoft YaHei UI" w:hAnsi="Times New Roman" w:cs="Times New Roman"/>
          <w:w w:val="106"/>
          <w:sz w:val="24"/>
          <w:szCs w:val="24"/>
          <w:lang w:bidi="he-IL"/>
        </w:rPr>
        <w:t xml:space="preserve"> submitted that the special damages pleaded include lost profit, cost of re-export, storage and demurrage. The testimony of PW1 in 1 (p) and (t) of his witness statement, which was not controverted was that the total cost of </w:t>
      </w:r>
      <w:r w:rsidR="004B1211" w:rsidRPr="00850080">
        <w:rPr>
          <w:rFonts w:ascii="Times New Roman" w:eastAsia="Microsoft YaHei UI" w:hAnsi="Times New Roman" w:cs="Times New Roman"/>
          <w:w w:val="106"/>
          <w:sz w:val="24"/>
          <w:szCs w:val="24"/>
          <w:lang w:bidi="he-IL"/>
        </w:rPr>
        <w:t xml:space="preserve">a kilogram of </w:t>
      </w:r>
      <w:r w:rsidR="004C484F" w:rsidRPr="00850080">
        <w:rPr>
          <w:rFonts w:ascii="Times New Roman" w:eastAsia="Microsoft YaHei UI" w:hAnsi="Times New Roman" w:cs="Times New Roman"/>
          <w:w w:val="106"/>
          <w:sz w:val="24"/>
          <w:szCs w:val="24"/>
          <w:lang w:bidi="he-IL"/>
        </w:rPr>
        <w:t xml:space="preserve">sugar ClF </w:t>
      </w:r>
      <w:r w:rsidR="004B1211" w:rsidRPr="00850080">
        <w:rPr>
          <w:rFonts w:ascii="Times New Roman" w:eastAsia="Microsoft YaHei UI" w:hAnsi="Times New Roman" w:cs="Times New Roman"/>
          <w:w w:val="106"/>
          <w:sz w:val="24"/>
          <w:szCs w:val="24"/>
          <w:lang w:bidi="he-IL"/>
        </w:rPr>
        <w:t>Kampala was Uganda Shillings 2,</w:t>
      </w:r>
      <w:r w:rsidR="004C484F" w:rsidRPr="00850080">
        <w:rPr>
          <w:rFonts w:ascii="Times New Roman" w:eastAsia="Microsoft YaHei UI" w:hAnsi="Times New Roman" w:cs="Times New Roman"/>
          <w:w w:val="106"/>
          <w:sz w:val="24"/>
          <w:szCs w:val="24"/>
          <w:lang w:bidi="he-IL"/>
        </w:rPr>
        <w:t>297/- (Uganda shillings two thousand two hundred ninety seven only) to be sold at a whole sale price of Uganda shillings 3, 000/- Uganda shillings three thousand only. This was to convert into a net profit of Uganda shillings 703/- (Uganda shillings seven hundred three only) per kilogram, which was then frustrated by the duties that were then being demanded by the 2</w:t>
      </w:r>
      <w:r w:rsidR="004C484F" w:rsidRPr="00850080">
        <w:rPr>
          <w:rFonts w:ascii="Times New Roman" w:eastAsia="Microsoft YaHei UI" w:hAnsi="Times New Roman" w:cs="Times New Roman"/>
          <w:w w:val="106"/>
          <w:sz w:val="24"/>
          <w:szCs w:val="24"/>
          <w:vertAlign w:val="superscript"/>
          <w:lang w:bidi="he-IL"/>
        </w:rPr>
        <w:t>nd</w:t>
      </w:r>
      <w:r w:rsidR="004B1211" w:rsidRPr="00850080">
        <w:rPr>
          <w:rFonts w:ascii="Times New Roman" w:eastAsia="Microsoft YaHei UI" w:hAnsi="Times New Roman" w:cs="Times New Roman"/>
          <w:w w:val="106"/>
          <w:sz w:val="24"/>
          <w:szCs w:val="24"/>
          <w:lang w:bidi="he-IL"/>
        </w:rPr>
        <w:t xml:space="preserve"> </w:t>
      </w:r>
      <w:r w:rsidRPr="00850080">
        <w:rPr>
          <w:rFonts w:ascii="Times New Roman" w:eastAsia="Microsoft YaHei UI" w:hAnsi="Times New Roman" w:cs="Times New Roman"/>
          <w:w w:val="106"/>
          <w:sz w:val="24"/>
          <w:szCs w:val="24"/>
          <w:lang w:bidi="he-IL"/>
        </w:rPr>
        <w:t>Defendant</w:t>
      </w:r>
      <w:r w:rsidR="004C484F" w:rsidRPr="00850080">
        <w:rPr>
          <w:rFonts w:ascii="Times New Roman" w:eastAsia="Microsoft YaHei UI" w:hAnsi="Times New Roman" w:cs="Times New Roman"/>
          <w:w w:val="106"/>
          <w:sz w:val="24"/>
          <w:szCs w:val="24"/>
          <w:lang w:bidi="he-IL"/>
        </w:rPr>
        <w:t xml:space="preserve">, compelling the </w:t>
      </w:r>
      <w:r w:rsidRPr="00850080">
        <w:rPr>
          <w:rFonts w:ascii="Times New Roman" w:eastAsia="Microsoft YaHei UI" w:hAnsi="Times New Roman" w:cs="Times New Roman"/>
          <w:w w:val="106"/>
          <w:sz w:val="24"/>
          <w:szCs w:val="24"/>
          <w:lang w:bidi="he-IL"/>
        </w:rPr>
        <w:t>Plaintiff</w:t>
      </w:r>
      <w:r w:rsidR="004C484F" w:rsidRPr="00850080">
        <w:rPr>
          <w:rFonts w:ascii="Times New Roman" w:eastAsia="Microsoft YaHei UI" w:hAnsi="Times New Roman" w:cs="Times New Roman"/>
          <w:w w:val="106"/>
          <w:sz w:val="24"/>
          <w:szCs w:val="24"/>
          <w:lang w:bidi="he-IL"/>
        </w:rPr>
        <w:t xml:space="preserve"> to re-export the sugar to mitigate loss. He further submitted that the price index</w:t>
      </w:r>
      <w:r w:rsidR="004B1211" w:rsidRPr="00850080">
        <w:rPr>
          <w:rFonts w:ascii="Times New Roman" w:eastAsia="Microsoft YaHei UI" w:hAnsi="Times New Roman" w:cs="Times New Roman"/>
          <w:w w:val="106"/>
          <w:sz w:val="24"/>
          <w:szCs w:val="24"/>
          <w:lang w:bidi="he-IL"/>
        </w:rPr>
        <w:t xml:space="preserve"> issued by the Uganda National B</w:t>
      </w:r>
      <w:r w:rsidR="004C484F" w:rsidRPr="00850080">
        <w:rPr>
          <w:rFonts w:ascii="Times New Roman" w:eastAsia="Microsoft YaHei UI" w:hAnsi="Times New Roman" w:cs="Times New Roman"/>
          <w:w w:val="106"/>
          <w:sz w:val="24"/>
          <w:szCs w:val="24"/>
          <w:lang w:bidi="he-IL"/>
        </w:rPr>
        <w:t xml:space="preserve">ureau of </w:t>
      </w:r>
      <w:r w:rsidR="004B1211" w:rsidRPr="00850080">
        <w:rPr>
          <w:rFonts w:ascii="Times New Roman" w:eastAsia="Microsoft YaHei UI" w:hAnsi="Times New Roman" w:cs="Times New Roman"/>
          <w:w w:val="106"/>
          <w:sz w:val="24"/>
          <w:szCs w:val="24"/>
          <w:lang w:bidi="he-IL"/>
        </w:rPr>
        <w:t>S</w:t>
      </w:r>
      <w:r w:rsidR="004C484F" w:rsidRPr="00850080">
        <w:rPr>
          <w:rFonts w:ascii="Times New Roman" w:eastAsia="Microsoft YaHei UI" w:hAnsi="Times New Roman" w:cs="Times New Roman"/>
          <w:w w:val="106"/>
          <w:sz w:val="24"/>
          <w:szCs w:val="24"/>
          <w:lang w:bidi="he-IL"/>
        </w:rPr>
        <w:t xml:space="preserve">tandards for December 2012 for sugar, tea and spices, thereof points to the truthfulness of the testimony of PW1 that sugar was to be stabilized to the price of Uganda shillings 3,000/- (Uganda shillings three thousand only). </w:t>
      </w:r>
      <w:r w:rsidRPr="00850080">
        <w:rPr>
          <w:rFonts w:ascii="Times New Roman" w:eastAsia="Microsoft YaHei UI" w:hAnsi="Times New Roman" w:cs="Times New Roman"/>
          <w:w w:val="106"/>
          <w:sz w:val="24"/>
          <w:szCs w:val="24"/>
          <w:lang w:bidi="he-IL"/>
        </w:rPr>
        <w:t>Counsel</w:t>
      </w:r>
      <w:r w:rsidR="004C484F" w:rsidRPr="00850080">
        <w:rPr>
          <w:rFonts w:ascii="Times New Roman" w:eastAsia="Microsoft YaHei UI" w:hAnsi="Times New Roman" w:cs="Times New Roman"/>
          <w:w w:val="106"/>
          <w:sz w:val="24"/>
          <w:szCs w:val="24"/>
          <w:lang w:bidi="he-IL"/>
        </w:rPr>
        <w:t xml:space="preserve"> submitted that per the license granted to the </w:t>
      </w:r>
      <w:r w:rsidRPr="00850080">
        <w:rPr>
          <w:rFonts w:ascii="Times New Roman" w:eastAsia="Microsoft YaHei UI" w:hAnsi="Times New Roman" w:cs="Times New Roman"/>
          <w:w w:val="106"/>
          <w:sz w:val="24"/>
          <w:szCs w:val="24"/>
          <w:lang w:bidi="he-IL"/>
        </w:rPr>
        <w:t>Plaintiff</w:t>
      </w:r>
      <w:r w:rsidR="004C484F" w:rsidRPr="00850080">
        <w:rPr>
          <w:rFonts w:ascii="Times New Roman" w:eastAsia="Microsoft YaHei UI" w:hAnsi="Times New Roman" w:cs="Times New Roman"/>
          <w:w w:val="106"/>
          <w:sz w:val="24"/>
          <w:szCs w:val="24"/>
          <w:lang w:bidi="he-IL"/>
        </w:rPr>
        <w:t xml:space="preserve"> the </w:t>
      </w:r>
      <w:r w:rsidRPr="00850080">
        <w:rPr>
          <w:rFonts w:ascii="Times New Roman" w:eastAsia="Microsoft YaHei UI" w:hAnsi="Times New Roman" w:cs="Times New Roman"/>
          <w:w w:val="106"/>
          <w:sz w:val="24"/>
          <w:szCs w:val="24"/>
          <w:lang w:bidi="he-IL"/>
        </w:rPr>
        <w:t>Plaintiff</w:t>
      </w:r>
      <w:r w:rsidR="004C484F" w:rsidRPr="00850080">
        <w:rPr>
          <w:rFonts w:ascii="Times New Roman" w:eastAsia="Microsoft YaHei UI" w:hAnsi="Times New Roman" w:cs="Times New Roman"/>
          <w:w w:val="106"/>
          <w:sz w:val="24"/>
          <w:szCs w:val="24"/>
          <w:lang w:bidi="he-IL"/>
        </w:rPr>
        <w:t xml:space="preserve"> was granted permission to import 2,000 Metric tons of sugar but from the letters from the 2</w:t>
      </w:r>
      <w:r w:rsidR="004C484F" w:rsidRPr="00850080">
        <w:rPr>
          <w:rFonts w:ascii="Times New Roman" w:eastAsia="Microsoft YaHei UI" w:hAnsi="Times New Roman" w:cs="Times New Roman"/>
          <w:w w:val="106"/>
          <w:sz w:val="24"/>
          <w:szCs w:val="24"/>
          <w:vertAlign w:val="superscript"/>
          <w:lang w:bidi="he-IL"/>
        </w:rPr>
        <w:t>nd</w:t>
      </w:r>
      <w:r w:rsidR="004C484F" w:rsidRPr="00850080">
        <w:rPr>
          <w:rFonts w:ascii="Times New Roman" w:eastAsia="Microsoft YaHei UI" w:hAnsi="Times New Roman" w:cs="Times New Roman"/>
          <w:w w:val="106"/>
          <w:sz w:val="24"/>
          <w:szCs w:val="24"/>
          <w:lang w:bidi="he-IL"/>
        </w:rPr>
        <w:t xml:space="preserve"> </w:t>
      </w:r>
      <w:r w:rsidRPr="00850080">
        <w:rPr>
          <w:rFonts w:ascii="Times New Roman" w:eastAsia="Microsoft YaHei UI" w:hAnsi="Times New Roman" w:cs="Times New Roman"/>
          <w:w w:val="106"/>
          <w:sz w:val="24"/>
          <w:szCs w:val="24"/>
          <w:lang w:bidi="he-IL"/>
        </w:rPr>
        <w:t>Defendant</w:t>
      </w:r>
      <w:r w:rsidR="004C484F" w:rsidRPr="00850080">
        <w:rPr>
          <w:rFonts w:ascii="Times New Roman" w:eastAsia="Microsoft YaHei UI" w:hAnsi="Times New Roman" w:cs="Times New Roman"/>
          <w:w w:val="106"/>
          <w:sz w:val="24"/>
          <w:szCs w:val="24"/>
          <w:lang w:bidi="he-IL"/>
        </w:rPr>
        <w:t xml:space="preserve">s granting the </w:t>
      </w:r>
      <w:r w:rsidRPr="00850080">
        <w:rPr>
          <w:rFonts w:ascii="Times New Roman" w:eastAsia="Microsoft YaHei UI" w:hAnsi="Times New Roman" w:cs="Times New Roman"/>
          <w:w w:val="106"/>
          <w:sz w:val="24"/>
          <w:szCs w:val="24"/>
          <w:lang w:bidi="he-IL"/>
        </w:rPr>
        <w:t>Plaintiff</w:t>
      </w:r>
      <w:r w:rsidR="004C484F" w:rsidRPr="00850080">
        <w:rPr>
          <w:rFonts w:ascii="Times New Roman" w:eastAsia="Microsoft YaHei UI" w:hAnsi="Times New Roman" w:cs="Times New Roman"/>
          <w:w w:val="106"/>
          <w:sz w:val="24"/>
          <w:szCs w:val="24"/>
          <w:lang w:bidi="he-IL"/>
        </w:rPr>
        <w:t xml:space="preserve"> to re-export the sugar the </w:t>
      </w:r>
      <w:r w:rsidRPr="00850080">
        <w:rPr>
          <w:rFonts w:ascii="Times New Roman" w:eastAsia="Microsoft YaHei UI" w:hAnsi="Times New Roman" w:cs="Times New Roman"/>
          <w:w w:val="106"/>
          <w:sz w:val="24"/>
          <w:szCs w:val="24"/>
          <w:lang w:bidi="he-IL"/>
        </w:rPr>
        <w:t>Plaintiff</w:t>
      </w:r>
      <w:r w:rsidR="004C484F" w:rsidRPr="00850080">
        <w:rPr>
          <w:rFonts w:ascii="Times New Roman" w:eastAsia="Microsoft YaHei UI" w:hAnsi="Times New Roman" w:cs="Times New Roman"/>
          <w:w w:val="106"/>
          <w:sz w:val="24"/>
          <w:szCs w:val="24"/>
          <w:lang w:bidi="he-IL"/>
        </w:rPr>
        <w:t xml:space="preserve"> re-exported 1,117 metric tons of sugar </w:t>
      </w:r>
      <w:r w:rsidR="00FB14E5" w:rsidRPr="00850080">
        <w:rPr>
          <w:rFonts w:ascii="Times New Roman" w:eastAsia="Microsoft YaHei UI" w:hAnsi="Times New Roman" w:cs="Times New Roman"/>
          <w:w w:val="106"/>
          <w:sz w:val="24"/>
          <w:szCs w:val="24"/>
          <w:lang w:bidi="he-IL"/>
        </w:rPr>
        <w:t>totalling</w:t>
      </w:r>
      <w:r w:rsidR="004C484F" w:rsidRPr="00850080">
        <w:rPr>
          <w:rFonts w:ascii="Times New Roman" w:eastAsia="Microsoft YaHei UI" w:hAnsi="Times New Roman" w:cs="Times New Roman"/>
          <w:w w:val="106"/>
          <w:sz w:val="24"/>
          <w:szCs w:val="24"/>
          <w:lang w:bidi="he-IL"/>
        </w:rPr>
        <w:t xml:space="preserve"> about 1,177, 000 (one million one hundred seventy seven thousand kilos) making a loss of Uganda shillings 827,431,000/- </w:t>
      </w:r>
      <w:r w:rsidR="004C484F" w:rsidRPr="00850080">
        <w:rPr>
          <w:rFonts w:ascii="Times New Roman" w:eastAsia="Microsoft YaHei UI" w:hAnsi="Times New Roman" w:cs="Times New Roman"/>
          <w:w w:val="106"/>
          <w:sz w:val="24"/>
          <w:szCs w:val="24"/>
          <w:lang w:bidi="he-IL"/>
        </w:rPr>
        <w:lastRenderedPageBreak/>
        <w:t xml:space="preserve">(Uganda shillings eight hundred </w:t>
      </w:r>
      <w:r w:rsidR="004C484F" w:rsidRPr="00850080">
        <w:rPr>
          <w:rFonts w:ascii="Times New Roman" w:eastAsia="Microsoft YaHei UI" w:hAnsi="Times New Roman" w:cs="Times New Roman"/>
          <w:w w:val="108"/>
          <w:sz w:val="24"/>
          <w:szCs w:val="24"/>
          <w:lang w:bidi="he-IL"/>
        </w:rPr>
        <w:t xml:space="preserve">Twenty seven million, four hundred thirty one thousand only), which he prayed that </w:t>
      </w:r>
      <w:r w:rsidR="004C484F" w:rsidRPr="00850080">
        <w:rPr>
          <w:rFonts w:ascii="Times New Roman" w:eastAsia="Microsoft YaHei UI" w:hAnsi="Times New Roman" w:cs="Times New Roman"/>
          <w:w w:val="106"/>
          <w:sz w:val="24"/>
          <w:szCs w:val="24"/>
          <w:lang w:bidi="he-IL"/>
        </w:rPr>
        <w:t xml:space="preserve">the </w:t>
      </w:r>
      <w:r w:rsidRPr="00850080">
        <w:rPr>
          <w:rFonts w:ascii="Times New Roman" w:eastAsia="Microsoft YaHei UI" w:hAnsi="Times New Roman" w:cs="Times New Roman"/>
          <w:w w:val="106"/>
          <w:sz w:val="24"/>
          <w:szCs w:val="24"/>
          <w:lang w:bidi="he-IL"/>
        </w:rPr>
        <w:t>Defendant</w:t>
      </w:r>
      <w:r w:rsidR="004C484F" w:rsidRPr="00850080">
        <w:rPr>
          <w:rFonts w:ascii="Times New Roman" w:eastAsia="Microsoft YaHei UI" w:hAnsi="Times New Roman" w:cs="Times New Roman"/>
          <w:w w:val="106"/>
          <w:sz w:val="24"/>
          <w:szCs w:val="24"/>
          <w:lang w:bidi="he-IL"/>
        </w:rPr>
        <w:t xml:space="preserve">s be compelled to pay jointly and severally. This submission is premised on the authority of </w:t>
      </w:r>
      <w:r w:rsidR="004C484F" w:rsidRPr="00850080">
        <w:rPr>
          <w:rFonts w:ascii="Times New Roman" w:eastAsia="Microsoft YaHei UI" w:hAnsi="Times New Roman" w:cs="Times New Roman"/>
          <w:b/>
          <w:iCs/>
          <w:sz w:val="24"/>
          <w:szCs w:val="24"/>
          <w:lang w:bidi="he-IL"/>
        </w:rPr>
        <w:t xml:space="preserve">Hororanto Busulwa Ssalongo v. Abdu Senabulya </w:t>
      </w:r>
      <w:r w:rsidR="004C484F" w:rsidRPr="00850080">
        <w:rPr>
          <w:rFonts w:ascii="Times New Roman" w:eastAsia="Microsoft YaHei UI" w:hAnsi="Times New Roman" w:cs="Times New Roman"/>
          <w:b/>
          <w:w w:val="107"/>
          <w:sz w:val="24"/>
          <w:szCs w:val="24"/>
          <w:lang w:bidi="he-IL"/>
        </w:rPr>
        <w:t xml:space="preserve">&amp; </w:t>
      </w:r>
      <w:r w:rsidR="004C484F" w:rsidRPr="00850080">
        <w:rPr>
          <w:rFonts w:ascii="Times New Roman" w:eastAsia="Microsoft YaHei UI" w:hAnsi="Times New Roman" w:cs="Times New Roman"/>
          <w:b/>
          <w:w w:val="106"/>
          <w:sz w:val="24"/>
          <w:szCs w:val="24"/>
          <w:lang w:bidi="he-IL"/>
        </w:rPr>
        <w:t xml:space="preserve">5 </w:t>
      </w:r>
      <w:r w:rsidR="004C484F" w:rsidRPr="00850080">
        <w:rPr>
          <w:rFonts w:ascii="Times New Roman" w:eastAsia="Microsoft YaHei UI" w:hAnsi="Times New Roman" w:cs="Times New Roman"/>
          <w:b/>
          <w:iCs/>
          <w:sz w:val="24"/>
          <w:szCs w:val="24"/>
          <w:lang w:bidi="he-IL"/>
        </w:rPr>
        <w:t xml:space="preserve">Others, H.C.C.A. No.7 </w:t>
      </w:r>
      <w:r w:rsidR="004C484F" w:rsidRPr="00850080">
        <w:rPr>
          <w:rFonts w:ascii="Times New Roman" w:eastAsia="Microsoft YaHei UI" w:hAnsi="Times New Roman" w:cs="Times New Roman"/>
          <w:b/>
          <w:w w:val="106"/>
          <w:sz w:val="24"/>
          <w:szCs w:val="24"/>
          <w:lang w:bidi="he-IL"/>
        </w:rPr>
        <w:t xml:space="preserve">of </w:t>
      </w:r>
      <w:r w:rsidR="004C484F" w:rsidRPr="00850080">
        <w:rPr>
          <w:rFonts w:ascii="Times New Roman" w:eastAsia="Microsoft YaHei UI" w:hAnsi="Times New Roman" w:cs="Times New Roman"/>
          <w:b/>
          <w:iCs/>
          <w:sz w:val="24"/>
          <w:szCs w:val="24"/>
          <w:lang w:bidi="he-IL"/>
        </w:rPr>
        <w:t>2002,</w:t>
      </w:r>
      <w:r w:rsidR="004C484F" w:rsidRPr="00850080">
        <w:rPr>
          <w:rFonts w:ascii="Times New Roman" w:eastAsia="Microsoft YaHei UI" w:hAnsi="Times New Roman" w:cs="Times New Roman"/>
          <w:iCs/>
          <w:sz w:val="24"/>
          <w:szCs w:val="24"/>
          <w:lang w:bidi="he-IL"/>
        </w:rPr>
        <w:t xml:space="preserve"> where</w:t>
      </w:r>
      <w:r w:rsidR="004C484F" w:rsidRPr="00850080">
        <w:rPr>
          <w:rFonts w:ascii="Times New Roman" w:eastAsia="Microsoft YaHei UI" w:hAnsi="Times New Roman" w:cs="Times New Roman"/>
          <w:i/>
          <w:iCs/>
          <w:sz w:val="24"/>
          <w:szCs w:val="24"/>
          <w:lang w:bidi="he-IL"/>
        </w:rPr>
        <w:t xml:space="preserve"> </w:t>
      </w:r>
      <w:r w:rsidR="004C484F" w:rsidRPr="00850080">
        <w:rPr>
          <w:rFonts w:ascii="Times New Roman" w:eastAsia="Microsoft YaHei UI" w:hAnsi="Times New Roman" w:cs="Times New Roman"/>
          <w:w w:val="106"/>
          <w:sz w:val="24"/>
          <w:szCs w:val="24"/>
          <w:lang w:bidi="he-IL"/>
        </w:rPr>
        <w:t>it was held that special damages must be strictly proved although they need not be proved by documentary evidence in all the cases.</w:t>
      </w:r>
    </w:p>
    <w:p w:rsidR="007329C6" w:rsidRPr="00850080" w:rsidRDefault="004C484F" w:rsidP="004C484F">
      <w:pPr>
        <w:jc w:val="both"/>
        <w:rPr>
          <w:rFonts w:ascii="Times New Roman" w:eastAsia="Microsoft YaHei UI" w:hAnsi="Times New Roman" w:cs="Times New Roman"/>
          <w:w w:val="106"/>
          <w:sz w:val="24"/>
          <w:szCs w:val="24"/>
          <w:lang w:bidi="he-IL"/>
        </w:rPr>
      </w:pPr>
      <w:r w:rsidRPr="00850080">
        <w:rPr>
          <w:rFonts w:ascii="Times New Roman" w:eastAsia="Microsoft YaHei UI" w:hAnsi="Times New Roman" w:cs="Times New Roman"/>
          <w:w w:val="106"/>
          <w:sz w:val="24"/>
          <w:szCs w:val="24"/>
          <w:lang w:bidi="he-IL"/>
        </w:rPr>
        <w:t xml:space="preserve">Secondly, the </w:t>
      </w:r>
      <w:r w:rsidR="007546D5" w:rsidRPr="00850080">
        <w:rPr>
          <w:rFonts w:ascii="Times New Roman" w:eastAsia="Microsoft YaHei UI" w:hAnsi="Times New Roman" w:cs="Times New Roman"/>
          <w:w w:val="106"/>
          <w:sz w:val="24"/>
          <w:szCs w:val="24"/>
          <w:lang w:bidi="he-IL"/>
        </w:rPr>
        <w:t>Plaintiff</w:t>
      </w:r>
      <w:r w:rsidRPr="00850080">
        <w:rPr>
          <w:rFonts w:ascii="Times New Roman" w:eastAsia="Microsoft YaHei UI" w:hAnsi="Times New Roman" w:cs="Times New Roman"/>
          <w:w w:val="106"/>
          <w:sz w:val="24"/>
          <w:szCs w:val="24"/>
          <w:lang w:bidi="he-IL"/>
        </w:rPr>
        <w:t xml:space="preserve"> claimed Uganda shillings 400,000,000 (Uganda shillings four hundred million) being payments for transport to re-export and storage services and receipts to prove the same were attached to the supplementary witness statement of PW</w:t>
      </w:r>
      <w:r w:rsidRPr="00850080">
        <w:rPr>
          <w:rFonts w:ascii="Times New Roman" w:eastAsia="Microsoft YaHei UI" w:hAnsi="Times New Roman" w:cs="Times New Roman"/>
          <w:w w:val="67"/>
          <w:sz w:val="24"/>
          <w:szCs w:val="24"/>
          <w:lang w:bidi="he-IL"/>
        </w:rPr>
        <w:t xml:space="preserve">1, </w:t>
      </w:r>
      <w:r w:rsidRPr="00850080">
        <w:rPr>
          <w:rFonts w:ascii="Times New Roman" w:eastAsia="Microsoft YaHei UI" w:hAnsi="Times New Roman" w:cs="Times New Roman"/>
          <w:w w:val="106"/>
          <w:sz w:val="24"/>
          <w:szCs w:val="24"/>
          <w:lang w:bidi="he-IL"/>
        </w:rPr>
        <w:t>which were admitted in evidence. It was testified by PW</w:t>
      </w:r>
      <w:r w:rsidR="004B1211" w:rsidRPr="00850080">
        <w:rPr>
          <w:rFonts w:ascii="Times New Roman" w:eastAsia="Microsoft YaHei UI" w:hAnsi="Times New Roman" w:cs="Times New Roman"/>
          <w:w w:val="106"/>
          <w:sz w:val="24"/>
          <w:szCs w:val="24"/>
          <w:lang w:bidi="he-IL"/>
        </w:rPr>
        <w:t>1</w:t>
      </w:r>
      <w:r w:rsidRPr="00850080">
        <w:rPr>
          <w:rFonts w:ascii="Times New Roman" w:eastAsia="Microsoft YaHei UI" w:hAnsi="Times New Roman" w:cs="Times New Roman"/>
          <w:w w:val="58"/>
          <w:sz w:val="24"/>
          <w:szCs w:val="24"/>
          <w:lang w:bidi="he-IL"/>
        </w:rPr>
        <w:t xml:space="preserve"> </w:t>
      </w:r>
      <w:r w:rsidRPr="00850080">
        <w:rPr>
          <w:rFonts w:ascii="Times New Roman" w:eastAsia="Microsoft YaHei UI" w:hAnsi="Times New Roman" w:cs="Times New Roman"/>
          <w:w w:val="106"/>
          <w:sz w:val="24"/>
          <w:szCs w:val="24"/>
          <w:lang w:bidi="he-IL"/>
        </w:rPr>
        <w:t xml:space="preserve">that this amount was paid to Eastern Logistics Limited as cost for storage, demurrage and transportation of the sugar from Mombasa to Kampala, storage in Kampala and transportation of the sugar to the re-export destination. It is not in dispute that the sugar was in Mombasa for a long while, it is also not disputed that the sugar was eventually in Uganda and that it was later re-exported. In the premises, </w:t>
      </w:r>
      <w:r w:rsidR="007546D5" w:rsidRPr="00850080">
        <w:rPr>
          <w:rFonts w:ascii="Times New Roman" w:eastAsia="Microsoft YaHei UI" w:hAnsi="Times New Roman" w:cs="Times New Roman"/>
          <w:w w:val="106"/>
          <w:sz w:val="24"/>
          <w:szCs w:val="24"/>
          <w:lang w:bidi="he-IL"/>
        </w:rPr>
        <w:t>Counsel</w:t>
      </w:r>
      <w:r w:rsidRPr="00850080">
        <w:rPr>
          <w:rFonts w:ascii="Times New Roman" w:eastAsia="Microsoft YaHei UI" w:hAnsi="Times New Roman" w:cs="Times New Roman"/>
          <w:w w:val="106"/>
          <w:sz w:val="24"/>
          <w:szCs w:val="24"/>
          <w:lang w:bidi="he-IL"/>
        </w:rPr>
        <w:t xml:space="preserve"> prayed that the </w:t>
      </w:r>
      <w:r w:rsidR="007546D5" w:rsidRPr="00850080">
        <w:rPr>
          <w:rFonts w:ascii="Times New Roman" w:eastAsia="Microsoft YaHei UI" w:hAnsi="Times New Roman" w:cs="Times New Roman"/>
          <w:w w:val="106"/>
          <w:sz w:val="24"/>
          <w:szCs w:val="24"/>
          <w:lang w:bidi="he-IL"/>
        </w:rPr>
        <w:t>Defendant</w:t>
      </w:r>
      <w:r w:rsidRPr="00850080">
        <w:rPr>
          <w:rFonts w:ascii="Times New Roman" w:eastAsia="Microsoft YaHei UI" w:hAnsi="Times New Roman" w:cs="Times New Roman"/>
          <w:w w:val="106"/>
          <w:sz w:val="24"/>
          <w:szCs w:val="24"/>
          <w:lang w:bidi="he-IL"/>
        </w:rPr>
        <w:t xml:space="preserve">s be ordered to pay the </w:t>
      </w:r>
      <w:r w:rsidR="007546D5" w:rsidRPr="00850080">
        <w:rPr>
          <w:rFonts w:ascii="Times New Roman" w:eastAsia="Microsoft YaHei UI" w:hAnsi="Times New Roman" w:cs="Times New Roman"/>
          <w:w w:val="106"/>
          <w:sz w:val="24"/>
          <w:szCs w:val="24"/>
          <w:lang w:bidi="he-IL"/>
        </w:rPr>
        <w:t>Plaintiff</w:t>
      </w:r>
      <w:r w:rsidRPr="00850080">
        <w:rPr>
          <w:rFonts w:ascii="Times New Roman" w:eastAsia="Microsoft YaHei UI" w:hAnsi="Times New Roman" w:cs="Times New Roman"/>
          <w:w w:val="106"/>
          <w:sz w:val="24"/>
          <w:szCs w:val="24"/>
          <w:lang w:bidi="he-IL"/>
        </w:rPr>
        <w:t xml:space="preserve"> lost profits as submitted above, as well as the transport and storage cost.</w:t>
      </w:r>
    </w:p>
    <w:p w:rsidR="007329C6" w:rsidRPr="00850080" w:rsidRDefault="004C484F" w:rsidP="004C484F">
      <w:pPr>
        <w:jc w:val="both"/>
        <w:rPr>
          <w:rFonts w:ascii="Times New Roman" w:eastAsia="Microsoft YaHei UI" w:hAnsi="Times New Roman" w:cs="Times New Roman"/>
          <w:w w:val="106"/>
          <w:sz w:val="24"/>
          <w:szCs w:val="24"/>
          <w:lang w:bidi="he-IL"/>
        </w:rPr>
      </w:pPr>
      <w:r w:rsidRPr="00850080">
        <w:rPr>
          <w:rFonts w:ascii="Times New Roman" w:eastAsia="Microsoft YaHei UI" w:hAnsi="Times New Roman" w:cs="Times New Roman"/>
          <w:w w:val="106"/>
          <w:sz w:val="24"/>
          <w:szCs w:val="24"/>
          <w:lang w:bidi="he-IL"/>
        </w:rPr>
        <w:t xml:space="preserve">With regards to general damages, the </w:t>
      </w:r>
      <w:r w:rsidR="007546D5" w:rsidRPr="00850080">
        <w:rPr>
          <w:rFonts w:ascii="Times New Roman" w:eastAsia="Microsoft YaHei UI" w:hAnsi="Times New Roman" w:cs="Times New Roman"/>
          <w:w w:val="106"/>
          <w:sz w:val="24"/>
          <w:szCs w:val="24"/>
          <w:lang w:bidi="he-IL"/>
        </w:rPr>
        <w:t>Plaintiff</w:t>
      </w:r>
      <w:r w:rsidRPr="00850080">
        <w:rPr>
          <w:rFonts w:ascii="Times New Roman" w:eastAsia="Microsoft YaHei UI" w:hAnsi="Times New Roman" w:cs="Times New Roman"/>
          <w:w w:val="106"/>
          <w:sz w:val="24"/>
          <w:szCs w:val="24"/>
          <w:lang w:bidi="he-IL"/>
        </w:rPr>
        <w:t xml:space="preserve">’s </w:t>
      </w:r>
      <w:r w:rsidR="007546D5" w:rsidRPr="00850080">
        <w:rPr>
          <w:rFonts w:ascii="Times New Roman" w:eastAsia="Microsoft YaHei UI" w:hAnsi="Times New Roman" w:cs="Times New Roman"/>
          <w:w w:val="106"/>
          <w:sz w:val="24"/>
          <w:szCs w:val="24"/>
          <w:lang w:bidi="he-IL"/>
        </w:rPr>
        <w:t>Counsel</w:t>
      </w:r>
      <w:r w:rsidRPr="00850080">
        <w:rPr>
          <w:rFonts w:ascii="Times New Roman" w:eastAsia="Microsoft YaHei UI" w:hAnsi="Times New Roman" w:cs="Times New Roman"/>
          <w:w w:val="106"/>
          <w:sz w:val="24"/>
          <w:szCs w:val="24"/>
          <w:lang w:bidi="he-IL"/>
        </w:rPr>
        <w:t xml:space="preserve"> submitted that the award of general damages was ably discussed in the case of </w:t>
      </w:r>
      <w:r w:rsidRPr="00850080">
        <w:rPr>
          <w:rFonts w:ascii="Times New Roman" w:eastAsia="Microsoft YaHei UI" w:hAnsi="Times New Roman" w:cs="Times New Roman"/>
          <w:b/>
          <w:w w:val="106"/>
          <w:sz w:val="24"/>
          <w:szCs w:val="24"/>
          <w:lang w:bidi="he-IL"/>
        </w:rPr>
        <w:t>Gentex Enterprises Ltd Vs. M&amp;B Engineers Ltd HCCS No. 74 of 2013</w:t>
      </w:r>
      <w:r w:rsidRPr="00850080">
        <w:rPr>
          <w:rFonts w:ascii="Times New Roman" w:eastAsia="Microsoft YaHei UI" w:hAnsi="Times New Roman" w:cs="Times New Roman"/>
          <w:w w:val="106"/>
          <w:sz w:val="24"/>
          <w:szCs w:val="24"/>
          <w:lang w:bidi="he-IL"/>
        </w:rPr>
        <w:t xml:space="preserve"> where Hon. Mr. Justice Christopher Madrama Izama held that;</w:t>
      </w:r>
    </w:p>
    <w:p w:rsidR="007329C6" w:rsidRPr="00850080" w:rsidRDefault="004C484F" w:rsidP="004C484F">
      <w:pPr>
        <w:jc w:val="both"/>
        <w:rPr>
          <w:rFonts w:ascii="Times New Roman" w:eastAsia="Microsoft YaHei UI" w:hAnsi="Times New Roman" w:cs="Times New Roman"/>
          <w:sz w:val="24"/>
          <w:szCs w:val="24"/>
          <w:lang w:bidi="he-IL"/>
        </w:rPr>
      </w:pPr>
      <w:r w:rsidRPr="00850080">
        <w:rPr>
          <w:rFonts w:ascii="Times New Roman" w:eastAsia="Microsoft YaHei UI" w:hAnsi="Times New Roman" w:cs="Times New Roman"/>
          <w:w w:val="106"/>
          <w:sz w:val="24"/>
          <w:szCs w:val="24"/>
          <w:lang w:bidi="he-IL"/>
        </w:rPr>
        <w:t xml:space="preserve">“The law on general damages and </w:t>
      </w:r>
      <w:r w:rsidRPr="00850080">
        <w:rPr>
          <w:rFonts w:ascii="Times New Roman" w:eastAsia="Microsoft YaHei UI" w:hAnsi="Times New Roman" w:cs="Times New Roman"/>
          <w:iCs/>
          <w:sz w:val="24"/>
          <w:szCs w:val="24"/>
          <w:lang w:bidi="he-IL"/>
        </w:rPr>
        <w:t xml:space="preserve">interest </w:t>
      </w:r>
      <w:r w:rsidRPr="00850080">
        <w:rPr>
          <w:rFonts w:ascii="Times New Roman" w:eastAsia="Microsoft YaHei UI" w:hAnsi="Times New Roman" w:cs="Times New Roman"/>
          <w:w w:val="106"/>
          <w:sz w:val="24"/>
          <w:szCs w:val="24"/>
          <w:lang w:bidi="he-IL"/>
        </w:rPr>
        <w:t xml:space="preserve">is </w:t>
      </w:r>
      <w:r w:rsidRPr="00850080">
        <w:rPr>
          <w:rFonts w:ascii="Times New Roman" w:eastAsia="Microsoft YaHei UI" w:hAnsi="Times New Roman" w:cs="Times New Roman"/>
          <w:iCs/>
          <w:sz w:val="24"/>
          <w:szCs w:val="24"/>
          <w:lang w:bidi="he-IL"/>
        </w:rPr>
        <w:t xml:space="preserve">well settled. I </w:t>
      </w:r>
      <w:r w:rsidRPr="00850080">
        <w:rPr>
          <w:rFonts w:ascii="Times New Roman" w:eastAsia="Microsoft YaHei UI" w:hAnsi="Times New Roman" w:cs="Times New Roman"/>
          <w:w w:val="106"/>
          <w:sz w:val="24"/>
          <w:szCs w:val="24"/>
          <w:lang w:bidi="he-IL"/>
        </w:rPr>
        <w:t xml:space="preserve">agree </w:t>
      </w:r>
      <w:r w:rsidRPr="00850080">
        <w:rPr>
          <w:rFonts w:ascii="Times New Roman" w:eastAsia="Microsoft YaHei UI" w:hAnsi="Times New Roman" w:cs="Times New Roman"/>
          <w:iCs/>
          <w:sz w:val="24"/>
          <w:szCs w:val="24"/>
          <w:lang w:bidi="he-IL"/>
        </w:rPr>
        <w:t xml:space="preserve">with the </w:t>
      </w:r>
      <w:r w:rsidR="007546D5" w:rsidRPr="00850080">
        <w:rPr>
          <w:rFonts w:ascii="Times New Roman" w:eastAsia="Microsoft YaHei UI" w:hAnsi="Times New Roman" w:cs="Times New Roman"/>
          <w:iCs/>
          <w:sz w:val="24"/>
          <w:szCs w:val="24"/>
          <w:lang w:bidi="he-IL"/>
        </w:rPr>
        <w:t>Plaintiff</w:t>
      </w:r>
      <w:r w:rsidRPr="00850080">
        <w:rPr>
          <w:rFonts w:ascii="Times New Roman" w:eastAsia="Microsoft YaHei UI" w:hAnsi="Times New Roman" w:cs="Times New Roman"/>
          <w:iCs/>
          <w:sz w:val="24"/>
          <w:szCs w:val="24"/>
          <w:lang w:bidi="he-IL"/>
        </w:rPr>
        <w:t xml:space="preserve">'s </w:t>
      </w:r>
      <w:r w:rsidR="007546D5" w:rsidRPr="00850080">
        <w:rPr>
          <w:rFonts w:ascii="Times New Roman" w:eastAsia="Microsoft YaHei UI" w:hAnsi="Times New Roman" w:cs="Times New Roman"/>
          <w:iCs/>
          <w:sz w:val="24"/>
          <w:szCs w:val="24"/>
          <w:lang w:bidi="he-IL"/>
        </w:rPr>
        <w:t>Counsel</w:t>
      </w:r>
      <w:r w:rsidRPr="00850080">
        <w:rPr>
          <w:rFonts w:ascii="Times New Roman" w:eastAsia="Microsoft YaHei UI" w:hAnsi="Times New Roman" w:cs="Times New Roman"/>
          <w:iCs/>
          <w:sz w:val="24"/>
          <w:szCs w:val="24"/>
          <w:lang w:bidi="he-IL"/>
        </w:rPr>
        <w:t xml:space="preserve"> that the law </w:t>
      </w:r>
      <w:r w:rsidRPr="00850080">
        <w:rPr>
          <w:rFonts w:ascii="Times New Roman" w:eastAsia="Microsoft YaHei UI" w:hAnsi="Times New Roman" w:cs="Times New Roman"/>
          <w:sz w:val="24"/>
          <w:szCs w:val="24"/>
          <w:lang w:bidi="he-IL"/>
        </w:rPr>
        <w:t xml:space="preserve">is </w:t>
      </w:r>
      <w:r w:rsidRPr="00850080">
        <w:rPr>
          <w:rFonts w:ascii="Times New Roman" w:eastAsia="Microsoft YaHei UI" w:hAnsi="Times New Roman" w:cs="Times New Roman"/>
          <w:iCs/>
          <w:sz w:val="24"/>
          <w:szCs w:val="24"/>
          <w:lang w:bidi="he-IL"/>
        </w:rPr>
        <w:t xml:space="preserve">that the </w:t>
      </w:r>
      <w:r w:rsidR="007546D5" w:rsidRPr="00850080">
        <w:rPr>
          <w:rFonts w:ascii="Times New Roman" w:eastAsia="Microsoft YaHei UI" w:hAnsi="Times New Roman" w:cs="Times New Roman"/>
          <w:iCs/>
          <w:sz w:val="24"/>
          <w:szCs w:val="24"/>
          <w:lang w:bidi="he-IL"/>
        </w:rPr>
        <w:t>Plaintiff</w:t>
      </w:r>
      <w:r w:rsidRPr="00850080">
        <w:rPr>
          <w:rFonts w:ascii="Times New Roman" w:eastAsia="Microsoft YaHei UI" w:hAnsi="Times New Roman" w:cs="Times New Roman"/>
          <w:iCs/>
          <w:sz w:val="24"/>
          <w:szCs w:val="24"/>
          <w:lang w:bidi="he-IL"/>
        </w:rPr>
        <w:t xml:space="preserve"> </w:t>
      </w:r>
      <w:r w:rsidRPr="00850080">
        <w:rPr>
          <w:rFonts w:ascii="Times New Roman" w:eastAsia="Microsoft YaHei UI" w:hAnsi="Times New Roman" w:cs="Times New Roman"/>
          <w:sz w:val="24"/>
          <w:szCs w:val="24"/>
          <w:lang w:bidi="he-IL"/>
        </w:rPr>
        <w:t xml:space="preserve">is </w:t>
      </w:r>
      <w:r w:rsidRPr="00850080">
        <w:rPr>
          <w:rFonts w:ascii="Times New Roman" w:eastAsia="Microsoft YaHei UI" w:hAnsi="Times New Roman" w:cs="Times New Roman"/>
          <w:iCs/>
          <w:sz w:val="24"/>
          <w:szCs w:val="24"/>
          <w:lang w:bidi="he-IL"/>
        </w:rPr>
        <w:t xml:space="preserve">entitled to </w:t>
      </w:r>
      <w:r w:rsidRPr="00850080">
        <w:rPr>
          <w:rFonts w:ascii="Times New Roman" w:eastAsia="Microsoft YaHei UI" w:hAnsi="Times New Roman" w:cs="Times New Roman"/>
          <w:sz w:val="24"/>
          <w:szCs w:val="24"/>
          <w:lang w:bidi="he-IL"/>
        </w:rPr>
        <w:t xml:space="preserve">be </w:t>
      </w:r>
      <w:r w:rsidRPr="00850080">
        <w:rPr>
          <w:rFonts w:ascii="Times New Roman" w:eastAsia="Microsoft YaHei UI" w:hAnsi="Times New Roman" w:cs="Times New Roman"/>
          <w:iCs/>
          <w:sz w:val="24"/>
          <w:szCs w:val="24"/>
          <w:lang w:bidi="he-IL"/>
        </w:rPr>
        <w:t xml:space="preserve">restored to </w:t>
      </w:r>
      <w:r w:rsidRPr="00850080">
        <w:rPr>
          <w:rFonts w:ascii="Times New Roman" w:eastAsia="Microsoft YaHei UI" w:hAnsi="Times New Roman" w:cs="Times New Roman"/>
          <w:sz w:val="24"/>
          <w:szCs w:val="24"/>
          <w:lang w:bidi="he-IL"/>
        </w:rPr>
        <w:t xml:space="preserve">a </w:t>
      </w:r>
      <w:r w:rsidRPr="00850080">
        <w:rPr>
          <w:rFonts w:ascii="Times New Roman" w:eastAsia="Microsoft YaHei UI" w:hAnsi="Times New Roman" w:cs="Times New Roman"/>
          <w:iCs/>
          <w:sz w:val="24"/>
          <w:szCs w:val="24"/>
          <w:lang w:bidi="he-IL"/>
        </w:rPr>
        <w:t xml:space="preserve">position </w:t>
      </w:r>
      <w:r w:rsidRPr="00850080">
        <w:rPr>
          <w:rFonts w:ascii="Times New Roman" w:eastAsia="Microsoft YaHei UI" w:hAnsi="Times New Roman" w:cs="Times New Roman"/>
          <w:sz w:val="24"/>
          <w:szCs w:val="24"/>
          <w:lang w:bidi="he-IL"/>
        </w:rPr>
        <w:t xml:space="preserve">he </w:t>
      </w:r>
      <w:r w:rsidRPr="00850080">
        <w:rPr>
          <w:rFonts w:ascii="Times New Roman" w:eastAsia="Microsoft YaHei UI" w:hAnsi="Times New Roman" w:cs="Times New Roman"/>
          <w:iCs/>
          <w:sz w:val="24"/>
          <w:szCs w:val="24"/>
          <w:lang w:bidi="he-IL"/>
        </w:rPr>
        <w:t xml:space="preserve">would have been </w:t>
      </w:r>
      <w:r w:rsidRPr="00850080">
        <w:rPr>
          <w:rFonts w:ascii="Times New Roman" w:eastAsia="Microsoft YaHei UI" w:hAnsi="Times New Roman" w:cs="Times New Roman"/>
          <w:w w:val="106"/>
          <w:sz w:val="24"/>
          <w:szCs w:val="24"/>
          <w:lang w:bidi="he-IL"/>
        </w:rPr>
        <w:t xml:space="preserve">in </w:t>
      </w:r>
      <w:r w:rsidRPr="00850080">
        <w:rPr>
          <w:rFonts w:ascii="Times New Roman" w:eastAsia="Microsoft YaHei UI" w:hAnsi="Times New Roman" w:cs="Times New Roman"/>
          <w:iCs/>
          <w:sz w:val="24"/>
          <w:szCs w:val="24"/>
          <w:lang w:bidi="he-IL"/>
        </w:rPr>
        <w:t xml:space="preserve">had the injury complained </w:t>
      </w:r>
      <w:r w:rsidRPr="00850080">
        <w:rPr>
          <w:rFonts w:ascii="Times New Roman" w:eastAsia="Microsoft YaHei UI" w:hAnsi="Times New Roman" w:cs="Times New Roman"/>
          <w:w w:val="106"/>
          <w:sz w:val="24"/>
          <w:szCs w:val="24"/>
          <w:lang w:bidi="he-IL"/>
        </w:rPr>
        <w:t xml:space="preserve">of </w:t>
      </w:r>
      <w:r w:rsidRPr="00850080">
        <w:rPr>
          <w:rFonts w:ascii="Times New Roman" w:eastAsia="Microsoft YaHei UI" w:hAnsi="Times New Roman" w:cs="Times New Roman"/>
          <w:iCs/>
          <w:sz w:val="24"/>
          <w:szCs w:val="24"/>
          <w:lang w:bidi="he-IL"/>
        </w:rPr>
        <w:t xml:space="preserve">not </w:t>
      </w:r>
      <w:r w:rsidRPr="00850080">
        <w:rPr>
          <w:rFonts w:ascii="Times New Roman" w:eastAsia="Microsoft YaHei UI" w:hAnsi="Times New Roman" w:cs="Times New Roman"/>
          <w:w w:val="106"/>
          <w:sz w:val="24"/>
          <w:szCs w:val="24"/>
          <w:lang w:bidi="he-IL"/>
        </w:rPr>
        <w:t xml:space="preserve">occurred </w:t>
      </w:r>
      <w:r w:rsidRPr="00850080">
        <w:rPr>
          <w:rFonts w:ascii="Times New Roman" w:eastAsia="Microsoft YaHei UI" w:hAnsi="Times New Roman" w:cs="Times New Roman"/>
          <w:iCs/>
          <w:sz w:val="24"/>
          <w:szCs w:val="24"/>
          <w:lang w:bidi="he-IL"/>
        </w:rPr>
        <w:t xml:space="preserve">under the common law Maxim </w:t>
      </w:r>
      <w:r w:rsidRPr="00850080">
        <w:rPr>
          <w:rFonts w:ascii="Times New Roman" w:eastAsia="Microsoft YaHei UI" w:hAnsi="Times New Roman" w:cs="Times New Roman"/>
          <w:w w:val="106"/>
          <w:sz w:val="24"/>
          <w:szCs w:val="24"/>
          <w:lang w:bidi="he-IL"/>
        </w:rPr>
        <w:t xml:space="preserve">of </w:t>
      </w:r>
      <w:r w:rsidRPr="00850080">
        <w:rPr>
          <w:rFonts w:ascii="Times New Roman" w:eastAsia="Microsoft YaHei UI" w:hAnsi="Times New Roman" w:cs="Times New Roman"/>
          <w:iCs/>
          <w:sz w:val="24"/>
          <w:szCs w:val="24"/>
          <w:lang w:bidi="he-IL"/>
        </w:rPr>
        <w:t xml:space="preserve">Restitutio </w:t>
      </w:r>
      <w:r w:rsidRPr="00850080">
        <w:rPr>
          <w:rFonts w:ascii="Times New Roman" w:eastAsia="Microsoft YaHei UI" w:hAnsi="Times New Roman" w:cs="Times New Roman"/>
          <w:w w:val="106"/>
          <w:sz w:val="24"/>
          <w:szCs w:val="24"/>
          <w:lang w:bidi="he-IL"/>
        </w:rPr>
        <w:t xml:space="preserve">in </w:t>
      </w:r>
      <w:r w:rsidRPr="00850080">
        <w:rPr>
          <w:rFonts w:ascii="Times New Roman" w:eastAsia="Microsoft YaHei UI" w:hAnsi="Times New Roman" w:cs="Times New Roman"/>
          <w:iCs/>
          <w:sz w:val="24"/>
          <w:szCs w:val="24"/>
          <w:lang w:bidi="he-IL"/>
        </w:rPr>
        <w:t xml:space="preserve">intergrum. </w:t>
      </w:r>
    </w:p>
    <w:p w:rsidR="007329C6" w:rsidRPr="00850080" w:rsidRDefault="004C484F" w:rsidP="004C484F">
      <w:pPr>
        <w:jc w:val="both"/>
        <w:rPr>
          <w:rFonts w:ascii="Times New Roman" w:eastAsia="Microsoft YaHei UI" w:hAnsi="Times New Roman" w:cs="Times New Roman"/>
          <w:w w:val="106"/>
          <w:sz w:val="24"/>
          <w:szCs w:val="24"/>
          <w:lang w:bidi="he-IL"/>
        </w:rPr>
      </w:pPr>
      <w:r w:rsidRPr="00850080">
        <w:rPr>
          <w:rFonts w:ascii="Times New Roman" w:eastAsia="Microsoft YaHei UI" w:hAnsi="Times New Roman" w:cs="Times New Roman"/>
          <w:w w:val="106"/>
          <w:sz w:val="24"/>
          <w:szCs w:val="24"/>
          <w:lang w:bidi="he-IL"/>
        </w:rPr>
        <w:t xml:space="preserve">While in </w:t>
      </w:r>
      <w:r w:rsidRPr="00850080">
        <w:rPr>
          <w:rFonts w:ascii="Times New Roman" w:eastAsia="Microsoft YaHei UI" w:hAnsi="Times New Roman" w:cs="Times New Roman"/>
          <w:b/>
          <w:w w:val="106"/>
          <w:sz w:val="24"/>
          <w:szCs w:val="24"/>
          <w:lang w:bidi="he-IL"/>
        </w:rPr>
        <w:t xml:space="preserve">Mohanlal Kakubhai </w:t>
      </w:r>
      <w:r w:rsidR="004B1211" w:rsidRPr="00850080">
        <w:rPr>
          <w:rFonts w:ascii="Times New Roman" w:eastAsia="Microsoft YaHei UI" w:hAnsi="Times New Roman" w:cs="Times New Roman"/>
          <w:b/>
          <w:w w:val="106"/>
          <w:sz w:val="24"/>
          <w:szCs w:val="24"/>
          <w:lang w:bidi="he-IL"/>
        </w:rPr>
        <w:t>v</w:t>
      </w:r>
      <w:r w:rsidRPr="00850080">
        <w:rPr>
          <w:rFonts w:ascii="Times New Roman" w:eastAsia="Microsoft YaHei UI" w:hAnsi="Times New Roman" w:cs="Times New Roman"/>
          <w:b/>
          <w:w w:val="106"/>
          <w:sz w:val="24"/>
          <w:szCs w:val="24"/>
          <w:lang w:bidi="he-IL"/>
        </w:rPr>
        <w:t>s</w:t>
      </w:r>
      <w:r w:rsidR="004B1211" w:rsidRPr="00850080">
        <w:rPr>
          <w:rFonts w:ascii="Times New Roman" w:eastAsia="Microsoft YaHei UI" w:hAnsi="Times New Roman" w:cs="Times New Roman"/>
          <w:b/>
          <w:w w:val="106"/>
          <w:sz w:val="24"/>
          <w:szCs w:val="24"/>
          <w:lang w:bidi="he-IL"/>
        </w:rPr>
        <w:t>.</w:t>
      </w:r>
      <w:r w:rsidRPr="00850080">
        <w:rPr>
          <w:rFonts w:ascii="Times New Roman" w:eastAsia="Microsoft YaHei UI" w:hAnsi="Times New Roman" w:cs="Times New Roman"/>
          <w:b/>
          <w:w w:val="106"/>
          <w:sz w:val="24"/>
          <w:szCs w:val="24"/>
          <w:lang w:bidi="he-IL"/>
        </w:rPr>
        <w:t xml:space="preserve"> Warid Telecom Civil Suit No. 0224 OF 2011</w:t>
      </w:r>
      <w:r w:rsidRPr="00850080">
        <w:rPr>
          <w:rFonts w:ascii="Times New Roman" w:eastAsia="Microsoft YaHei UI" w:hAnsi="Times New Roman" w:cs="Times New Roman"/>
          <w:w w:val="106"/>
          <w:sz w:val="24"/>
          <w:szCs w:val="24"/>
          <w:lang w:bidi="he-IL"/>
        </w:rPr>
        <w:t xml:space="preserve"> Bashaija </w:t>
      </w:r>
      <w:r w:rsidRPr="00850080">
        <w:rPr>
          <w:rFonts w:ascii="Times New Roman" w:eastAsia="Microsoft YaHei UI" w:hAnsi="Times New Roman" w:cs="Times New Roman"/>
          <w:w w:val="89"/>
          <w:sz w:val="24"/>
          <w:szCs w:val="24"/>
          <w:lang w:bidi="he-IL"/>
        </w:rPr>
        <w:t xml:space="preserve">J, </w:t>
      </w:r>
      <w:r w:rsidRPr="00850080">
        <w:rPr>
          <w:rFonts w:ascii="Times New Roman" w:eastAsia="Microsoft YaHei UI" w:hAnsi="Times New Roman" w:cs="Times New Roman"/>
          <w:w w:val="106"/>
          <w:sz w:val="24"/>
          <w:szCs w:val="24"/>
          <w:lang w:bidi="he-IL"/>
        </w:rPr>
        <w:t>stated that;</w:t>
      </w:r>
    </w:p>
    <w:p w:rsidR="007329C6" w:rsidRPr="00850080" w:rsidRDefault="004C484F"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w w:val="106"/>
          <w:sz w:val="24"/>
          <w:szCs w:val="24"/>
          <w:lang w:bidi="he-IL"/>
        </w:rPr>
        <w:t xml:space="preserve">‘Also, in the assessment of the quantum of damages, courts are mainly guided by the value of the subject matter, the economic inconvenience that a party may have been put through and the nature and extent of the breach or injury suffered per </w:t>
      </w:r>
      <w:r w:rsidRPr="00850080">
        <w:rPr>
          <w:rFonts w:ascii="Times New Roman" w:eastAsia="Microsoft YaHei UI" w:hAnsi="Times New Roman" w:cs="Times New Roman"/>
          <w:b/>
          <w:w w:val="106"/>
          <w:sz w:val="24"/>
          <w:szCs w:val="24"/>
          <w:lang w:bidi="he-IL"/>
        </w:rPr>
        <w:t xml:space="preserve">Uganda </w:t>
      </w:r>
      <w:r w:rsidRPr="00850080">
        <w:rPr>
          <w:rFonts w:ascii="Times New Roman" w:eastAsia="Microsoft YaHei UI" w:hAnsi="Times New Roman" w:cs="Times New Roman"/>
          <w:b/>
          <w:iCs/>
          <w:sz w:val="24"/>
          <w:szCs w:val="24"/>
          <w:lang w:bidi="he-IL"/>
        </w:rPr>
        <w:t>Commercial Bank v</w:t>
      </w:r>
      <w:r w:rsidR="004B1211" w:rsidRPr="00850080">
        <w:rPr>
          <w:rFonts w:ascii="Times New Roman" w:eastAsia="Microsoft YaHei UI" w:hAnsi="Times New Roman" w:cs="Times New Roman"/>
          <w:b/>
          <w:iCs/>
          <w:sz w:val="24"/>
          <w:szCs w:val="24"/>
          <w:lang w:bidi="he-IL"/>
        </w:rPr>
        <w:t>s</w:t>
      </w:r>
      <w:r w:rsidRPr="00850080">
        <w:rPr>
          <w:rFonts w:ascii="Times New Roman" w:eastAsia="Microsoft YaHei UI" w:hAnsi="Times New Roman" w:cs="Times New Roman"/>
          <w:b/>
          <w:iCs/>
          <w:sz w:val="24"/>
          <w:szCs w:val="24"/>
          <w:lang w:bidi="he-IL"/>
        </w:rPr>
        <w:t xml:space="preserve">. Kigozi (2002) </w:t>
      </w:r>
      <w:r w:rsidRPr="00850080">
        <w:rPr>
          <w:rFonts w:ascii="Times New Roman" w:eastAsia="Microsoft YaHei UI" w:hAnsi="Times New Roman" w:cs="Times New Roman"/>
          <w:b/>
          <w:w w:val="106"/>
          <w:sz w:val="24"/>
          <w:szCs w:val="24"/>
          <w:lang w:bidi="he-IL"/>
        </w:rPr>
        <w:t xml:space="preserve">1 </w:t>
      </w:r>
      <w:r w:rsidRPr="00850080">
        <w:rPr>
          <w:rFonts w:ascii="Times New Roman" w:eastAsia="Microsoft YaHei UI" w:hAnsi="Times New Roman" w:cs="Times New Roman"/>
          <w:b/>
          <w:sz w:val="24"/>
          <w:szCs w:val="24"/>
          <w:lang w:bidi="he-IL"/>
        </w:rPr>
        <w:t xml:space="preserve">EA. </w:t>
      </w:r>
      <w:r w:rsidRPr="00850080">
        <w:rPr>
          <w:rFonts w:ascii="Times New Roman" w:eastAsia="Microsoft YaHei UI" w:hAnsi="Times New Roman" w:cs="Times New Roman"/>
          <w:b/>
          <w:i/>
          <w:iCs/>
          <w:w w:val="112"/>
          <w:sz w:val="24"/>
          <w:szCs w:val="24"/>
          <w:lang w:bidi="he-IL"/>
        </w:rPr>
        <w:t xml:space="preserve">305. </w:t>
      </w:r>
      <w:r w:rsidRPr="00850080">
        <w:rPr>
          <w:rFonts w:ascii="Times New Roman" w:eastAsia="Microsoft YaHei UI" w:hAnsi="Times New Roman" w:cs="Times New Roman"/>
          <w:w w:val="106"/>
          <w:sz w:val="24"/>
          <w:szCs w:val="24"/>
          <w:lang w:bidi="he-IL"/>
        </w:rPr>
        <w:t xml:space="preserve">A </w:t>
      </w:r>
      <w:r w:rsidR="007546D5" w:rsidRPr="00850080">
        <w:rPr>
          <w:rFonts w:ascii="Times New Roman" w:eastAsia="Microsoft YaHei UI" w:hAnsi="Times New Roman" w:cs="Times New Roman"/>
          <w:w w:val="106"/>
          <w:sz w:val="24"/>
          <w:szCs w:val="24"/>
          <w:lang w:bidi="he-IL"/>
        </w:rPr>
        <w:t>Plaintiff</w:t>
      </w:r>
      <w:r w:rsidRPr="00850080">
        <w:rPr>
          <w:rFonts w:ascii="Times New Roman" w:eastAsia="Microsoft YaHei UI" w:hAnsi="Times New Roman" w:cs="Times New Roman"/>
          <w:w w:val="106"/>
          <w:sz w:val="24"/>
          <w:szCs w:val="24"/>
          <w:lang w:bidi="he-IL"/>
        </w:rPr>
        <w:t xml:space="preserve"> who suffers damage due to the wrongful act of the </w:t>
      </w:r>
      <w:r w:rsidR="007546D5" w:rsidRPr="00850080">
        <w:rPr>
          <w:rFonts w:ascii="Times New Roman" w:eastAsia="Microsoft YaHei UI" w:hAnsi="Times New Roman" w:cs="Times New Roman"/>
          <w:w w:val="106"/>
          <w:sz w:val="24"/>
          <w:szCs w:val="24"/>
          <w:lang w:bidi="he-IL"/>
        </w:rPr>
        <w:t>Defendant</w:t>
      </w:r>
      <w:r w:rsidRPr="00850080">
        <w:rPr>
          <w:rFonts w:ascii="Times New Roman" w:eastAsia="Microsoft YaHei UI" w:hAnsi="Times New Roman" w:cs="Times New Roman"/>
          <w:w w:val="106"/>
          <w:sz w:val="24"/>
          <w:szCs w:val="24"/>
          <w:lang w:bidi="he-IL"/>
        </w:rPr>
        <w:t xml:space="preserve"> must be put in the position he or </w:t>
      </w:r>
      <w:r w:rsidRPr="00850080">
        <w:rPr>
          <w:rFonts w:ascii="Times New Roman" w:eastAsia="Microsoft YaHei UI" w:hAnsi="Times New Roman" w:cs="Times New Roman"/>
          <w:w w:val="106"/>
          <w:sz w:val="24"/>
          <w:szCs w:val="24"/>
          <w:lang w:bidi="he-IL"/>
        </w:rPr>
        <w:lastRenderedPageBreak/>
        <w:t xml:space="preserve">she would have been if she or he had not suffered the wrong per </w:t>
      </w:r>
      <w:r w:rsidRPr="00850080">
        <w:rPr>
          <w:rFonts w:ascii="Times New Roman" w:eastAsia="Microsoft YaHei UI" w:hAnsi="Times New Roman" w:cs="Times New Roman"/>
          <w:b/>
          <w:iCs/>
          <w:sz w:val="24"/>
          <w:szCs w:val="24"/>
          <w:lang w:bidi="he-IL"/>
        </w:rPr>
        <w:t>Charles Acire v</w:t>
      </w:r>
      <w:r w:rsidR="00FA5E0B" w:rsidRPr="00850080">
        <w:rPr>
          <w:rFonts w:ascii="Times New Roman" w:eastAsia="Microsoft YaHei UI" w:hAnsi="Times New Roman" w:cs="Times New Roman"/>
          <w:b/>
          <w:iCs/>
          <w:sz w:val="24"/>
          <w:szCs w:val="24"/>
          <w:lang w:bidi="he-IL"/>
        </w:rPr>
        <w:t>s</w:t>
      </w:r>
      <w:r w:rsidRPr="00850080">
        <w:rPr>
          <w:rFonts w:ascii="Times New Roman" w:eastAsia="Microsoft YaHei UI" w:hAnsi="Times New Roman" w:cs="Times New Roman"/>
          <w:b/>
          <w:iCs/>
          <w:sz w:val="24"/>
          <w:szCs w:val="24"/>
          <w:lang w:bidi="he-IL"/>
        </w:rPr>
        <w:t xml:space="preserve">. </w:t>
      </w:r>
      <w:r w:rsidRPr="00850080">
        <w:rPr>
          <w:rFonts w:ascii="Times New Roman" w:eastAsia="Microsoft YaHei UI" w:hAnsi="Times New Roman" w:cs="Times New Roman"/>
          <w:b/>
          <w:w w:val="106"/>
          <w:sz w:val="24"/>
          <w:szCs w:val="24"/>
          <w:lang w:bidi="he-IL"/>
        </w:rPr>
        <w:t xml:space="preserve">Myaana </w:t>
      </w:r>
      <w:r w:rsidRPr="00850080">
        <w:rPr>
          <w:rFonts w:ascii="Times New Roman" w:eastAsia="Microsoft YaHei UI" w:hAnsi="Times New Roman" w:cs="Times New Roman"/>
          <w:b/>
          <w:iCs/>
          <w:sz w:val="24"/>
          <w:szCs w:val="24"/>
          <w:lang w:bidi="he-IL"/>
        </w:rPr>
        <w:t xml:space="preserve">Engola, H.C.C.S No. </w:t>
      </w:r>
      <w:r w:rsidRPr="00850080">
        <w:rPr>
          <w:rFonts w:ascii="Times New Roman" w:eastAsia="Microsoft YaHei UI" w:hAnsi="Times New Roman" w:cs="Times New Roman"/>
          <w:b/>
          <w:w w:val="106"/>
          <w:sz w:val="24"/>
          <w:szCs w:val="24"/>
          <w:lang w:bidi="he-IL"/>
        </w:rPr>
        <w:t xml:space="preserve">143 of 1993; </w:t>
      </w:r>
      <w:r w:rsidR="00FA5E0B" w:rsidRPr="00850080">
        <w:rPr>
          <w:rFonts w:ascii="Times New Roman" w:eastAsia="Microsoft YaHei UI" w:hAnsi="Times New Roman" w:cs="Times New Roman"/>
          <w:b/>
          <w:iCs/>
          <w:sz w:val="24"/>
          <w:szCs w:val="24"/>
          <w:lang w:bidi="he-IL"/>
        </w:rPr>
        <w:t>Kibimba Rice Ltd</w:t>
      </w:r>
      <w:r w:rsidRPr="00850080">
        <w:rPr>
          <w:rFonts w:ascii="Times New Roman" w:eastAsia="Microsoft YaHei UI" w:hAnsi="Times New Roman" w:cs="Times New Roman"/>
          <w:b/>
          <w:iCs/>
          <w:sz w:val="24"/>
          <w:szCs w:val="24"/>
          <w:lang w:bidi="he-IL"/>
        </w:rPr>
        <w:t xml:space="preserve"> v</w:t>
      </w:r>
      <w:r w:rsidR="00FA5E0B" w:rsidRPr="00850080">
        <w:rPr>
          <w:rFonts w:ascii="Times New Roman" w:eastAsia="Microsoft YaHei UI" w:hAnsi="Times New Roman" w:cs="Times New Roman"/>
          <w:b/>
          <w:iCs/>
          <w:sz w:val="24"/>
          <w:szCs w:val="24"/>
          <w:lang w:bidi="he-IL"/>
        </w:rPr>
        <w:t>s. Umar Salim, S.C.C</w:t>
      </w:r>
      <w:r w:rsidRPr="00850080">
        <w:rPr>
          <w:rFonts w:ascii="Times New Roman" w:eastAsia="Microsoft YaHei UI" w:hAnsi="Times New Roman" w:cs="Times New Roman"/>
          <w:b/>
          <w:iCs/>
          <w:sz w:val="24"/>
          <w:szCs w:val="24"/>
          <w:lang w:bidi="he-IL"/>
        </w:rPr>
        <w:t xml:space="preserve">.A. NO.17 </w:t>
      </w:r>
      <w:r w:rsidRPr="00850080">
        <w:rPr>
          <w:rFonts w:ascii="Times New Roman" w:eastAsia="Microsoft YaHei UI" w:hAnsi="Times New Roman" w:cs="Times New Roman"/>
          <w:b/>
          <w:w w:val="106"/>
          <w:sz w:val="24"/>
          <w:szCs w:val="24"/>
          <w:lang w:bidi="he-IL"/>
        </w:rPr>
        <w:t xml:space="preserve">of 1992. </w:t>
      </w:r>
      <w:r w:rsidRPr="00850080">
        <w:rPr>
          <w:rFonts w:ascii="Times New Roman" w:eastAsia="Microsoft YaHei UI" w:hAnsi="Times New Roman" w:cs="Times New Roman"/>
          <w:w w:val="106"/>
          <w:sz w:val="24"/>
          <w:szCs w:val="24"/>
          <w:lang w:bidi="he-IL"/>
        </w:rPr>
        <w:t xml:space="preserve">It is also the established the law that special damages must be specifically pleaded and strictly proved, but that strictly proving does not mean that proof must always be documentary evidence. Special damages can also be proved by direct evidence; for example by evidence of a person who received or paid money or testimonies of experts conversant with the matters per </w:t>
      </w:r>
      <w:r w:rsidRPr="00850080">
        <w:rPr>
          <w:rFonts w:ascii="Times New Roman" w:eastAsia="Microsoft YaHei UI" w:hAnsi="Times New Roman" w:cs="Times New Roman"/>
          <w:b/>
          <w:bCs/>
          <w:iCs/>
          <w:sz w:val="24"/>
          <w:szCs w:val="24"/>
          <w:lang w:bidi="he-IL"/>
        </w:rPr>
        <w:t xml:space="preserve">GAPCO (U) Ltd. </w:t>
      </w:r>
      <w:r w:rsidRPr="00850080">
        <w:rPr>
          <w:rFonts w:ascii="Times New Roman" w:eastAsia="Microsoft YaHei UI" w:hAnsi="Times New Roman" w:cs="Times New Roman"/>
          <w:b/>
          <w:bCs/>
          <w:iCs/>
          <w:w w:val="88"/>
          <w:sz w:val="24"/>
          <w:szCs w:val="24"/>
          <w:lang w:bidi="he-IL"/>
        </w:rPr>
        <w:t xml:space="preserve">v. </w:t>
      </w:r>
      <w:r w:rsidRPr="00850080">
        <w:rPr>
          <w:rFonts w:ascii="Times New Roman" w:eastAsia="Microsoft YaHei UI" w:hAnsi="Times New Roman" w:cs="Times New Roman"/>
          <w:b/>
          <w:bCs/>
          <w:iCs/>
          <w:sz w:val="24"/>
          <w:szCs w:val="24"/>
          <w:lang w:bidi="he-IL"/>
        </w:rPr>
        <w:t xml:space="preserve">A.S. </w:t>
      </w:r>
      <w:r w:rsidRPr="00850080">
        <w:rPr>
          <w:rFonts w:ascii="Times New Roman" w:eastAsia="Microsoft YaHei UI" w:hAnsi="Times New Roman" w:cs="Times New Roman"/>
          <w:b/>
          <w:bCs/>
          <w:iCs/>
          <w:w w:val="88"/>
          <w:sz w:val="24"/>
          <w:szCs w:val="24"/>
          <w:lang w:bidi="he-IL"/>
        </w:rPr>
        <w:t xml:space="preserve">Transporters </w:t>
      </w:r>
      <w:r w:rsidRPr="00850080">
        <w:rPr>
          <w:rFonts w:ascii="Times New Roman" w:eastAsia="Microsoft YaHei UI" w:hAnsi="Times New Roman" w:cs="Times New Roman"/>
          <w:b/>
          <w:bCs/>
          <w:iCs/>
          <w:sz w:val="24"/>
          <w:szCs w:val="24"/>
          <w:lang w:bidi="he-IL"/>
        </w:rPr>
        <w:t xml:space="preserve">(U) Ltd, C.A.C.A. No. </w:t>
      </w:r>
      <w:r w:rsidRPr="00850080">
        <w:rPr>
          <w:rFonts w:ascii="Times New Roman" w:eastAsia="Microsoft YaHei UI" w:hAnsi="Times New Roman" w:cs="Times New Roman"/>
          <w:b/>
          <w:bCs/>
          <w:w w:val="88"/>
          <w:sz w:val="24"/>
          <w:szCs w:val="24"/>
          <w:lang w:bidi="he-IL"/>
        </w:rPr>
        <w:t xml:space="preserve">18 </w:t>
      </w:r>
      <w:r w:rsidRPr="00850080">
        <w:rPr>
          <w:rFonts w:ascii="Times New Roman" w:eastAsia="Microsoft YaHei UI" w:hAnsi="Times New Roman" w:cs="Times New Roman"/>
          <w:b/>
          <w:bCs/>
          <w:iCs/>
          <w:sz w:val="24"/>
          <w:szCs w:val="24"/>
          <w:lang w:bidi="he-IL"/>
        </w:rPr>
        <w:t>of 2004.’</w:t>
      </w:r>
    </w:p>
    <w:p w:rsidR="007329C6" w:rsidRPr="00850080" w:rsidRDefault="007546D5" w:rsidP="004C484F">
      <w:pPr>
        <w:jc w:val="both"/>
        <w:rPr>
          <w:rFonts w:ascii="Times New Roman" w:eastAsia="Microsoft YaHei UI" w:hAnsi="Times New Roman" w:cs="Times New Roman"/>
          <w:w w:val="106"/>
          <w:sz w:val="24"/>
          <w:szCs w:val="24"/>
          <w:lang w:bidi="he-IL"/>
        </w:rPr>
      </w:pPr>
      <w:r w:rsidRPr="00850080">
        <w:rPr>
          <w:rFonts w:ascii="Times New Roman" w:eastAsia="Microsoft YaHei UI" w:hAnsi="Times New Roman" w:cs="Times New Roman"/>
          <w:w w:val="106"/>
          <w:sz w:val="24"/>
          <w:szCs w:val="24"/>
          <w:lang w:bidi="he-IL"/>
        </w:rPr>
        <w:t>Counsel</w:t>
      </w:r>
      <w:r w:rsidR="004C484F" w:rsidRPr="00850080">
        <w:rPr>
          <w:rFonts w:ascii="Times New Roman" w:eastAsia="Microsoft YaHei UI" w:hAnsi="Times New Roman" w:cs="Times New Roman"/>
          <w:w w:val="106"/>
          <w:sz w:val="24"/>
          <w:szCs w:val="24"/>
          <w:lang w:bidi="he-IL"/>
        </w:rPr>
        <w:t xml:space="preserve"> submitted that from the evidence of PW1, the </w:t>
      </w:r>
      <w:r w:rsidRPr="00850080">
        <w:rPr>
          <w:rFonts w:ascii="Times New Roman" w:eastAsia="Microsoft YaHei UI" w:hAnsi="Times New Roman" w:cs="Times New Roman"/>
          <w:w w:val="106"/>
          <w:sz w:val="24"/>
          <w:szCs w:val="24"/>
          <w:lang w:bidi="he-IL"/>
        </w:rPr>
        <w:t>Plaintiff</w:t>
      </w:r>
      <w:r w:rsidR="004C484F" w:rsidRPr="00850080">
        <w:rPr>
          <w:rFonts w:ascii="Times New Roman" w:eastAsia="Microsoft YaHei UI" w:hAnsi="Times New Roman" w:cs="Times New Roman"/>
          <w:w w:val="106"/>
          <w:sz w:val="24"/>
          <w:szCs w:val="24"/>
          <w:lang w:bidi="he-IL"/>
        </w:rPr>
        <w:t xml:space="preserve"> being a business entity was greatly inconvenienced by the conduct of the </w:t>
      </w:r>
      <w:r w:rsidRPr="00850080">
        <w:rPr>
          <w:rFonts w:ascii="Times New Roman" w:eastAsia="Microsoft YaHei UI" w:hAnsi="Times New Roman" w:cs="Times New Roman"/>
          <w:w w:val="106"/>
          <w:sz w:val="24"/>
          <w:szCs w:val="24"/>
          <w:lang w:bidi="he-IL"/>
        </w:rPr>
        <w:t>Defendant</w:t>
      </w:r>
      <w:r w:rsidR="004C484F" w:rsidRPr="00850080">
        <w:rPr>
          <w:rFonts w:ascii="Times New Roman" w:eastAsia="Microsoft YaHei UI" w:hAnsi="Times New Roman" w:cs="Times New Roman"/>
          <w:w w:val="106"/>
          <w:sz w:val="24"/>
          <w:szCs w:val="24"/>
          <w:lang w:bidi="he-IL"/>
        </w:rPr>
        <w:t>s, from the time</w:t>
      </w:r>
      <w:r w:rsidR="00FA5E0B" w:rsidRPr="00850080">
        <w:rPr>
          <w:rFonts w:ascii="Times New Roman" w:eastAsia="Microsoft YaHei UI" w:hAnsi="Times New Roman" w:cs="Times New Roman"/>
          <w:w w:val="106"/>
          <w:sz w:val="24"/>
          <w:szCs w:val="24"/>
          <w:lang w:bidi="he-IL"/>
        </w:rPr>
        <w:t xml:space="preserve"> the sugar was stuck at the Port</w:t>
      </w:r>
      <w:r w:rsidR="004C484F" w:rsidRPr="00850080">
        <w:rPr>
          <w:rFonts w:ascii="Times New Roman" w:eastAsia="Microsoft YaHei UI" w:hAnsi="Times New Roman" w:cs="Times New Roman"/>
          <w:w w:val="106"/>
          <w:sz w:val="24"/>
          <w:szCs w:val="24"/>
          <w:lang w:bidi="he-IL"/>
        </w:rPr>
        <w:t xml:space="preserve">, having to go to the </w:t>
      </w:r>
      <w:r w:rsidRPr="00850080">
        <w:rPr>
          <w:rFonts w:ascii="Times New Roman" w:eastAsia="Microsoft YaHei UI" w:hAnsi="Times New Roman" w:cs="Times New Roman"/>
          <w:w w:val="106"/>
          <w:sz w:val="24"/>
          <w:szCs w:val="24"/>
          <w:lang w:bidi="he-IL"/>
        </w:rPr>
        <w:t>Defendant</w:t>
      </w:r>
      <w:r w:rsidR="004C484F" w:rsidRPr="00850080">
        <w:rPr>
          <w:rFonts w:ascii="Times New Roman" w:eastAsia="Microsoft YaHei UI" w:hAnsi="Times New Roman" w:cs="Times New Roman"/>
          <w:w w:val="106"/>
          <w:sz w:val="24"/>
          <w:szCs w:val="24"/>
          <w:lang w:bidi="he-IL"/>
        </w:rPr>
        <w:t xml:space="preserve">'s offices, as seen from the numerous letters. There was constant fear of the rising costs of keeping the sugar and expiry of the same. At the end of it, the </w:t>
      </w:r>
      <w:r w:rsidRPr="00850080">
        <w:rPr>
          <w:rFonts w:ascii="Times New Roman" w:eastAsia="Microsoft YaHei UI" w:hAnsi="Times New Roman" w:cs="Times New Roman"/>
          <w:w w:val="106"/>
          <w:sz w:val="24"/>
          <w:szCs w:val="24"/>
          <w:lang w:bidi="he-IL"/>
        </w:rPr>
        <w:t>Plaintiff</w:t>
      </w:r>
      <w:r w:rsidR="004C484F" w:rsidRPr="00850080">
        <w:rPr>
          <w:rFonts w:ascii="Times New Roman" w:eastAsia="Microsoft YaHei UI" w:hAnsi="Times New Roman" w:cs="Times New Roman"/>
          <w:w w:val="106"/>
          <w:sz w:val="24"/>
          <w:szCs w:val="24"/>
          <w:lang w:bidi="he-IL"/>
        </w:rPr>
        <w:t xml:space="preserve"> had to go through the hustle of re-exporting, including hiring vehicles to transport and mobilize resources to pay for the same. He invited court to follow the decision of </w:t>
      </w:r>
      <w:r w:rsidR="004C484F" w:rsidRPr="00850080">
        <w:rPr>
          <w:rFonts w:ascii="Times New Roman" w:eastAsia="Microsoft YaHei UI" w:hAnsi="Times New Roman" w:cs="Times New Roman"/>
          <w:b/>
          <w:bCs/>
          <w:sz w:val="24"/>
          <w:szCs w:val="24"/>
          <w:lang w:bidi="he-IL"/>
        </w:rPr>
        <w:t xml:space="preserve">Takiya Kashwahiri and Another vs. Kajungu Denis, C.A.C.A No 85 of 2011, </w:t>
      </w:r>
      <w:r w:rsidR="004C484F" w:rsidRPr="00850080">
        <w:rPr>
          <w:rFonts w:ascii="Times New Roman" w:eastAsia="Microsoft YaHei UI" w:hAnsi="Times New Roman" w:cs="Times New Roman"/>
          <w:w w:val="106"/>
          <w:sz w:val="24"/>
          <w:szCs w:val="24"/>
          <w:lang w:bidi="he-IL"/>
        </w:rPr>
        <w:t xml:space="preserve">where the </w:t>
      </w:r>
      <w:r w:rsidR="00FA5E0B" w:rsidRPr="00850080">
        <w:rPr>
          <w:rFonts w:ascii="Times New Roman" w:eastAsia="Microsoft YaHei UI" w:hAnsi="Times New Roman" w:cs="Times New Roman"/>
          <w:w w:val="106"/>
          <w:sz w:val="24"/>
          <w:szCs w:val="24"/>
          <w:lang w:bidi="he-IL"/>
        </w:rPr>
        <w:t>C</w:t>
      </w:r>
      <w:r w:rsidR="004C484F" w:rsidRPr="00850080">
        <w:rPr>
          <w:rFonts w:ascii="Times New Roman" w:eastAsia="Microsoft YaHei UI" w:hAnsi="Times New Roman" w:cs="Times New Roman"/>
          <w:w w:val="106"/>
          <w:sz w:val="24"/>
          <w:szCs w:val="24"/>
          <w:lang w:bidi="he-IL"/>
        </w:rPr>
        <w:t xml:space="preserve">ourt of Appeal of Uganda stated that general Damages are compensatory in nature in that they should restore some satisfaction, as far as money can do it, to the injured </w:t>
      </w:r>
      <w:r w:rsidRPr="00850080">
        <w:rPr>
          <w:rFonts w:ascii="Times New Roman" w:eastAsia="Microsoft YaHei UI" w:hAnsi="Times New Roman" w:cs="Times New Roman"/>
          <w:w w:val="106"/>
          <w:sz w:val="24"/>
          <w:szCs w:val="24"/>
          <w:lang w:bidi="he-IL"/>
        </w:rPr>
        <w:t>Plaintiff</w:t>
      </w:r>
      <w:r w:rsidR="004C484F" w:rsidRPr="00850080">
        <w:rPr>
          <w:rFonts w:ascii="Times New Roman" w:eastAsia="Microsoft YaHei UI" w:hAnsi="Times New Roman" w:cs="Times New Roman"/>
          <w:w w:val="106"/>
          <w:sz w:val="24"/>
          <w:szCs w:val="24"/>
          <w:lang w:bidi="he-IL"/>
        </w:rPr>
        <w:t xml:space="preserve">. On account of the </w:t>
      </w:r>
      <w:r w:rsidRPr="00850080">
        <w:rPr>
          <w:rFonts w:ascii="Times New Roman" w:eastAsia="Microsoft YaHei UI" w:hAnsi="Times New Roman" w:cs="Times New Roman"/>
          <w:w w:val="106"/>
          <w:sz w:val="24"/>
          <w:szCs w:val="24"/>
          <w:lang w:bidi="he-IL"/>
        </w:rPr>
        <w:t>Defendant</w:t>
      </w:r>
      <w:r w:rsidR="004C484F" w:rsidRPr="00850080">
        <w:rPr>
          <w:rFonts w:ascii="Times New Roman" w:eastAsia="Microsoft YaHei UI" w:hAnsi="Times New Roman" w:cs="Times New Roman"/>
          <w:w w:val="106"/>
          <w:sz w:val="24"/>
          <w:szCs w:val="24"/>
          <w:lang w:bidi="he-IL"/>
        </w:rPr>
        <w:t xml:space="preserve">s conduct, the </w:t>
      </w:r>
      <w:r w:rsidRPr="00850080">
        <w:rPr>
          <w:rFonts w:ascii="Times New Roman" w:eastAsia="Microsoft YaHei UI" w:hAnsi="Times New Roman" w:cs="Times New Roman"/>
          <w:w w:val="106"/>
          <w:sz w:val="24"/>
          <w:szCs w:val="24"/>
          <w:lang w:bidi="he-IL"/>
        </w:rPr>
        <w:t>Plaintiff</w:t>
      </w:r>
      <w:r w:rsidR="004C484F" w:rsidRPr="00850080">
        <w:rPr>
          <w:rFonts w:ascii="Times New Roman" w:eastAsia="Microsoft YaHei UI" w:hAnsi="Times New Roman" w:cs="Times New Roman"/>
          <w:w w:val="106"/>
          <w:sz w:val="24"/>
          <w:szCs w:val="24"/>
          <w:lang w:bidi="he-IL"/>
        </w:rPr>
        <w:t xml:space="preserve"> was not able to earn profits that he had anticipated on the sugar even after selling it in on markets in the </w:t>
      </w:r>
      <w:r w:rsidR="00FB14E5" w:rsidRPr="00850080">
        <w:rPr>
          <w:rFonts w:ascii="Times New Roman" w:eastAsia="Microsoft YaHei UI" w:hAnsi="Times New Roman" w:cs="Times New Roman"/>
          <w:w w:val="106"/>
          <w:sz w:val="24"/>
          <w:szCs w:val="24"/>
          <w:lang w:bidi="he-IL"/>
        </w:rPr>
        <w:t>neighbouring</w:t>
      </w:r>
      <w:r w:rsidR="004C484F" w:rsidRPr="00850080">
        <w:rPr>
          <w:rFonts w:ascii="Times New Roman" w:eastAsia="Microsoft YaHei UI" w:hAnsi="Times New Roman" w:cs="Times New Roman"/>
          <w:w w:val="106"/>
          <w:sz w:val="24"/>
          <w:szCs w:val="24"/>
          <w:lang w:bidi="he-IL"/>
        </w:rPr>
        <w:t xml:space="preserve"> countries such as Rwanda. If it was able to sell the sugar finally it did not earn the profits it had anticipated. Additionally, the </w:t>
      </w:r>
      <w:r w:rsidRPr="00850080">
        <w:rPr>
          <w:rFonts w:ascii="Times New Roman" w:eastAsia="Microsoft YaHei UI" w:hAnsi="Times New Roman" w:cs="Times New Roman"/>
          <w:w w:val="106"/>
          <w:sz w:val="24"/>
          <w:szCs w:val="24"/>
          <w:lang w:bidi="he-IL"/>
        </w:rPr>
        <w:t>Plaintiff</w:t>
      </w:r>
      <w:r w:rsidR="004C484F" w:rsidRPr="00850080">
        <w:rPr>
          <w:rFonts w:ascii="Times New Roman" w:eastAsia="Microsoft YaHei UI" w:hAnsi="Times New Roman" w:cs="Times New Roman"/>
          <w:w w:val="106"/>
          <w:sz w:val="24"/>
          <w:szCs w:val="24"/>
          <w:lang w:bidi="he-IL"/>
        </w:rPr>
        <w:t xml:space="preserve">'s money arising from the losses has succumbed to currency fluctuations and therefore would not be the same as it was at the time of the loss. In view of the particular circumstances of this case, and the suffering it has occasioned on the </w:t>
      </w:r>
      <w:r w:rsidRPr="00850080">
        <w:rPr>
          <w:rFonts w:ascii="Times New Roman" w:eastAsia="Microsoft YaHei UI" w:hAnsi="Times New Roman" w:cs="Times New Roman"/>
          <w:w w:val="106"/>
          <w:sz w:val="24"/>
          <w:szCs w:val="24"/>
          <w:lang w:bidi="he-IL"/>
        </w:rPr>
        <w:t>Plaintiff</w:t>
      </w:r>
      <w:r w:rsidR="004C484F" w:rsidRPr="00850080">
        <w:rPr>
          <w:rFonts w:ascii="Times New Roman" w:eastAsia="Microsoft YaHei UI" w:hAnsi="Times New Roman" w:cs="Times New Roman"/>
          <w:w w:val="106"/>
          <w:sz w:val="24"/>
          <w:szCs w:val="24"/>
          <w:lang w:bidi="he-IL"/>
        </w:rPr>
        <w:t xml:space="preserve"> is at </w:t>
      </w:r>
      <w:r w:rsidR="00FA5E0B" w:rsidRPr="00850080">
        <w:rPr>
          <w:rFonts w:ascii="Times New Roman" w:eastAsia="Microsoft YaHei UI" w:hAnsi="Times New Roman" w:cs="Times New Roman"/>
          <w:w w:val="106"/>
          <w:sz w:val="24"/>
          <w:szCs w:val="24"/>
          <w:lang w:bidi="he-IL"/>
        </w:rPr>
        <w:t xml:space="preserve">Uganda shillings 1,000,000,000/= </w:t>
      </w:r>
      <w:r w:rsidR="004C484F" w:rsidRPr="00850080">
        <w:rPr>
          <w:rFonts w:ascii="Times New Roman" w:eastAsia="Microsoft YaHei UI" w:hAnsi="Times New Roman" w:cs="Times New Roman"/>
          <w:b/>
          <w:bCs/>
          <w:sz w:val="24"/>
          <w:szCs w:val="24"/>
          <w:lang w:bidi="he-IL"/>
        </w:rPr>
        <w:t xml:space="preserve">(one billion) </w:t>
      </w:r>
      <w:r w:rsidR="004C484F" w:rsidRPr="00850080">
        <w:rPr>
          <w:rFonts w:ascii="Times New Roman" w:eastAsia="Microsoft YaHei UI" w:hAnsi="Times New Roman" w:cs="Times New Roman"/>
          <w:bCs/>
          <w:sz w:val="24"/>
          <w:szCs w:val="24"/>
          <w:lang w:bidi="he-IL"/>
        </w:rPr>
        <w:t xml:space="preserve">as </w:t>
      </w:r>
      <w:r w:rsidR="004C484F" w:rsidRPr="00850080">
        <w:rPr>
          <w:rFonts w:ascii="Times New Roman" w:eastAsia="Microsoft YaHei UI" w:hAnsi="Times New Roman" w:cs="Times New Roman"/>
          <w:w w:val="106"/>
          <w:sz w:val="24"/>
          <w:szCs w:val="24"/>
          <w:lang w:bidi="he-IL"/>
        </w:rPr>
        <w:t xml:space="preserve">general damages to the </w:t>
      </w:r>
      <w:r w:rsidRPr="00850080">
        <w:rPr>
          <w:rFonts w:ascii="Times New Roman" w:eastAsia="Microsoft YaHei UI" w:hAnsi="Times New Roman" w:cs="Times New Roman"/>
          <w:w w:val="106"/>
          <w:sz w:val="24"/>
          <w:szCs w:val="24"/>
          <w:lang w:bidi="he-IL"/>
        </w:rPr>
        <w:t>Plaintiff</w:t>
      </w:r>
      <w:r w:rsidR="004C484F" w:rsidRPr="00850080">
        <w:rPr>
          <w:rFonts w:ascii="Times New Roman" w:eastAsia="Microsoft YaHei UI" w:hAnsi="Times New Roman" w:cs="Times New Roman"/>
          <w:w w:val="106"/>
          <w:sz w:val="24"/>
          <w:szCs w:val="24"/>
          <w:lang w:bidi="he-IL"/>
        </w:rPr>
        <w:t>.</w:t>
      </w:r>
    </w:p>
    <w:p w:rsidR="007329C6" w:rsidRPr="00850080" w:rsidRDefault="004C484F" w:rsidP="006C778C">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bCs/>
          <w:sz w:val="24"/>
          <w:szCs w:val="24"/>
          <w:lang w:bidi="he-IL"/>
        </w:rPr>
        <w:t xml:space="preserve">With regards to interest, the </w:t>
      </w:r>
      <w:r w:rsidR="007546D5" w:rsidRPr="00850080">
        <w:rPr>
          <w:rFonts w:ascii="Times New Roman" w:eastAsia="Microsoft YaHei UI" w:hAnsi="Times New Roman" w:cs="Times New Roman"/>
          <w:bCs/>
          <w:sz w:val="24"/>
          <w:szCs w:val="24"/>
          <w:lang w:bidi="he-IL"/>
        </w:rPr>
        <w:t>Plaintiff</w:t>
      </w:r>
      <w:r w:rsidRPr="00850080">
        <w:rPr>
          <w:rFonts w:ascii="Times New Roman" w:eastAsia="Microsoft YaHei UI" w:hAnsi="Times New Roman" w:cs="Times New Roman"/>
          <w:bCs/>
          <w:sz w:val="24"/>
          <w:szCs w:val="24"/>
          <w:lang w:bidi="he-IL"/>
        </w:rPr>
        <w:t xml:space="preserve">’s </w:t>
      </w:r>
      <w:r w:rsidR="007546D5" w:rsidRPr="00850080">
        <w:rPr>
          <w:rFonts w:ascii="Times New Roman" w:eastAsia="Microsoft YaHei UI" w:hAnsi="Times New Roman" w:cs="Times New Roman"/>
          <w:bCs/>
          <w:sz w:val="24"/>
          <w:szCs w:val="24"/>
          <w:lang w:bidi="he-IL"/>
        </w:rPr>
        <w:t>Counsel</w:t>
      </w:r>
      <w:r w:rsidRPr="00850080">
        <w:rPr>
          <w:rFonts w:ascii="Times New Roman" w:eastAsia="Microsoft YaHei UI" w:hAnsi="Times New Roman" w:cs="Times New Roman"/>
          <w:bCs/>
          <w:sz w:val="24"/>
          <w:szCs w:val="24"/>
          <w:lang w:bidi="he-IL"/>
        </w:rPr>
        <w:t xml:space="preserve"> </w:t>
      </w:r>
      <w:r w:rsidR="00FA5E0B" w:rsidRPr="00850080">
        <w:rPr>
          <w:rFonts w:ascii="Times New Roman" w:eastAsia="Microsoft YaHei UI" w:hAnsi="Times New Roman" w:cs="Times New Roman"/>
          <w:bCs/>
          <w:sz w:val="24"/>
          <w:szCs w:val="24"/>
          <w:lang w:bidi="he-IL"/>
        </w:rPr>
        <w:t xml:space="preserve">relied on section </w:t>
      </w:r>
      <w:r w:rsidRPr="00850080">
        <w:rPr>
          <w:rFonts w:ascii="Times New Roman" w:eastAsia="Microsoft YaHei UI" w:hAnsi="Times New Roman" w:cs="Times New Roman"/>
          <w:b/>
          <w:bCs/>
          <w:sz w:val="24"/>
          <w:szCs w:val="24"/>
          <w:lang w:bidi="he-IL"/>
        </w:rPr>
        <w:t>26</w:t>
      </w:r>
      <w:r w:rsidR="00DE2C26" w:rsidRPr="00850080">
        <w:rPr>
          <w:rFonts w:ascii="Times New Roman" w:eastAsia="Microsoft YaHei UI" w:hAnsi="Times New Roman" w:cs="Times New Roman"/>
          <w:b/>
          <w:bCs/>
          <w:sz w:val="24"/>
          <w:szCs w:val="24"/>
          <w:lang w:bidi="he-IL"/>
        </w:rPr>
        <w:t xml:space="preserve"> </w:t>
      </w:r>
      <w:r w:rsidRPr="00850080">
        <w:rPr>
          <w:rFonts w:ascii="Times New Roman" w:eastAsia="Microsoft YaHei UI" w:hAnsi="Times New Roman" w:cs="Times New Roman"/>
          <w:b/>
          <w:bCs/>
          <w:sz w:val="24"/>
          <w:szCs w:val="24"/>
          <w:lang w:bidi="he-IL"/>
        </w:rPr>
        <w:t xml:space="preserve">(2) of the </w:t>
      </w:r>
      <w:r w:rsidR="00FA5E0B" w:rsidRPr="00850080">
        <w:rPr>
          <w:rFonts w:ascii="Times New Roman" w:eastAsia="Microsoft YaHei UI" w:hAnsi="Times New Roman" w:cs="Times New Roman"/>
          <w:b/>
          <w:bCs/>
          <w:sz w:val="24"/>
          <w:szCs w:val="24"/>
          <w:lang w:bidi="he-IL"/>
        </w:rPr>
        <w:t>C</w:t>
      </w:r>
      <w:r w:rsidRPr="00850080">
        <w:rPr>
          <w:rFonts w:ascii="Times New Roman" w:eastAsia="Microsoft YaHei UI" w:hAnsi="Times New Roman" w:cs="Times New Roman"/>
          <w:b/>
          <w:bCs/>
          <w:sz w:val="24"/>
          <w:szCs w:val="24"/>
          <w:lang w:bidi="he-IL"/>
        </w:rPr>
        <w:t xml:space="preserve">ivil </w:t>
      </w:r>
      <w:r w:rsidR="00FA5E0B" w:rsidRPr="00850080">
        <w:rPr>
          <w:rFonts w:ascii="Times New Roman" w:eastAsia="Microsoft YaHei UI" w:hAnsi="Times New Roman" w:cs="Times New Roman"/>
          <w:b/>
          <w:bCs/>
          <w:sz w:val="24"/>
          <w:szCs w:val="24"/>
          <w:lang w:bidi="he-IL"/>
        </w:rPr>
        <w:t>P</w:t>
      </w:r>
      <w:r w:rsidRPr="00850080">
        <w:rPr>
          <w:rFonts w:ascii="Times New Roman" w:eastAsia="Microsoft YaHei UI" w:hAnsi="Times New Roman" w:cs="Times New Roman"/>
          <w:b/>
          <w:bCs/>
          <w:sz w:val="24"/>
          <w:szCs w:val="24"/>
          <w:lang w:bidi="he-IL"/>
        </w:rPr>
        <w:t xml:space="preserve">rocedure </w:t>
      </w:r>
      <w:r w:rsidR="00FA5E0B" w:rsidRPr="00850080">
        <w:rPr>
          <w:rFonts w:ascii="Times New Roman" w:eastAsia="Microsoft YaHei UI" w:hAnsi="Times New Roman" w:cs="Times New Roman"/>
          <w:b/>
          <w:bCs/>
          <w:sz w:val="24"/>
          <w:szCs w:val="24"/>
          <w:lang w:bidi="he-IL"/>
        </w:rPr>
        <w:t>A</w:t>
      </w:r>
      <w:r w:rsidR="00DE2C26" w:rsidRPr="00850080">
        <w:rPr>
          <w:rFonts w:ascii="Times New Roman" w:eastAsia="Microsoft YaHei UI" w:hAnsi="Times New Roman" w:cs="Times New Roman"/>
          <w:b/>
          <w:bCs/>
          <w:sz w:val="24"/>
          <w:szCs w:val="24"/>
          <w:lang w:bidi="he-IL"/>
        </w:rPr>
        <w:t xml:space="preserve">ct cap </w:t>
      </w:r>
      <w:r w:rsidRPr="00850080">
        <w:rPr>
          <w:rFonts w:ascii="Times New Roman" w:eastAsia="Microsoft YaHei UI" w:hAnsi="Times New Roman" w:cs="Times New Roman"/>
          <w:b/>
          <w:bCs/>
          <w:sz w:val="24"/>
          <w:szCs w:val="24"/>
          <w:lang w:bidi="he-IL"/>
        </w:rPr>
        <w:t xml:space="preserve">71 </w:t>
      </w:r>
      <w:r w:rsidRPr="00850080">
        <w:rPr>
          <w:rFonts w:ascii="Times New Roman" w:eastAsia="Microsoft YaHei UI" w:hAnsi="Times New Roman" w:cs="Times New Roman"/>
          <w:bCs/>
          <w:sz w:val="24"/>
          <w:szCs w:val="24"/>
          <w:lang w:bidi="he-IL"/>
        </w:rPr>
        <w:t>which</w:t>
      </w:r>
      <w:r w:rsidRPr="00850080">
        <w:rPr>
          <w:rFonts w:ascii="Times New Roman" w:eastAsia="Microsoft YaHei UI" w:hAnsi="Times New Roman" w:cs="Times New Roman"/>
          <w:b/>
          <w:bCs/>
          <w:sz w:val="24"/>
          <w:szCs w:val="24"/>
          <w:lang w:bidi="he-IL"/>
        </w:rPr>
        <w:t xml:space="preserve"> </w:t>
      </w:r>
      <w:r w:rsidRPr="00850080">
        <w:rPr>
          <w:rFonts w:ascii="Times New Roman" w:eastAsia="Microsoft YaHei UI" w:hAnsi="Times New Roman" w:cs="Times New Roman"/>
          <w:w w:val="106"/>
          <w:sz w:val="24"/>
          <w:szCs w:val="24"/>
          <w:lang w:bidi="he-IL"/>
        </w:rPr>
        <w:t xml:space="preserve">empowers court to award interest in addition to any other award made. </w:t>
      </w:r>
    </w:p>
    <w:p w:rsidR="007329C6" w:rsidRPr="00850080" w:rsidRDefault="007546D5" w:rsidP="004C484F">
      <w:pPr>
        <w:jc w:val="both"/>
        <w:rPr>
          <w:rFonts w:ascii="Times New Roman" w:eastAsia="Microsoft YaHei UI" w:hAnsi="Times New Roman" w:cs="Times New Roman"/>
          <w:sz w:val="24"/>
          <w:szCs w:val="24"/>
          <w:lang w:bidi="he-IL"/>
        </w:rPr>
      </w:pPr>
      <w:r w:rsidRPr="00850080">
        <w:rPr>
          <w:rFonts w:ascii="Times New Roman" w:eastAsia="Microsoft YaHei UI" w:hAnsi="Times New Roman" w:cs="Times New Roman"/>
          <w:bCs/>
          <w:sz w:val="24"/>
          <w:szCs w:val="24"/>
          <w:lang w:bidi="he-IL"/>
        </w:rPr>
        <w:t>Counsel</w:t>
      </w:r>
      <w:r w:rsidR="004C484F" w:rsidRPr="00850080">
        <w:rPr>
          <w:rFonts w:ascii="Times New Roman" w:eastAsia="Microsoft YaHei UI" w:hAnsi="Times New Roman" w:cs="Times New Roman"/>
          <w:bCs/>
          <w:sz w:val="24"/>
          <w:szCs w:val="24"/>
          <w:lang w:bidi="he-IL"/>
        </w:rPr>
        <w:t xml:space="preserve"> also </w:t>
      </w:r>
      <w:r w:rsidR="006C778C" w:rsidRPr="00850080">
        <w:rPr>
          <w:rFonts w:ascii="Times New Roman" w:eastAsia="Microsoft YaHei UI" w:hAnsi="Times New Roman" w:cs="Times New Roman"/>
          <w:bCs/>
          <w:sz w:val="24"/>
          <w:szCs w:val="24"/>
          <w:lang w:bidi="he-IL"/>
        </w:rPr>
        <w:t xml:space="preserve">relied on the </w:t>
      </w:r>
      <w:r w:rsidR="004C484F" w:rsidRPr="00850080">
        <w:rPr>
          <w:rFonts w:ascii="Times New Roman" w:eastAsia="Microsoft YaHei UI" w:hAnsi="Times New Roman" w:cs="Times New Roman"/>
          <w:bCs/>
          <w:sz w:val="24"/>
          <w:szCs w:val="24"/>
          <w:lang w:bidi="he-IL"/>
        </w:rPr>
        <w:t xml:space="preserve">decision of </w:t>
      </w:r>
      <w:r w:rsidR="006C778C" w:rsidRPr="00850080">
        <w:rPr>
          <w:rFonts w:ascii="Times New Roman" w:eastAsia="Microsoft YaHei UI" w:hAnsi="Times New Roman" w:cs="Times New Roman"/>
          <w:bCs/>
          <w:sz w:val="24"/>
          <w:szCs w:val="24"/>
          <w:lang w:bidi="he-IL"/>
        </w:rPr>
        <w:t xml:space="preserve">this court in </w:t>
      </w:r>
      <w:r w:rsidR="004C484F" w:rsidRPr="00850080">
        <w:rPr>
          <w:rFonts w:ascii="Times New Roman" w:eastAsia="Microsoft YaHei UI" w:hAnsi="Times New Roman" w:cs="Times New Roman"/>
          <w:b/>
          <w:bCs/>
          <w:sz w:val="24"/>
          <w:szCs w:val="24"/>
          <w:lang w:bidi="he-IL"/>
        </w:rPr>
        <w:t xml:space="preserve">GENTEX ENTERPRISES LIMITED </w:t>
      </w:r>
      <w:r w:rsidR="006C778C" w:rsidRPr="00850080">
        <w:rPr>
          <w:rFonts w:ascii="Times New Roman" w:eastAsia="Microsoft YaHei UI" w:hAnsi="Times New Roman" w:cs="Times New Roman"/>
          <w:b/>
          <w:bCs/>
          <w:sz w:val="24"/>
          <w:szCs w:val="24"/>
          <w:lang w:bidi="he-IL"/>
        </w:rPr>
        <w:t xml:space="preserve">vs. </w:t>
      </w:r>
      <w:r w:rsidR="004C484F" w:rsidRPr="00850080">
        <w:rPr>
          <w:rFonts w:ascii="Times New Roman" w:eastAsia="Microsoft YaHei UI" w:hAnsi="Times New Roman" w:cs="Times New Roman"/>
          <w:b/>
          <w:bCs/>
          <w:sz w:val="24"/>
          <w:szCs w:val="24"/>
          <w:lang w:bidi="he-IL"/>
        </w:rPr>
        <w:t>M&amp;B ENGINEERS LTD (</w:t>
      </w:r>
      <w:r w:rsidR="006C778C" w:rsidRPr="00850080">
        <w:rPr>
          <w:rFonts w:ascii="Times New Roman" w:eastAsia="Microsoft YaHei UI" w:hAnsi="Times New Roman" w:cs="Times New Roman"/>
          <w:b/>
          <w:bCs/>
          <w:sz w:val="24"/>
          <w:szCs w:val="24"/>
          <w:lang w:bidi="he-IL"/>
        </w:rPr>
        <w:t>supra</w:t>
      </w:r>
      <w:r w:rsidR="004C484F" w:rsidRPr="00850080">
        <w:rPr>
          <w:rFonts w:ascii="Times New Roman" w:eastAsia="Microsoft YaHei UI" w:hAnsi="Times New Roman" w:cs="Times New Roman"/>
          <w:b/>
          <w:bCs/>
          <w:sz w:val="24"/>
          <w:szCs w:val="24"/>
          <w:lang w:bidi="he-IL"/>
        </w:rPr>
        <w:t xml:space="preserve">) </w:t>
      </w:r>
      <w:r w:rsidR="004C484F" w:rsidRPr="00850080">
        <w:rPr>
          <w:rFonts w:ascii="Times New Roman" w:eastAsia="Microsoft YaHei UI" w:hAnsi="Times New Roman" w:cs="Times New Roman"/>
          <w:bCs/>
          <w:sz w:val="24"/>
          <w:szCs w:val="24"/>
          <w:lang w:bidi="he-IL"/>
        </w:rPr>
        <w:t>which</w:t>
      </w:r>
      <w:r w:rsidR="004C484F" w:rsidRPr="00850080">
        <w:rPr>
          <w:rFonts w:ascii="Times New Roman" w:eastAsia="Microsoft YaHei UI" w:hAnsi="Times New Roman" w:cs="Times New Roman"/>
          <w:b/>
          <w:bCs/>
          <w:sz w:val="24"/>
          <w:szCs w:val="24"/>
          <w:lang w:bidi="he-IL"/>
        </w:rPr>
        <w:t xml:space="preserve"> </w:t>
      </w:r>
      <w:r w:rsidR="006C778C" w:rsidRPr="00850080">
        <w:rPr>
          <w:rFonts w:ascii="Times New Roman" w:eastAsia="Microsoft YaHei UI" w:hAnsi="Times New Roman" w:cs="Times New Roman"/>
          <w:b/>
          <w:bCs/>
          <w:sz w:val="24"/>
          <w:szCs w:val="24"/>
          <w:lang w:bidi="he-IL"/>
        </w:rPr>
        <w:t xml:space="preserve">followed the </w:t>
      </w:r>
      <w:r w:rsidR="004C484F" w:rsidRPr="00850080">
        <w:rPr>
          <w:rFonts w:ascii="Times New Roman" w:eastAsia="Microsoft YaHei UI" w:hAnsi="Times New Roman" w:cs="Times New Roman"/>
          <w:w w:val="106"/>
          <w:sz w:val="24"/>
          <w:szCs w:val="24"/>
          <w:lang w:bidi="he-IL"/>
        </w:rPr>
        <w:t xml:space="preserve">case </w:t>
      </w:r>
      <w:r w:rsidR="004C484F" w:rsidRPr="00850080">
        <w:rPr>
          <w:rFonts w:ascii="Times New Roman" w:eastAsia="Microsoft YaHei UI" w:hAnsi="Times New Roman" w:cs="Times New Roman"/>
          <w:bCs/>
          <w:sz w:val="24"/>
          <w:szCs w:val="24"/>
          <w:lang w:bidi="he-IL"/>
        </w:rPr>
        <w:t xml:space="preserve">of </w:t>
      </w:r>
      <w:r w:rsidR="004C484F" w:rsidRPr="00850080">
        <w:rPr>
          <w:rFonts w:ascii="Times New Roman" w:eastAsia="Microsoft YaHei UI" w:hAnsi="Times New Roman" w:cs="Times New Roman"/>
          <w:b/>
          <w:bCs/>
          <w:sz w:val="24"/>
          <w:szCs w:val="24"/>
          <w:lang w:bidi="he-IL"/>
        </w:rPr>
        <w:t xml:space="preserve">ECTA (U) </w:t>
      </w:r>
      <w:r w:rsidR="006C778C" w:rsidRPr="00850080">
        <w:rPr>
          <w:rFonts w:ascii="Times New Roman" w:eastAsia="Microsoft YaHei UI" w:hAnsi="Times New Roman" w:cs="Times New Roman"/>
          <w:b/>
          <w:bCs/>
          <w:sz w:val="24"/>
          <w:szCs w:val="24"/>
          <w:lang w:bidi="he-IL"/>
        </w:rPr>
        <w:t xml:space="preserve">Ltd vs. </w:t>
      </w:r>
      <w:r w:rsidR="004C484F" w:rsidRPr="00850080">
        <w:rPr>
          <w:rFonts w:ascii="Times New Roman" w:eastAsia="Microsoft YaHei UI" w:hAnsi="Times New Roman" w:cs="Times New Roman"/>
          <w:b/>
          <w:bCs/>
          <w:sz w:val="24"/>
          <w:szCs w:val="24"/>
          <w:lang w:bidi="he-IL"/>
        </w:rPr>
        <w:t xml:space="preserve">Geraldine Namubiru and Josephine Namukasa S.C.C.A No 29 OF 1994, </w:t>
      </w:r>
      <w:r w:rsidR="006C778C" w:rsidRPr="00850080">
        <w:rPr>
          <w:rFonts w:ascii="Times New Roman" w:eastAsia="Microsoft YaHei UI" w:hAnsi="Times New Roman" w:cs="Times New Roman"/>
          <w:b/>
          <w:bCs/>
          <w:sz w:val="24"/>
          <w:szCs w:val="24"/>
          <w:lang w:bidi="he-IL"/>
        </w:rPr>
        <w:t xml:space="preserve">and judgment of </w:t>
      </w:r>
      <w:r w:rsidR="004C484F" w:rsidRPr="00850080">
        <w:rPr>
          <w:rFonts w:ascii="Times New Roman" w:eastAsia="Microsoft YaHei UI" w:hAnsi="Times New Roman" w:cs="Times New Roman"/>
          <w:b/>
          <w:bCs/>
          <w:sz w:val="24"/>
          <w:szCs w:val="24"/>
          <w:lang w:bidi="he-IL"/>
        </w:rPr>
        <w:t xml:space="preserve">ODOKI Ag DC.J </w:t>
      </w:r>
      <w:r w:rsidR="004C484F" w:rsidRPr="00850080">
        <w:rPr>
          <w:rFonts w:ascii="Times New Roman" w:eastAsia="Microsoft YaHei UI" w:hAnsi="Times New Roman" w:cs="Times New Roman"/>
          <w:w w:val="108"/>
          <w:sz w:val="24"/>
          <w:szCs w:val="24"/>
          <w:lang w:bidi="he-IL"/>
        </w:rPr>
        <w:t>as he then was that</w:t>
      </w:r>
      <w:r w:rsidR="006C778C" w:rsidRPr="00850080">
        <w:rPr>
          <w:rFonts w:ascii="Times New Roman" w:eastAsia="Microsoft YaHei UI" w:hAnsi="Times New Roman" w:cs="Times New Roman"/>
          <w:w w:val="108"/>
          <w:sz w:val="24"/>
          <w:szCs w:val="24"/>
          <w:lang w:bidi="he-IL"/>
        </w:rPr>
        <w:t xml:space="preserve"> the </w:t>
      </w:r>
      <w:r w:rsidR="004C484F" w:rsidRPr="00850080">
        <w:rPr>
          <w:rFonts w:ascii="Times New Roman" w:eastAsia="Microsoft YaHei UI" w:hAnsi="Times New Roman" w:cs="Times New Roman"/>
          <w:iCs/>
          <w:sz w:val="24"/>
          <w:szCs w:val="24"/>
          <w:lang w:bidi="he-IL"/>
        </w:rPr>
        <w:t xml:space="preserve"> Court has discretion to </w:t>
      </w:r>
      <w:r w:rsidR="004C484F" w:rsidRPr="00850080">
        <w:rPr>
          <w:rFonts w:ascii="Times New Roman" w:eastAsia="Microsoft YaHei UI" w:hAnsi="Times New Roman" w:cs="Times New Roman"/>
          <w:w w:val="108"/>
          <w:sz w:val="24"/>
          <w:szCs w:val="24"/>
          <w:lang w:bidi="he-IL"/>
        </w:rPr>
        <w:t xml:space="preserve">award </w:t>
      </w:r>
      <w:r w:rsidR="004C484F" w:rsidRPr="00850080">
        <w:rPr>
          <w:rFonts w:ascii="Times New Roman" w:eastAsia="Microsoft YaHei UI" w:hAnsi="Times New Roman" w:cs="Times New Roman"/>
          <w:iCs/>
          <w:sz w:val="24"/>
          <w:szCs w:val="24"/>
          <w:lang w:bidi="he-IL"/>
        </w:rPr>
        <w:t xml:space="preserve">reasonable </w:t>
      </w:r>
      <w:r w:rsidR="004C484F" w:rsidRPr="00850080">
        <w:rPr>
          <w:rFonts w:ascii="Times New Roman" w:eastAsia="Microsoft YaHei UI" w:hAnsi="Times New Roman" w:cs="Times New Roman"/>
          <w:iCs/>
          <w:sz w:val="24"/>
          <w:szCs w:val="24"/>
          <w:lang w:bidi="he-IL"/>
        </w:rPr>
        <w:lastRenderedPageBreak/>
        <w:t xml:space="preserve">interest </w:t>
      </w:r>
      <w:r w:rsidR="004C484F" w:rsidRPr="00850080">
        <w:rPr>
          <w:rFonts w:ascii="Times New Roman" w:eastAsia="Microsoft YaHei UI" w:hAnsi="Times New Roman" w:cs="Times New Roman"/>
          <w:w w:val="108"/>
          <w:sz w:val="24"/>
          <w:szCs w:val="24"/>
          <w:lang w:bidi="he-IL"/>
        </w:rPr>
        <w:t xml:space="preserve">on </w:t>
      </w:r>
      <w:r w:rsidR="004C484F" w:rsidRPr="00850080">
        <w:rPr>
          <w:rFonts w:ascii="Times New Roman" w:eastAsia="Microsoft YaHei UI" w:hAnsi="Times New Roman" w:cs="Times New Roman"/>
          <w:iCs/>
          <w:sz w:val="24"/>
          <w:szCs w:val="24"/>
          <w:lang w:bidi="he-IL"/>
        </w:rPr>
        <w:t>the decretal amount</w:t>
      </w:r>
      <w:r w:rsidR="006C778C" w:rsidRPr="00850080">
        <w:rPr>
          <w:rFonts w:ascii="Times New Roman" w:eastAsia="Microsoft YaHei UI" w:hAnsi="Times New Roman" w:cs="Times New Roman"/>
          <w:iCs/>
          <w:sz w:val="24"/>
          <w:szCs w:val="24"/>
          <w:lang w:bidi="he-IL"/>
        </w:rPr>
        <w:t xml:space="preserve"> and </w:t>
      </w:r>
      <w:r w:rsidR="004C484F" w:rsidRPr="00850080">
        <w:rPr>
          <w:rFonts w:ascii="Times New Roman" w:eastAsia="Microsoft YaHei UI" w:hAnsi="Times New Roman" w:cs="Times New Roman"/>
          <w:w w:val="108"/>
          <w:sz w:val="24"/>
          <w:szCs w:val="24"/>
          <w:lang w:bidi="he-IL"/>
        </w:rPr>
        <w:t xml:space="preserve">a </w:t>
      </w:r>
      <w:r w:rsidR="004C484F" w:rsidRPr="00850080">
        <w:rPr>
          <w:rFonts w:ascii="Times New Roman" w:eastAsia="Microsoft YaHei UI" w:hAnsi="Times New Roman" w:cs="Times New Roman"/>
          <w:iCs/>
          <w:sz w:val="24"/>
          <w:szCs w:val="24"/>
          <w:lang w:bidi="he-IL"/>
        </w:rPr>
        <w:t xml:space="preserve">distinction must </w:t>
      </w:r>
      <w:r w:rsidR="004C484F" w:rsidRPr="00850080">
        <w:rPr>
          <w:rFonts w:ascii="Times New Roman" w:eastAsia="Microsoft YaHei UI" w:hAnsi="Times New Roman" w:cs="Times New Roman"/>
          <w:w w:val="108"/>
          <w:sz w:val="24"/>
          <w:szCs w:val="24"/>
          <w:lang w:bidi="he-IL"/>
        </w:rPr>
        <w:t xml:space="preserve">be made </w:t>
      </w:r>
      <w:r w:rsidR="004C484F" w:rsidRPr="00850080">
        <w:rPr>
          <w:rFonts w:ascii="Times New Roman" w:eastAsia="Microsoft YaHei UI" w:hAnsi="Times New Roman" w:cs="Times New Roman"/>
          <w:iCs/>
          <w:sz w:val="24"/>
          <w:szCs w:val="24"/>
          <w:lang w:bidi="he-IL"/>
        </w:rPr>
        <w:t xml:space="preserve">between awards arising out </w:t>
      </w:r>
      <w:r w:rsidR="004C484F" w:rsidRPr="00850080">
        <w:rPr>
          <w:rFonts w:ascii="Times New Roman" w:eastAsia="Microsoft YaHei UI" w:hAnsi="Times New Roman" w:cs="Times New Roman"/>
          <w:w w:val="108"/>
          <w:sz w:val="24"/>
          <w:szCs w:val="24"/>
          <w:lang w:bidi="he-IL"/>
        </w:rPr>
        <w:t xml:space="preserve">of </w:t>
      </w:r>
      <w:r w:rsidR="004C484F" w:rsidRPr="00850080">
        <w:rPr>
          <w:rFonts w:ascii="Times New Roman" w:eastAsia="Microsoft YaHei UI" w:hAnsi="Times New Roman" w:cs="Times New Roman"/>
          <w:iCs/>
          <w:sz w:val="24"/>
          <w:szCs w:val="24"/>
          <w:lang w:bidi="he-IL"/>
        </w:rPr>
        <w:t xml:space="preserve">Commercial </w:t>
      </w:r>
      <w:r w:rsidR="004C484F" w:rsidRPr="00850080">
        <w:rPr>
          <w:rFonts w:ascii="Times New Roman" w:eastAsia="Microsoft YaHei UI" w:hAnsi="Times New Roman" w:cs="Times New Roman"/>
          <w:w w:val="108"/>
          <w:sz w:val="24"/>
          <w:szCs w:val="24"/>
          <w:lang w:bidi="he-IL"/>
        </w:rPr>
        <w:t xml:space="preserve">or </w:t>
      </w:r>
      <w:r w:rsidR="004C484F" w:rsidRPr="00850080">
        <w:rPr>
          <w:rFonts w:ascii="Times New Roman" w:eastAsia="Microsoft YaHei UI" w:hAnsi="Times New Roman" w:cs="Times New Roman"/>
          <w:iCs/>
          <w:sz w:val="24"/>
          <w:szCs w:val="24"/>
          <w:lang w:bidi="he-IL"/>
        </w:rPr>
        <w:t xml:space="preserve">business transactions which would normally attract </w:t>
      </w:r>
      <w:r w:rsidR="004C484F" w:rsidRPr="00850080">
        <w:rPr>
          <w:rFonts w:ascii="Times New Roman" w:eastAsia="Microsoft YaHei UI" w:hAnsi="Times New Roman" w:cs="Times New Roman"/>
          <w:w w:val="108"/>
          <w:sz w:val="24"/>
          <w:szCs w:val="24"/>
          <w:lang w:bidi="he-IL"/>
        </w:rPr>
        <w:t xml:space="preserve">a </w:t>
      </w:r>
      <w:r w:rsidR="004C484F" w:rsidRPr="00850080">
        <w:rPr>
          <w:rFonts w:ascii="Times New Roman" w:eastAsia="Microsoft YaHei UI" w:hAnsi="Times New Roman" w:cs="Times New Roman"/>
          <w:iCs/>
          <w:sz w:val="24"/>
          <w:szCs w:val="24"/>
          <w:lang w:bidi="he-IL"/>
        </w:rPr>
        <w:t xml:space="preserve">higher interest, </w:t>
      </w:r>
      <w:r w:rsidR="004C484F" w:rsidRPr="00850080">
        <w:rPr>
          <w:rFonts w:ascii="Times New Roman" w:eastAsia="Microsoft YaHei UI" w:hAnsi="Times New Roman" w:cs="Times New Roman"/>
          <w:w w:val="108"/>
          <w:sz w:val="24"/>
          <w:szCs w:val="24"/>
          <w:lang w:bidi="he-IL"/>
        </w:rPr>
        <w:t xml:space="preserve">and awards of </w:t>
      </w:r>
      <w:r w:rsidR="004C484F" w:rsidRPr="00850080">
        <w:rPr>
          <w:rFonts w:ascii="Times New Roman" w:eastAsia="Microsoft YaHei UI" w:hAnsi="Times New Roman" w:cs="Times New Roman"/>
          <w:iCs/>
          <w:sz w:val="24"/>
          <w:szCs w:val="24"/>
          <w:lang w:bidi="he-IL"/>
        </w:rPr>
        <w:t xml:space="preserve">general </w:t>
      </w:r>
      <w:r w:rsidR="004C484F" w:rsidRPr="00850080">
        <w:rPr>
          <w:rFonts w:ascii="Times New Roman" w:eastAsia="Microsoft YaHei UI" w:hAnsi="Times New Roman" w:cs="Times New Roman"/>
          <w:w w:val="108"/>
          <w:sz w:val="24"/>
          <w:szCs w:val="24"/>
          <w:lang w:bidi="he-IL"/>
        </w:rPr>
        <w:t xml:space="preserve">damages </w:t>
      </w:r>
      <w:r w:rsidR="006C778C" w:rsidRPr="00850080">
        <w:rPr>
          <w:rFonts w:ascii="Times New Roman" w:eastAsia="Microsoft YaHei UI" w:hAnsi="Times New Roman" w:cs="Times New Roman"/>
          <w:iCs/>
          <w:sz w:val="24"/>
          <w:szCs w:val="24"/>
          <w:lang w:bidi="he-IL"/>
        </w:rPr>
        <w:t>which are mainly compensatory.</w:t>
      </w:r>
    </w:p>
    <w:p w:rsidR="007329C6" w:rsidRPr="00850080" w:rsidRDefault="007546D5" w:rsidP="004C484F">
      <w:pPr>
        <w:jc w:val="both"/>
        <w:rPr>
          <w:rFonts w:ascii="Times New Roman" w:eastAsia="Microsoft YaHei UI" w:hAnsi="Times New Roman" w:cs="Times New Roman"/>
          <w:w w:val="108"/>
          <w:sz w:val="24"/>
          <w:szCs w:val="24"/>
          <w:lang w:bidi="he-IL"/>
        </w:rPr>
      </w:pPr>
      <w:r w:rsidRPr="00850080">
        <w:rPr>
          <w:rFonts w:ascii="Times New Roman" w:eastAsia="Microsoft YaHei UI" w:hAnsi="Times New Roman" w:cs="Times New Roman"/>
          <w:w w:val="108"/>
          <w:sz w:val="24"/>
          <w:szCs w:val="24"/>
          <w:lang w:bidi="he-IL"/>
        </w:rPr>
        <w:t>Counsel</w:t>
      </w:r>
      <w:r w:rsidR="004C484F" w:rsidRPr="00850080">
        <w:rPr>
          <w:rFonts w:ascii="Times New Roman" w:eastAsia="Microsoft YaHei UI" w:hAnsi="Times New Roman" w:cs="Times New Roman"/>
          <w:w w:val="108"/>
          <w:sz w:val="24"/>
          <w:szCs w:val="24"/>
          <w:lang w:bidi="he-IL"/>
        </w:rPr>
        <w:t xml:space="preserve"> submitted that the </w:t>
      </w:r>
      <w:r w:rsidRPr="00850080">
        <w:rPr>
          <w:rFonts w:ascii="Times New Roman" w:eastAsia="Microsoft YaHei UI" w:hAnsi="Times New Roman" w:cs="Times New Roman"/>
          <w:w w:val="108"/>
          <w:sz w:val="24"/>
          <w:szCs w:val="24"/>
          <w:lang w:bidi="he-IL"/>
        </w:rPr>
        <w:t>Defendant</w:t>
      </w:r>
      <w:r w:rsidR="004C484F" w:rsidRPr="00850080">
        <w:rPr>
          <w:rFonts w:ascii="Times New Roman" w:eastAsia="Microsoft YaHei UI" w:hAnsi="Times New Roman" w:cs="Times New Roman"/>
          <w:w w:val="108"/>
          <w:sz w:val="24"/>
          <w:szCs w:val="24"/>
          <w:lang w:bidi="he-IL"/>
        </w:rPr>
        <w:t xml:space="preserve">s </w:t>
      </w:r>
      <w:r w:rsidR="00ED18D8" w:rsidRPr="00850080">
        <w:rPr>
          <w:rFonts w:ascii="Times New Roman" w:eastAsia="Microsoft YaHei UI" w:hAnsi="Times New Roman" w:cs="Times New Roman"/>
          <w:w w:val="108"/>
          <w:sz w:val="24"/>
          <w:szCs w:val="24"/>
          <w:lang w:bidi="he-IL"/>
        </w:rPr>
        <w:t xml:space="preserve">had been </w:t>
      </w:r>
      <w:r w:rsidR="004C484F" w:rsidRPr="00850080">
        <w:rPr>
          <w:rFonts w:ascii="Times New Roman" w:eastAsia="Microsoft YaHei UI" w:hAnsi="Times New Roman" w:cs="Times New Roman"/>
          <w:w w:val="108"/>
          <w:sz w:val="24"/>
          <w:szCs w:val="24"/>
          <w:lang w:bidi="he-IL"/>
        </w:rPr>
        <w:t xml:space="preserve">negligent in carrying out their duties to operationalise the license granted to the </w:t>
      </w:r>
      <w:r w:rsidRPr="00850080">
        <w:rPr>
          <w:rFonts w:ascii="Times New Roman" w:eastAsia="Microsoft YaHei UI" w:hAnsi="Times New Roman" w:cs="Times New Roman"/>
          <w:w w:val="108"/>
          <w:sz w:val="24"/>
          <w:szCs w:val="24"/>
          <w:lang w:bidi="he-IL"/>
        </w:rPr>
        <w:t>Plaintiff</w:t>
      </w:r>
      <w:r w:rsidR="004C484F" w:rsidRPr="00850080">
        <w:rPr>
          <w:rFonts w:ascii="Times New Roman" w:eastAsia="Microsoft YaHei UI" w:hAnsi="Times New Roman" w:cs="Times New Roman"/>
          <w:w w:val="108"/>
          <w:sz w:val="24"/>
          <w:szCs w:val="24"/>
          <w:lang w:bidi="he-IL"/>
        </w:rPr>
        <w:t xml:space="preserve"> to import sugar free of import duty</w:t>
      </w:r>
      <w:r w:rsidR="00ED18D8" w:rsidRPr="00850080">
        <w:rPr>
          <w:rFonts w:ascii="Times New Roman" w:eastAsia="Microsoft YaHei UI" w:hAnsi="Times New Roman" w:cs="Times New Roman"/>
          <w:w w:val="108"/>
          <w:sz w:val="24"/>
          <w:szCs w:val="24"/>
          <w:lang w:bidi="he-IL"/>
        </w:rPr>
        <w:t xml:space="preserve"> and </w:t>
      </w:r>
      <w:r w:rsidR="004C484F" w:rsidRPr="00850080">
        <w:rPr>
          <w:rFonts w:ascii="Times New Roman" w:eastAsia="Microsoft YaHei UI" w:hAnsi="Times New Roman" w:cs="Times New Roman"/>
          <w:w w:val="108"/>
          <w:sz w:val="24"/>
          <w:szCs w:val="24"/>
          <w:lang w:bidi="he-IL"/>
        </w:rPr>
        <w:t xml:space="preserve">the </w:t>
      </w:r>
      <w:r w:rsidRPr="00850080">
        <w:rPr>
          <w:rFonts w:ascii="Times New Roman" w:eastAsia="Microsoft YaHei UI" w:hAnsi="Times New Roman" w:cs="Times New Roman"/>
          <w:w w:val="108"/>
          <w:sz w:val="24"/>
          <w:szCs w:val="24"/>
          <w:lang w:bidi="he-IL"/>
        </w:rPr>
        <w:t>Plaintiff</w:t>
      </w:r>
      <w:r w:rsidR="004C484F" w:rsidRPr="00850080">
        <w:rPr>
          <w:rFonts w:ascii="Times New Roman" w:eastAsia="Microsoft YaHei UI" w:hAnsi="Times New Roman" w:cs="Times New Roman"/>
          <w:w w:val="108"/>
          <w:sz w:val="24"/>
          <w:szCs w:val="24"/>
          <w:lang w:bidi="he-IL"/>
        </w:rPr>
        <w:t xml:space="preserve"> lost out on the business it intended to procure from the importation of sugar under the 0% import duty. He prayed that the interest at a rate of 20% on the general damages and special damages be awarded from the date of delivery of judgment up to the date full payment is made.</w:t>
      </w:r>
    </w:p>
    <w:p w:rsidR="00ED18D8" w:rsidRPr="00850080" w:rsidRDefault="004C484F" w:rsidP="004C484F">
      <w:pPr>
        <w:jc w:val="both"/>
        <w:rPr>
          <w:rFonts w:ascii="Times New Roman" w:eastAsia="Microsoft YaHei UI" w:hAnsi="Times New Roman" w:cs="Times New Roman"/>
          <w:w w:val="108"/>
          <w:sz w:val="24"/>
          <w:szCs w:val="24"/>
          <w:lang w:bidi="he-IL"/>
        </w:rPr>
      </w:pPr>
      <w:r w:rsidRPr="00850080">
        <w:rPr>
          <w:rFonts w:ascii="Times New Roman" w:eastAsia="Microsoft YaHei UI" w:hAnsi="Times New Roman" w:cs="Times New Roman"/>
          <w:bCs/>
          <w:sz w:val="24"/>
          <w:szCs w:val="24"/>
          <w:lang w:bidi="he-IL"/>
        </w:rPr>
        <w:t xml:space="preserve">With regards to costs for the suit, </w:t>
      </w:r>
      <w:r w:rsidR="007546D5" w:rsidRPr="00850080">
        <w:rPr>
          <w:rFonts w:ascii="Times New Roman" w:eastAsia="Microsoft YaHei UI" w:hAnsi="Times New Roman" w:cs="Times New Roman"/>
          <w:bCs/>
          <w:sz w:val="24"/>
          <w:szCs w:val="24"/>
          <w:lang w:bidi="he-IL"/>
        </w:rPr>
        <w:t>Counsel</w:t>
      </w:r>
      <w:r w:rsidRPr="00850080">
        <w:rPr>
          <w:rFonts w:ascii="Times New Roman" w:eastAsia="Microsoft YaHei UI" w:hAnsi="Times New Roman" w:cs="Times New Roman"/>
          <w:bCs/>
          <w:sz w:val="24"/>
          <w:szCs w:val="24"/>
          <w:lang w:bidi="he-IL"/>
        </w:rPr>
        <w:t xml:space="preserve"> </w:t>
      </w:r>
      <w:r w:rsidR="00ED18D8" w:rsidRPr="00850080">
        <w:rPr>
          <w:rFonts w:ascii="Times New Roman" w:eastAsia="Microsoft YaHei UI" w:hAnsi="Times New Roman" w:cs="Times New Roman"/>
          <w:bCs/>
          <w:sz w:val="24"/>
          <w:szCs w:val="24"/>
          <w:lang w:bidi="he-IL"/>
        </w:rPr>
        <w:t xml:space="preserve">relied on section 27 of the </w:t>
      </w:r>
      <w:r w:rsidRPr="00850080">
        <w:rPr>
          <w:rFonts w:ascii="Times New Roman" w:eastAsia="Microsoft YaHei UI" w:hAnsi="Times New Roman" w:cs="Times New Roman"/>
          <w:b/>
          <w:w w:val="108"/>
          <w:sz w:val="24"/>
          <w:szCs w:val="24"/>
          <w:lang w:bidi="he-IL"/>
        </w:rPr>
        <w:t xml:space="preserve">Civil Procedure Act Cap 71 </w:t>
      </w:r>
      <w:r w:rsidRPr="00850080">
        <w:rPr>
          <w:rFonts w:ascii="Times New Roman" w:eastAsia="Microsoft YaHei UI" w:hAnsi="Times New Roman" w:cs="Times New Roman"/>
          <w:w w:val="108"/>
          <w:sz w:val="24"/>
          <w:szCs w:val="24"/>
          <w:lang w:bidi="he-IL"/>
        </w:rPr>
        <w:t xml:space="preserve">which empowers this court to make an award of costs </w:t>
      </w:r>
      <w:r w:rsidR="00ED18D8" w:rsidRPr="00850080">
        <w:rPr>
          <w:rFonts w:ascii="Times New Roman" w:eastAsia="Microsoft YaHei UI" w:hAnsi="Times New Roman" w:cs="Times New Roman"/>
          <w:w w:val="108"/>
          <w:sz w:val="24"/>
          <w:szCs w:val="24"/>
          <w:lang w:bidi="he-IL"/>
        </w:rPr>
        <w:t xml:space="preserve">and costs follow the event unless court otherwise orders. </w:t>
      </w:r>
    </w:p>
    <w:p w:rsidR="007329C6" w:rsidRPr="00850080" w:rsidRDefault="004C484F" w:rsidP="004C484F">
      <w:pPr>
        <w:jc w:val="both"/>
        <w:rPr>
          <w:rFonts w:ascii="Times New Roman" w:eastAsia="Microsoft YaHei UI" w:hAnsi="Times New Roman" w:cs="Times New Roman"/>
          <w:b/>
          <w:bCs/>
          <w:i/>
          <w:iCs/>
          <w:w w:val="120"/>
          <w:sz w:val="24"/>
          <w:szCs w:val="24"/>
        </w:rPr>
      </w:pPr>
      <w:r w:rsidRPr="00850080">
        <w:rPr>
          <w:rFonts w:ascii="Times New Roman" w:eastAsia="Microsoft YaHei UI" w:hAnsi="Times New Roman" w:cs="Times New Roman"/>
          <w:b/>
          <w:bCs/>
          <w:w w:val="118"/>
          <w:sz w:val="24"/>
          <w:szCs w:val="24"/>
        </w:rPr>
        <w:t xml:space="preserve">In reply to the </w:t>
      </w:r>
      <w:r w:rsidR="007546D5" w:rsidRPr="00850080">
        <w:rPr>
          <w:rFonts w:ascii="Times New Roman" w:eastAsia="Microsoft YaHei UI" w:hAnsi="Times New Roman" w:cs="Times New Roman"/>
          <w:b/>
          <w:bCs/>
          <w:w w:val="118"/>
          <w:sz w:val="24"/>
          <w:szCs w:val="24"/>
        </w:rPr>
        <w:t>Plaintiff</w:t>
      </w:r>
      <w:r w:rsidRPr="00850080">
        <w:rPr>
          <w:rFonts w:ascii="Times New Roman" w:eastAsia="Microsoft YaHei UI" w:hAnsi="Times New Roman" w:cs="Times New Roman"/>
          <w:b/>
          <w:bCs/>
          <w:w w:val="118"/>
          <w:sz w:val="24"/>
          <w:szCs w:val="24"/>
        </w:rPr>
        <w:t xml:space="preserve">’s submissions, </w:t>
      </w:r>
      <w:r w:rsidRPr="00850080">
        <w:rPr>
          <w:rFonts w:ascii="Times New Roman" w:eastAsia="Microsoft YaHei UI" w:hAnsi="Times New Roman" w:cs="Times New Roman"/>
          <w:bCs/>
          <w:w w:val="118"/>
          <w:sz w:val="24"/>
          <w:szCs w:val="24"/>
        </w:rPr>
        <w:t>t</w:t>
      </w:r>
      <w:r w:rsidRPr="00850080">
        <w:rPr>
          <w:rFonts w:ascii="Times New Roman" w:eastAsia="Microsoft YaHei UI" w:hAnsi="Times New Roman" w:cs="Times New Roman"/>
          <w:w w:val="112"/>
          <w:sz w:val="24"/>
          <w:szCs w:val="24"/>
        </w:rPr>
        <w:t>he 2</w:t>
      </w:r>
      <w:r w:rsidRPr="00850080">
        <w:rPr>
          <w:rFonts w:ascii="Times New Roman" w:eastAsia="Microsoft YaHei UI" w:hAnsi="Times New Roman" w:cs="Times New Roman"/>
          <w:w w:val="112"/>
          <w:sz w:val="24"/>
          <w:szCs w:val="24"/>
          <w:vertAlign w:val="superscript"/>
        </w:rPr>
        <w:t>nd</w:t>
      </w:r>
      <w:r w:rsidRPr="00850080">
        <w:rPr>
          <w:rFonts w:ascii="Times New Roman" w:eastAsia="Microsoft YaHei UI" w:hAnsi="Times New Roman" w:cs="Times New Roman"/>
          <w:w w:val="112"/>
          <w:sz w:val="24"/>
          <w:szCs w:val="24"/>
        </w:rPr>
        <w:t xml:space="preserve"> </w:t>
      </w:r>
      <w:r w:rsidR="007546D5" w:rsidRPr="00850080">
        <w:rPr>
          <w:rFonts w:ascii="Times New Roman" w:eastAsia="Microsoft YaHei UI" w:hAnsi="Times New Roman" w:cs="Times New Roman"/>
          <w:w w:val="112"/>
          <w:sz w:val="24"/>
          <w:szCs w:val="24"/>
        </w:rPr>
        <w:t>Defendant</w:t>
      </w:r>
      <w:r w:rsidRPr="00850080">
        <w:rPr>
          <w:rFonts w:ascii="Times New Roman" w:eastAsia="Microsoft YaHei UI" w:hAnsi="Times New Roman" w:cs="Times New Roman"/>
          <w:w w:val="112"/>
          <w:sz w:val="24"/>
          <w:szCs w:val="24"/>
        </w:rPr>
        <w:t xml:space="preserve">’s </w:t>
      </w:r>
      <w:r w:rsidR="007546D5" w:rsidRPr="00850080">
        <w:rPr>
          <w:rFonts w:ascii="Times New Roman" w:eastAsia="Microsoft YaHei UI" w:hAnsi="Times New Roman" w:cs="Times New Roman"/>
          <w:w w:val="112"/>
          <w:sz w:val="24"/>
          <w:szCs w:val="24"/>
        </w:rPr>
        <w:t>Counsel</w:t>
      </w:r>
      <w:r w:rsidRPr="00850080">
        <w:rPr>
          <w:rFonts w:ascii="Times New Roman" w:eastAsia="Microsoft YaHei UI" w:hAnsi="Times New Roman" w:cs="Times New Roman"/>
          <w:w w:val="112"/>
          <w:sz w:val="24"/>
          <w:szCs w:val="24"/>
        </w:rPr>
        <w:t xml:space="preserve"> submitted </w:t>
      </w:r>
      <w:r w:rsidRPr="00850080">
        <w:rPr>
          <w:rFonts w:ascii="Times New Roman" w:eastAsia="Microsoft YaHei UI" w:hAnsi="Times New Roman" w:cs="Times New Roman"/>
          <w:w w:val="114"/>
          <w:sz w:val="24"/>
          <w:szCs w:val="24"/>
        </w:rPr>
        <w:t xml:space="preserve">that the </w:t>
      </w:r>
      <w:r w:rsidR="007546D5" w:rsidRPr="00850080">
        <w:rPr>
          <w:rFonts w:ascii="Times New Roman" w:eastAsia="Microsoft YaHei UI" w:hAnsi="Times New Roman" w:cs="Times New Roman"/>
          <w:w w:val="114"/>
          <w:sz w:val="24"/>
          <w:szCs w:val="24"/>
        </w:rPr>
        <w:t>Plaintiff</w:t>
      </w:r>
      <w:r w:rsidRPr="00850080">
        <w:rPr>
          <w:rFonts w:ascii="Times New Roman" w:eastAsia="Microsoft YaHei UI" w:hAnsi="Times New Roman" w:cs="Times New Roman"/>
          <w:w w:val="114"/>
          <w:sz w:val="24"/>
          <w:szCs w:val="24"/>
        </w:rPr>
        <w:t xml:space="preserve"> is not entitled to any remedies. </w:t>
      </w:r>
      <w:r w:rsidR="007546D5" w:rsidRPr="00850080">
        <w:rPr>
          <w:rFonts w:ascii="Times New Roman" w:eastAsia="Microsoft YaHei UI" w:hAnsi="Times New Roman" w:cs="Times New Roman"/>
          <w:w w:val="114"/>
          <w:sz w:val="24"/>
          <w:szCs w:val="24"/>
        </w:rPr>
        <w:t>Counsel</w:t>
      </w:r>
      <w:r w:rsidRPr="00850080">
        <w:rPr>
          <w:rFonts w:ascii="Times New Roman" w:eastAsia="Microsoft YaHei UI" w:hAnsi="Times New Roman" w:cs="Times New Roman"/>
          <w:w w:val="114"/>
          <w:sz w:val="24"/>
          <w:szCs w:val="24"/>
        </w:rPr>
        <w:t xml:space="preserve"> cited the case of </w:t>
      </w:r>
      <w:r w:rsidRPr="00850080">
        <w:rPr>
          <w:rFonts w:ascii="Times New Roman" w:eastAsia="Microsoft YaHei UI" w:hAnsi="Times New Roman" w:cs="Times New Roman"/>
          <w:b/>
          <w:bCs/>
          <w:w w:val="118"/>
          <w:sz w:val="24"/>
          <w:szCs w:val="24"/>
        </w:rPr>
        <w:t>East Suffolk Rivers Catchment Board v</w:t>
      </w:r>
      <w:r w:rsidR="00ED18D8" w:rsidRPr="00850080">
        <w:rPr>
          <w:rFonts w:ascii="Times New Roman" w:eastAsia="Microsoft YaHei UI" w:hAnsi="Times New Roman" w:cs="Times New Roman"/>
          <w:b/>
          <w:bCs/>
          <w:w w:val="118"/>
          <w:sz w:val="24"/>
          <w:szCs w:val="24"/>
        </w:rPr>
        <w:t xml:space="preserve">s. </w:t>
      </w:r>
      <w:r w:rsidRPr="00850080">
        <w:rPr>
          <w:rFonts w:ascii="Times New Roman" w:eastAsia="Microsoft YaHei UI" w:hAnsi="Times New Roman" w:cs="Times New Roman"/>
          <w:b/>
          <w:bCs/>
          <w:w w:val="118"/>
          <w:sz w:val="24"/>
          <w:szCs w:val="24"/>
        </w:rPr>
        <w:t xml:space="preserve">Kent </w:t>
      </w:r>
      <w:r w:rsidRPr="00850080">
        <w:rPr>
          <w:rFonts w:ascii="Times New Roman" w:eastAsia="Microsoft YaHei UI" w:hAnsi="Times New Roman" w:cs="Times New Roman"/>
          <w:b/>
          <w:bCs/>
          <w:w w:val="125"/>
          <w:sz w:val="24"/>
          <w:szCs w:val="24"/>
        </w:rPr>
        <w:t xml:space="preserve">&amp; </w:t>
      </w:r>
      <w:r w:rsidRPr="00850080">
        <w:rPr>
          <w:rFonts w:ascii="Times New Roman" w:eastAsia="Microsoft YaHei UI" w:hAnsi="Times New Roman" w:cs="Times New Roman"/>
          <w:b/>
          <w:bCs/>
          <w:w w:val="118"/>
          <w:sz w:val="24"/>
          <w:szCs w:val="24"/>
        </w:rPr>
        <w:t>another (1940) 4 A</w:t>
      </w:r>
      <w:r w:rsidR="00437188" w:rsidRPr="00850080">
        <w:rPr>
          <w:rFonts w:ascii="Times New Roman" w:eastAsia="Microsoft YaHei UI" w:hAnsi="Times New Roman" w:cs="Times New Roman"/>
          <w:b/>
          <w:bCs/>
          <w:w w:val="118"/>
          <w:sz w:val="24"/>
          <w:szCs w:val="24"/>
        </w:rPr>
        <w:t xml:space="preserve">ll </w:t>
      </w:r>
      <w:r w:rsidRPr="00850080">
        <w:rPr>
          <w:rFonts w:ascii="Times New Roman" w:eastAsia="Microsoft YaHei UI" w:hAnsi="Times New Roman" w:cs="Times New Roman"/>
          <w:b/>
          <w:bCs/>
          <w:w w:val="118"/>
          <w:sz w:val="24"/>
          <w:szCs w:val="24"/>
        </w:rPr>
        <w:t>E</w:t>
      </w:r>
      <w:r w:rsidR="00437188" w:rsidRPr="00850080">
        <w:rPr>
          <w:rFonts w:ascii="Times New Roman" w:eastAsia="Microsoft YaHei UI" w:hAnsi="Times New Roman" w:cs="Times New Roman"/>
          <w:b/>
          <w:bCs/>
          <w:w w:val="118"/>
          <w:sz w:val="24"/>
          <w:szCs w:val="24"/>
        </w:rPr>
        <w:t>.</w:t>
      </w:r>
      <w:r w:rsidRPr="00850080">
        <w:rPr>
          <w:rFonts w:ascii="Times New Roman" w:eastAsia="Microsoft YaHei UI" w:hAnsi="Times New Roman" w:cs="Times New Roman"/>
          <w:b/>
          <w:bCs/>
          <w:w w:val="118"/>
          <w:sz w:val="24"/>
          <w:szCs w:val="24"/>
        </w:rPr>
        <w:t>R</w:t>
      </w:r>
      <w:r w:rsidR="00437188" w:rsidRPr="00850080">
        <w:rPr>
          <w:rFonts w:ascii="Times New Roman" w:eastAsia="Microsoft YaHei UI" w:hAnsi="Times New Roman" w:cs="Times New Roman"/>
          <w:b/>
          <w:bCs/>
          <w:w w:val="118"/>
          <w:sz w:val="24"/>
          <w:szCs w:val="24"/>
        </w:rPr>
        <w:t>.</w:t>
      </w:r>
      <w:r w:rsidRPr="00850080">
        <w:rPr>
          <w:rFonts w:ascii="Times New Roman" w:eastAsia="Microsoft YaHei UI" w:hAnsi="Times New Roman" w:cs="Times New Roman"/>
          <w:b/>
          <w:bCs/>
          <w:w w:val="118"/>
          <w:sz w:val="24"/>
          <w:szCs w:val="24"/>
        </w:rPr>
        <w:t xml:space="preserve"> 527 at 543,</w:t>
      </w:r>
      <w:r w:rsidRPr="00850080">
        <w:rPr>
          <w:rFonts w:ascii="Times New Roman" w:eastAsia="Microsoft YaHei UI" w:hAnsi="Times New Roman" w:cs="Times New Roman"/>
          <w:bCs/>
          <w:w w:val="118"/>
          <w:sz w:val="24"/>
          <w:szCs w:val="24"/>
        </w:rPr>
        <w:t xml:space="preserve"> where</w:t>
      </w:r>
      <w:r w:rsidRPr="00850080">
        <w:rPr>
          <w:rFonts w:ascii="Times New Roman" w:eastAsia="Microsoft YaHei UI" w:hAnsi="Times New Roman" w:cs="Times New Roman"/>
          <w:b/>
          <w:bCs/>
          <w:w w:val="118"/>
          <w:sz w:val="24"/>
          <w:szCs w:val="24"/>
        </w:rPr>
        <w:t xml:space="preserve"> Lord Atkin </w:t>
      </w:r>
      <w:r w:rsidRPr="00850080">
        <w:rPr>
          <w:rFonts w:ascii="Times New Roman" w:eastAsia="Microsoft YaHei UI" w:hAnsi="Times New Roman" w:cs="Times New Roman"/>
          <w:w w:val="114"/>
          <w:sz w:val="24"/>
          <w:szCs w:val="24"/>
        </w:rPr>
        <w:t xml:space="preserve">while dissenting held </w:t>
      </w:r>
      <w:r w:rsidRPr="00850080">
        <w:rPr>
          <w:rFonts w:ascii="Times New Roman" w:eastAsia="Microsoft YaHei UI" w:hAnsi="Times New Roman" w:cs="Times New Roman"/>
          <w:bCs/>
          <w:iCs/>
          <w:w w:val="118"/>
          <w:sz w:val="24"/>
          <w:szCs w:val="24"/>
        </w:rPr>
        <w:t xml:space="preserve">that where </w:t>
      </w:r>
      <w:r w:rsidRPr="00850080">
        <w:rPr>
          <w:rFonts w:ascii="Times New Roman" w:eastAsia="Microsoft YaHei UI" w:hAnsi="Times New Roman" w:cs="Times New Roman"/>
          <w:bCs/>
          <w:w w:val="143"/>
          <w:sz w:val="24"/>
          <w:szCs w:val="24"/>
        </w:rPr>
        <w:t xml:space="preserve">a </w:t>
      </w:r>
      <w:r w:rsidRPr="00850080">
        <w:rPr>
          <w:rFonts w:ascii="Times New Roman" w:eastAsia="Microsoft YaHei UI" w:hAnsi="Times New Roman" w:cs="Times New Roman"/>
          <w:bCs/>
          <w:iCs/>
          <w:w w:val="118"/>
          <w:sz w:val="24"/>
          <w:szCs w:val="24"/>
        </w:rPr>
        <w:t>public</w:t>
      </w:r>
      <w:r w:rsidRPr="00850080">
        <w:rPr>
          <w:rFonts w:ascii="Times New Roman" w:eastAsia="Microsoft YaHei UI" w:hAnsi="Times New Roman" w:cs="Times New Roman"/>
          <w:w w:val="114"/>
          <w:sz w:val="24"/>
          <w:szCs w:val="24"/>
        </w:rPr>
        <w:t xml:space="preserve"> </w:t>
      </w:r>
      <w:r w:rsidRPr="00850080">
        <w:rPr>
          <w:rFonts w:ascii="Times New Roman" w:eastAsia="Microsoft YaHei UI" w:hAnsi="Times New Roman" w:cs="Times New Roman"/>
          <w:bCs/>
          <w:iCs/>
          <w:w w:val="120"/>
          <w:sz w:val="24"/>
          <w:szCs w:val="24"/>
        </w:rPr>
        <w:t xml:space="preserve">Authority honestly exercises its authority, </w:t>
      </w:r>
      <w:r w:rsidRPr="00850080">
        <w:rPr>
          <w:rFonts w:ascii="Times New Roman" w:eastAsia="Microsoft YaHei UI" w:hAnsi="Times New Roman" w:cs="Times New Roman"/>
          <w:bCs/>
          <w:w w:val="118"/>
          <w:sz w:val="24"/>
          <w:szCs w:val="24"/>
        </w:rPr>
        <w:t xml:space="preserve">it </w:t>
      </w:r>
      <w:r w:rsidRPr="00850080">
        <w:rPr>
          <w:rFonts w:ascii="Times New Roman" w:eastAsia="Microsoft YaHei UI" w:hAnsi="Times New Roman" w:cs="Times New Roman"/>
          <w:bCs/>
          <w:iCs/>
          <w:w w:val="120"/>
          <w:sz w:val="24"/>
          <w:szCs w:val="24"/>
        </w:rPr>
        <w:t>cannot be held liable for the damages caused.</w:t>
      </w:r>
    </w:p>
    <w:p w:rsidR="007329C6" w:rsidRPr="00850080" w:rsidRDefault="004C484F" w:rsidP="00437188">
      <w:pPr>
        <w:jc w:val="both"/>
        <w:rPr>
          <w:rFonts w:ascii="Times New Roman" w:eastAsia="Microsoft YaHei UI" w:hAnsi="Times New Roman" w:cs="Times New Roman"/>
          <w:bCs/>
          <w:w w:val="118"/>
          <w:sz w:val="24"/>
          <w:szCs w:val="24"/>
        </w:rPr>
      </w:pPr>
      <w:r w:rsidRPr="00850080">
        <w:rPr>
          <w:rFonts w:ascii="Times New Roman" w:eastAsia="Microsoft YaHei UI" w:hAnsi="Times New Roman" w:cs="Times New Roman"/>
          <w:w w:val="117"/>
          <w:sz w:val="24"/>
          <w:szCs w:val="24"/>
        </w:rPr>
        <w:t xml:space="preserve">Applying the law to the facts, </w:t>
      </w:r>
      <w:r w:rsidRPr="00850080">
        <w:rPr>
          <w:rFonts w:ascii="Times New Roman" w:eastAsia="Microsoft YaHei UI" w:hAnsi="Times New Roman" w:cs="Times New Roman"/>
          <w:w w:val="112"/>
          <w:sz w:val="24"/>
          <w:szCs w:val="24"/>
        </w:rPr>
        <w:t>the 2</w:t>
      </w:r>
      <w:r w:rsidRPr="00850080">
        <w:rPr>
          <w:rFonts w:ascii="Times New Roman" w:eastAsia="Microsoft YaHei UI" w:hAnsi="Times New Roman" w:cs="Times New Roman"/>
          <w:w w:val="112"/>
          <w:sz w:val="24"/>
          <w:szCs w:val="24"/>
          <w:vertAlign w:val="superscript"/>
        </w:rPr>
        <w:t>nd</w:t>
      </w:r>
      <w:r w:rsidRPr="00850080">
        <w:rPr>
          <w:rFonts w:ascii="Times New Roman" w:eastAsia="Microsoft YaHei UI" w:hAnsi="Times New Roman" w:cs="Times New Roman"/>
          <w:w w:val="112"/>
          <w:sz w:val="24"/>
          <w:szCs w:val="24"/>
        </w:rPr>
        <w:t xml:space="preserve"> </w:t>
      </w:r>
      <w:r w:rsidR="007546D5" w:rsidRPr="00850080">
        <w:rPr>
          <w:rFonts w:ascii="Times New Roman" w:eastAsia="Microsoft YaHei UI" w:hAnsi="Times New Roman" w:cs="Times New Roman"/>
          <w:w w:val="112"/>
          <w:sz w:val="24"/>
          <w:szCs w:val="24"/>
        </w:rPr>
        <w:t>Defendant</w:t>
      </w:r>
      <w:r w:rsidRPr="00850080">
        <w:rPr>
          <w:rFonts w:ascii="Times New Roman" w:eastAsia="Microsoft YaHei UI" w:hAnsi="Times New Roman" w:cs="Times New Roman"/>
          <w:w w:val="112"/>
          <w:sz w:val="24"/>
          <w:szCs w:val="24"/>
        </w:rPr>
        <w:t xml:space="preserve">’s </w:t>
      </w:r>
      <w:r w:rsidR="007546D5" w:rsidRPr="00850080">
        <w:rPr>
          <w:rFonts w:ascii="Times New Roman" w:eastAsia="Microsoft YaHei UI" w:hAnsi="Times New Roman" w:cs="Times New Roman"/>
          <w:w w:val="112"/>
          <w:sz w:val="24"/>
          <w:szCs w:val="24"/>
        </w:rPr>
        <w:t>Counsel</w:t>
      </w:r>
      <w:r w:rsidRPr="00850080">
        <w:rPr>
          <w:rFonts w:ascii="Times New Roman" w:eastAsia="Microsoft YaHei UI" w:hAnsi="Times New Roman" w:cs="Times New Roman"/>
          <w:w w:val="112"/>
          <w:sz w:val="24"/>
          <w:szCs w:val="24"/>
        </w:rPr>
        <w:t xml:space="preserve"> submitted that </w:t>
      </w:r>
      <w:r w:rsidRPr="00850080">
        <w:rPr>
          <w:rFonts w:ascii="Times New Roman" w:eastAsia="Microsoft YaHei UI" w:hAnsi="Times New Roman" w:cs="Times New Roman"/>
          <w:w w:val="117"/>
          <w:sz w:val="24"/>
          <w:szCs w:val="24"/>
        </w:rPr>
        <w:t>the 2</w:t>
      </w:r>
      <w:r w:rsidRPr="00850080">
        <w:rPr>
          <w:rFonts w:ascii="Times New Roman" w:eastAsia="Microsoft YaHei UI" w:hAnsi="Times New Roman" w:cs="Times New Roman"/>
          <w:w w:val="117"/>
          <w:sz w:val="24"/>
          <w:szCs w:val="24"/>
          <w:vertAlign w:val="superscript"/>
        </w:rPr>
        <w:t>nd</w:t>
      </w:r>
      <w:r w:rsidRPr="00850080">
        <w:rPr>
          <w:rFonts w:ascii="Times New Roman" w:eastAsia="Microsoft YaHei UI" w:hAnsi="Times New Roman" w:cs="Times New Roman"/>
          <w:w w:val="117"/>
          <w:sz w:val="24"/>
          <w:szCs w:val="24"/>
        </w:rPr>
        <w:t xml:space="preserve"> </w:t>
      </w:r>
      <w:r w:rsidR="007546D5" w:rsidRPr="00850080">
        <w:rPr>
          <w:rFonts w:ascii="Times New Roman" w:eastAsia="Microsoft YaHei UI" w:hAnsi="Times New Roman" w:cs="Times New Roman"/>
          <w:w w:val="117"/>
          <w:sz w:val="24"/>
          <w:szCs w:val="24"/>
        </w:rPr>
        <w:t>Defendant</w:t>
      </w:r>
      <w:r w:rsidRPr="00850080">
        <w:rPr>
          <w:rFonts w:ascii="Times New Roman" w:eastAsia="Microsoft YaHei UI" w:hAnsi="Times New Roman" w:cs="Times New Roman"/>
          <w:w w:val="117"/>
          <w:sz w:val="24"/>
          <w:szCs w:val="24"/>
        </w:rPr>
        <w:t xml:space="preserve"> honestly exercised its authority when it issued a confirmation letter to the </w:t>
      </w:r>
      <w:r w:rsidR="007546D5" w:rsidRPr="00850080">
        <w:rPr>
          <w:rFonts w:ascii="Times New Roman" w:eastAsia="Microsoft YaHei UI" w:hAnsi="Times New Roman" w:cs="Times New Roman"/>
          <w:w w:val="117"/>
          <w:sz w:val="24"/>
          <w:szCs w:val="24"/>
        </w:rPr>
        <w:t>Plaintiff</w:t>
      </w:r>
      <w:r w:rsidRPr="00850080">
        <w:rPr>
          <w:rFonts w:ascii="Times New Roman" w:eastAsia="Microsoft YaHei UI" w:hAnsi="Times New Roman" w:cs="Times New Roman"/>
          <w:w w:val="117"/>
          <w:sz w:val="24"/>
          <w:szCs w:val="24"/>
        </w:rPr>
        <w:t xml:space="preserve"> and as such should not be condemned to damages. </w:t>
      </w:r>
      <w:r w:rsidR="007546D5" w:rsidRPr="00850080">
        <w:rPr>
          <w:rFonts w:ascii="Times New Roman" w:eastAsia="Microsoft YaHei UI" w:hAnsi="Times New Roman" w:cs="Times New Roman"/>
          <w:w w:val="117"/>
          <w:sz w:val="24"/>
          <w:szCs w:val="24"/>
        </w:rPr>
        <w:t>Counsel</w:t>
      </w:r>
      <w:r w:rsidRPr="00850080">
        <w:rPr>
          <w:rFonts w:ascii="Times New Roman" w:eastAsia="Microsoft YaHei UI" w:hAnsi="Times New Roman" w:cs="Times New Roman"/>
          <w:w w:val="117"/>
          <w:sz w:val="24"/>
          <w:szCs w:val="24"/>
        </w:rPr>
        <w:t xml:space="preserve"> submitted that the question of damages was extensively discussed by the Court of Appeal in the authority of </w:t>
      </w:r>
      <w:r w:rsidRPr="00850080">
        <w:rPr>
          <w:rFonts w:ascii="Times New Roman" w:eastAsia="Microsoft YaHei UI" w:hAnsi="Times New Roman" w:cs="Times New Roman"/>
          <w:b/>
          <w:bCs/>
          <w:w w:val="118"/>
          <w:sz w:val="24"/>
          <w:szCs w:val="24"/>
        </w:rPr>
        <w:t>Uganda Revenue Authority v</w:t>
      </w:r>
      <w:r w:rsidR="00437188" w:rsidRPr="00850080">
        <w:rPr>
          <w:rFonts w:ascii="Times New Roman" w:eastAsia="Microsoft YaHei UI" w:hAnsi="Times New Roman" w:cs="Times New Roman"/>
          <w:b/>
          <w:bCs/>
          <w:w w:val="118"/>
          <w:sz w:val="24"/>
          <w:szCs w:val="24"/>
        </w:rPr>
        <w:t>s.</w:t>
      </w:r>
      <w:r w:rsidRPr="00850080">
        <w:rPr>
          <w:rFonts w:ascii="Times New Roman" w:eastAsia="Microsoft YaHei UI" w:hAnsi="Times New Roman" w:cs="Times New Roman"/>
          <w:b/>
          <w:bCs/>
          <w:w w:val="118"/>
          <w:sz w:val="24"/>
          <w:szCs w:val="24"/>
        </w:rPr>
        <w:t xml:space="preserve"> David Kitamirike C.A.C.A No.</w:t>
      </w:r>
      <w:r w:rsidR="00437188" w:rsidRPr="00850080">
        <w:rPr>
          <w:rFonts w:ascii="Times New Roman" w:eastAsia="Microsoft YaHei UI" w:hAnsi="Times New Roman" w:cs="Times New Roman"/>
          <w:b/>
          <w:bCs/>
          <w:w w:val="118"/>
          <w:sz w:val="24"/>
          <w:szCs w:val="24"/>
        </w:rPr>
        <w:t xml:space="preserve"> </w:t>
      </w:r>
      <w:r w:rsidRPr="00850080">
        <w:rPr>
          <w:rFonts w:ascii="Times New Roman" w:eastAsia="Microsoft YaHei UI" w:hAnsi="Times New Roman" w:cs="Times New Roman"/>
          <w:b/>
          <w:bCs/>
          <w:w w:val="118"/>
          <w:sz w:val="24"/>
          <w:szCs w:val="24"/>
        </w:rPr>
        <w:t xml:space="preserve">43 of 2010 </w:t>
      </w:r>
      <w:r w:rsidRPr="00850080">
        <w:rPr>
          <w:rFonts w:ascii="Times New Roman" w:eastAsia="Microsoft YaHei UI" w:hAnsi="Times New Roman" w:cs="Times New Roman"/>
          <w:w w:val="117"/>
          <w:sz w:val="24"/>
          <w:szCs w:val="24"/>
        </w:rPr>
        <w:t xml:space="preserve">where it was </w:t>
      </w:r>
      <w:r w:rsidR="00437188" w:rsidRPr="00850080">
        <w:rPr>
          <w:rFonts w:ascii="Times New Roman" w:eastAsia="Microsoft YaHei UI" w:hAnsi="Times New Roman" w:cs="Times New Roman"/>
          <w:w w:val="117"/>
          <w:sz w:val="24"/>
          <w:szCs w:val="24"/>
        </w:rPr>
        <w:t xml:space="preserve">held that general damages are awarded by the court at large after due assessment. They are compensatory in nature and should offer some satisfaction to the injured </w:t>
      </w:r>
      <w:r w:rsidR="007546D5" w:rsidRPr="00850080">
        <w:rPr>
          <w:rFonts w:ascii="Times New Roman" w:eastAsia="Microsoft YaHei UI" w:hAnsi="Times New Roman" w:cs="Times New Roman"/>
          <w:w w:val="117"/>
          <w:sz w:val="24"/>
          <w:szCs w:val="24"/>
        </w:rPr>
        <w:t>Plaintiff</w:t>
      </w:r>
      <w:r w:rsidR="00437188" w:rsidRPr="00850080">
        <w:rPr>
          <w:rFonts w:ascii="Times New Roman" w:eastAsia="Microsoft YaHei UI" w:hAnsi="Times New Roman" w:cs="Times New Roman"/>
          <w:w w:val="117"/>
          <w:sz w:val="24"/>
          <w:szCs w:val="24"/>
        </w:rPr>
        <w:t xml:space="preserve">. On the other hand aggravated damages are compensatory but enhanced damages due to the aggravating conduct of the </w:t>
      </w:r>
      <w:r w:rsidR="007546D5" w:rsidRPr="00850080">
        <w:rPr>
          <w:rFonts w:ascii="Times New Roman" w:eastAsia="Microsoft YaHei UI" w:hAnsi="Times New Roman" w:cs="Times New Roman"/>
          <w:w w:val="117"/>
          <w:sz w:val="24"/>
          <w:szCs w:val="24"/>
        </w:rPr>
        <w:t>Defendant</w:t>
      </w:r>
      <w:r w:rsidR="00437188" w:rsidRPr="00850080">
        <w:rPr>
          <w:rFonts w:ascii="Times New Roman" w:eastAsia="Microsoft YaHei UI" w:hAnsi="Times New Roman" w:cs="Times New Roman"/>
          <w:w w:val="117"/>
          <w:sz w:val="24"/>
          <w:szCs w:val="24"/>
        </w:rPr>
        <w:t xml:space="preserve"> and the exceptional harm done to the injured party.</w:t>
      </w:r>
    </w:p>
    <w:p w:rsidR="007329C6" w:rsidRPr="00850080" w:rsidRDefault="004C484F" w:rsidP="004C484F">
      <w:pPr>
        <w:jc w:val="both"/>
        <w:rPr>
          <w:rFonts w:ascii="Times New Roman" w:eastAsia="Microsoft YaHei UI" w:hAnsi="Times New Roman" w:cs="Times New Roman"/>
          <w:w w:val="116"/>
          <w:sz w:val="24"/>
          <w:szCs w:val="24"/>
        </w:rPr>
      </w:pPr>
      <w:r w:rsidRPr="00850080">
        <w:rPr>
          <w:rFonts w:ascii="Times New Roman" w:eastAsia="Microsoft YaHei UI" w:hAnsi="Times New Roman" w:cs="Times New Roman"/>
          <w:w w:val="117"/>
          <w:sz w:val="24"/>
          <w:szCs w:val="24"/>
        </w:rPr>
        <w:t xml:space="preserve">Both general and aggravated damages focus on the conduct of the </w:t>
      </w:r>
      <w:r w:rsidR="007546D5" w:rsidRPr="00850080">
        <w:rPr>
          <w:rFonts w:ascii="Times New Roman" w:eastAsia="Microsoft YaHei UI" w:hAnsi="Times New Roman" w:cs="Times New Roman"/>
          <w:w w:val="117"/>
          <w:sz w:val="24"/>
          <w:szCs w:val="24"/>
        </w:rPr>
        <w:t>Defendant</w:t>
      </w:r>
      <w:r w:rsidRPr="00850080">
        <w:rPr>
          <w:rFonts w:ascii="Times New Roman" w:eastAsia="Microsoft YaHei UI" w:hAnsi="Times New Roman" w:cs="Times New Roman"/>
          <w:w w:val="117"/>
          <w:sz w:val="24"/>
          <w:szCs w:val="24"/>
        </w:rPr>
        <w:t xml:space="preserve"> in causing the injury to the </w:t>
      </w:r>
      <w:r w:rsidR="007546D5" w:rsidRPr="00850080">
        <w:rPr>
          <w:rFonts w:ascii="Times New Roman" w:eastAsia="Microsoft YaHei UI" w:hAnsi="Times New Roman" w:cs="Times New Roman"/>
          <w:w w:val="117"/>
          <w:sz w:val="24"/>
          <w:szCs w:val="24"/>
        </w:rPr>
        <w:t>Plaintiff</w:t>
      </w:r>
      <w:r w:rsidRPr="00850080">
        <w:rPr>
          <w:rFonts w:ascii="Times New Roman" w:eastAsia="Microsoft YaHei UI" w:hAnsi="Times New Roman" w:cs="Times New Roman"/>
          <w:w w:val="117"/>
          <w:sz w:val="24"/>
          <w:szCs w:val="24"/>
        </w:rPr>
        <w:t xml:space="preserve"> that is being compensated for. The authorities relied upon by the </w:t>
      </w:r>
      <w:r w:rsidR="007546D5" w:rsidRPr="00850080">
        <w:rPr>
          <w:rFonts w:ascii="Times New Roman" w:eastAsia="Microsoft YaHei UI" w:hAnsi="Times New Roman" w:cs="Times New Roman"/>
          <w:w w:val="117"/>
          <w:sz w:val="24"/>
          <w:szCs w:val="24"/>
        </w:rPr>
        <w:t>Plaintiff</w:t>
      </w:r>
      <w:r w:rsidRPr="00850080">
        <w:rPr>
          <w:rFonts w:ascii="Times New Roman" w:eastAsia="Microsoft YaHei UI" w:hAnsi="Times New Roman" w:cs="Times New Roman"/>
          <w:w w:val="117"/>
          <w:sz w:val="24"/>
          <w:szCs w:val="24"/>
        </w:rPr>
        <w:t xml:space="preserve"> point to one principle that in </w:t>
      </w:r>
      <w:r w:rsidRPr="00850080">
        <w:rPr>
          <w:rFonts w:ascii="Times New Roman" w:eastAsia="Microsoft YaHei UI" w:hAnsi="Times New Roman" w:cs="Times New Roman"/>
          <w:w w:val="117"/>
          <w:sz w:val="24"/>
          <w:szCs w:val="24"/>
        </w:rPr>
        <w:lastRenderedPageBreak/>
        <w:t xml:space="preserve">awarding both general and exemplary damages, the </w:t>
      </w:r>
      <w:r w:rsidR="007546D5" w:rsidRPr="00850080">
        <w:rPr>
          <w:rFonts w:ascii="Times New Roman" w:eastAsia="Microsoft YaHei UI" w:hAnsi="Times New Roman" w:cs="Times New Roman"/>
          <w:w w:val="117"/>
          <w:sz w:val="24"/>
          <w:szCs w:val="24"/>
        </w:rPr>
        <w:t>Defendant</w:t>
      </w:r>
      <w:r w:rsidRPr="00850080">
        <w:rPr>
          <w:rFonts w:ascii="Times New Roman" w:eastAsia="Microsoft YaHei UI" w:hAnsi="Times New Roman" w:cs="Times New Roman"/>
          <w:w w:val="117"/>
          <w:sz w:val="24"/>
          <w:szCs w:val="24"/>
        </w:rPr>
        <w:t xml:space="preserve"> must be </w:t>
      </w:r>
      <w:r w:rsidR="00437188" w:rsidRPr="00850080">
        <w:rPr>
          <w:rFonts w:ascii="Times New Roman" w:eastAsia="Microsoft YaHei UI" w:hAnsi="Times New Roman" w:cs="Times New Roman"/>
          <w:w w:val="117"/>
          <w:sz w:val="24"/>
          <w:szCs w:val="24"/>
        </w:rPr>
        <w:t>at</w:t>
      </w:r>
      <w:r w:rsidRPr="00850080">
        <w:rPr>
          <w:rFonts w:ascii="Times New Roman" w:eastAsia="Microsoft YaHei UI" w:hAnsi="Times New Roman" w:cs="Times New Roman"/>
          <w:w w:val="117"/>
          <w:sz w:val="24"/>
          <w:szCs w:val="24"/>
        </w:rPr>
        <w:t xml:space="preserve"> fault. The 2</w:t>
      </w:r>
      <w:r w:rsidRPr="00850080">
        <w:rPr>
          <w:rFonts w:ascii="Times New Roman" w:eastAsia="Microsoft YaHei UI" w:hAnsi="Times New Roman" w:cs="Times New Roman"/>
          <w:w w:val="117"/>
          <w:sz w:val="24"/>
          <w:szCs w:val="24"/>
          <w:vertAlign w:val="superscript"/>
        </w:rPr>
        <w:t>nd</w:t>
      </w:r>
      <w:r w:rsidRPr="00850080">
        <w:rPr>
          <w:rFonts w:ascii="Times New Roman" w:eastAsia="Microsoft YaHei UI" w:hAnsi="Times New Roman" w:cs="Times New Roman"/>
          <w:w w:val="117"/>
          <w:sz w:val="24"/>
          <w:szCs w:val="24"/>
        </w:rPr>
        <w:t xml:space="preserve"> </w:t>
      </w:r>
      <w:r w:rsidR="007546D5" w:rsidRPr="00850080">
        <w:rPr>
          <w:rFonts w:ascii="Times New Roman" w:eastAsia="Microsoft YaHei UI" w:hAnsi="Times New Roman" w:cs="Times New Roman"/>
          <w:w w:val="117"/>
          <w:sz w:val="24"/>
          <w:szCs w:val="24"/>
        </w:rPr>
        <w:t>Defendant</w:t>
      </w:r>
      <w:r w:rsidRPr="00850080">
        <w:rPr>
          <w:rFonts w:ascii="Times New Roman" w:eastAsia="Microsoft YaHei UI" w:hAnsi="Times New Roman" w:cs="Times New Roman"/>
          <w:w w:val="117"/>
          <w:sz w:val="24"/>
          <w:szCs w:val="24"/>
        </w:rPr>
        <w:t xml:space="preserve"> did not breach any duty owed to the </w:t>
      </w:r>
      <w:r w:rsidR="007546D5" w:rsidRPr="00850080">
        <w:rPr>
          <w:rFonts w:ascii="Times New Roman" w:eastAsia="Microsoft YaHei UI" w:hAnsi="Times New Roman" w:cs="Times New Roman"/>
          <w:w w:val="117"/>
          <w:sz w:val="24"/>
          <w:szCs w:val="24"/>
        </w:rPr>
        <w:t>Plaintiff</w:t>
      </w:r>
      <w:r w:rsidRPr="00850080">
        <w:rPr>
          <w:rFonts w:ascii="Times New Roman" w:eastAsia="Microsoft YaHei UI" w:hAnsi="Times New Roman" w:cs="Times New Roman"/>
          <w:w w:val="117"/>
          <w:sz w:val="24"/>
          <w:szCs w:val="24"/>
        </w:rPr>
        <w:t xml:space="preserve"> and as such the </w:t>
      </w:r>
      <w:r w:rsidR="007546D5" w:rsidRPr="00850080">
        <w:rPr>
          <w:rFonts w:ascii="Times New Roman" w:eastAsia="Microsoft YaHei UI" w:hAnsi="Times New Roman" w:cs="Times New Roman"/>
          <w:w w:val="117"/>
          <w:sz w:val="24"/>
          <w:szCs w:val="24"/>
        </w:rPr>
        <w:t>Plaintiff</w:t>
      </w:r>
      <w:r w:rsidRPr="00850080">
        <w:rPr>
          <w:rFonts w:ascii="Times New Roman" w:eastAsia="Microsoft YaHei UI" w:hAnsi="Times New Roman" w:cs="Times New Roman"/>
          <w:w w:val="117"/>
          <w:sz w:val="24"/>
          <w:szCs w:val="24"/>
        </w:rPr>
        <w:t xml:space="preserve"> has failed to show that it was the conduct of </w:t>
      </w:r>
      <w:r w:rsidRPr="00850080">
        <w:rPr>
          <w:rFonts w:ascii="Times New Roman" w:eastAsia="Microsoft YaHei UI" w:hAnsi="Times New Roman" w:cs="Times New Roman"/>
          <w:w w:val="116"/>
          <w:sz w:val="24"/>
          <w:szCs w:val="24"/>
        </w:rPr>
        <w:t>the 2</w:t>
      </w:r>
      <w:r w:rsidRPr="00850080">
        <w:rPr>
          <w:rFonts w:ascii="Times New Roman" w:eastAsia="Microsoft YaHei UI" w:hAnsi="Times New Roman" w:cs="Times New Roman"/>
          <w:w w:val="116"/>
          <w:sz w:val="24"/>
          <w:szCs w:val="24"/>
          <w:vertAlign w:val="superscript"/>
        </w:rPr>
        <w:t>nd</w:t>
      </w:r>
      <w:r w:rsidRPr="00850080">
        <w:rPr>
          <w:rFonts w:ascii="Times New Roman" w:eastAsia="Microsoft YaHei UI" w:hAnsi="Times New Roman" w:cs="Times New Roman"/>
          <w:w w:val="116"/>
          <w:sz w:val="24"/>
          <w:szCs w:val="24"/>
        </w:rPr>
        <w:t xml:space="preserve"> </w:t>
      </w:r>
      <w:r w:rsidR="007546D5" w:rsidRPr="00850080">
        <w:rPr>
          <w:rFonts w:ascii="Times New Roman" w:eastAsia="Microsoft YaHei UI" w:hAnsi="Times New Roman" w:cs="Times New Roman"/>
          <w:w w:val="116"/>
          <w:sz w:val="24"/>
          <w:szCs w:val="24"/>
        </w:rPr>
        <w:t>Defendant</w:t>
      </w:r>
      <w:r w:rsidRPr="00850080">
        <w:rPr>
          <w:rFonts w:ascii="Times New Roman" w:eastAsia="Microsoft YaHei UI" w:hAnsi="Times New Roman" w:cs="Times New Roman"/>
          <w:w w:val="116"/>
          <w:sz w:val="24"/>
          <w:szCs w:val="24"/>
        </w:rPr>
        <w:t xml:space="preserve"> that has caused her loss and inconvenience and as such the </w:t>
      </w:r>
      <w:r w:rsidR="007546D5" w:rsidRPr="00850080">
        <w:rPr>
          <w:rFonts w:ascii="Times New Roman" w:eastAsia="Microsoft YaHei UI" w:hAnsi="Times New Roman" w:cs="Times New Roman"/>
          <w:w w:val="116"/>
          <w:sz w:val="24"/>
          <w:szCs w:val="24"/>
        </w:rPr>
        <w:t>Plaintiff</w:t>
      </w:r>
      <w:r w:rsidRPr="00850080">
        <w:rPr>
          <w:rFonts w:ascii="Times New Roman" w:eastAsia="Microsoft YaHei UI" w:hAnsi="Times New Roman" w:cs="Times New Roman"/>
          <w:w w:val="116"/>
          <w:sz w:val="24"/>
          <w:szCs w:val="24"/>
        </w:rPr>
        <w:t xml:space="preserve"> is not entitled to both General and exemplary damages. The question of special damages was extensively discussed by the Supreme Court in the authority of </w:t>
      </w:r>
      <w:r w:rsidRPr="00850080">
        <w:rPr>
          <w:rFonts w:ascii="Times New Roman" w:eastAsia="Microsoft YaHei UI" w:hAnsi="Times New Roman" w:cs="Times New Roman"/>
          <w:b/>
          <w:bCs/>
          <w:w w:val="119"/>
          <w:sz w:val="24"/>
          <w:szCs w:val="24"/>
        </w:rPr>
        <w:t xml:space="preserve">Uganda Telecom Limited versus Tanzanite Corporation S.C.C.A No.17 of 2004 </w:t>
      </w:r>
      <w:r w:rsidRPr="00850080">
        <w:rPr>
          <w:rFonts w:ascii="Times New Roman" w:eastAsia="Microsoft YaHei UI" w:hAnsi="Times New Roman" w:cs="Times New Roman"/>
          <w:w w:val="116"/>
          <w:sz w:val="24"/>
          <w:szCs w:val="24"/>
        </w:rPr>
        <w:t>where it was stated as below;</w:t>
      </w:r>
    </w:p>
    <w:p w:rsidR="007329C6" w:rsidRPr="00850080" w:rsidRDefault="004C484F" w:rsidP="004C484F">
      <w:pPr>
        <w:jc w:val="both"/>
        <w:rPr>
          <w:rFonts w:ascii="Times New Roman" w:eastAsia="Microsoft YaHei UI" w:hAnsi="Times New Roman" w:cs="Times New Roman"/>
          <w:bCs/>
          <w:w w:val="125"/>
          <w:sz w:val="24"/>
          <w:szCs w:val="24"/>
        </w:rPr>
      </w:pPr>
      <w:r w:rsidRPr="00850080">
        <w:rPr>
          <w:rFonts w:ascii="Times New Roman" w:eastAsia="Microsoft YaHei UI" w:hAnsi="Times New Roman" w:cs="Times New Roman"/>
          <w:bCs/>
          <w:iCs/>
          <w:w w:val="118"/>
          <w:sz w:val="24"/>
          <w:szCs w:val="24"/>
        </w:rPr>
        <w:t xml:space="preserve">"Special damage" is that damage in fact caused by wrong. </w:t>
      </w:r>
      <w:r w:rsidRPr="00850080">
        <w:rPr>
          <w:rFonts w:ascii="Times New Roman" w:eastAsia="Microsoft YaHei UI" w:hAnsi="Times New Roman" w:cs="Times New Roman"/>
          <w:bCs/>
          <w:w w:val="119"/>
          <w:sz w:val="24"/>
          <w:szCs w:val="24"/>
        </w:rPr>
        <w:t xml:space="preserve">It </w:t>
      </w:r>
      <w:r w:rsidRPr="00850080">
        <w:rPr>
          <w:rFonts w:ascii="Times New Roman" w:eastAsia="Microsoft YaHei UI" w:hAnsi="Times New Roman" w:cs="Times New Roman"/>
          <w:bCs/>
          <w:iCs/>
          <w:w w:val="118"/>
          <w:sz w:val="24"/>
          <w:szCs w:val="24"/>
        </w:rPr>
        <w:t xml:space="preserve">is trite law that this form of damages cannot </w:t>
      </w:r>
      <w:r w:rsidRPr="00850080">
        <w:rPr>
          <w:rFonts w:ascii="Times New Roman" w:eastAsia="Microsoft YaHei UI" w:hAnsi="Times New Roman" w:cs="Times New Roman"/>
          <w:bCs/>
          <w:w w:val="106"/>
          <w:sz w:val="24"/>
          <w:szCs w:val="24"/>
        </w:rPr>
        <w:t xml:space="preserve">be </w:t>
      </w:r>
      <w:r w:rsidRPr="00850080">
        <w:rPr>
          <w:rFonts w:ascii="Times New Roman" w:eastAsia="Microsoft YaHei UI" w:hAnsi="Times New Roman" w:cs="Times New Roman"/>
          <w:bCs/>
          <w:iCs/>
          <w:w w:val="118"/>
          <w:sz w:val="24"/>
          <w:szCs w:val="24"/>
        </w:rPr>
        <w:t xml:space="preserve">recovered unless </w:t>
      </w:r>
      <w:r w:rsidRPr="00850080">
        <w:rPr>
          <w:rFonts w:ascii="Times New Roman" w:eastAsia="Microsoft YaHei UI" w:hAnsi="Times New Roman" w:cs="Times New Roman"/>
          <w:bCs/>
          <w:w w:val="132"/>
          <w:sz w:val="24"/>
          <w:szCs w:val="24"/>
        </w:rPr>
        <w:t xml:space="preserve">it </w:t>
      </w:r>
      <w:r w:rsidRPr="00850080">
        <w:rPr>
          <w:rFonts w:ascii="Times New Roman" w:eastAsia="Microsoft YaHei UI" w:hAnsi="Times New Roman" w:cs="Times New Roman"/>
          <w:bCs/>
          <w:iCs/>
          <w:w w:val="118"/>
          <w:sz w:val="24"/>
          <w:szCs w:val="24"/>
        </w:rPr>
        <w:t xml:space="preserve">has been specifically claimed and proved </w:t>
      </w:r>
      <w:r w:rsidRPr="00850080">
        <w:rPr>
          <w:rFonts w:ascii="Times New Roman" w:eastAsia="Microsoft YaHei UI" w:hAnsi="Times New Roman" w:cs="Times New Roman"/>
          <w:bCs/>
          <w:w w:val="119"/>
          <w:sz w:val="24"/>
          <w:szCs w:val="24"/>
        </w:rPr>
        <w:t xml:space="preserve">or </w:t>
      </w:r>
      <w:r w:rsidRPr="00850080">
        <w:rPr>
          <w:rFonts w:ascii="Times New Roman" w:eastAsia="Microsoft YaHei UI" w:hAnsi="Times New Roman" w:cs="Times New Roman"/>
          <w:bCs/>
          <w:iCs/>
          <w:w w:val="118"/>
          <w:sz w:val="24"/>
          <w:szCs w:val="24"/>
        </w:rPr>
        <w:t xml:space="preserve">unless the best available particulars </w:t>
      </w:r>
      <w:r w:rsidRPr="00850080">
        <w:rPr>
          <w:rFonts w:ascii="Times New Roman" w:eastAsia="Microsoft YaHei UI" w:hAnsi="Times New Roman" w:cs="Times New Roman"/>
          <w:bCs/>
          <w:w w:val="119"/>
          <w:sz w:val="24"/>
          <w:szCs w:val="24"/>
        </w:rPr>
        <w:t xml:space="preserve">or </w:t>
      </w:r>
      <w:r w:rsidRPr="00850080">
        <w:rPr>
          <w:rFonts w:ascii="Times New Roman" w:eastAsia="Microsoft YaHei UI" w:hAnsi="Times New Roman" w:cs="Times New Roman"/>
          <w:bCs/>
          <w:iCs/>
          <w:w w:val="118"/>
          <w:sz w:val="24"/>
          <w:szCs w:val="24"/>
        </w:rPr>
        <w:t xml:space="preserve">details have before trial been communicated </w:t>
      </w:r>
      <w:r w:rsidRPr="00850080">
        <w:rPr>
          <w:rFonts w:ascii="Times New Roman" w:eastAsia="Microsoft YaHei UI" w:hAnsi="Times New Roman" w:cs="Times New Roman"/>
          <w:bCs/>
          <w:w w:val="119"/>
          <w:sz w:val="24"/>
          <w:szCs w:val="24"/>
        </w:rPr>
        <w:t xml:space="preserve">to </w:t>
      </w:r>
      <w:r w:rsidRPr="00850080">
        <w:rPr>
          <w:rFonts w:ascii="Times New Roman" w:eastAsia="Microsoft YaHei UI" w:hAnsi="Times New Roman" w:cs="Times New Roman"/>
          <w:bCs/>
          <w:iCs/>
          <w:w w:val="118"/>
          <w:sz w:val="24"/>
          <w:szCs w:val="24"/>
        </w:rPr>
        <w:t xml:space="preserve">the party against whom </w:t>
      </w:r>
      <w:r w:rsidRPr="00850080">
        <w:rPr>
          <w:rFonts w:ascii="Times New Roman" w:eastAsia="Microsoft YaHei UI" w:hAnsi="Times New Roman" w:cs="Times New Roman"/>
          <w:bCs/>
          <w:w w:val="132"/>
          <w:sz w:val="24"/>
          <w:szCs w:val="24"/>
        </w:rPr>
        <w:t xml:space="preserve">it </w:t>
      </w:r>
      <w:r w:rsidRPr="00850080">
        <w:rPr>
          <w:rFonts w:ascii="Times New Roman" w:eastAsia="Microsoft YaHei UI" w:hAnsi="Times New Roman" w:cs="Times New Roman"/>
          <w:bCs/>
          <w:iCs/>
          <w:w w:val="118"/>
          <w:sz w:val="24"/>
          <w:szCs w:val="24"/>
        </w:rPr>
        <w:t>is claimed. In a claim for loss of profits, the normal measure of damages, as stated in section 50</w:t>
      </w:r>
      <w:r w:rsidR="00C63EA3" w:rsidRPr="00850080">
        <w:rPr>
          <w:rFonts w:ascii="Times New Roman" w:eastAsia="Microsoft YaHei UI" w:hAnsi="Times New Roman" w:cs="Times New Roman"/>
          <w:bCs/>
          <w:iCs/>
          <w:w w:val="118"/>
          <w:sz w:val="24"/>
          <w:szCs w:val="24"/>
        </w:rPr>
        <w:t xml:space="preserve"> </w:t>
      </w:r>
      <w:r w:rsidRPr="00850080">
        <w:rPr>
          <w:rFonts w:ascii="Times New Roman" w:eastAsia="Microsoft YaHei UI" w:hAnsi="Times New Roman" w:cs="Times New Roman"/>
          <w:bCs/>
          <w:iCs/>
          <w:w w:val="118"/>
          <w:sz w:val="24"/>
          <w:szCs w:val="24"/>
        </w:rPr>
        <w:t xml:space="preserve">(3) of the </w:t>
      </w:r>
      <w:r w:rsidR="00C63EA3" w:rsidRPr="00850080">
        <w:rPr>
          <w:rFonts w:ascii="Times New Roman" w:eastAsia="Microsoft YaHei UI" w:hAnsi="Times New Roman" w:cs="Times New Roman"/>
          <w:bCs/>
          <w:iCs/>
          <w:w w:val="118"/>
          <w:sz w:val="24"/>
          <w:szCs w:val="24"/>
        </w:rPr>
        <w:t>S</w:t>
      </w:r>
      <w:r w:rsidRPr="00850080">
        <w:rPr>
          <w:rFonts w:ascii="Times New Roman" w:eastAsia="Microsoft YaHei UI" w:hAnsi="Times New Roman" w:cs="Times New Roman"/>
          <w:bCs/>
          <w:iCs/>
          <w:w w:val="118"/>
          <w:sz w:val="24"/>
          <w:szCs w:val="24"/>
        </w:rPr>
        <w:t>ale of Goods thereby in</w:t>
      </w:r>
      <w:r w:rsidRPr="00850080">
        <w:rPr>
          <w:rFonts w:ascii="Times New Roman" w:eastAsia="Microsoft YaHei UI" w:hAnsi="Times New Roman" w:cs="Times New Roman"/>
          <w:bCs/>
          <w:w w:val="105"/>
          <w:sz w:val="24"/>
          <w:szCs w:val="24"/>
        </w:rPr>
        <w:t>co</w:t>
      </w:r>
      <w:r w:rsidR="00C63EA3" w:rsidRPr="00850080">
        <w:rPr>
          <w:rFonts w:ascii="Times New Roman" w:eastAsia="Microsoft YaHei UI" w:hAnsi="Times New Roman" w:cs="Times New Roman"/>
          <w:bCs/>
          <w:w w:val="105"/>
          <w:sz w:val="24"/>
          <w:szCs w:val="24"/>
        </w:rPr>
        <w:t xml:space="preserve">rporating </w:t>
      </w:r>
      <w:r w:rsidRPr="00850080">
        <w:rPr>
          <w:rFonts w:ascii="Times New Roman" w:eastAsia="Microsoft YaHei UI" w:hAnsi="Times New Roman" w:cs="Times New Roman"/>
          <w:bCs/>
          <w:iCs/>
          <w:w w:val="118"/>
          <w:sz w:val="24"/>
          <w:szCs w:val="24"/>
        </w:rPr>
        <w:t xml:space="preserve">the common law as stated in </w:t>
      </w:r>
      <w:r w:rsidRPr="00850080">
        <w:rPr>
          <w:rFonts w:ascii="Times New Roman" w:eastAsia="Microsoft YaHei UI" w:hAnsi="Times New Roman" w:cs="Times New Roman"/>
          <w:b/>
          <w:bCs/>
          <w:iCs/>
          <w:w w:val="118"/>
          <w:sz w:val="24"/>
          <w:szCs w:val="24"/>
        </w:rPr>
        <w:t xml:space="preserve">Barrow </w:t>
      </w:r>
      <w:r w:rsidR="00C63EA3" w:rsidRPr="00850080">
        <w:rPr>
          <w:rFonts w:ascii="Times New Roman" w:eastAsia="Microsoft YaHei UI" w:hAnsi="Times New Roman" w:cs="Times New Roman"/>
          <w:b/>
          <w:bCs/>
          <w:iCs/>
          <w:w w:val="118"/>
          <w:sz w:val="24"/>
          <w:szCs w:val="24"/>
        </w:rPr>
        <w:t xml:space="preserve">vs. </w:t>
      </w:r>
      <w:r w:rsidRPr="00850080">
        <w:rPr>
          <w:rFonts w:ascii="Times New Roman" w:eastAsia="Microsoft YaHei UI" w:hAnsi="Times New Roman" w:cs="Times New Roman"/>
          <w:b/>
          <w:bCs/>
          <w:iCs/>
          <w:w w:val="118"/>
          <w:sz w:val="24"/>
          <w:szCs w:val="24"/>
        </w:rPr>
        <w:t xml:space="preserve">Amand </w:t>
      </w:r>
      <w:r w:rsidRPr="00850080">
        <w:rPr>
          <w:rFonts w:ascii="Times New Roman" w:eastAsia="Microsoft YaHei UI" w:hAnsi="Times New Roman" w:cs="Times New Roman"/>
          <w:b/>
          <w:bCs/>
          <w:w w:val="125"/>
          <w:sz w:val="24"/>
          <w:szCs w:val="24"/>
        </w:rPr>
        <w:t xml:space="preserve">(1846) 8. </w:t>
      </w:r>
      <w:r w:rsidRPr="00850080">
        <w:rPr>
          <w:rFonts w:ascii="Times New Roman" w:eastAsia="Microsoft YaHei UI" w:hAnsi="Times New Roman" w:cs="Times New Roman"/>
          <w:b/>
          <w:bCs/>
          <w:iCs/>
          <w:w w:val="118"/>
          <w:sz w:val="24"/>
          <w:szCs w:val="24"/>
        </w:rPr>
        <w:t>QB 610</w:t>
      </w:r>
      <w:r w:rsidRPr="00850080">
        <w:rPr>
          <w:rFonts w:ascii="Times New Roman" w:eastAsia="Microsoft YaHei UI" w:hAnsi="Times New Roman" w:cs="Times New Roman"/>
          <w:bCs/>
          <w:iCs/>
          <w:w w:val="118"/>
          <w:sz w:val="24"/>
          <w:szCs w:val="24"/>
        </w:rPr>
        <w:t xml:space="preserve"> </w:t>
      </w:r>
      <w:r w:rsidR="00C63EA3" w:rsidRPr="00850080">
        <w:rPr>
          <w:rFonts w:ascii="Times New Roman" w:eastAsia="Microsoft YaHei UI" w:hAnsi="Times New Roman" w:cs="Times New Roman"/>
          <w:bCs/>
          <w:iCs/>
          <w:w w:val="118"/>
          <w:sz w:val="24"/>
          <w:szCs w:val="24"/>
        </w:rPr>
        <w:t xml:space="preserve">and is </w:t>
      </w:r>
      <w:r w:rsidRPr="00850080">
        <w:rPr>
          <w:rFonts w:ascii="Times New Roman" w:eastAsia="Microsoft YaHei UI" w:hAnsi="Times New Roman" w:cs="Times New Roman"/>
          <w:bCs/>
          <w:iCs/>
          <w:w w:val="118"/>
          <w:sz w:val="24"/>
          <w:szCs w:val="24"/>
        </w:rPr>
        <w:t xml:space="preserve">that contract price less the market price at the contractual time for acceptance. </w:t>
      </w:r>
      <w:r w:rsidR="00661918" w:rsidRPr="00850080">
        <w:rPr>
          <w:rFonts w:ascii="Times New Roman" w:eastAsia="Microsoft YaHei UI" w:hAnsi="Times New Roman" w:cs="Times New Roman"/>
          <w:bCs/>
          <w:iCs/>
          <w:w w:val="118"/>
          <w:sz w:val="24"/>
          <w:szCs w:val="24"/>
        </w:rPr>
        <w:t xml:space="preserve">This represents the amount the seller must obtain </w:t>
      </w:r>
      <w:r w:rsidR="00661918" w:rsidRPr="00850080">
        <w:rPr>
          <w:rFonts w:ascii="Times New Roman" w:eastAsia="Microsoft YaHei UI" w:hAnsi="Times New Roman" w:cs="Times New Roman"/>
          <w:bCs/>
          <w:w w:val="119"/>
          <w:sz w:val="24"/>
          <w:szCs w:val="24"/>
        </w:rPr>
        <w:t xml:space="preserve">to </w:t>
      </w:r>
      <w:r w:rsidR="00661918" w:rsidRPr="00850080">
        <w:rPr>
          <w:rFonts w:ascii="Times New Roman" w:eastAsia="Microsoft YaHei UI" w:hAnsi="Times New Roman" w:cs="Times New Roman"/>
          <w:bCs/>
          <w:iCs/>
          <w:w w:val="118"/>
          <w:sz w:val="24"/>
          <w:szCs w:val="24"/>
        </w:rPr>
        <w:t xml:space="preserve">put himself in the position he would have been in had the </w:t>
      </w:r>
      <w:r w:rsidR="00661918" w:rsidRPr="00850080">
        <w:rPr>
          <w:rFonts w:ascii="Times New Roman" w:eastAsia="Microsoft YaHei UI" w:hAnsi="Times New Roman" w:cs="Times New Roman"/>
          <w:iCs/>
          <w:w w:val="119"/>
          <w:sz w:val="24"/>
          <w:szCs w:val="24"/>
        </w:rPr>
        <w:t xml:space="preserve">contract </w:t>
      </w:r>
      <w:r w:rsidR="00661918" w:rsidRPr="00850080">
        <w:rPr>
          <w:rFonts w:ascii="Times New Roman" w:eastAsia="Microsoft YaHei UI" w:hAnsi="Times New Roman" w:cs="Times New Roman"/>
          <w:bCs/>
          <w:iCs/>
          <w:w w:val="118"/>
          <w:sz w:val="24"/>
          <w:szCs w:val="24"/>
        </w:rPr>
        <w:t>been carried out, since he can sell the goods in the m</w:t>
      </w:r>
      <w:r w:rsidR="00DE2C26" w:rsidRPr="00850080">
        <w:rPr>
          <w:rFonts w:ascii="Times New Roman" w:eastAsia="Microsoft YaHei UI" w:hAnsi="Times New Roman" w:cs="Times New Roman"/>
          <w:bCs/>
          <w:iCs/>
          <w:w w:val="118"/>
          <w:sz w:val="24"/>
          <w:szCs w:val="24"/>
        </w:rPr>
        <w:t xml:space="preserve">arket per </w:t>
      </w:r>
      <w:r w:rsidR="00DE2C26" w:rsidRPr="00850080">
        <w:rPr>
          <w:rFonts w:ascii="Times New Roman" w:eastAsia="Microsoft YaHei UI" w:hAnsi="Times New Roman" w:cs="Times New Roman"/>
          <w:b/>
          <w:bCs/>
          <w:iCs/>
          <w:w w:val="118"/>
          <w:sz w:val="24"/>
          <w:szCs w:val="24"/>
        </w:rPr>
        <w:t xml:space="preserve">McGregor on </w:t>
      </w:r>
      <w:r w:rsidR="00661918" w:rsidRPr="00850080">
        <w:rPr>
          <w:rFonts w:ascii="Times New Roman" w:eastAsia="Microsoft YaHei UI" w:hAnsi="Times New Roman" w:cs="Times New Roman"/>
          <w:b/>
          <w:bCs/>
          <w:iCs/>
          <w:w w:val="118"/>
          <w:sz w:val="24"/>
          <w:szCs w:val="24"/>
        </w:rPr>
        <w:t xml:space="preserve">Damages, Fifteenth Edition </w:t>
      </w:r>
      <w:r w:rsidR="00661918" w:rsidRPr="00850080">
        <w:rPr>
          <w:rFonts w:ascii="Times New Roman" w:eastAsia="Microsoft YaHei UI" w:hAnsi="Times New Roman" w:cs="Times New Roman"/>
          <w:b/>
          <w:bCs/>
          <w:w w:val="125"/>
          <w:sz w:val="24"/>
          <w:szCs w:val="24"/>
        </w:rPr>
        <w:t>1988</w:t>
      </w:r>
      <w:r w:rsidR="00661918" w:rsidRPr="00850080">
        <w:rPr>
          <w:rFonts w:ascii="Times New Roman" w:eastAsia="Microsoft YaHei UI" w:hAnsi="Times New Roman" w:cs="Times New Roman"/>
          <w:bCs/>
          <w:w w:val="125"/>
          <w:sz w:val="24"/>
          <w:szCs w:val="24"/>
        </w:rPr>
        <w:t>."</w:t>
      </w:r>
    </w:p>
    <w:p w:rsidR="007329C6" w:rsidRPr="00850080" w:rsidRDefault="007329C6" w:rsidP="004C484F">
      <w:pPr>
        <w:jc w:val="both"/>
        <w:rPr>
          <w:rFonts w:ascii="Times New Roman" w:eastAsia="Microsoft YaHei UI" w:hAnsi="Times New Roman" w:cs="Times New Roman"/>
          <w:w w:val="115"/>
          <w:sz w:val="24"/>
          <w:szCs w:val="24"/>
        </w:rPr>
      </w:pPr>
      <w:r w:rsidRPr="00850080">
        <w:rPr>
          <w:rFonts w:ascii="Times New Roman" w:eastAsia="Microsoft YaHei UI" w:hAnsi="Times New Roman" w:cs="Times New Roman"/>
          <w:w w:val="116"/>
          <w:sz w:val="24"/>
          <w:szCs w:val="24"/>
        </w:rPr>
        <w:t>DW1</w:t>
      </w:r>
      <w:r w:rsidR="004C484F" w:rsidRPr="00850080">
        <w:rPr>
          <w:rFonts w:ascii="Times New Roman" w:eastAsia="Microsoft YaHei UI" w:hAnsi="Times New Roman" w:cs="Times New Roman"/>
          <w:w w:val="116"/>
          <w:sz w:val="24"/>
          <w:szCs w:val="24"/>
        </w:rPr>
        <w:t xml:space="preserve"> testified that huge quantities of the </w:t>
      </w:r>
      <w:r w:rsidR="007546D5" w:rsidRPr="00850080">
        <w:rPr>
          <w:rFonts w:ascii="Times New Roman" w:eastAsia="Microsoft YaHei UI" w:hAnsi="Times New Roman" w:cs="Times New Roman"/>
          <w:w w:val="116"/>
          <w:sz w:val="24"/>
          <w:szCs w:val="24"/>
        </w:rPr>
        <w:t>Plaintiff</w:t>
      </w:r>
      <w:r w:rsidR="004C484F" w:rsidRPr="00850080">
        <w:rPr>
          <w:rFonts w:ascii="Times New Roman" w:eastAsia="Microsoft YaHei UI" w:hAnsi="Times New Roman" w:cs="Times New Roman"/>
          <w:w w:val="116"/>
          <w:sz w:val="24"/>
          <w:szCs w:val="24"/>
        </w:rPr>
        <w:t xml:space="preserve">’s sugar arrived in Uganda within the exemption period and that for the sugar where the </w:t>
      </w:r>
      <w:r w:rsidR="007546D5" w:rsidRPr="00850080">
        <w:rPr>
          <w:rFonts w:ascii="Times New Roman" w:eastAsia="Microsoft YaHei UI" w:hAnsi="Times New Roman" w:cs="Times New Roman"/>
          <w:w w:val="116"/>
          <w:sz w:val="24"/>
          <w:szCs w:val="24"/>
        </w:rPr>
        <w:t>Plaintiff</w:t>
      </w:r>
      <w:r w:rsidR="004C484F" w:rsidRPr="00850080">
        <w:rPr>
          <w:rFonts w:ascii="Times New Roman" w:eastAsia="Microsoft YaHei UI" w:hAnsi="Times New Roman" w:cs="Times New Roman"/>
          <w:w w:val="116"/>
          <w:sz w:val="24"/>
          <w:szCs w:val="24"/>
        </w:rPr>
        <w:t xml:space="preserve"> cleared other taxes, she enjoyed the prices on the local market. PW1 during cross examination admitted that the </w:t>
      </w:r>
      <w:r w:rsidR="007546D5" w:rsidRPr="00850080">
        <w:rPr>
          <w:rFonts w:ascii="Times New Roman" w:eastAsia="Microsoft YaHei UI" w:hAnsi="Times New Roman" w:cs="Times New Roman"/>
          <w:w w:val="116"/>
          <w:sz w:val="24"/>
          <w:szCs w:val="24"/>
        </w:rPr>
        <w:t>Plaintiff</w:t>
      </w:r>
      <w:r w:rsidR="004C484F" w:rsidRPr="00850080">
        <w:rPr>
          <w:rFonts w:ascii="Times New Roman" w:eastAsia="Microsoft YaHei UI" w:hAnsi="Times New Roman" w:cs="Times New Roman"/>
          <w:w w:val="116"/>
          <w:sz w:val="24"/>
          <w:szCs w:val="24"/>
        </w:rPr>
        <w:t xml:space="preserve"> sold sugar on the Ugandan market within the exemption period. Further, the ware housing entry that was unchallenged by the </w:t>
      </w:r>
      <w:r w:rsidR="007546D5" w:rsidRPr="00850080">
        <w:rPr>
          <w:rFonts w:ascii="Times New Roman" w:eastAsia="Microsoft YaHei UI" w:hAnsi="Times New Roman" w:cs="Times New Roman"/>
          <w:w w:val="116"/>
          <w:sz w:val="24"/>
          <w:szCs w:val="24"/>
        </w:rPr>
        <w:t>Plaintiff</w:t>
      </w:r>
      <w:r w:rsidR="004C484F" w:rsidRPr="00850080">
        <w:rPr>
          <w:rFonts w:ascii="Times New Roman" w:eastAsia="Microsoft YaHei UI" w:hAnsi="Times New Roman" w:cs="Times New Roman"/>
          <w:w w:val="116"/>
          <w:sz w:val="24"/>
          <w:szCs w:val="24"/>
        </w:rPr>
        <w:t xml:space="preserve"> clearly shows that huge quantities of the </w:t>
      </w:r>
      <w:r w:rsidR="007546D5" w:rsidRPr="00850080">
        <w:rPr>
          <w:rFonts w:ascii="Times New Roman" w:eastAsia="Microsoft YaHei UI" w:hAnsi="Times New Roman" w:cs="Times New Roman"/>
          <w:w w:val="116"/>
          <w:sz w:val="24"/>
          <w:szCs w:val="24"/>
        </w:rPr>
        <w:t>Plaintiff</w:t>
      </w:r>
      <w:r w:rsidR="004C484F" w:rsidRPr="00850080">
        <w:rPr>
          <w:rFonts w:ascii="Times New Roman" w:eastAsia="Microsoft YaHei UI" w:hAnsi="Times New Roman" w:cs="Times New Roman"/>
          <w:w w:val="116"/>
          <w:sz w:val="24"/>
          <w:szCs w:val="24"/>
        </w:rPr>
        <w:t xml:space="preserve">s </w:t>
      </w:r>
      <w:r w:rsidR="00C63EA3" w:rsidRPr="00850080">
        <w:rPr>
          <w:rFonts w:ascii="Times New Roman" w:eastAsia="Microsoft YaHei UI" w:hAnsi="Times New Roman" w:cs="Times New Roman"/>
          <w:w w:val="116"/>
          <w:sz w:val="24"/>
          <w:szCs w:val="24"/>
        </w:rPr>
        <w:t>sugar was within Uganda</w:t>
      </w:r>
      <w:r w:rsidR="004C484F" w:rsidRPr="00850080">
        <w:rPr>
          <w:rFonts w:ascii="Times New Roman" w:eastAsia="Microsoft YaHei UI" w:hAnsi="Times New Roman" w:cs="Times New Roman"/>
          <w:w w:val="116"/>
          <w:sz w:val="24"/>
          <w:szCs w:val="24"/>
        </w:rPr>
        <w:t>,</w:t>
      </w:r>
      <w:r w:rsidR="00C63EA3" w:rsidRPr="00850080">
        <w:rPr>
          <w:rFonts w:ascii="Times New Roman" w:eastAsia="Microsoft YaHei UI" w:hAnsi="Times New Roman" w:cs="Times New Roman"/>
          <w:w w:val="116"/>
          <w:sz w:val="24"/>
          <w:szCs w:val="24"/>
        </w:rPr>
        <w:t xml:space="preserve"> </w:t>
      </w:r>
      <w:r w:rsidR="004C484F" w:rsidRPr="00850080">
        <w:rPr>
          <w:rFonts w:ascii="Times New Roman" w:eastAsia="Microsoft YaHei UI" w:hAnsi="Times New Roman" w:cs="Times New Roman"/>
          <w:w w:val="116"/>
          <w:sz w:val="24"/>
          <w:szCs w:val="24"/>
        </w:rPr>
        <w:t>implying that he benefited from the prices on the Ugandan local market. DW</w:t>
      </w:r>
      <w:r w:rsidRPr="00850080">
        <w:rPr>
          <w:rFonts w:ascii="Times New Roman" w:eastAsia="Microsoft YaHei UI" w:hAnsi="Times New Roman" w:cs="Times New Roman"/>
          <w:w w:val="116"/>
          <w:sz w:val="24"/>
          <w:szCs w:val="24"/>
        </w:rPr>
        <w:t>1</w:t>
      </w:r>
      <w:r w:rsidR="004C484F" w:rsidRPr="00850080">
        <w:rPr>
          <w:rFonts w:ascii="Times New Roman" w:eastAsia="Microsoft YaHei UI" w:hAnsi="Times New Roman" w:cs="Times New Roman"/>
          <w:w w:val="116"/>
          <w:sz w:val="24"/>
          <w:szCs w:val="24"/>
        </w:rPr>
        <w:t xml:space="preserve">'s unchallenged evidence was to the effect that the reason why the other Sugar did not reach Uganda within the exemption period was due to logistical issues on the part of the </w:t>
      </w:r>
      <w:r w:rsidR="007546D5" w:rsidRPr="00850080">
        <w:rPr>
          <w:rFonts w:ascii="Times New Roman" w:eastAsia="Microsoft YaHei UI" w:hAnsi="Times New Roman" w:cs="Times New Roman"/>
          <w:w w:val="116"/>
          <w:sz w:val="24"/>
          <w:szCs w:val="24"/>
        </w:rPr>
        <w:t>Plaintiff</w:t>
      </w:r>
      <w:r w:rsidR="004C484F" w:rsidRPr="00850080">
        <w:rPr>
          <w:rFonts w:ascii="Times New Roman" w:eastAsia="Microsoft YaHei UI" w:hAnsi="Times New Roman" w:cs="Times New Roman"/>
          <w:w w:val="116"/>
          <w:sz w:val="24"/>
          <w:szCs w:val="24"/>
        </w:rPr>
        <w:t xml:space="preserve">. DW1 also testified that </w:t>
      </w:r>
      <w:r w:rsidR="004C484F" w:rsidRPr="00850080">
        <w:rPr>
          <w:rFonts w:ascii="Times New Roman" w:eastAsia="Microsoft YaHei UI" w:hAnsi="Times New Roman" w:cs="Times New Roman"/>
          <w:w w:val="147"/>
          <w:sz w:val="24"/>
          <w:szCs w:val="24"/>
        </w:rPr>
        <w:t xml:space="preserve">the </w:t>
      </w:r>
      <w:r w:rsidR="004C484F" w:rsidRPr="00850080">
        <w:rPr>
          <w:rFonts w:ascii="Times New Roman" w:eastAsia="Microsoft YaHei UI" w:hAnsi="Times New Roman" w:cs="Times New Roman"/>
          <w:w w:val="116"/>
          <w:sz w:val="24"/>
          <w:szCs w:val="24"/>
        </w:rPr>
        <w:t xml:space="preserve">exemption was only limited to import duty and that the person granted the exemption was still liable to pay other taxes like excise duty, withholding and import VAT. PW1 testified that the license granted to him was limited to 2000 metric tons. He also testified that </w:t>
      </w:r>
      <w:r w:rsidR="004C484F" w:rsidRPr="00850080">
        <w:rPr>
          <w:rFonts w:ascii="Times New Roman" w:eastAsia="Microsoft YaHei UI" w:hAnsi="Times New Roman" w:cs="Times New Roman"/>
          <w:w w:val="116"/>
          <w:sz w:val="24"/>
          <w:szCs w:val="24"/>
        </w:rPr>
        <w:lastRenderedPageBreak/>
        <w:t xml:space="preserve">despite that, he imported 2080 tons and that he sold some sugar on the Ugandan market, a reason why he requested to re-export less tons of sugar. DW1 testified that the </w:t>
      </w:r>
      <w:r w:rsidR="007546D5" w:rsidRPr="00850080">
        <w:rPr>
          <w:rFonts w:ascii="Times New Roman" w:eastAsia="Microsoft YaHei UI" w:hAnsi="Times New Roman" w:cs="Times New Roman"/>
          <w:w w:val="116"/>
          <w:sz w:val="24"/>
          <w:szCs w:val="24"/>
        </w:rPr>
        <w:t>Plaintiff</w:t>
      </w:r>
      <w:r w:rsidR="004C484F" w:rsidRPr="00850080">
        <w:rPr>
          <w:rFonts w:ascii="Times New Roman" w:eastAsia="Microsoft YaHei UI" w:hAnsi="Times New Roman" w:cs="Times New Roman"/>
          <w:w w:val="116"/>
          <w:sz w:val="24"/>
          <w:szCs w:val="24"/>
        </w:rPr>
        <w:t xml:space="preserve"> requested them to extend the exemption period which request the 2</w:t>
      </w:r>
      <w:r w:rsidR="004C484F" w:rsidRPr="00850080">
        <w:rPr>
          <w:rFonts w:ascii="Times New Roman" w:eastAsia="Microsoft YaHei UI" w:hAnsi="Times New Roman" w:cs="Times New Roman"/>
          <w:w w:val="116"/>
          <w:sz w:val="24"/>
          <w:szCs w:val="24"/>
          <w:vertAlign w:val="superscript"/>
        </w:rPr>
        <w:t>nd</w:t>
      </w:r>
      <w:r w:rsidR="004C484F" w:rsidRPr="00850080">
        <w:rPr>
          <w:rFonts w:ascii="Times New Roman" w:eastAsia="Microsoft YaHei UI" w:hAnsi="Times New Roman" w:cs="Times New Roman"/>
          <w:w w:val="116"/>
          <w:sz w:val="24"/>
          <w:szCs w:val="24"/>
        </w:rPr>
        <w:t xml:space="preserve"> </w:t>
      </w:r>
      <w:r w:rsidR="007546D5" w:rsidRPr="00850080">
        <w:rPr>
          <w:rFonts w:ascii="Times New Roman" w:eastAsia="Microsoft YaHei UI" w:hAnsi="Times New Roman" w:cs="Times New Roman"/>
          <w:w w:val="116"/>
          <w:sz w:val="24"/>
          <w:szCs w:val="24"/>
        </w:rPr>
        <w:t>Defendant</w:t>
      </w:r>
      <w:r w:rsidR="004C484F" w:rsidRPr="00850080">
        <w:rPr>
          <w:rFonts w:ascii="Times New Roman" w:eastAsia="Microsoft YaHei UI" w:hAnsi="Times New Roman" w:cs="Times New Roman"/>
          <w:w w:val="116"/>
          <w:sz w:val="24"/>
          <w:szCs w:val="24"/>
        </w:rPr>
        <w:t xml:space="preserve"> refused on grounds that she did not have the authority. PW1 subsequently applied to the relevant ministry (Ministry</w:t>
      </w:r>
      <w:r w:rsidR="004C484F" w:rsidRPr="00850080">
        <w:rPr>
          <w:rFonts w:ascii="Times New Roman" w:eastAsia="Microsoft YaHei UI" w:hAnsi="Times New Roman" w:cs="Times New Roman"/>
          <w:w w:val="105"/>
          <w:sz w:val="24"/>
          <w:szCs w:val="24"/>
        </w:rPr>
        <w:t xml:space="preserve">-of </w:t>
      </w:r>
      <w:r w:rsidR="004C484F" w:rsidRPr="00850080">
        <w:rPr>
          <w:rFonts w:ascii="Times New Roman" w:eastAsia="Microsoft YaHei UI" w:hAnsi="Times New Roman" w:cs="Times New Roman"/>
          <w:w w:val="116"/>
          <w:sz w:val="24"/>
          <w:szCs w:val="24"/>
        </w:rPr>
        <w:t>trade) which request was denied. PW1 stated that following the refusal to extend the exemption period, he applied to the 2</w:t>
      </w:r>
      <w:r w:rsidR="004C484F" w:rsidRPr="00850080">
        <w:rPr>
          <w:rFonts w:ascii="Times New Roman" w:eastAsia="Microsoft YaHei UI" w:hAnsi="Times New Roman" w:cs="Times New Roman"/>
          <w:w w:val="116"/>
          <w:sz w:val="24"/>
          <w:szCs w:val="24"/>
          <w:vertAlign w:val="superscript"/>
        </w:rPr>
        <w:t>nd</w:t>
      </w:r>
      <w:r w:rsidR="004C484F" w:rsidRPr="00850080">
        <w:rPr>
          <w:rFonts w:ascii="Times New Roman" w:eastAsia="Microsoft YaHei UI" w:hAnsi="Times New Roman" w:cs="Times New Roman"/>
          <w:w w:val="116"/>
          <w:sz w:val="24"/>
          <w:szCs w:val="24"/>
        </w:rPr>
        <w:t xml:space="preserve"> </w:t>
      </w:r>
      <w:r w:rsidR="007546D5" w:rsidRPr="00850080">
        <w:rPr>
          <w:rFonts w:ascii="Times New Roman" w:eastAsia="Microsoft YaHei UI" w:hAnsi="Times New Roman" w:cs="Times New Roman"/>
          <w:w w:val="116"/>
          <w:sz w:val="24"/>
          <w:szCs w:val="24"/>
        </w:rPr>
        <w:t>Defendant</w:t>
      </w:r>
      <w:r w:rsidR="004C484F" w:rsidRPr="00850080">
        <w:rPr>
          <w:rFonts w:ascii="Times New Roman" w:eastAsia="Microsoft YaHei UI" w:hAnsi="Times New Roman" w:cs="Times New Roman"/>
          <w:w w:val="116"/>
          <w:sz w:val="24"/>
          <w:szCs w:val="24"/>
        </w:rPr>
        <w:t xml:space="preserve"> to re-export the remaining sugar. </w:t>
      </w:r>
      <w:r w:rsidR="00FB14E5" w:rsidRPr="00850080">
        <w:rPr>
          <w:rFonts w:ascii="Times New Roman" w:eastAsia="Microsoft YaHei UI" w:hAnsi="Times New Roman" w:cs="Times New Roman"/>
          <w:w w:val="116"/>
          <w:sz w:val="24"/>
          <w:szCs w:val="24"/>
        </w:rPr>
        <w:t>DW1</w:t>
      </w:r>
      <w:r w:rsidR="004C484F" w:rsidRPr="00850080">
        <w:rPr>
          <w:rFonts w:ascii="Times New Roman" w:eastAsia="Microsoft YaHei UI" w:hAnsi="Times New Roman" w:cs="Times New Roman"/>
          <w:w w:val="116"/>
          <w:sz w:val="24"/>
          <w:szCs w:val="24"/>
        </w:rPr>
        <w:t xml:space="preserve"> also testified that permission was granted and that on re-export, no taxes are paid. PW1 testified that following that permission on various times, the </w:t>
      </w:r>
      <w:r w:rsidR="007546D5" w:rsidRPr="00850080">
        <w:rPr>
          <w:rFonts w:ascii="Times New Roman" w:eastAsia="Microsoft YaHei UI" w:hAnsi="Times New Roman" w:cs="Times New Roman"/>
          <w:w w:val="116"/>
          <w:sz w:val="24"/>
          <w:szCs w:val="24"/>
        </w:rPr>
        <w:t>Plaintiff</w:t>
      </w:r>
      <w:r w:rsidR="004C484F" w:rsidRPr="00850080">
        <w:rPr>
          <w:rFonts w:ascii="Times New Roman" w:eastAsia="Microsoft YaHei UI" w:hAnsi="Times New Roman" w:cs="Times New Roman"/>
          <w:w w:val="116"/>
          <w:sz w:val="24"/>
          <w:szCs w:val="24"/>
        </w:rPr>
        <w:t xml:space="preserve"> re- exported some sugar to various countries like Rwanda, South Sudan and the Democratic Republic of Congo. PW1 also testified that he contracted Eastern </w:t>
      </w:r>
      <w:r w:rsidR="004C484F" w:rsidRPr="00850080">
        <w:rPr>
          <w:rFonts w:ascii="Times New Roman" w:eastAsia="Microsoft YaHei UI" w:hAnsi="Times New Roman" w:cs="Times New Roman"/>
          <w:w w:val="115"/>
          <w:sz w:val="24"/>
          <w:szCs w:val="24"/>
        </w:rPr>
        <w:t>Logistics for the re-export but did also contract other agents and that he only used one transport Company, Eastern Logistics who charged for the transportation services and payment was upon arrival of the goods. PW1 testified that, “I don't have the bill for transportation but I have their receipts showing payment and the sum of shillings 400,000,000/= was paid for transportation and storage".</w:t>
      </w:r>
    </w:p>
    <w:p w:rsidR="007329C6" w:rsidRPr="00850080" w:rsidRDefault="004C484F"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w w:val="115"/>
          <w:sz w:val="24"/>
          <w:szCs w:val="24"/>
        </w:rPr>
        <w:t>He further testified that Eastern Logistics issued the receipts but did not know the person who signed and issued them. He stated that Sh</w:t>
      </w:r>
      <w:r w:rsidR="00C63EA3" w:rsidRPr="00850080">
        <w:rPr>
          <w:rFonts w:ascii="Times New Roman" w:eastAsia="Microsoft YaHei UI" w:hAnsi="Times New Roman" w:cs="Times New Roman"/>
          <w:w w:val="115"/>
          <w:sz w:val="24"/>
          <w:szCs w:val="24"/>
        </w:rPr>
        <w:t>illing</w:t>
      </w:r>
      <w:r w:rsidRPr="00850080">
        <w:rPr>
          <w:rFonts w:ascii="Times New Roman" w:eastAsia="Microsoft YaHei UI" w:hAnsi="Times New Roman" w:cs="Times New Roman"/>
          <w:w w:val="115"/>
          <w:sz w:val="24"/>
          <w:szCs w:val="24"/>
        </w:rPr>
        <w:t xml:space="preserve">s 180,000,000/= was paid on the 22/06/12 towards storage and transportation and that he did not know how much went to storage and transportation. </w:t>
      </w:r>
      <w:r w:rsidRPr="00850080">
        <w:rPr>
          <w:rFonts w:ascii="Times New Roman" w:eastAsia="Microsoft YaHei UI" w:hAnsi="Times New Roman" w:cs="Times New Roman"/>
          <w:b/>
          <w:bCs/>
          <w:w w:val="108"/>
          <w:sz w:val="24"/>
          <w:szCs w:val="24"/>
        </w:rPr>
        <w:t xml:space="preserve">PW1 </w:t>
      </w:r>
      <w:r w:rsidRPr="00850080">
        <w:rPr>
          <w:rFonts w:ascii="Times New Roman" w:eastAsia="Microsoft YaHei UI" w:hAnsi="Times New Roman" w:cs="Times New Roman"/>
          <w:w w:val="115"/>
          <w:sz w:val="24"/>
          <w:szCs w:val="24"/>
        </w:rPr>
        <w:t xml:space="preserve">testified that the receipts do not show the quantity of sugar and the destination and that he did not know the end point but there were other documents explaining that which he did not have. He also testified that the mode of transport was by road but could not remember the number plates of the vehicles that transported the sugar. </w:t>
      </w:r>
      <w:r w:rsidRPr="00850080">
        <w:rPr>
          <w:rFonts w:ascii="Times New Roman" w:eastAsia="Microsoft YaHei UI" w:hAnsi="Times New Roman" w:cs="Times New Roman"/>
          <w:b/>
          <w:bCs/>
          <w:w w:val="108"/>
          <w:sz w:val="24"/>
          <w:szCs w:val="24"/>
        </w:rPr>
        <w:t xml:space="preserve">PW1 </w:t>
      </w:r>
      <w:r w:rsidRPr="00850080">
        <w:rPr>
          <w:rFonts w:ascii="Times New Roman" w:eastAsia="Microsoft YaHei UI" w:hAnsi="Times New Roman" w:cs="Times New Roman"/>
          <w:w w:val="115"/>
          <w:sz w:val="24"/>
          <w:szCs w:val="24"/>
        </w:rPr>
        <w:t>referred to export entry of 31/12/12 and stated that it was used to transport sugar to South Sudan and that it doesn't show the place of storage and the bonded ware house is not shown. The letter shows bond No.</w:t>
      </w:r>
      <w:r w:rsidR="000D1ADC" w:rsidRPr="00850080">
        <w:rPr>
          <w:rFonts w:ascii="Times New Roman" w:eastAsia="Microsoft YaHei UI" w:hAnsi="Times New Roman" w:cs="Times New Roman"/>
          <w:w w:val="115"/>
          <w:sz w:val="24"/>
          <w:szCs w:val="24"/>
        </w:rPr>
        <w:t xml:space="preserve"> </w:t>
      </w:r>
      <w:r w:rsidRPr="00850080">
        <w:rPr>
          <w:rFonts w:ascii="Times New Roman" w:eastAsia="Microsoft YaHei UI" w:hAnsi="Times New Roman" w:cs="Times New Roman"/>
          <w:w w:val="115"/>
          <w:sz w:val="24"/>
          <w:szCs w:val="24"/>
        </w:rPr>
        <w:t xml:space="preserve">W0245 and that he did not know the owner of the bond and that the charges of storage were never got from the bonded warehouse but were given to him by Eastern Logistics Limited. </w:t>
      </w:r>
      <w:r w:rsidRPr="00850080">
        <w:rPr>
          <w:rFonts w:ascii="Times New Roman" w:eastAsia="Microsoft YaHei UI" w:hAnsi="Times New Roman" w:cs="Times New Roman"/>
          <w:w w:val="116"/>
          <w:sz w:val="24"/>
          <w:szCs w:val="24"/>
          <w:lang w:bidi="he-IL"/>
        </w:rPr>
        <w:t xml:space="preserve">PW1 testified that he did not know whether Eastern Logistics Limited owned a bonded ware house. </w:t>
      </w:r>
      <w:r w:rsidR="00661918" w:rsidRPr="00850080">
        <w:rPr>
          <w:rFonts w:ascii="Times New Roman" w:eastAsia="Microsoft YaHei UI" w:hAnsi="Times New Roman" w:cs="Times New Roman"/>
          <w:w w:val="116"/>
          <w:sz w:val="24"/>
          <w:szCs w:val="24"/>
          <w:lang w:bidi="he-IL"/>
        </w:rPr>
        <w:t xml:space="preserve">The receipt adds up to Shillings 400,000,000/= for storage and that's what the </w:t>
      </w:r>
      <w:r w:rsidR="007546D5" w:rsidRPr="00850080">
        <w:rPr>
          <w:rFonts w:ascii="Times New Roman" w:eastAsia="Microsoft YaHei UI" w:hAnsi="Times New Roman" w:cs="Times New Roman"/>
          <w:w w:val="116"/>
          <w:sz w:val="24"/>
          <w:szCs w:val="24"/>
          <w:lang w:bidi="he-IL"/>
        </w:rPr>
        <w:t>Plaintiff</w:t>
      </w:r>
      <w:r w:rsidR="00661918" w:rsidRPr="00850080">
        <w:rPr>
          <w:rFonts w:ascii="Times New Roman" w:eastAsia="Microsoft YaHei UI" w:hAnsi="Times New Roman" w:cs="Times New Roman"/>
          <w:w w:val="116"/>
          <w:sz w:val="24"/>
          <w:szCs w:val="24"/>
          <w:lang w:bidi="he-IL"/>
        </w:rPr>
        <w:t xml:space="preserve"> paid. He also testified that he did not </w:t>
      </w:r>
      <w:r w:rsidR="00661918" w:rsidRPr="00850080">
        <w:rPr>
          <w:rFonts w:ascii="Times New Roman" w:eastAsia="Microsoft YaHei UI" w:hAnsi="Times New Roman" w:cs="Times New Roman"/>
          <w:w w:val="116"/>
          <w:sz w:val="24"/>
          <w:szCs w:val="24"/>
          <w:lang w:bidi="he-IL"/>
        </w:rPr>
        <w:lastRenderedPageBreak/>
        <w:t xml:space="preserve">issue the receipt dated 25/07/12 and that Shillings 120,000,000/= should have been in its right place. PW1 added the sum of the receipts to shillings </w:t>
      </w:r>
      <w:r w:rsidRPr="00850080">
        <w:rPr>
          <w:rFonts w:ascii="Times New Roman" w:eastAsia="Microsoft YaHei UI" w:hAnsi="Times New Roman" w:cs="Times New Roman"/>
          <w:w w:val="116"/>
          <w:sz w:val="24"/>
          <w:szCs w:val="24"/>
          <w:lang w:bidi="he-IL"/>
        </w:rPr>
        <w:t xml:space="preserve">420,000,000/= but insisted that the company incurred </w:t>
      </w:r>
      <w:r w:rsidR="000D1ADC" w:rsidRPr="00850080">
        <w:rPr>
          <w:rFonts w:ascii="Times New Roman" w:eastAsia="Microsoft YaHei UI" w:hAnsi="Times New Roman" w:cs="Times New Roman"/>
          <w:w w:val="116"/>
          <w:sz w:val="24"/>
          <w:szCs w:val="24"/>
          <w:lang w:bidi="he-IL"/>
        </w:rPr>
        <w:t>shillings 400,000,000/=</w:t>
      </w:r>
      <w:r w:rsidRPr="00850080">
        <w:rPr>
          <w:rFonts w:ascii="Times New Roman" w:eastAsia="Microsoft YaHei UI" w:hAnsi="Times New Roman" w:cs="Times New Roman"/>
          <w:w w:val="116"/>
          <w:sz w:val="24"/>
          <w:szCs w:val="24"/>
          <w:lang w:bidi="he-IL"/>
        </w:rPr>
        <w:t xml:space="preserve">. PW1 testified that he paid demurrage but did not have evidence to support his allegation. He submitted that the </w:t>
      </w:r>
      <w:r w:rsidR="007546D5" w:rsidRPr="00850080">
        <w:rPr>
          <w:rFonts w:ascii="Times New Roman" w:eastAsia="Microsoft YaHei UI" w:hAnsi="Times New Roman" w:cs="Times New Roman"/>
          <w:w w:val="116"/>
          <w:sz w:val="24"/>
          <w:szCs w:val="24"/>
          <w:lang w:bidi="he-IL"/>
        </w:rPr>
        <w:t>Plaintiff</w:t>
      </w:r>
      <w:r w:rsidRPr="00850080">
        <w:rPr>
          <w:rFonts w:ascii="Times New Roman" w:eastAsia="Microsoft YaHei UI" w:hAnsi="Times New Roman" w:cs="Times New Roman"/>
          <w:w w:val="116"/>
          <w:sz w:val="24"/>
          <w:szCs w:val="24"/>
          <w:lang w:bidi="he-IL"/>
        </w:rPr>
        <w:t xml:space="preserve"> did not pay any taxes to </w:t>
      </w:r>
      <w:r w:rsidRPr="00850080">
        <w:rPr>
          <w:rFonts w:ascii="Times New Roman" w:eastAsia="Microsoft YaHei UI" w:hAnsi="Times New Roman" w:cs="Times New Roman"/>
          <w:sz w:val="24"/>
          <w:szCs w:val="24"/>
          <w:lang w:bidi="he-IL"/>
        </w:rPr>
        <w:t xml:space="preserve">URA </w:t>
      </w:r>
      <w:r w:rsidRPr="00850080">
        <w:rPr>
          <w:rFonts w:ascii="Times New Roman" w:eastAsia="Microsoft YaHei UI" w:hAnsi="Times New Roman" w:cs="Times New Roman"/>
          <w:w w:val="116"/>
          <w:sz w:val="24"/>
          <w:szCs w:val="24"/>
          <w:lang w:bidi="he-IL"/>
        </w:rPr>
        <w:t xml:space="preserve">since taxes are not paid on re-exports and that based on the contradictions on proof of payment of transport costs, the </w:t>
      </w:r>
      <w:r w:rsidR="007546D5" w:rsidRPr="00850080">
        <w:rPr>
          <w:rFonts w:ascii="Times New Roman" w:eastAsia="Microsoft YaHei UI" w:hAnsi="Times New Roman" w:cs="Times New Roman"/>
          <w:w w:val="116"/>
          <w:sz w:val="24"/>
          <w:szCs w:val="24"/>
          <w:lang w:bidi="he-IL"/>
        </w:rPr>
        <w:t>Plaintiff</w:t>
      </w:r>
      <w:r w:rsidRPr="00850080">
        <w:rPr>
          <w:rFonts w:ascii="Times New Roman" w:eastAsia="Microsoft YaHei UI" w:hAnsi="Times New Roman" w:cs="Times New Roman"/>
          <w:w w:val="116"/>
          <w:sz w:val="24"/>
          <w:szCs w:val="24"/>
          <w:lang w:bidi="he-IL"/>
        </w:rPr>
        <w:t xml:space="preserve"> has failed to prove special damages. With regards to interest and costs, it is the 2</w:t>
      </w:r>
      <w:r w:rsidRPr="00850080">
        <w:rPr>
          <w:rFonts w:ascii="Times New Roman" w:eastAsia="Microsoft YaHei UI" w:hAnsi="Times New Roman" w:cs="Times New Roman"/>
          <w:w w:val="116"/>
          <w:sz w:val="24"/>
          <w:szCs w:val="24"/>
          <w:vertAlign w:val="superscript"/>
          <w:lang w:bidi="he-IL"/>
        </w:rPr>
        <w:t>nd</w:t>
      </w:r>
      <w:r w:rsidRPr="00850080">
        <w:rPr>
          <w:rFonts w:ascii="Times New Roman" w:eastAsia="Microsoft YaHei UI" w:hAnsi="Times New Roman" w:cs="Times New Roman"/>
          <w:w w:val="116"/>
          <w:sz w:val="24"/>
          <w:szCs w:val="24"/>
          <w:lang w:bidi="he-IL"/>
        </w:rPr>
        <w:t xml:space="preserve"> </w:t>
      </w:r>
      <w:r w:rsidR="007546D5" w:rsidRPr="00850080">
        <w:rPr>
          <w:rFonts w:ascii="Times New Roman" w:eastAsia="Microsoft YaHei UI" w:hAnsi="Times New Roman" w:cs="Times New Roman"/>
          <w:w w:val="116"/>
          <w:sz w:val="24"/>
          <w:szCs w:val="24"/>
          <w:lang w:bidi="he-IL"/>
        </w:rPr>
        <w:t>Defendant</w:t>
      </w:r>
      <w:r w:rsidRPr="00850080">
        <w:rPr>
          <w:rFonts w:ascii="Times New Roman" w:eastAsia="Microsoft YaHei UI" w:hAnsi="Times New Roman" w:cs="Times New Roman"/>
          <w:w w:val="116"/>
          <w:sz w:val="24"/>
          <w:szCs w:val="24"/>
          <w:lang w:bidi="he-IL"/>
        </w:rPr>
        <w:t xml:space="preserve">'s submission that her actions did not cause any loss to the </w:t>
      </w:r>
      <w:r w:rsidR="007546D5" w:rsidRPr="00850080">
        <w:rPr>
          <w:rFonts w:ascii="Times New Roman" w:eastAsia="Microsoft YaHei UI" w:hAnsi="Times New Roman" w:cs="Times New Roman"/>
          <w:w w:val="116"/>
          <w:sz w:val="24"/>
          <w:szCs w:val="24"/>
          <w:lang w:bidi="he-IL"/>
        </w:rPr>
        <w:t>Plaintiff</w:t>
      </w:r>
      <w:r w:rsidRPr="00850080">
        <w:rPr>
          <w:rFonts w:ascii="Times New Roman" w:eastAsia="Microsoft YaHei UI" w:hAnsi="Times New Roman" w:cs="Times New Roman"/>
          <w:w w:val="116"/>
          <w:sz w:val="24"/>
          <w:szCs w:val="24"/>
          <w:lang w:bidi="he-IL"/>
        </w:rPr>
        <w:t xml:space="preserve"> and as such is not entitled to the same and prayed that the suit be dismissed with costs.</w:t>
      </w:r>
    </w:p>
    <w:p w:rsidR="008401A4" w:rsidRPr="00850080" w:rsidRDefault="004C484F" w:rsidP="004C484F">
      <w:pPr>
        <w:jc w:val="both"/>
        <w:rPr>
          <w:rFonts w:ascii="Times New Roman" w:eastAsia="Microsoft YaHei UI" w:hAnsi="Times New Roman" w:cs="Times New Roman"/>
          <w:bCs/>
          <w:iCs/>
          <w:sz w:val="24"/>
          <w:szCs w:val="24"/>
        </w:rPr>
      </w:pPr>
      <w:r w:rsidRPr="00850080">
        <w:rPr>
          <w:rFonts w:ascii="Times New Roman" w:eastAsia="Microsoft YaHei UI" w:hAnsi="Times New Roman" w:cs="Times New Roman"/>
          <w:b/>
          <w:bCs/>
          <w:sz w:val="24"/>
          <w:szCs w:val="24"/>
          <w:lang w:bidi="he-IL"/>
        </w:rPr>
        <w:t>In reply to the 2</w:t>
      </w:r>
      <w:r w:rsidRPr="00850080">
        <w:rPr>
          <w:rFonts w:ascii="Times New Roman" w:eastAsia="Microsoft YaHei UI" w:hAnsi="Times New Roman" w:cs="Times New Roman"/>
          <w:b/>
          <w:bCs/>
          <w:sz w:val="24"/>
          <w:szCs w:val="24"/>
          <w:vertAlign w:val="superscript"/>
          <w:lang w:bidi="he-IL"/>
        </w:rPr>
        <w:t>nd</w:t>
      </w:r>
      <w:r w:rsidRPr="00850080">
        <w:rPr>
          <w:rFonts w:ascii="Times New Roman" w:eastAsia="Microsoft YaHei UI" w:hAnsi="Times New Roman" w:cs="Times New Roman"/>
          <w:b/>
          <w:bCs/>
          <w:sz w:val="24"/>
          <w:szCs w:val="24"/>
          <w:lang w:bidi="he-IL"/>
        </w:rPr>
        <w:t xml:space="preserve"> </w:t>
      </w:r>
      <w:r w:rsidR="007546D5" w:rsidRPr="00850080">
        <w:rPr>
          <w:rFonts w:ascii="Times New Roman" w:eastAsia="Microsoft YaHei UI" w:hAnsi="Times New Roman" w:cs="Times New Roman"/>
          <w:b/>
          <w:bCs/>
          <w:sz w:val="24"/>
          <w:szCs w:val="24"/>
          <w:lang w:bidi="he-IL"/>
        </w:rPr>
        <w:t>Defendant</w:t>
      </w:r>
      <w:r w:rsidRPr="00850080">
        <w:rPr>
          <w:rFonts w:ascii="Times New Roman" w:eastAsia="Microsoft YaHei UI" w:hAnsi="Times New Roman" w:cs="Times New Roman"/>
          <w:b/>
          <w:bCs/>
          <w:sz w:val="24"/>
          <w:szCs w:val="24"/>
          <w:lang w:bidi="he-IL"/>
        </w:rPr>
        <w:t xml:space="preserve">’s submissions, the </w:t>
      </w:r>
      <w:r w:rsidR="007546D5" w:rsidRPr="00850080">
        <w:rPr>
          <w:rFonts w:ascii="Times New Roman" w:eastAsia="Microsoft YaHei UI" w:hAnsi="Times New Roman" w:cs="Times New Roman"/>
          <w:b/>
          <w:bCs/>
          <w:sz w:val="24"/>
          <w:szCs w:val="24"/>
          <w:lang w:bidi="he-IL"/>
        </w:rPr>
        <w:t>Plaintiff</w:t>
      </w:r>
      <w:r w:rsidRPr="00850080">
        <w:rPr>
          <w:rFonts w:ascii="Times New Roman" w:eastAsia="Microsoft YaHei UI" w:hAnsi="Times New Roman" w:cs="Times New Roman"/>
          <w:b/>
          <w:bCs/>
          <w:sz w:val="24"/>
          <w:szCs w:val="24"/>
          <w:lang w:bidi="he-IL"/>
        </w:rPr>
        <w:t xml:space="preserve">’s </w:t>
      </w:r>
      <w:r w:rsidR="007546D5" w:rsidRPr="00850080">
        <w:rPr>
          <w:rFonts w:ascii="Times New Roman" w:eastAsia="Microsoft YaHei UI" w:hAnsi="Times New Roman" w:cs="Times New Roman"/>
          <w:b/>
          <w:sz w:val="24"/>
          <w:szCs w:val="24"/>
        </w:rPr>
        <w:t>Counsel</w:t>
      </w:r>
      <w:r w:rsidRPr="00850080">
        <w:rPr>
          <w:rFonts w:ascii="Times New Roman" w:eastAsia="Microsoft YaHei UI" w:hAnsi="Times New Roman" w:cs="Times New Roman"/>
          <w:sz w:val="24"/>
          <w:szCs w:val="24"/>
        </w:rPr>
        <w:t xml:space="preserve"> submitted that </w:t>
      </w:r>
      <w:r w:rsidRPr="00850080">
        <w:rPr>
          <w:rFonts w:ascii="Times New Roman" w:eastAsia="Microsoft YaHei UI" w:hAnsi="Times New Roman" w:cs="Times New Roman"/>
          <w:w w:val="105"/>
          <w:sz w:val="24"/>
          <w:szCs w:val="24"/>
        </w:rPr>
        <w:t xml:space="preserve">the </w:t>
      </w:r>
      <w:r w:rsidR="007546D5" w:rsidRPr="00850080">
        <w:rPr>
          <w:rFonts w:ascii="Times New Roman" w:eastAsia="Microsoft YaHei UI" w:hAnsi="Times New Roman" w:cs="Times New Roman"/>
          <w:w w:val="105"/>
          <w:sz w:val="24"/>
          <w:szCs w:val="24"/>
        </w:rPr>
        <w:t>Plaintiff</w:t>
      </w:r>
      <w:r w:rsidRPr="00850080">
        <w:rPr>
          <w:rFonts w:ascii="Times New Roman" w:eastAsia="Microsoft YaHei UI" w:hAnsi="Times New Roman" w:cs="Times New Roman"/>
          <w:w w:val="105"/>
          <w:sz w:val="24"/>
          <w:szCs w:val="24"/>
        </w:rPr>
        <w:t xml:space="preserve"> is entitled to special damages prayed for because as earlier submitted, the 2</w:t>
      </w:r>
      <w:r w:rsidRPr="00850080">
        <w:rPr>
          <w:rFonts w:ascii="Times New Roman" w:eastAsia="Microsoft YaHei UI" w:hAnsi="Times New Roman" w:cs="Times New Roman"/>
          <w:w w:val="105"/>
          <w:sz w:val="24"/>
          <w:szCs w:val="24"/>
          <w:vertAlign w:val="superscript"/>
        </w:rPr>
        <w:t>nd</w:t>
      </w:r>
      <w:r w:rsidRPr="00850080">
        <w:rPr>
          <w:rFonts w:ascii="Times New Roman" w:eastAsia="Microsoft YaHei UI" w:hAnsi="Times New Roman" w:cs="Times New Roman"/>
          <w:w w:val="105"/>
          <w:sz w:val="24"/>
          <w:szCs w:val="24"/>
        </w:rPr>
        <w:t xml:space="preserve"> </w:t>
      </w:r>
      <w:r w:rsidR="007546D5" w:rsidRPr="00850080">
        <w:rPr>
          <w:rFonts w:ascii="Times New Roman" w:eastAsia="Microsoft YaHei UI" w:hAnsi="Times New Roman" w:cs="Times New Roman"/>
          <w:w w:val="105"/>
          <w:sz w:val="24"/>
          <w:szCs w:val="24"/>
        </w:rPr>
        <w:t>Defendant</w:t>
      </w:r>
      <w:r w:rsidRPr="00850080">
        <w:rPr>
          <w:rFonts w:ascii="Times New Roman" w:eastAsia="Microsoft YaHei UI" w:hAnsi="Times New Roman" w:cs="Times New Roman"/>
          <w:w w:val="105"/>
          <w:sz w:val="24"/>
          <w:szCs w:val="24"/>
        </w:rPr>
        <w:t xml:space="preserve"> owed a duty to the </w:t>
      </w:r>
      <w:r w:rsidR="007546D5" w:rsidRPr="00850080">
        <w:rPr>
          <w:rFonts w:ascii="Times New Roman" w:eastAsia="Microsoft YaHei UI" w:hAnsi="Times New Roman" w:cs="Times New Roman"/>
          <w:w w:val="105"/>
          <w:sz w:val="24"/>
          <w:szCs w:val="24"/>
        </w:rPr>
        <w:t>Plaintiff</w:t>
      </w:r>
      <w:r w:rsidRPr="00850080">
        <w:rPr>
          <w:rFonts w:ascii="Times New Roman" w:eastAsia="Microsoft YaHei UI" w:hAnsi="Times New Roman" w:cs="Times New Roman"/>
          <w:w w:val="105"/>
          <w:sz w:val="24"/>
          <w:szCs w:val="24"/>
        </w:rPr>
        <w:t xml:space="preserve"> which it breached. As a result of the breach, the 2</w:t>
      </w:r>
      <w:r w:rsidRPr="00850080">
        <w:rPr>
          <w:rFonts w:ascii="Times New Roman" w:eastAsia="Microsoft YaHei UI" w:hAnsi="Times New Roman" w:cs="Times New Roman"/>
          <w:w w:val="105"/>
          <w:sz w:val="24"/>
          <w:szCs w:val="24"/>
          <w:vertAlign w:val="superscript"/>
        </w:rPr>
        <w:t>nd</w:t>
      </w:r>
      <w:r w:rsidRPr="00850080">
        <w:rPr>
          <w:rFonts w:ascii="Times New Roman" w:eastAsia="Microsoft YaHei UI" w:hAnsi="Times New Roman" w:cs="Times New Roman"/>
          <w:w w:val="105"/>
          <w:sz w:val="24"/>
          <w:szCs w:val="24"/>
        </w:rPr>
        <w:t xml:space="preserve"> </w:t>
      </w:r>
      <w:r w:rsidR="007546D5" w:rsidRPr="00850080">
        <w:rPr>
          <w:rFonts w:ascii="Times New Roman" w:eastAsia="Microsoft YaHei UI" w:hAnsi="Times New Roman" w:cs="Times New Roman"/>
          <w:w w:val="105"/>
          <w:sz w:val="24"/>
          <w:szCs w:val="24"/>
        </w:rPr>
        <w:t>Defendant</w:t>
      </w:r>
      <w:r w:rsidRPr="00850080">
        <w:rPr>
          <w:rFonts w:ascii="Times New Roman" w:eastAsia="Microsoft YaHei UI" w:hAnsi="Times New Roman" w:cs="Times New Roman"/>
          <w:w w:val="105"/>
          <w:sz w:val="24"/>
          <w:szCs w:val="24"/>
        </w:rPr>
        <w:t xml:space="preserve"> suffered tremendous loss as he had to re export the sugar to other countries. Through this he incurred transport and storage expenses. PW1 during examination stated that the costs incurred were for transport and warehousing. He stated that the </w:t>
      </w:r>
      <w:r w:rsidR="007546D5" w:rsidRPr="00850080">
        <w:rPr>
          <w:rFonts w:ascii="Times New Roman" w:eastAsia="Microsoft YaHei UI" w:hAnsi="Times New Roman" w:cs="Times New Roman"/>
          <w:w w:val="105"/>
          <w:sz w:val="24"/>
          <w:szCs w:val="24"/>
        </w:rPr>
        <w:t>Plaintiff</w:t>
      </w:r>
      <w:r w:rsidRPr="00850080">
        <w:rPr>
          <w:rFonts w:ascii="Times New Roman" w:eastAsia="Microsoft YaHei UI" w:hAnsi="Times New Roman" w:cs="Times New Roman"/>
          <w:w w:val="105"/>
          <w:sz w:val="24"/>
          <w:szCs w:val="24"/>
        </w:rPr>
        <w:t xml:space="preserve"> incurred transport and storage expenses to the tune of U</w:t>
      </w:r>
      <w:r w:rsidR="008401A4" w:rsidRPr="00850080">
        <w:rPr>
          <w:rFonts w:ascii="Times New Roman" w:eastAsia="Microsoft YaHei UI" w:hAnsi="Times New Roman" w:cs="Times New Roman"/>
          <w:w w:val="105"/>
          <w:sz w:val="24"/>
          <w:szCs w:val="24"/>
        </w:rPr>
        <w:t xml:space="preserve">ganda shillings </w:t>
      </w:r>
      <w:r w:rsidRPr="00850080">
        <w:rPr>
          <w:rFonts w:ascii="Times New Roman" w:eastAsia="Microsoft YaHei UI" w:hAnsi="Times New Roman" w:cs="Times New Roman"/>
          <w:w w:val="105"/>
          <w:sz w:val="24"/>
          <w:szCs w:val="24"/>
        </w:rPr>
        <w:t xml:space="preserve">400,000,000 (Uganda shillings four hundred million only). According to the case of </w:t>
      </w:r>
      <w:r w:rsidRPr="00850080">
        <w:rPr>
          <w:rFonts w:ascii="Times New Roman" w:eastAsia="Microsoft YaHei UI" w:hAnsi="Times New Roman" w:cs="Times New Roman"/>
          <w:b/>
          <w:bCs/>
          <w:sz w:val="24"/>
          <w:szCs w:val="24"/>
        </w:rPr>
        <w:t xml:space="preserve">GAPCO (U) LIMITED </w:t>
      </w:r>
      <w:r w:rsidR="00661918" w:rsidRPr="00850080">
        <w:rPr>
          <w:rFonts w:ascii="Times New Roman" w:eastAsia="Microsoft YaHei UI" w:hAnsi="Times New Roman" w:cs="Times New Roman"/>
          <w:b/>
          <w:bCs/>
          <w:sz w:val="24"/>
          <w:szCs w:val="24"/>
        </w:rPr>
        <w:t>vs.</w:t>
      </w:r>
      <w:r w:rsidR="008401A4" w:rsidRPr="00850080">
        <w:rPr>
          <w:rFonts w:ascii="Times New Roman" w:eastAsia="Microsoft YaHei UI" w:hAnsi="Times New Roman" w:cs="Times New Roman"/>
          <w:b/>
          <w:bCs/>
          <w:sz w:val="24"/>
          <w:szCs w:val="24"/>
        </w:rPr>
        <w:t xml:space="preserve"> </w:t>
      </w:r>
      <w:r w:rsidRPr="00850080">
        <w:rPr>
          <w:rFonts w:ascii="Times New Roman" w:eastAsia="Microsoft YaHei UI" w:hAnsi="Times New Roman" w:cs="Times New Roman"/>
          <w:b/>
          <w:bCs/>
          <w:sz w:val="24"/>
          <w:szCs w:val="24"/>
        </w:rPr>
        <w:t xml:space="preserve">A.S TRANSPORTERS SCCA NO. 07 OF 2007, Okello JSC </w:t>
      </w:r>
      <w:r w:rsidRPr="00850080">
        <w:rPr>
          <w:rFonts w:ascii="Times New Roman" w:eastAsia="Microsoft YaHei UI" w:hAnsi="Times New Roman" w:cs="Times New Roman"/>
          <w:w w:val="105"/>
          <w:sz w:val="24"/>
          <w:szCs w:val="24"/>
        </w:rPr>
        <w:t>held that</w:t>
      </w:r>
      <w:r w:rsidR="008401A4" w:rsidRPr="00850080">
        <w:rPr>
          <w:rFonts w:ascii="Times New Roman" w:eastAsia="Microsoft YaHei UI" w:hAnsi="Times New Roman" w:cs="Times New Roman"/>
          <w:w w:val="105"/>
          <w:sz w:val="24"/>
          <w:szCs w:val="24"/>
        </w:rPr>
        <w:t xml:space="preserve"> the </w:t>
      </w:r>
      <w:r w:rsidRPr="00850080">
        <w:rPr>
          <w:rFonts w:ascii="Times New Roman" w:eastAsia="Microsoft YaHei UI" w:hAnsi="Times New Roman" w:cs="Times New Roman"/>
          <w:bCs/>
          <w:iCs/>
          <w:sz w:val="24"/>
          <w:szCs w:val="24"/>
        </w:rPr>
        <w:t xml:space="preserve">principle governing </w:t>
      </w:r>
      <w:r w:rsidRPr="00850080">
        <w:rPr>
          <w:rFonts w:ascii="Times New Roman" w:eastAsia="Microsoft YaHei UI" w:hAnsi="Times New Roman" w:cs="Times New Roman"/>
          <w:bCs/>
          <w:sz w:val="24"/>
          <w:szCs w:val="24"/>
        </w:rPr>
        <w:t xml:space="preserve">an </w:t>
      </w:r>
      <w:r w:rsidRPr="00850080">
        <w:rPr>
          <w:rFonts w:ascii="Times New Roman" w:eastAsia="Microsoft YaHei UI" w:hAnsi="Times New Roman" w:cs="Times New Roman"/>
          <w:bCs/>
          <w:iCs/>
          <w:sz w:val="24"/>
          <w:szCs w:val="24"/>
        </w:rPr>
        <w:t xml:space="preserve">award </w:t>
      </w:r>
      <w:r w:rsidRPr="00850080">
        <w:rPr>
          <w:rFonts w:ascii="Times New Roman" w:eastAsia="Microsoft YaHei UI" w:hAnsi="Times New Roman" w:cs="Times New Roman"/>
          <w:bCs/>
          <w:sz w:val="24"/>
          <w:szCs w:val="24"/>
        </w:rPr>
        <w:t xml:space="preserve">of </w:t>
      </w:r>
      <w:r w:rsidR="008401A4" w:rsidRPr="00850080">
        <w:rPr>
          <w:rFonts w:ascii="Times New Roman" w:eastAsia="Microsoft YaHei UI" w:hAnsi="Times New Roman" w:cs="Times New Roman"/>
          <w:bCs/>
          <w:iCs/>
          <w:sz w:val="24"/>
          <w:szCs w:val="24"/>
        </w:rPr>
        <w:t xml:space="preserve">special damages is that they </w:t>
      </w:r>
      <w:r w:rsidRPr="00850080">
        <w:rPr>
          <w:rFonts w:ascii="Times New Roman" w:eastAsia="Microsoft YaHei UI" w:hAnsi="Times New Roman" w:cs="Times New Roman"/>
          <w:bCs/>
          <w:iCs/>
          <w:sz w:val="24"/>
          <w:szCs w:val="24"/>
        </w:rPr>
        <w:t xml:space="preserve">must be pleaded and proved. </w:t>
      </w:r>
      <w:r w:rsidR="008401A4" w:rsidRPr="00850080">
        <w:rPr>
          <w:rFonts w:ascii="Times New Roman" w:eastAsia="Microsoft YaHei UI" w:hAnsi="Times New Roman" w:cs="Times New Roman"/>
          <w:bCs/>
          <w:iCs/>
          <w:sz w:val="24"/>
          <w:szCs w:val="24"/>
        </w:rPr>
        <w:t xml:space="preserve">Special damages </w:t>
      </w:r>
      <w:r w:rsidRPr="00850080">
        <w:rPr>
          <w:rFonts w:ascii="Times New Roman" w:eastAsia="Microsoft YaHei UI" w:hAnsi="Times New Roman" w:cs="Times New Roman"/>
          <w:bCs/>
          <w:iCs/>
          <w:sz w:val="24"/>
          <w:szCs w:val="24"/>
        </w:rPr>
        <w:t xml:space="preserve">however need not always </w:t>
      </w:r>
      <w:r w:rsidRPr="00850080">
        <w:rPr>
          <w:rFonts w:ascii="Times New Roman" w:eastAsia="Microsoft YaHei UI" w:hAnsi="Times New Roman" w:cs="Times New Roman"/>
          <w:bCs/>
          <w:sz w:val="24"/>
          <w:szCs w:val="24"/>
        </w:rPr>
        <w:t xml:space="preserve">be </w:t>
      </w:r>
      <w:r w:rsidR="008401A4" w:rsidRPr="00850080">
        <w:rPr>
          <w:rFonts w:ascii="Times New Roman" w:eastAsia="Microsoft YaHei UI" w:hAnsi="Times New Roman" w:cs="Times New Roman"/>
          <w:bCs/>
          <w:iCs/>
          <w:sz w:val="24"/>
          <w:szCs w:val="24"/>
        </w:rPr>
        <w:t xml:space="preserve">proved by </w:t>
      </w:r>
      <w:r w:rsidRPr="00850080">
        <w:rPr>
          <w:rFonts w:ascii="Times New Roman" w:eastAsia="Microsoft YaHei UI" w:hAnsi="Times New Roman" w:cs="Times New Roman"/>
          <w:bCs/>
          <w:iCs/>
          <w:sz w:val="24"/>
          <w:szCs w:val="24"/>
        </w:rPr>
        <w:t xml:space="preserve">production </w:t>
      </w:r>
      <w:r w:rsidRPr="00850080">
        <w:rPr>
          <w:rFonts w:ascii="Times New Roman" w:eastAsia="Microsoft YaHei UI" w:hAnsi="Times New Roman" w:cs="Times New Roman"/>
          <w:bCs/>
          <w:sz w:val="24"/>
          <w:szCs w:val="24"/>
        </w:rPr>
        <w:t xml:space="preserve">of </w:t>
      </w:r>
      <w:r w:rsidRPr="00850080">
        <w:rPr>
          <w:rFonts w:ascii="Times New Roman" w:eastAsia="Microsoft YaHei UI" w:hAnsi="Times New Roman" w:cs="Times New Roman"/>
          <w:bCs/>
          <w:iCs/>
          <w:sz w:val="24"/>
          <w:szCs w:val="24"/>
        </w:rPr>
        <w:t>documentary evidence</w:t>
      </w:r>
      <w:r w:rsidR="008401A4" w:rsidRPr="00850080">
        <w:rPr>
          <w:rFonts w:ascii="Times New Roman" w:eastAsia="Microsoft YaHei UI" w:hAnsi="Times New Roman" w:cs="Times New Roman"/>
          <w:bCs/>
          <w:iCs/>
          <w:sz w:val="24"/>
          <w:szCs w:val="24"/>
        </w:rPr>
        <w:t xml:space="preserve"> and cogent </w:t>
      </w:r>
      <w:r w:rsidRPr="00850080">
        <w:rPr>
          <w:rFonts w:ascii="Times New Roman" w:eastAsia="Microsoft YaHei UI" w:hAnsi="Times New Roman" w:cs="Times New Roman"/>
          <w:bCs/>
          <w:iCs/>
          <w:sz w:val="24"/>
          <w:szCs w:val="24"/>
        </w:rPr>
        <w:t xml:space="preserve">verbal evidence </w:t>
      </w:r>
      <w:r w:rsidRPr="00850080">
        <w:rPr>
          <w:rFonts w:ascii="Times New Roman" w:eastAsia="Microsoft YaHei UI" w:hAnsi="Times New Roman" w:cs="Times New Roman"/>
          <w:bCs/>
          <w:sz w:val="24"/>
          <w:szCs w:val="24"/>
        </w:rPr>
        <w:t xml:space="preserve">can </w:t>
      </w:r>
      <w:r w:rsidRPr="00850080">
        <w:rPr>
          <w:rFonts w:ascii="Times New Roman" w:eastAsia="Microsoft YaHei UI" w:hAnsi="Times New Roman" w:cs="Times New Roman"/>
          <w:bCs/>
          <w:iCs/>
          <w:sz w:val="24"/>
          <w:szCs w:val="24"/>
        </w:rPr>
        <w:t>do</w:t>
      </w:r>
      <w:r w:rsidR="008401A4" w:rsidRPr="00850080">
        <w:rPr>
          <w:rFonts w:ascii="Times New Roman" w:eastAsia="Microsoft YaHei UI" w:hAnsi="Times New Roman" w:cs="Times New Roman"/>
          <w:bCs/>
          <w:iCs/>
          <w:sz w:val="24"/>
          <w:szCs w:val="24"/>
        </w:rPr>
        <w:t xml:space="preserve">. </w:t>
      </w:r>
    </w:p>
    <w:p w:rsidR="004C484F" w:rsidRPr="00850080" w:rsidRDefault="008401A4"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bCs/>
          <w:iCs/>
          <w:sz w:val="24"/>
          <w:szCs w:val="24"/>
        </w:rPr>
        <w:t xml:space="preserve">He submitted that the </w:t>
      </w:r>
      <w:r w:rsidR="004C484F" w:rsidRPr="00850080">
        <w:rPr>
          <w:rFonts w:ascii="Times New Roman" w:eastAsia="Microsoft YaHei UI" w:hAnsi="Times New Roman" w:cs="Times New Roman"/>
          <w:sz w:val="24"/>
          <w:szCs w:val="24"/>
        </w:rPr>
        <w:t xml:space="preserve">testimony of Moses Balyeku </w:t>
      </w:r>
      <w:r w:rsidRPr="00850080">
        <w:rPr>
          <w:rFonts w:ascii="Times New Roman" w:eastAsia="Microsoft YaHei UI" w:hAnsi="Times New Roman" w:cs="Times New Roman"/>
          <w:sz w:val="24"/>
          <w:szCs w:val="24"/>
        </w:rPr>
        <w:t>is that the e</w:t>
      </w:r>
      <w:r w:rsidR="004C484F" w:rsidRPr="00850080">
        <w:rPr>
          <w:rFonts w:ascii="Times New Roman" w:eastAsia="Microsoft YaHei UI" w:hAnsi="Times New Roman" w:cs="Times New Roman"/>
          <w:sz w:val="24"/>
          <w:szCs w:val="24"/>
        </w:rPr>
        <w:t>xpected profit per kilogram of sugar at the price agreed</w:t>
      </w:r>
      <w:r w:rsidRPr="00850080">
        <w:rPr>
          <w:rFonts w:ascii="Times New Roman" w:eastAsia="Microsoft YaHei UI" w:hAnsi="Times New Roman" w:cs="Times New Roman"/>
          <w:sz w:val="24"/>
          <w:szCs w:val="24"/>
        </w:rPr>
        <w:t xml:space="preserve"> on with </w:t>
      </w:r>
      <w:r w:rsidR="004C484F" w:rsidRPr="00850080">
        <w:rPr>
          <w:rFonts w:ascii="Times New Roman" w:eastAsia="Microsoft YaHei UI" w:hAnsi="Times New Roman" w:cs="Times New Roman"/>
          <w:sz w:val="24"/>
          <w:szCs w:val="24"/>
        </w:rPr>
        <w:t>government was U</w:t>
      </w:r>
      <w:r w:rsidRPr="00850080">
        <w:rPr>
          <w:rFonts w:ascii="Times New Roman" w:eastAsia="Microsoft YaHei UI" w:hAnsi="Times New Roman" w:cs="Times New Roman"/>
          <w:sz w:val="24"/>
          <w:szCs w:val="24"/>
        </w:rPr>
        <w:t xml:space="preserve">ganda </w:t>
      </w:r>
      <w:r w:rsidR="00661918" w:rsidRPr="00850080">
        <w:rPr>
          <w:rFonts w:ascii="Times New Roman" w:eastAsia="Microsoft YaHei UI" w:hAnsi="Times New Roman" w:cs="Times New Roman"/>
          <w:sz w:val="24"/>
          <w:szCs w:val="24"/>
        </w:rPr>
        <w:t>shillings 703</w:t>
      </w:r>
      <w:r w:rsidR="004C484F" w:rsidRPr="00850080">
        <w:rPr>
          <w:rFonts w:ascii="Times New Roman" w:eastAsia="Microsoft YaHei UI" w:hAnsi="Times New Roman" w:cs="Times New Roman"/>
          <w:sz w:val="24"/>
          <w:szCs w:val="24"/>
        </w:rPr>
        <w:t>/= (Uganda Shillings Seven Hundred Three Only). Because of the unavoidable delays and the conduct of the 2</w:t>
      </w:r>
      <w:r w:rsidR="004C484F" w:rsidRPr="00850080">
        <w:rPr>
          <w:rFonts w:ascii="Times New Roman" w:eastAsia="Microsoft YaHei UI" w:hAnsi="Times New Roman" w:cs="Times New Roman"/>
          <w:sz w:val="24"/>
          <w:szCs w:val="24"/>
          <w:vertAlign w:val="superscript"/>
        </w:rPr>
        <w:t>nd</w:t>
      </w:r>
      <w:r w:rsidR="004C484F" w:rsidRPr="00850080">
        <w:rPr>
          <w:rFonts w:ascii="Times New Roman" w:eastAsia="Microsoft YaHei UI" w:hAnsi="Times New Roman" w:cs="Times New Roman"/>
          <w:sz w:val="24"/>
          <w:szCs w:val="24"/>
        </w:rPr>
        <w:t xml:space="preserve"> </w:t>
      </w:r>
      <w:r w:rsidR="007546D5" w:rsidRPr="00850080">
        <w:rPr>
          <w:rFonts w:ascii="Times New Roman" w:eastAsia="Microsoft YaHei UI" w:hAnsi="Times New Roman" w:cs="Times New Roman"/>
          <w:sz w:val="24"/>
          <w:szCs w:val="24"/>
        </w:rPr>
        <w:t>Defendant</w:t>
      </w:r>
      <w:r w:rsidR="004C484F" w:rsidRPr="00850080">
        <w:rPr>
          <w:rFonts w:ascii="Times New Roman" w:eastAsia="Microsoft YaHei UI" w:hAnsi="Times New Roman" w:cs="Times New Roman"/>
          <w:sz w:val="24"/>
          <w:szCs w:val="24"/>
        </w:rPr>
        <w:t>, the sugar could not be sold on the Ugandan market which caused a net loss of U</w:t>
      </w:r>
      <w:r w:rsidRPr="00850080">
        <w:rPr>
          <w:rFonts w:ascii="Times New Roman" w:eastAsia="Microsoft YaHei UI" w:hAnsi="Times New Roman" w:cs="Times New Roman"/>
          <w:sz w:val="24"/>
          <w:szCs w:val="24"/>
        </w:rPr>
        <w:t xml:space="preserve">ganda shillings </w:t>
      </w:r>
      <w:r w:rsidR="004C484F" w:rsidRPr="00850080">
        <w:rPr>
          <w:rFonts w:ascii="Times New Roman" w:eastAsia="Microsoft YaHei UI" w:hAnsi="Times New Roman" w:cs="Times New Roman"/>
          <w:sz w:val="24"/>
          <w:szCs w:val="24"/>
        </w:rPr>
        <w:t>703/= (Uganda Shillings Seven Hundred Three Only) per kilogram of sugar that was delayed. The sugar delayed was 1584 metric tonnes that is to say 1,584,000 kilograms. This amounted to a total loss of U</w:t>
      </w:r>
      <w:r w:rsidRPr="00850080">
        <w:rPr>
          <w:rFonts w:ascii="Times New Roman" w:eastAsia="Microsoft YaHei UI" w:hAnsi="Times New Roman" w:cs="Times New Roman"/>
          <w:sz w:val="24"/>
          <w:szCs w:val="24"/>
        </w:rPr>
        <w:t>ganda shillings 1,1</w:t>
      </w:r>
      <w:r w:rsidR="004C484F" w:rsidRPr="00850080">
        <w:rPr>
          <w:rFonts w:ascii="Times New Roman" w:eastAsia="Microsoft YaHei UI" w:hAnsi="Times New Roman" w:cs="Times New Roman"/>
          <w:sz w:val="24"/>
          <w:szCs w:val="24"/>
        </w:rPr>
        <w:t xml:space="preserve">13,552,000/= (Uganda Shillings One Billion One Hundred Thirteen Million Five Hundred Fifty Two Thousand Only). </w:t>
      </w:r>
      <w:r w:rsidR="007546D5" w:rsidRPr="00850080">
        <w:rPr>
          <w:rFonts w:ascii="Times New Roman" w:eastAsia="Microsoft YaHei UI" w:hAnsi="Times New Roman" w:cs="Times New Roman"/>
          <w:sz w:val="24"/>
          <w:szCs w:val="24"/>
        </w:rPr>
        <w:t>Counsel</w:t>
      </w:r>
      <w:r w:rsidR="004C484F" w:rsidRPr="00850080">
        <w:rPr>
          <w:rFonts w:ascii="Times New Roman" w:eastAsia="Microsoft YaHei UI" w:hAnsi="Times New Roman" w:cs="Times New Roman"/>
          <w:sz w:val="24"/>
          <w:szCs w:val="24"/>
        </w:rPr>
        <w:t xml:space="preserve"> submitted that they abandon the claims in paragraph 8 of the plaint. </w:t>
      </w:r>
      <w:r w:rsidRPr="00850080">
        <w:rPr>
          <w:rFonts w:ascii="Times New Roman" w:eastAsia="Microsoft YaHei UI" w:hAnsi="Times New Roman" w:cs="Times New Roman"/>
          <w:sz w:val="24"/>
          <w:szCs w:val="24"/>
        </w:rPr>
        <w:t xml:space="preserve">The </w:t>
      </w:r>
      <w:r w:rsidR="007546D5" w:rsidRPr="00850080">
        <w:rPr>
          <w:rFonts w:ascii="Times New Roman" w:eastAsia="Microsoft YaHei UI" w:hAnsi="Times New Roman" w:cs="Times New Roman"/>
          <w:sz w:val="24"/>
          <w:szCs w:val="24"/>
        </w:rPr>
        <w:t>Plaintiff</w:t>
      </w:r>
      <w:r w:rsidR="004C484F" w:rsidRPr="00850080">
        <w:rPr>
          <w:rFonts w:ascii="Times New Roman" w:eastAsia="Microsoft YaHei UI" w:hAnsi="Times New Roman" w:cs="Times New Roman"/>
          <w:sz w:val="24"/>
          <w:szCs w:val="24"/>
        </w:rPr>
        <w:t xml:space="preserve"> proved through receipts and in his </w:t>
      </w:r>
      <w:r w:rsidR="004C484F" w:rsidRPr="00850080">
        <w:rPr>
          <w:rFonts w:ascii="Times New Roman" w:eastAsia="Microsoft YaHei UI" w:hAnsi="Times New Roman" w:cs="Times New Roman"/>
          <w:sz w:val="24"/>
          <w:szCs w:val="24"/>
        </w:rPr>
        <w:lastRenderedPageBreak/>
        <w:t xml:space="preserve">testimony that he incurred expenses </w:t>
      </w:r>
      <w:r w:rsidRPr="00850080">
        <w:rPr>
          <w:rFonts w:ascii="Times New Roman" w:eastAsia="Microsoft YaHei UI" w:hAnsi="Times New Roman" w:cs="Times New Roman"/>
          <w:sz w:val="24"/>
          <w:szCs w:val="24"/>
        </w:rPr>
        <w:t xml:space="preserve">of Uganda shillings </w:t>
      </w:r>
      <w:r w:rsidR="004C484F" w:rsidRPr="00850080">
        <w:rPr>
          <w:rFonts w:ascii="Times New Roman" w:eastAsia="Microsoft YaHei UI" w:hAnsi="Times New Roman" w:cs="Times New Roman"/>
          <w:sz w:val="24"/>
          <w:szCs w:val="24"/>
        </w:rPr>
        <w:t>400, 000,000</w:t>
      </w:r>
      <w:r w:rsidR="00DE2C26" w:rsidRPr="00850080">
        <w:rPr>
          <w:rFonts w:ascii="Times New Roman" w:eastAsia="Microsoft YaHei UI" w:hAnsi="Times New Roman" w:cs="Times New Roman"/>
          <w:sz w:val="24"/>
          <w:szCs w:val="24"/>
        </w:rPr>
        <w:t>/=</w:t>
      </w:r>
      <w:r w:rsidR="004C484F" w:rsidRPr="00850080">
        <w:rPr>
          <w:rFonts w:ascii="Times New Roman" w:eastAsia="Microsoft YaHei UI" w:hAnsi="Times New Roman" w:cs="Times New Roman"/>
          <w:sz w:val="24"/>
          <w:szCs w:val="24"/>
        </w:rPr>
        <w:t xml:space="preserve"> U</w:t>
      </w:r>
      <w:r w:rsidRPr="00850080">
        <w:rPr>
          <w:rFonts w:ascii="Times New Roman" w:eastAsia="Microsoft YaHei UI" w:hAnsi="Times New Roman" w:cs="Times New Roman"/>
          <w:sz w:val="24"/>
          <w:szCs w:val="24"/>
        </w:rPr>
        <w:t xml:space="preserve">ganda shillings </w:t>
      </w:r>
      <w:r w:rsidR="004C484F" w:rsidRPr="00850080">
        <w:rPr>
          <w:rFonts w:ascii="Times New Roman" w:eastAsia="Microsoft YaHei UI" w:hAnsi="Times New Roman" w:cs="Times New Roman"/>
          <w:sz w:val="24"/>
          <w:szCs w:val="24"/>
        </w:rPr>
        <w:t>180,000,000 on 22</w:t>
      </w:r>
      <w:r w:rsidR="004C484F" w:rsidRPr="00850080">
        <w:rPr>
          <w:rFonts w:ascii="Times New Roman" w:eastAsia="Microsoft YaHei UI" w:hAnsi="Times New Roman" w:cs="Times New Roman"/>
          <w:sz w:val="24"/>
          <w:szCs w:val="24"/>
          <w:vertAlign w:val="superscript"/>
        </w:rPr>
        <w:t>nd</w:t>
      </w:r>
      <w:r w:rsidR="004C484F" w:rsidRPr="00850080">
        <w:rPr>
          <w:rFonts w:ascii="Times New Roman" w:eastAsia="Microsoft YaHei UI" w:hAnsi="Times New Roman" w:cs="Times New Roman"/>
          <w:sz w:val="24"/>
          <w:szCs w:val="24"/>
        </w:rPr>
        <w:t xml:space="preserve"> June, 2012, U</w:t>
      </w:r>
      <w:r w:rsidRPr="00850080">
        <w:rPr>
          <w:rFonts w:ascii="Times New Roman" w:eastAsia="Microsoft YaHei UI" w:hAnsi="Times New Roman" w:cs="Times New Roman"/>
          <w:sz w:val="24"/>
          <w:szCs w:val="24"/>
        </w:rPr>
        <w:t xml:space="preserve">ganda shillings </w:t>
      </w:r>
      <w:r w:rsidR="004C484F" w:rsidRPr="00850080">
        <w:rPr>
          <w:rFonts w:ascii="Times New Roman" w:eastAsia="Microsoft YaHei UI" w:hAnsi="Times New Roman" w:cs="Times New Roman"/>
          <w:sz w:val="24"/>
          <w:szCs w:val="24"/>
        </w:rPr>
        <w:t>120, 000,000 on 25</w:t>
      </w:r>
      <w:r w:rsidR="004C484F" w:rsidRPr="00850080">
        <w:rPr>
          <w:rFonts w:ascii="Times New Roman" w:eastAsia="Microsoft YaHei UI" w:hAnsi="Times New Roman" w:cs="Times New Roman"/>
          <w:sz w:val="24"/>
          <w:szCs w:val="24"/>
          <w:vertAlign w:val="superscript"/>
        </w:rPr>
        <w:t>th</w:t>
      </w:r>
      <w:r w:rsidR="004C484F" w:rsidRPr="00850080">
        <w:rPr>
          <w:rFonts w:ascii="Times New Roman" w:eastAsia="Microsoft YaHei UI" w:hAnsi="Times New Roman" w:cs="Times New Roman"/>
          <w:sz w:val="24"/>
          <w:szCs w:val="24"/>
        </w:rPr>
        <w:t xml:space="preserve"> July, 2012, U</w:t>
      </w:r>
      <w:r w:rsidRPr="00850080">
        <w:rPr>
          <w:rFonts w:ascii="Times New Roman" w:eastAsia="Microsoft YaHei UI" w:hAnsi="Times New Roman" w:cs="Times New Roman"/>
          <w:sz w:val="24"/>
          <w:szCs w:val="24"/>
        </w:rPr>
        <w:t xml:space="preserve">ganda shillings </w:t>
      </w:r>
      <w:r w:rsidR="004C484F" w:rsidRPr="00850080">
        <w:rPr>
          <w:rFonts w:ascii="Times New Roman" w:eastAsia="Microsoft YaHei UI" w:hAnsi="Times New Roman" w:cs="Times New Roman"/>
          <w:sz w:val="24"/>
          <w:szCs w:val="24"/>
        </w:rPr>
        <w:t>60,000,000 on 15</w:t>
      </w:r>
      <w:r w:rsidR="004C484F" w:rsidRPr="00850080">
        <w:rPr>
          <w:rFonts w:ascii="Times New Roman" w:eastAsia="Microsoft YaHei UI" w:hAnsi="Times New Roman" w:cs="Times New Roman"/>
          <w:sz w:val="24"/>
          <w:szCs w:val="24"/>
          <w:vertAlign w:val="superscript"/>
        </w:rPr>
        <w:t>th</w:t>
      </w:r>
      <w:r w:rsidR="004C484F" w:rsidRPr="00850080">
        <w:rPr>
          <w:rFonts w:ascii="Times New Roman" w:eastAsia="Microsoft YaHei UI" w:hAnsi="Times New Roman" w:cs="Times New Roman"/>
          <w:sz w:val="24"/>
          <w:szCs w:val="24"/>
        </w:rPr>
        <w:t xml:space="preserve"> November, 2012, </w:t>
      </w:r>
      <w:r w:rsidRPr="00850080">
        <w:rPr>
          <w:rFonts w:ascii="Times New Roman" w:eastAsia="Microsoft YaHei UI" w:hAnsi="Times New Roman" w:cs="Times New Roman"/>
          <w:sz w:val="24"/>
          <w:szCs w:val="24"/>
        </w:rPr>
        <w:t xml:space="preserve">and </w:t>
      </w:r>
      <w:r w:rsidR="004C484F" w:rsidRPr="00850080">
        <w:rPr>
          <w:rFonts w:ascii="Times New Roman" w:eastAsia="Microsoft YaHei UI" w:hAnsi="Times New Roman" w:cs="Times New Roman"/>
          <w:sz w:val="24"/>
          <w:szCs w:val="24"/>
        </w:rPr>
        <w:t>U</w:t>
      </w:r>
      <w:r w:rsidRPr="00850080">
        <w:rPr>
          <w:rFonts w:ascii="Times New Roman" w:eastAsia="Microsoft YaHei UI" w:hAnsi="Times New Roman" w:cs="Times New Roman"/>
          <w:sz w:val="24"/>
          <w:szCs w:val="24"/>
        </w:rPr>
        <w:t xml:space="preserve">ganda shillings </w:t>
      </w:r>
      <w:r w:rsidR="004C484F" w:rsidRPr="00850080">
        <w:rPr>
          <w:rFonts w:ascii="Times New Roman" w:eastAsia="Microsoft YaHei UI" w:hAnsi="Times New Roman" w:cs="Times New Roman"/>
          <w:sz w:val="24"/>
          <w:szCs w:val="24"/>
        </w:rPr>
        <w:t>60,000,000 on 10</w:t>
      </w:r>
      <w:r w:rsidR="004C484F" w:rsidRPr="00850080">
        <w:rPr>
          <w:rFonts w:ascii="Times New Roman" w:eastAsia="Microsoft YaHei UI" w:hAnsi="Times New Roman" w:cs="Times New Roman"/>
          <w:sz w:val="24"/>
          <w:szCs w:val="24"/>
          <w:vertAlign w:val="superscript"/>
        </w:rPr>
        <w:t>th</w:t>
      </w:r>
      <w:r w:rsidR="004C484F" w:rsidRPr="00850080">
        <w:rPr>
          <w:rFonts w:ascii="Times New Roman" w:eastAsia="Microsoft YaHei UI" w:hAnsi="Times New Roman" w:cs="Times New Roman"/>
          <w:w w:val="88"/>
          <w:sz w:val="24"/>
          <w:szCs w:val="24"/>
        </w:rPr>
        <w:t xml:space="preserve"> </w:t>
      </w:r>
      <w:r w:rsidR="004C484F" w:rsidRPr="00850080">
        <w:rPr>
          <w:rFonts w:ascii="Times New Roman" w:eastAsia="Microsoft YaHei UI" w:hAnsi="Times New Roman" w:cs="Times New Roman"/>
          <w:sz w:val="24"/>
          <w:szCs w:val="24"/>
        </w:rPr>
        <w:t xml:space="preserve">October, 2012. </w:t>
      </w:r>
      <w:r w:rsidR="007546D5" w:rsidRPr="00850080">
        <w:rPr>
          <w:rFonts w:ascii="Times New Roman" w:eastAsia="Microsoft YaHei UI" w:hAnsi="Times New Roman" w:cs="Times New Roman"/>
          <w:sz w:val="24"/>
          <w:szCs w:val="24"/>
        </w:rPr>
        <w:t>Counsel</w:t>
      </w:r>
      <w:r w:rsidR="004C484F" w:rsidRPr="00850080">
        <w:rPr>
          <w:rFonts w:ascii="Times New Roman" w:eastAsia="Microsoft YaHei UI" w:hAnsi="Times New Roman" w:cs="Times New Roman"/>
          <w:sz w:val="24"/>
          <w:szCs w:val="24"/>
        </w:rPr>
        <w:t xml:space="preserve"> further submitted that the </w:t>
      </w:r>
      <w:r w:rsidR="007546D5" w:rsidRPr="00850080">
        <w:rPr>
          <w:rFonts w:ascii="Times New Roman" w:eastAsia="Microsoft YaHei UI" w:hAnsi="Times New Roman" w:cs="Times New Roman"/>
          <w:sz w:val="24"/>
          <w:szCs w:val="24"/>
        </w:rPr>
        <w:t>Plaintiff</w:t>
      </w:r>
      <w:r w:rsidR="004C484F" w:rsidRPr="00850080">
        <w:rPr>
          <w:rFonts w:ascii="Times New Roman" w:eastAsia="Microsoft YaHei UI" w:hAnsi="Times New Roman" w:cs="Times New Roman"/>
          <w:sz w:val="24"/>
          <w:szCs w:val="24"/>
        </w:rPr>
        <w:t xml:space="preserve"> contracted Eastern Logistics </w:t>
      </w:r>
      <w:r w:rsidR="004C484F" w:rsidRPr="00850080">
        <w:rPr>
          <w:rFonts w:ascii="Times New Roman" w:eastAsia="Microsoft YaHei UI" w:hAnsi="Times New Roman" w:cs="Times New Roman"/>
          <w:w w:val="108"/>
          <w:sz w:val="24"/>
          <w:szCs w:val="24"/>
        </w:rPr>
        <w:t xml:space="preserve">Ltd </w:t>
      </w:r>
      <w:r w:rsidR="004C484F" w:rsidRPr="00850080">
        <w:rPr>
          <w:rFonts w:ascii="Times New Roman" w:eastAsia="Microsoft YaHei UI" w:hAnsi="Times New Roman" w:cs="Times New Roman"/>
          <w:sz w:val="24"/>
          <w:szCs w:val="24"/>
        </w:rPr>
        <w:t>to oversee both the storage and transportation of sugar and that the costs indicated on the receipts were payments for both the services. He maintained that the 2</w:t>
      </w:r>
      <w:r w:rsidR="004C484F" w:rsidRPr="00850080">
        <w:rPr>
          <w:rFonts w:ascii="Times New Roman" w:eastAsia="Microsoft YaHei UI" w:hAnsi="Times New Roman" w:cs="Times New Roman"/>
          <w:sz w:val="24"/>
          <w:szCs w:val="24"/>
          <w:vertAlign w:val="superscript"/>
        </w:rPr>
        <w:t>nd</w:t>
      </w:r>
      <w:r w:rsidR="004C484F" w:rsidRPr="00850080">
        <w:rPr>
          <w:rFonts w:ascii="Times New Roman" w:eastAsia="Microsoft YaHei UI" w:hAnsi="Times New Roman" w:cs="Times New Roman"/>
          <w:sz w:val="24"/>
          <w:szCs w:val="24"/>
        </w:rPr>
        <w:t xml:space="preserve"> </w:t>
      </w:r>
      <w:r w:rsidR="007546D5" w:rsidRPr="00850080">
        <w:rPr>
          <w:rFonts w:ascii="Times New Roman" w:eastAsia="Microsoft YaHei UI" w:hAnsi="Times New Roman" w:cs="Times New Roman"/>
          <w:sz w:val="24"/>
          <w:szCs w:val="24"/>
        </w:rPr>
        <w:t>Defendant</w:t>
      </w:r>
      <w:r w:rsidR="004C484F" w:rsidRPr="00850080">
        <w:rPr>
          <w:rFonts w:ascii="Times New Roman" w:eastAsia="Microsoft YaHei UI" w:hAnsi="Times New Roman" w:cs="Times New Roman"/>
          <w:sz w:val="24"/>
          <w:szCs w:val="24"/>
        </w:rPr>
        <w:t xml:space="preserve"> owed a duty to the </w:t>
      </w:r>
      <w:r w:rsidR="007546D5" w:rsidRPr="00850080">
        <w:rPr>
          <w:rFonts w:ascii="Times New Roman" w:eastAsia="Microsoft YaHei UI" w:hAnsi="Times New Roman" w:cs="Times New Roman"/>
          <w:w w:val="108"/>
          <w:sz w:val="24"/>
          <w:szCs w:val="24"/>
        </w:rPr>
        <w:t>Plaintiff</w:t>
      </w:r>
      <w:r w:rsidR="004C484F" w:rsidRPr="00850080">
        <w:rPr>
          <w:rFonts w:ascii="Times New Roman" w:eastAsia="Microsoft YaHei UI" w:hAnsi="Times New Roman" w:cs="Times New Roman"/>
          <w:w w:val="108"/>
          <w:sz w:val="24"/>
          <w:szCs w:val="24"/>
        </w:rPr>
        <w:t xml:space="preserve"> which i</w:t>
      </w:r>
      <w:r w:rsidR="004C484F" w:rsidRPr="00850080">
        <w:rPr>
          <w:rFonts w:ascii="Times New Roman" w:eastAsia="Microsoft YaHei UI" w:hAnsi="Times New Roman" w:cs="Times New Roman"/>
          <w:sz w:val="24"/>
          <w:szCs w:val="24"/>
        </w:rPr>
        <w:t xml:space="preserve">t breached and the </w:t>
      </w:r>
      <w:r w:rsidR="007546D5" w:rsidRPr="00850080">
        <w:rPr>
          <w:rFonts w:ascii="Times New Roman" w:eastAsia="Microsoft YaHei UI" w:hAnsi="Times New Roman" w:cs="Times New Roman"/>
          <w:sz w:val="24"/>
          <w:szCs w:val="24"/>
        </w:rPr>
        <w:t>Plaintiff</w:t>
      </w:r>
      <w:r w:rsidR="004C484F" w:rsidRPr="00850080">
        <w:rPr>
          <w:rFonts w:ascii="Times New Roman" w:eastAsia="Microsoft YaHei UI" w:hAnsi="Times New Roman" w:cs="Times New Roman"/>
          <w:sz w:val="24"/>
          <w:szCs w:val="24"/>
        </w:rPr>
        <w:t xml:space="preserve"> suffered damages. </w:t>
      </w:r>
      <w:r w:rsidRPr="00850080">
        <w:rPr>
          <w:rFonts w:ascii="Times New Roman" w:eastAsia="Microsoft YaHei UI" w:hAnsi="Times New Roman" w:cs="Times New Roman"/>
          <w:sz w:val="24"/>
          <w:szCs w:val="24"/>
        </w:rPr>
        <w:t xml:space="preserve">He submitted that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would in the circumstances be entitled to an award of </w:t>
      </w:r>
      <w:r w:rsidR="004C484F" w:rsidRPr="00850080">
        <w:rPr>
          <w:rFonts w:ascii="Times New Roman" w:eastAsia="Microsoft YaHei UI" w:hAnsi="Times New Roman" w:cs="Times New Roman"/>
          <w:sz w:val="24"/>
          <w:szCs w:val="24"/>
        </w:rPr>
        <w:t xml:space="preserve">the remedies prayed for.  </w:t>
      </w:r>
      <w:r w:rsidR="007546D5" w:rsidRPr="00850080">
        <w:rPr>
          <w:rFonts w:ascii="Times New Roman" w:eastAsia="Microsoft YaHei UI" w:hAnsi="Times New Roman" w:cs="Times New Roman"/>
          <w:sz w:val="24"/>
          <w:szCs w:val="24"/>
        </w:rPr>
        <w:t>Counsel</w:t>
      </w:r>
      <w:r w:rsidR="004C484F" w:rsidRPr="00850080">
        <w:rPr>
          <w:rFonts w:ascii="Times New Roman" w:eastAsia="Microsoft YaHei UI" w:hAnsi="Times New Roman" w:cs="Times New Roman"/>
          <w:sz w:val="24"/>
          <w:szCs w:val="24"/>
        </w:rPr>
        <w:t xml:space="preserve"> also submitted that </w:t>
      </w:r>
      <w:r w:rsidR="004C484F" w:rsidRPr="00850080">
        <w:rPr>
          <w:rFonts w:ascii="Times New Roman" w:eastAsia="Microsoft YaHei UI" w:hAnsi="Times New Roman" w:cs="Times New Roman"/>
          <w:b/>
          <w:bCs/>
          <w:sz w:val="24"/>
          <w:szCs w:val="24"/>
        </w:rPr>
        <w:t xml:space="preserve">section 27 </w:t>
      </w:r>
      <w:r w:rsidR="004C484F" w:rsidRPr="00850080">
        <w:rPr>
          <w:rFonts w:ascii="Times New Roman" w:eastAsia="Microsoft YaHei UI" w:hAnsi="Times New Roman" w:cs="Times New Roman"/>
          <w:sz w:val="24"/>
          <w:szCs w:val="24"/>
        </w:rPr>
        <w:t xml:space="preserve">of the </w:t>
      </w:r>
      <w:r w:rsidR="004C484F" w:rsidRPr="00850080">
        <w:rPr>
          <w:rFonts w:ascii="Times New Roman" w:eastAsia="Microsoft YaHei UI" w:hAnsi="Times New Roman" w:cs="Times New Roman"/>
          <w:b/>
          <w:bCs/>
          <w:sz w:val="24"/>
          <w:szCs w:val="24"/>
        </w:rPr>
        <w:t xml:space="preserve">Civil Procedure Act Cap. 71 </w:t>
      </w:r>
      <w:r w:rsidR="00FB14E5" w:rsidRPr="00850080">
        <w:rPr>
          <w:rFonts w:ascii="Times New Roman" w:eastAsia="Microsoft YaHei UI" w:hAnsi="Times New Roman" w:cs="Times New Roman"/>
          <w:sz w:val="24"/>
          <w:szCs w:val="24"/>
        </w:rPr>
        <w:t>empower</w:t>
      </w:r>
      <w:r w:rsidR="004C484F" w:rsidRPr="00850080">
        <w:rPr>
          <w:rFonts w:ascii="Times New Roman" w:eastAsia="Microsoft YaHei UI" w:hAnsi="Times New Roman" w:cs="Times New Roman"/>
          <w:sz w:val="24"/>
          <w:szCs w:val="24"/>
        </w:rPr>
        <w:t xml:space="preserve"> this </w:t>
      </w:r>
      <w:r w:rsidR="00FB14E5" w:rsidRPr="00850080">
        <w:rPr>
          <w:rFonts w:ascii="Times New Roman" w:eastAsia="Microsoft YaHei UI" w:hAnsi="Times New Roman" w:cs="Times New Roman"/>
          <w:sz w:val="24"/>
          <w:szCs w:val="24"/>
        </w:rPr>
        <w:t>honourable</w:t>
      </w:r>
      <w:r w:rsidR="004C484F" w:rsidRPr="00850080">
        <w:rPr>
          <w:rFonts w:ascii="Times New Roman" w:eastAsia="Microsoft YaHei UI" w:hAnsi="Times New Roman" w:cs="Times New Roman"/>
          <w:sz w:val="24"/>
          <w:szCs w:val="24"/>
        </w:rPr>
        <w:t xml:space="preserve"> court to award costs and prayed that the </w:t>
      </w:r>
      <w:r w:rsidR="007546D5" w:rsidRPr="00850080">
        <w:rPr>
          <w:rFonts w:ascii="Times New Roman" w:eastAsia="Microsoft YaHei UI" w:hAnsi="Times New Roman" w:cs="Times New Roman"/>
          <w:sz w:val="24"/>
          <w:szCs w:val="24"/>
        </w:rPr>
        <w:t>Defendant</w:t>
      </w:r>
      <w:r w:rsidR="004C484F" w:rsidRPr="00850080">
        <w:rPr>
          <w:rFonts w:ascii="Times New Roman" w:eastAsia="Microsoft YaHei UI" w:hAnsi="Times New Roman" w:cs="Times New Roman"/>
          <w:sz w:val="24"/>
          <w:szCs w:val="24"/>
        </w:rPr>
        <w:t xml:space="preserve">s be ordered to pay to the </w:t>
      </w:r>
      <w:r w:rsidR="007546D5" w:rsidRPr="00850080">
        <w:rPr>
          <w:rFonts w:ascii="Times New Roman" w:eastAsia="Microsoft YaHei UI" w:hAnsi="Times New Roman" w:cs="Times New Roman"/>
          <w:sz w:val="24"/>
          <w:szCs w:val="24"/>
        </w:rPr>
        <w:t>Plaintiff</w:t>
      </w:r>
      <w:r w:rsidR="004C484F" w:rsidRPr="00850080">
        <w:rPr>
          <w:rFonts w:ascii="Times New Roman" w:eastAsia="Microsoft YaHei UI" w:hAnsi="Times New Roman" w:cs="Times New Roman"/>
          <w:sz w:val="24"/>
          <w:szCs w:val="24"/>
        </w:rPr>
        <w:t xml:space="preserve"> the costs of this suit.</w:t>
      </w:r>
    </w:p>
    <w:p w:rsidR="004B7D64" w:rsidRPr="00850080" w:rsidRDefault="004B7D64" w:rsidP="004C484F">
      <w:pPr>
        <w:jc w:val="both"/>
        <w:rPr>
          <w:rFonts w:ascii="Times New Roman" w:eastAsia="Microsoft YaHei UI" w:hAnsi="Times New Roman" w:cs="Times New Roman"/>
          <w:b/>
          <w:sz w:val="24"/>
          <w:szCs w:val="24"/>
        </w:rPr>
      </w:pPr>
      <w:r w:rsidRPr="00850080">
        <w:rPr>
          <w:rFonts w:ascii="Times New Roman" w:eastAsia="Microsoft YaHei UI" w:hAnsi="Times New Roman" w:cs="Times New Roman"/>
          <w:b/>
          <w:sz w:val="24"/>
          <w:szCs w:val="24"/>
        </w:rPr>
        <w:t>Judgment</w:t>
      </w:r>
    </w:p>
    <w:p w:rsidR="004B7D64" w:rsidRPr="00850080" w:rsidRDefault="004B7D64"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I have carefully considered the </w:t>
      </w:r>
      <w:r w:rsidR="00851DA7" w:rsidRPr="00850080">
        <w:rPr>
          <w:rFonts w:ascii="Times New Roman" w:eastAsia="Microsoft YaHei UI" w:hAnsi="Times New Roman" w:cs="Times New Roman"/>
          <w:sz w:val="24"/>
          <w:szCs w:val="24"/>
        </w:rPr>
        <w:t xml:space="preserve">pleadings </w:t>
      </w:r>
      <w:r w:rsidRPr="00850080">
        <w:rPr>
          <w:rFonts w:ascii="Times New Roman" w:eastAsia="Microsoft YaHei UI" w:hAnsi="Times New Roman" w:cs="Times New Roman"/>
          <w:sz w:val="24"/>
          <w:szCs w:val="24"/>
        </w:rPr>
        <w:t>and established the issues from the pleadings</w:t>
      </w:r>
      <w:r w:rsidR="00851DA7" w:rsidRPr="00850080">
        <w:rPr>
          <w:rFonts w:ascii="Times New Roman" w:eastAsia="Microsoft YaHei UI" w:hAnsi="Times New Roman" w:cs="Times New Roman"/>
          <w:sz w:val="24"/>
          <w:szCs w:val="24"/>
        </w:rPr>
        <w:t xml:space="preserve"> as well as submissions of </w:t>
      </w:r>
      <w:r w:rsidR="007546D5" w:rsidRPr="00850080">
        <w:rPr>
          <w:rFonts w:ascii="Times New Roman" w:eastAsia="Microsoft YaHei UI" w:hAnsi="Times New Roman" w:cs="Times New Roman"/>
          <w:sz w:val="24"/>
          <w:szCs w:val="24"/>
        </w:rPr>
        <w:t>Counsel</w:t>
      </w:r>
      <w:r w:rsidRPr="00850080">
        <w:rPr>
          <w:rFonts w:ascii="Times New Roman" w:eastAsia="Microsoft YaHei UI" w:hAnsi="Times New Roman" w:cs="Times New Roman"/>
          <w:sz w:val="24"/>
          <w:szCs w:val="24"/>
        </w:rPr>
        <w:t>.</w:t>
      </w:r>
      <w:r w:rsidR="00851DA7" w:rsidRPr="00850080">
        <w:rPr>
          <w:rFonts w:ascii="Times New Roman" w:eastAsia="Microsoft YaHei UI" w:hAnsi="Times New Roman" w:cs="Times New Roman"/>
          <w:sz w:val="24"/>
          <w:szCs w:val="24"/>
        </w:rPr>
        <w:t xml:space="preserve"> On</w:t>
      </w:r>
      <w:r w:rsidR="003617A9" w:rsidRPr="00850080">
        <w:rPr>
          <w:rFonts w:ascii="Times New Roman" w:eastAsia="Microsoft YaHei UI" w:hAnsi="Times New Roman" w:cs="Times New Roman"/>
          <w:sz w:val="24"/>
          <w:szCs w:val="24"/>
        </w:rPr>
        <w:t>e</w:t>
      </w:r>
      <w:r w:rsidR="00851DA7" w:rsidRPr="00850080">
        <w:rPr>
          <w:rFonts w:ascii="Times New Roman" w:eastAsia="Microsoft YaHei UI" w:hAnsi="Times New Roman" w:cs="Times New Roman"/>
          <w:sz w:val="24"/>
          <w:szCs w:val="24"/>
        </w:rPr>
        <w:t xml:space="preserve"> issue was not addressed and is whether the sugar was imported after the period agreed to in the pleadings had expired.</w:t>
      </w:r>
      <w:r w:rsidRPr="00850080">
        <w:rPr>
          <w:rFonts w:ascii="Times New Roman" w:eastAsia="Microsoft YaHei UI" w:hAnsi="Times New Roman" w:cs="Times New Roman"/>
          <w:sz w:val="24"/>
          <w:szCs w:val="24"/>
        </w:rPr>
        <w:t xml:space="preserve"> It is a rule </w:t>
      </w:r>
      <w:r w:rsidR="00851DA7" w:rsidRPr="00850080">
        <w:rPr>
          <w:rFonts w:ascii="Times New Roman" w:eastAsia="Microsoft YaHei UI" w:hAnsi="Times New Roman" w:cs="Times New Roman"/>
          <w:sz w:val="24"/>
          <w:szCs w:val="24"/>
        </w:rPr>
        <w:t xml:space="preserve">for the </w:t>
      </w:r>
      <w:r w:rsidRPr="00850080">
        <w:rPr>
          <w:rFonts w:ascii="Times New Roman" w:eastAsia="Microsoft YaHei UI" w:hAnsi="Times New Roman" w:cs="Times New Roman"/>
          <w:sz w:val="24"/>
          <w:szCs w:val="24"/>
        </w:rPr>
        <w:t xml:space="preserve">framing of issues that </w:t>
      </w:r>
      <w:r w:rsidR="00851DA7" w:rsidRPr="00850080">
        <w:rPr>
          <w:rFonts w:ascii="Times New Roman" w:eastAsia="Microsoft YaHei UI" w:hAnsi="Times New Roman" w:cs="Times New Roman"/>
          <w:sz w:val="24"/>
          <w:szCs w:val="24"/>
        </w:rPr>
        <w:t xml:space="preserve">issues </w:t>
      </w:r>
      <w:r w:rsidRPr="00850080">
        <w:rPr>
          <w:rFonts w:ascii="Times New Roman" w:eastAsia="Microsoft YaHei UI" w:hAnsi="Times New Roman" w:cs="Times New Roman"/>
          <w:sz w:val="24"/>
          <w:szCs w:val="24"/>
        </w:rPr>
        <w:t xml:space="preserve">arise inter alia from the pleadings </w:t>
      </w:r>
      <w:r w:rsidR="00851DA7" w:rsidRPr="00850080">
        <w:rPr>
          <w:rFonts w:ascii="Times New Roman" w:eastAsia="Microsoft YaHei UI" w:hAnsi="Times New Roman" w:cs="Times New Roman"/>
          <w:sz w:val="24"/>
          <w:szCs w:val="24"/>
        </w:rPr>
        <w:t xml:space="preserve">and contents of documents </w:t>
      </w:r>
      <w:r w:rsidRPr="00850080">
        <w:rPr>
          <w:rFonts w:ascii="Times New Roman" w:eastAsia="Microsoft YaHei UI" w:hAnsi="Times New Roman" w:cs="Times New Roman"/>
          <w:sz w:val="24"/>
          <w:szCs w:val="24"/>
        </w:rPr>
        <w:t>according to Order 15 rule 3 of the Civil Procedure Rules which provides that:</w:t>
      </w:r>
    </w:p>
    <w:p w:rsidR="00F61514" w:rsidRPr="00850080" w:rsidRDefault="00851DA7" w:rsidP="00851DA7">
      <w:pPr>
        <w:ind w:firstLine="720"/>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w:t>
      </w:r>
      <w:r w:rsidR="00F61514" w:rsidRPr="00850080">
        <w:rPr>
          <w:rFonts w:ascii="Times New Roman" w:eastAsia="Microsoft YaHei UI" w:hAnsi="Times New Roman" w:cs="Times New Roman"/>
          <w:sz w:val="24"/>
          <w:szCs w:val="24"/>
        </w:rPr>
        <w:t>3. Materials from which issues may be framed.</w:t>
      </w:r>
    </w:p>
    <w:p w:rsidR="00F61514" w:rsidRPr="00850080" w:rsidRDefault="00F61514" w:rsidP="00851DA7">
      <w:pPr>
        <w:ind w:firstLine="720"/>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The court may frame the issues from all or any of the following materials—</w:t>
      </w:r>
    </w:p>
    <w:p w:rsidR="00F61514" w:rsidRPr="00850080" w:rsidRDefault="00F61514" w:rsidP="00851DA7">
      <w:pPr>
        <w:ind w:left="720"/>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(a) allegations made on oath by the parties, or by any persons present on their behalf, or made by the advocates of the parties;</w:t>
      </w:r>
    </w:p>
    <w:p w:rsidR="00851DA7" w:rsidRPr="00850080" w:rsidRDefault="00F61514" w:rsidP="00851DA7">
      <w:pPr>
        <w:ind w:left="720"/>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(b) allegations made in the pleadings or in answers to interrogatories delivered in the suit; and</w:t>
      </w:r>
    </w:p>
    <w:p w:rsidR="004B7D64" w:rsidRPr="00850080" w:rsidRDefault="00F61514" w:rsidP="00851DA7">
      <w:pPr>
        <w:ind w:left="720"/>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(c) the contents of documents produced by either party.</w:t>
      </w:r>
    </w:p>
    <w:p w:rsidR="00851DA7" w:rsidRPr="00850080" w:rsidRDefault="00851DA7" w:rsidP="00851DA7">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After perusal of the document g</w:t>
      </w:r>
      <w:r w:rsidR="00391EDC" w:rsidRPr="00850080">
        <w:rPr>
          <w:rFonts w:ascii="Times New Roman" w:eastAsia="Microsoft YaHei UI" w:hAnsi="Times New Roman" w:cs="Times New Roman"/>
          <w:sz w:val="24"/>
          <w:szCs w:val="24"/>
        </w:rPr>
        <w:t xml:space="preserve">ranting the </w:t>
      </w:r>
      <w:r w:rsidRPr="00850080">
        <w:rPr>
          <w:rFonts w:ascii="Times New Roman" w:eastAsia="Microsoft YaHei UI" w:hAnsi="Times New Roman" w:cs="Times New Roman"/>
          <w:sz w:val="24"/>
          <w:szCs w:val="24"/>
        </w:rPr>
        <w:t>exemption</w:t>
      </w:r>
      <w:r w:rsidR="00391EDC" w:rsidRPr="00850080">
        <w:rPr>
          <w:rFonts w:ascii="Times New Roman" w:eastAsia="Microsoft YaHei UI" w:hAnsi="Times New Roman" w:cs="Times New Roman"/>
          <w:sz w:val="24"/>
          <w:szCs w:val="24"/>
        </w:rPr>
        <w:t xml:space="preserve">, the subject matter of this suit, </w:t>
      </w:r>
      <w:r w:rsidRPr="00850080">
        <w:rPr>
          <w:rFonts w:ascii="Times New Roman" w:eastAsia="Microsoft YaHei UI" w:hAnsi="Times New Roman" w:cs="Times New Roman"/>
          <w:sz w:val="24"/>
          <w:szCs w:val="24"/>
        </w:rPr>
        <w:t xml:space="preserve">the issue became whether the sugar was imported after expiry of the license giving a period of six months within which to import the sugar. </w:t>
      </w:r>
      <w:r w:rsidR="003617A9" w:rsidRPr="00850080">
        <w:rPr>
          <w:rFonts w:ascii="Times New Roman" w:eastAsia="Microsoft YaHei UI" w:hAnsi="Times New Roman" w:cs="Times New Roman"/>
          <w:sz w:val="24"/>
          <w:szCs w:val="24"/>
        </w:rPr>
        <w:t xml:space="preserve">Before delving into the issue that </w:t>
      </w:r>
      <w:r w:rsidR="008401A4" w:rsidRPr="00850080">
        <w:rPr>
          <w:rFonts w:ascii="Times New Roman" w:eastAsia="Microsoft YaHei UI" w:hAnsi="Times New Roman" w:cs="Times New Roman"/>
          <w:sz w:val="24"/>
          <w:szCs w:val="24"/>
        </w:rPr>
        <w:t>emerged</w:t>
      </w:r>
      <w:r w:rsidR="003617A9" w:rsidRPr="00850080">
        <w:rPr>
          <w:rFonts w:ascii="Times New Roman" w:eastAsia="Microsoft YaHei UI" w:hAnsi="Times New Roman" w:cs="Times New Roman"/>
          <w:sz w:val="24"/>
          <w:szCs w:val="24"/>
        </w:rPr>
        <w:t xml:space="preserve">, the rules further gives the court </w:t>
      </w:r>
      <w:r w:rsidR="008401A4" w:rsidRPr="00850080">
        <w:rPr>
          <w:rFonts w:ascii="Times New Roman" w:eastAsia="Microsoft YaHei UI" w:hAnsi="Times New Roman" w:cs="Times New Roman"/>
          <w:sz w:val="24"/>
          <w:szCs w:val="24"/>
        </w:rPr>
        <w:t xml:space="preserve">jurisdiction </w:t>
      </w:r>
      <w:r w:rsidR="003617A9" w:rsidRPr="00850080">
        <w:rPr>
          <w:rFonts w:ascii="Times New Roman" w:eastAsia="Microsoft YaHei UI" w:hAnsi="Times New Roman" w:cs="Times New Roman"/>
          <w:sz w:val="24"/>
          <w:szCs w:val="24"/>
        </w:rPr>
        <w:t xml:space="preserve">to amend the issues even at the stage of issuing a decree. </w:t>
      </w:r>
      <w:r w:rsidR="008401A4" w:rsidRPr="00850080">
        <w:rPr>
          <w:rFonts w:ascii="Times New Roman" w:eastAsia="Microsoft YaHei UI" w:hAnsi="Times New Roman" w:cs="Times New Roman"/>
          <w:sz w:val="24"/>
          <w:szCs w:val="24"/>
        </w:rPr>
        <w:t>Th</w:t>
      </w:r>
      <w:r w:rsidR="00CB2B24" w:rsidRPr="00850080">
        <w:rPr>
          <w:rFonts w:ascii="Times New Roman" w:eastAsia="Microsoft YaHei UI" w:hAnsi="Times New Roman" w:cs="Times New Roman"/>
          <w:sz w:val="24"/>
          <w:szCs w:val="24"/>
        </w:rPr>
        <w:t xml:space="preserve">erefore the rules permit </w:t>
      </w:r>
      <w:r w:rsidRPr="00850080">
        <w:rPr>
          <w:rFonts w:ascii="Times New Roman" w:eastAsia="Microsoft YaHei UI" w:hAnsi="Times New Roman" w:cs="Times New Roman"/>
          <w:sz w:val="24"/>
          <w:szCs w:val="24"/>
        </w:rPr>
        <w:t xml:space="preserve">issues </w:t>
      </w:r>
      <w:r w:rsidR="00CB2B24" w:rsidRPr="00850080">
        <w:rPr>
          <w:rFonts w:ascii="Times New Roman" w:eastAsia="Microsoft YaHei UI" w:hAnsi="Times New Roman" w:cs="Times New Roman"/>
          <w:sz w:val="24"/>
          <w:szCs w:val="24"/>
        </w:rPr>
        <w:t xml:space="preserve">to </w:t>
      </w:r>
      <w:r w:rsidRPr="00850080">
        <w:rPr>
          <w:rFonts w:ascii="Times New Roman" w:eastAsia="Microsoft YaHei UI" w:hAnsi="Times New Roman" w:cs="Times New Roman"/>
          <w:sz w:val="24"/>
          <w:szCs w:val="24"/>
        </w:rPr>
        <w:t>be amended at any time before passing a decree. Order 15 rule 5 of the Civil Procedure Rules provides as follows:</w:t>
      </w:r>
    </w:p>
    <w:p w:rsidR="00F61514" w:rsidRPr="00850080" w:rsidRDefault="00F61514" w:rsidP="00F61514">
      <w:pPr>
        <w:ind w:firstLine="720"/>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lastRenderedPageBreak/>
        <w:t>“5. Power to amend and strike out issues.</w:t>
      </w:r>
    </w:p>
    <w:p w:rsidR="00F61514" w:rsidRPr="00850080" w:rsidRDefault="00F61514" w:rsidP="00F61514">
      <w:pPr>
        <w:ind w:left="720"/>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(1) The court may at any time before passing a decree amend the issues or frame additional issues on such terms as it thinks fit, and all such amendments or additional issues as may be necessary for determining the matters in controversy between the parties shall be so made or framed.</w:t>
      </w:r>
    </w:p>
    <w:p w:rsidR="00F61514" w:rsidRPr="00850080" w:rsidRDefault="00F61514" w:rsidP="00F61514">
      <w:pPr>
        <w:ind w:left="720"/>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(2) The court may also at any time before passing a decree strike out any issues that appear to it to be wrongly framed or introduced.”</w:t>
      </w:r>
    </w:p>
    <w:p w:rsidR="004B7D64" w:rsidRPr="00850080" w:rsidRDefault="00851DA7" w:rsidP="004B7D64">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A perusal of the Plaint disclosed the facts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relied on for the cause of action as follows:</w:t>
      </w:r>
      <w:r w:rsidR="00CB2B24"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sz w:val="24"/>
          <w:szCs w:val="24"/>
        </w:rPr>
        <w:t>Some</w:t>
      </w:r>
      <w:r w:rsidR="004B7D64" w:rsidRPr="00850080">
        <w:rPr>
          <w:rFonts w:ascii="Times New Roman" w:eastAsia="Microsoft YaHei UI" w:hAnsi="Times New Roman" w:cs="Times New Roman"/>
          <w:sz w:val="24"/>
          <w:szCs w:val="24"/>
        </w:rPr>
        <w:t xml:space="preserve">time in the month of </w:t>
      </w:r>
      <w:r w:rsidRPr="00850080">
        <w:rPr>
          <w:rFonts w:ascii="Times New Roman" w:eastAsia="Microsoft YaHei UI" w:hAnsi="Times New Roman" w:cs="Times New Roman"/>
          <w:sz w:val="24"/>
          <w:szCs w:val="24"/>
        </w:rPr>
        <w:t>M</w:t>
      </w:r>
      <w:r w:rsidR="004B7D64" w:rsidRPr="00850080">
        <w:rPr>
          <w:rFonts w:ascii="Times New Roman" w:eastAsia="Microsoft YaHei UI" w:hAnsi="Times New Roman" w:cs="Times New Roman"/>
          <w:sz w:val="24"/>
          <w:szCs w:val="24"/>
        </w:rPr>
        <w:t xml:space="preserve">ay 2011, </w:t>
      </w:r>
      <w:r w:rsidRPr="00850080">
        <w:rPr>
          <w:rFonts w:ascii="Times New Roman" w:eastAsia="Microsoft YaHei UI" w:hAnsi="Times New Roman" w:cs="Times New Roman"/>
          <w:sz w:val="24"/>
          <w:szCs w:val="24"/>
        </w:rPr>
        <w:t xml:space="preserve">Uganda </w:t>
      </w:r>
      <w:r w:rsidR="004B7D64" w:rsidRPr="00850080">
        <w:rPr>
          <w:rFonts w:ascii="Times New Roman" w:eastAsia="Microsoft YaHei UI" w:hAnsi="Times New Roman" w:cs="Times New Roman"/>
          <w:sz w:val="24"/>
          <w:szCs w:val="24"/>
        </w:rPr>
        <w:t>was hit by an acute scarcity of sugar causing the sugar pr</w:t>
      </w:r>
      <w:r w:rsidRPr="00850080">
        <w:rPr>
          <w:rFonts w:ascii="Times New Roman" w:eastAsia="Microsoft YaHei UI" w:hAnsi="Times New Roman" w:cs="Times New Roman"/>
          <w:sz w:val="24"/>
          <w:szCs w:val="24"/>
        </w:rPr>
        <w:t xml:space="preserve">ices </w:t>
      </w:r>
      <w:r w:rsidR="004B7D64" w:rsidRPr="00850080">
        <w:rPr>
          <w:rFonts w:ascii="Times New Roman" w:eastAsia="Microsoft YaHei UI" w:hAnsi="Times New Roman" w:cs="Times New Roman"/>
          <w:sz w:val="24"/>
          <w:szCs w:val="24"/>
        </w:rPr>
        <w:t xml:space="preserve">to suddenly skyrocket and </w:t>
      </w:r>
      <w:r w:rsidRPr="00850080">
        <w:rPr>
          <w:rFonts w:ascii="Times New Roman" w:eastAsia="Microsoft YaHei UI" w:hAnsi="Times New Roman" w:cs="Times New Roman"/>
          <w:sz w:val="24"/>
          <w:szCs w:val="24"/>
        </w:rPr>
        <w:t xml:space="preserve">this resulted in </w:t>
      </w:r>
      <w:r w:rsidR="004B7D64" w:rsidRPr="00850080">
        <w:rPr>
          <w:rFonts w:ascii="Times New Roman" w:eastAsia="Microsoft YaHei UI" w:hAnsi="Times New Roman" w:cs="Times New Roman"/>
          <w:sz w:val="24"/>
          <w:szCs w:val="24"/>
        </w:rPr>
        <w:t xml:space="preserve">a national crisis and public outcry. The government of Uganda </w:t>
      </w:r>
      <w:r w:rsidRPr="00850080">
        <w:rPr>
          <w:rFonts w:ascii="Times New Roman" w:eastAsia="Microsoft YaHei UI" w:hAnsi="Times New Roman" w:cs="Times New Roman"/>
          <w:sz w:val="24"/>
          <w:szCs w:val="24"/>
        </w:rPr>
        <w:t>took</w:t>
      </w:r>
      <w:r w:rsidR="004B7D64" w:rsidRPr="00850080">
        <w:rPr>
          <w:rFonts w:ascii="Times New Roman" w:eastAsia="Microsoft YaHei UI" w:hAnsi="Times New Roman" w:cs="Times New Roman"/>
          <w:sz w:val="24"/>
          <w:szCs w:val="24"/>
        </w:rPr>
        <w:t xml:space="preserve"> emergency measures which included inviting private companies and individuals to apply for and be granted duty free sugar import clearance licences. The </w:t>
      </w:r>
      <w:r w:rsidR="007546D5" w:rsidRPr="00850080">
        <w:rPr>
          <w:rFonts w:ascii="Times New Roman" w:eastAsia="Microsoft YaHei UI" w:hAnsi="Times New Roman" w:cs="Times New Roman"/>
          <w:sz w:val="24"/>
          <w:szCs w:val="24"/>
        </w:rPr>
        <w:t>Plaintiff</w:t>
      </w:r>
      <w:r w:rsidR="004B7D64" w:rsidRPr="00850080">
        <w:rPr>
          <w:rFonts w:ascii="Times New Roman" w:eastAsia="Microsoft YaHei UI" w:hAnsi="Times New Roman" w:cs="Times New Roman"/>
          <w:sz w:val="24"/>
          <w:szCs w:val="24"/>
        </w:rPr>
        <w:t xml:space="preserve"> applied for and was granted </w:t>
      </w:r>
      <w:r w:rsidRPr="00850080">
        <w:rPr>
          <w:rFonts w:ascii="Times New Roman" w:eastAsia="Microsoft YaHei UI" w:hAnsi="Times New Roman" w:cs="Times New Roman"/>
          <w:sz w:val="24"/>
          <w:szCs w:val="24"/>
        </w:rPr>
        <w:t>a</w:t>
      </w:r>
      <w:r w:rsidR="004B7D64" w:rsidRPr="00850080">
        <w:rPr>
          <w:rFonts w:ascii="Times New Roman" w:eastAsia="Microsoft YaHei UI" w:hAnsi="Times New Roman" w:cs="Times New Roman"/>
          <w:sz w:val="24"/>
          <w:szCs w:val="24"/>
        </w:rPr>
        <w:t xml:space="preserve"> duty free sugar import clearance licence under the sugar policy of 2010 to import 2000 metric tons of sugar. The </w:t>
      </w:r>
      <w:r w:rsidR="007546D5" w:rsidRPr="00850080">
        <w:rPr>
          <w:rFonts w:ascii="Times New Roman" w:eastAsia="Microsoft YaHei UI" w:hAnsi="Times New Roman" w:cs="Times New Roman"/>
          <w:sz w:val="24"/>
          <w:szCs w:val="24"/>
        </w:rPr>
        <w:t>Plaintiff</w:t>
      </w:r>
      <w:r w:rsidR="004B7D64" w:rsidRPr="00850080">
        <w:rPr>
          <w:rFonts w:ascii="Times New Roman" w:eastAsia="Microsoft YaHei UI" w:hAnsi="Times New Roman" w:cs="Times New Roman"/>
          <w:sz w:val="24"/>
          <w:szCs w:val="24"/>
        </w:rPr>
        <w:t xml:space="preserve"> proceeded and imported its pre-approved quarter of sugar from India and presented the same in accordance with the terms of the duty free sugar import clearance licensed </w:t>
      </w:r>
      <w:r w:rsidR="00FA4E77" w:rsidRPr="00850080">
        <w:rPr>
          <w:rFonts w:ascii="Times New Roman" w:eastAsia="Microsoft YaHei UI" w:hAnsi="Times New Roman" w:cs="Times New Roman"/>
          <w:sz w:val="24"/>
          <w:szCs w:val="24"/>
        </w:rPr>
        <w:t>by the Minister of Trade, I</w:t>
      </w:r>
      <w:r w:rsidR="004B7D64" w:rsidRPr="00850080">
        <w:rPr>
          <w:rFonts w:ascii="Times New Roman" w:eastAsia="Microsoft YaHei UI" w:hAnsi="Times New Roman" w:cs="Times New Roman"/>
          <w:sz w:val="24"/>
          <w:szCs w:val="24"/>
        </w:rPr>
        <w:t xml:space="preserve">ndustry and </w:t>
      </w:r>
      <w:r w:rsidR="00FA4E77" w:rsidRPr="00850080">
        <w:rPr>
          <w:rFonts w:ascii="Times New Roman" w:eastAsia="Microsoft YaHei UI" w:hAnsi="Times New Roman" w:cs="Times New Roman"/>
          <w:sz w:val="24"/>
          <w:szCs w:val="24"/>
        </w:rPr>
        <w:t>C</w:t>
      </w:r>
      <w:r w:rsidR="004B7D64" w:rsidRPr="00850080">
        <w:rPr>
          <w:rFonts w:ascii="Times New Roman" w:eastAsia="Microsoft YaHei UI" w:hAnsi="Times New Roman" w:cs="Times New Roman"/>
          <w:sz w:val="24"/>
          <w:szCs w:val="24"/>
        </w:rPr>
        <w:t xml:space="preserve">ooperatives. When the sugar arrived at Mombasa port, within the stipulated time, there were operational delays at the port which the </w:t>
      </w:r>
      <w:r w:rsidR="007546D5" w:rsidRPr="00850080">
        <w:rPr>
          <w:rFonts w:ascii="Times New Roman" w:eastAsia="Microsoft YaHei UI" w:hAnsi="Times New Roman" w:cs="Times New Roman"/>
          <w:sz w:val="24"/>
          <w:szCs w:val="24"/>
        </w:rPr>
        <w:t>Plaintiff</w:t>
      </w:r>
      <w:r w:rsidR="004B7D64" w:rsidRPr="00850080">
        <w:rPr>
          <w:rFonts w:ascii="Times New Roman" w:eastAsia="Microsoft YaHei UI" w:hAnsi="Times New Roman" w:cs="Times New Roman"/>
          <w:sz w:val="24"/>
          <w:szCs w:val="24"/>
        </w:rPr>
        <w:t xml:space="preserve"> brought to the attention of the </w:t>
      </w:r>
      <w:r w:rsidR="007546D5" w:rsidRPr="00850080">
        <w:rPr>
          <w:rFonts w:ascii="Times New Roman" w:eastAsia="Microsoft YaHei UI" w:hAnsi="Times New Roman" w:cs="Times New Roman"/>
          <w:sz w:val="24"/>
          <w:szCs w:val="24"/>
        </w:rPr>
        <w:t>Defendant</w:t>
      </w:r>
      <w:r w:rsidR="004B7D64" w:rsidRPr="00850080">
        <w:rPr>
          <w:rFonts w:ascii="Times New Roman" w:eastAsia="Microsoft YaHei UI" w:hAnsi="Times New Roman" w:cs="Times New Roman"/>
          <w:sz w:val="24"/>
          <w:szCs w:val="24"/>
        </w:rPr>
        <w:t xml:space="preserve">s and requested for their intervention. The second </w:t>
      </w:r>
      <w:r w:rsidR="007546D5" w:rsidRPr="00850080">
        <w:rPr>
          <w:rFonts w:ascii="Times New Roman" w:eastAsia="Microsoft YaHei UI" w:hAnsi="Times New Roman" w:cs="Times New Roman"/>
          <w:sz w:val="24"/>
          <w:szCs w:val="24"/>
        </w:rPr>
        <w:t>Defendant</w:t>
      </w:r>
      <w:r w:rsidR="004B7D64" w:rsidRPr="00850080">
        <w:rPr>
          <w:rFonts w:ascii="Times New Roman" w:eastAsia="Microsoft YaHei UI" w:hAnsi="Times New Roman" w:cs="Times New Roman"/>
          <w:sz w:val="24"/>
          <w:szCs w:val="24"/>
        </w:rPr>
        <w:t xml:space="preserve"> issued a letter confirming that the </w:t>
      </w:r>
      <w:r w:rsidR="007546D5" w:rsidRPr="00850080">
        <w:rPr>
          <w:rFonts w:ascii="Times New Roman" w:eastAsia="Microsoft YaHei UI" w:hAnsi="Times New Roman" w:cs="Times New Roman"/>
          <w:sz w:val="24"/>
          <w:szCs w:val="24"/>
        </w:rPr>
        <w:t>Plaintiff</w:t>
      </w:r>
      <w:r w:rsidR="004B7D64" w:rsidRPr="00850080">
        <w:rPr>
          <w:rFonts w:ascii="Times New Roman" w:eastAsia="Microsoft YaHei UI" w:hAnsi="Times New Roman" w:cs="Times New Roman"/>
          <w:sz w:val="24"/>
          <w:szCs w:val="24"/>
        </w:rPr>
        <w:t xml:space="preserve">s were bona fide importers of sugar but the shortcomings at the port frustrated the sugar from leaving the port within the appropriate time lines. When the sugar finally arrived in Uganda, the second </w:t>
      </w:r>
      <w:r w:rsidR="007546D5" w:rsidRPr="00850080">
        <w:rPr>
          <w:rFonts w:ascii="Times New Roman" w:eastAsia="Microsoft YaHei UI" w:hAnsi="Times New Roman" w:cs="Times New Roman"/>
          <w:sz w:val="24"/>
          <w:szCs w:val="24"/>
        </w:rPr>
        <w:t>Defendant</w:t>
      </w:r>
      <w:r w:rsidR="004B7D64" w:rsidRPr="00850080">
        <w:rPr>
          <w:rFonts w:ascii="Times New Roman" w:eastAsia="Microsoft YaHei UI" w:hAnsi="Times New Roman" w:cs="Times New Roman"/>
          <w:sz w:val="24"/>
          <w:szCs w:val="24"/>
        </w:rPr>
        <w:t xml:space="preserve"> disregarded the duty-free import clearance facility and compelled the </w:t>
      </w:r>
      <w:r w:rsidR="007546D5" w:rsidRPr="00850080">
        <w:rPr>
          <w:rFonts w:ascii="Times New Roman" w:eastAsia="Microsoft YaHei UI" w:hAnsi="Times New Roman" w:cs="Times New Roman"/>
          <w:sz w:val="24"/>
          <w:szCs w:val="24"/>
        </w:rPr>
        <w:t>Plaintiff</w:t>
      </w:r>
      <w:r w:rsidR="004B7D64" w:rsidRPr="00850080">
        <w:rPr>
          <w:rFonts w:ascii="Times New Roman" w:eastAsia="Microsoft YaHei UI" w:hAnsi="Times New Roman" w:cs="Times New Roman"/>
          <w:sz w:val="24"/>
          <w:szCs w:val="24"/>
        </w:rPr>
        <w:t xml:space="preserve"> to pay the duties that the importation attracted. The </w:t>
      </w:r>
      <w:r w:rsidR="007546D5" w:rsidRPr="00850080">
        <w:rPr>
          <w:rFonts w:ascii="Times New Roman" w:eastAsia="Microsoft YaHei UI" w:hAnsi="Times New Roman" w:cs="Times New Roman"/>
          <w:sz w:val="24"/>
          <w:szCs w:val="24"/>
        </w:rPr>
        <w:t>Plaintiff</w:t>
      </w:r>
      <w:r w:rsidR="004B7D64" w:rsidRPr="00850080">
        <w:rPr>
          <w:rFonts w:ascii="Times New Roman" w:eastAsia="Microsoft YaHei UI" w:hAnsi="Times New Roman" w:cs="Times New Roman"/>
          <w:sz w:val="24"/>
          <w:szCs w:val="24"/>
        </w:rPr>
        <w:t xml:space="preserve"> sought the intervention of the Attorney General to no avail. The </w:t>
      </w:r>
      <w:r w:rsidR="007546D5" w:rsidRPr="00850080">
        <w:rPr>
          <w:rFonts w:ascii="Times New Roman" w:eastAsia="Microsoft YaHei UI" w:hAnsi="Times New Roman" w:cs="Times New Roman"/>
          <w:sz w:val="24"/>
          <w:szCs w:val="24"/>
        </w:rPr>
        <w:t>Plaintiff</w:t>
      </w:r>
      <w:r w:rsidR="004B7D64" w:rsidRPr="00850080">
        <w:rPr>
          <w:rFonts w:ascii="Times New Roman" w:eastAsia="Microsoft YaHei UI" w:hAnsi="Times New Roman" w:cs="Times New Roman"/>
          <w:sz w:val="24"/>
          <w:szCs w:val="24"/>
        </w:rPr>
        <w:t xml:space="preserve"> in an effort to mitigate loss, paid taxes for some of the sugar and dispose</w:t>
      </w:r>
      <w:r w:rsidR="00FA4E77" w:rsidRPr="00850080">
        <w:rPr>
          <w:rFonts w:ascii="Times New Roman" w:eastAsia="Microsoft YaHei UI" w:hAnsi="Times New Roman" w:cs="Times New Roman"/>
          <w:sz w:val="24"/>
          <w:szCs w:val="24"/>
        </w:rPr>
        <w:t>d</w:t>
      </w:r>
      <w:r w:rsidR="004B7D64" w:rsidRPr="00850080">
        <w:rPr>
          <w:rFonts w:ascii="Times New Roman" w:eastAsia="Microsoft YaHei UI" w:hAnsi="Times New Roman" w:cs="Times New Roman"/>
          <w:sz w:val="24"/>
          <w:szCs w:val="24"/>
        </w:rPr>
        <w:t xml:space="preserve"> of the same on the Ugandan market and in some other instances re-exported some consignments to neighbouring countries at great cost for which it holds the </w:t>
      </w:r>
      <w:r w:rsidR="007546D5" w:rsidRPr="00850080">
        <w:rPr>
          <w:rFonts w:ascii="Times New Roman" w:eastAsia="Microsoft YaHei UI" w:hAnsi="Times New Roman" w:cs="Times New Roman"/>
          <w:sz w:val="24"/>
          <w:szCs w:val="24"/>
        </w:rPr>
        <w:t>Defendant</w:t>
      </w:r>
      <w:r w:rsidR="004B7D64" w:rsidRPr="00850080">
        <w:rPr>
          <w:rFonts w:ascii="Times New Roman" w:eastAsia="Microsoft YaHei UI" w:hAnsi="Times New Roman" w:cs="Times New Roman"/>
          <w:sz w:val="24"/>
          <w:szCs w:val="24"/>
        </w:rPr>
        <w:t xml:space="preserve">s jointly and severally liable. The </w:t>
      </w:r>
      <w:r w:rsidR="007546D5" w:rsidRPr="00850080">
        <w:rPr>
          <w:rFonts w:ascii="Times New Roman" w:eastAsia="Microsoft YaHei UI" w:hAnsi="Times New Roman" w:cs="Times New Roman"/>
          <w:sz w:val="24"/>
          <w:szCs w:val="24"/>
        </w:rPr>
        <w:t>Plaintiff</w:t>
      </w:r>
      <w:r w:rsidR="004B7D64" w:rsidRPr="00850080">
        <w:rPr>
          <w:rFonts w:ascii="Times New Roman" w:eastAsia="Microsoft YaHei UI" w:hAnsi="Times New Roman" w:cs="Times New Roman"/>
          <w:sz w:val="24"/>
          <w:szCs w:val="24"/>
        </w:rPr>
        <w:t xml:space="preserve"> contended that the </w:t>
      </w:r>
      <w:r w:rsidR="007546D5" w:rsidRPr="00850080">
        <w:rPr>
          <w:rFonts w:ascii="Times New Roman" w:eastAsia="Microsoft YaHei UI" w:hAnsi="Times New Roman" w:cs="Times New Roman"/>
          <w:sz w:val="24"/>
          <w:szCs w:val="24"/>
        </w:rPr>
        <w:t>Defendant</w:t>
      </w:r>
      <w:r w:rsidR="004B7D64" w:rsidRPr="00850080">
        <w:rPr>
          <w:rFonts w:ascii="Times New Roman" w:eastAsia="Microsoft YaHei UI" w:hAnsi="Times New Roman" w:cs="Times New Roman"/>
          <w:sz w:val="24"/>
          <w:szCs w:val="24"/>
        </w:rPr>
        <w:t xml:space="preserve">s are not justified in disregarding the duty free sugar import licence in the circumstances of the case. The </w:t>
      </w:r>
      <w:r w:rsidR="007546D5" w:rsidRPr="00850080">
        <w:rPr>
          <w:rFonts w:ascii="Times New Roman" w:eastAsia="Microsoft YaHei UI" w:hAnsi="Times New Roman" w:cs="Times New Roman"/>
          <w:sz w:val="24"/>
          <w:szCs w:val="24"/>
        </w:rPr>
        <w:t>Plaintiff</w:t>
      </w:r>
      <w:r w:rsidR="004B7D64" w:rsidRPr="00850080">
        <w:rPr>
          <w:rFonts w:ascii="Times New Roman" w:eastAsia="Microsoft YaHei UI" w:hAnsi="Times New Roman" w:cs="Times New Roman"/>
          <w:sz w:val="24"/>
          <w:szCs w:val="24"/>
        </w:rPr>
        <w:t xml:space="preserve"> claims special damages of Uganda shillings 400,000,000/= being transport costs for re-export </w:t>
      </w:r>
      <w:r w:rsidR="00FA4E77" w:rsidRPr="00850080">
        <w:rPr>
          <w:rFonts w:ascii="Times New Roman" w:eastAsia="Microsoft YaHei UI" w:hAnsi="Times New Roman" w:cs="Times New Roman"/>
          <w:sz w:val="24"/>
          <w:szCs w:val="24"/>
        </w:rPr>
        <w:t xml:space="preserve">of </w:t>
      </w:r>
      <w:r w:rsidR="004B7D64" w:rsidRPr="00850080">
        <w:rPr>
          <w:rFonts w:ascii="Times New Roman" w:eastAsia="Microsoft YaHei UI" w:hAnsi="Times New Roman" w:cs="Times New Roman"/>
          <w:sz w:val="24"/>
          <w:szCs w:val="24"/>
        </w:rPr>
        <w:t xml:space="preserve">the sugar, Uganda shillings 206,093,100/= being the taxes paid for the sugar sold on the local market and Uganda shillings 100,000,000/= </w:t>
      </w:r>
      <w:r w:rsidR="004B7D64" w:rsidRPr="00850080">
        <w:rPr>
          <w:rFonts w:ascii="Times New Roman" w:eastAsia="Microsoft YaHei UI" w:hAnsi="Times New Roman" w:cs="Times New Roman"/>
          <w:sz w:val="24"/>
          <w:szCs w:val="24"/>
        </w:rPr>
        <w:lastRenderedPageBreak/>
        <w:t xml:space="preserve">being storage and demurrage charges. The </w:t>
      </w:r>
      <w:r w:rsidR="007546D5" w:rsidRPr="00850080">
        <w:rPr>
          <w:rFonts w:ascii="Times New Roman" w:eastAsia="Microsoft YaHei UI" w:hAnsi="Times New Roman" w:cs="Times New Roman"/>
          <w:sz w:val="24"/>
          <w:szCs w:val="24"/>
        </w:rPr>
        <w:t>Plaintiff</w:t>
      </w:r>
      <w:r w:rsidR="004B7D64" w:rsidRPr="00850080">
        <w:rPr>
          <w:rFonts w:ascii="Times New Roman" w:eastAsia="Microsoft YaHei UI" w:hAnsi="Times New Roman" w:cs="Times New Roman"/>
          <w:sz w:val="24"/>
          <w:szCs w:val="24"/>
        </w:rPr>
        <w:t xml:space="preserve"> further claims loss of profit in the amount of US$1,873,872. The </w:t>
      </w:r>
      <w:r w:rsidR="007546D5" w:rsidRPr="00850080">
        <w:rPr>
          <w:rFonts w:ascii="Times New Roman" w:eastAsia="Microsoft YaHei UI" w:hAnsi="Times New Roman" w:cs="Times New Roman"/>
          <w:sz w:val="24"/>
          <w:szCs w:val="24"/>
        </w:rPr>
        <w:t>Plaintiff</w:t>
      </w:r>
      <w:r w:rsidR="004B7D64" w:rsidRPr="00850080">
        <w:rPr>
          <w:rFonts w:ascii="Times New Roman" w:eastAsia="Microsoft YaHei UI" w:hAnsi="Times New Roman" w:cs="Times New Roman"/>
          <w:sz w:val="24"/>
          <w:szCs w:val="24"/>
        </w:rPr>
        <w:t xml:space="preserve"> further claimed interest on the above </w:t>
      </w:r>
      <w:r w:rsidR="00FA4E77" w:rsidRPr="00850080">
        <w:rPr>
          <w:rFonts w:ascii="Times New Roman" w:eastAsia="Microsoft YaHei UI" w:hAnsi="Times New Roman" w:cs="Times New Roman"/>
          <w:sz w:val="24"/>
          <w:szCs w:val="24"/>
        </w:rPr>
        <w:t>two items from the date of judg</w:t>
      </w:r>
      <w:r w:rsidR="004B7D64" w:rsidRPr="00850080">
        <w:rPr>
          <w:rFonts w:ascii="Times New Roman" w:eastAsia="Microsoft YaHei UI" w:hAnsi="Times New Roman" w:cs="Times New Roman"/>
          <w:sz w:val="24"/>
          <w:szCs w:val="24"/>
        </w:rPr>
        <w:t>ment till payment in full.</w:t>
      </w:r>
    </w:p>
    <w:p w:rsidR="004B7D64" w:rsidRPr="00850080" w:rsidRDefault="004B7D64" w:rsidP="004B7D64">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The first and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s filed separate written statements of defence.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Uganda </w:t>
      </w:r>
      <w:r w:rsidR="00FA4E77" w:rsidRPr="00850080">
        <w:rPr>
          <w:rFonts w:ascii="Times New Roman" w:eastAsia="Microsoft YaHei UI" w:hAnsi="Times New Roman" w:cs="Times New Roman"/>
          <w:sz w:val="24"/>
          <w:szCs w:val="24"/>
        </w:rPr>
        <w:t>R</w:t>
      </w:r>
      <w:r w:rsidRPr="00850080">
        <w:rPr>
          <w:rFonts w:ascii="Times New Roman" w:eastAsia="Microsoft YaHei UI" w:hAnsi="Times New Roman" w:cs="Times New Roman"/>
          <w:sz w:val="24"/>
          <w:szCs w:val="24"/>
        </w:rPr>
        <w:t xml:space="preserve">evenue </w:t>
      </w:r>
      <w:r w:rsidR="00FD5BCB" w:rsidRPr="00850080">
        <w:rPr>
          <w:rFonts w:ascii="Times New Roman" w:eastAsia="Microsoft YaHei UI" w:hAnsi="Times New Roman" w:cs="Times New Roman"/>
          <w:sz w:val="24"/>
          <w:szCs w:val="24"/>
        </w:rPr>
        <w:t>Authority</w:t>
      </w:r>
      <w:r w:rsidRPr="00850080">
        <w:rPr>
          <w:rFonts w:ascii="Times New Roman" w:eastAsia="Microsoft YaHei UI" w:hAnsi="Times New Roman" w:cs="Times New Roman"/>
          <w:sz w:val="24"/>
          <w:szCs w:val="24"/>
        </w:rPr>
        <w:t xml:space="preserve"> denied the claim and among other things argued that by </w:t>
      </w:r>
      <w:r w:rsidR="00FA4E77" w:rsidRPr="00850080">
        <w:rPr>
          <w:rFonts w:ascii="Times New Roman" w:eastAsia="Microsoft YaHei UI" w:hAnsi="Times New Roman" w:cs="Times New Roman"/>
          <w:sz w:val="24"/>
          <w:szCs w:val="24"/>
        </w:rPr>
        <w:t>L</w:t>
      </w:r>
      <w:r w:rsidRPr="00850080">
        <w:rPr>
          <w:rFonts w:ascii="Times New Roman" w:eastAsia="Microsoft YaHei UI" w:hAnsi="Times New Roman" w:cs="Times New Roman"/>
          <w:sz w:val="24"/>
          <w:szCs w:val="24"/>
        </w:rPr>
        <w:t xml:space="preserve">egal </w:t>
      </w:r>
      <w:r w:rsidR="00FA4E77" w:rsidRPr="00850080">
        <w:rPr>
          <w:rFonts w:ascii="Times New Roman" w:eastAsia="Microsoft YaHei UI" w:hAnsi="Times New Roman" w:cs="Times New Roman"/>
          <w:sz w:val="24"/>
          <w:szCs w:val="24"/>
        </w:rPr>
        <w:t>N</w:t>
      </w:r>
      <w:r w:rsidRPr="00850080">
        <w:rPr>
          <w:rFonts w:ascii="Times New Roman" w:eastAsia="Microsoft YaHei UI" w:hAnsi="Times New Roman" w:cs="Times New Roman"/>
          <w:sz w:val="24"/>
          <w:szCs w:val="24"/>
        </w:rPr>
        <w:t xml:space="preserve">otice </w:t>
      </w:r>
      <w:r w:rsidR="00FA4E77" w:rsidRPr="00850080">
        <w:rPr>
          <w:rFonts w:ascii="Times New Roman" w:eastAsia="Microsoft YaHei UI" w:hAnsi="Times New Roman" w:cs="Times New Roman"/>
          <w:sz w:val="24"/>
          <w:szCs w:val="24"/>
        </w:rPr>
        <w:t xml:space="preserve">No. </w:t>
      </w:r>
      <w:r w:rsidRPr="00850080">
        <w:rPr>
          <w:rFonts w:ascii="Times New Roman" w:eastAsia="Microsoft YaHei UI" w:hAnsi="Times New Roman" w:cs="Times New Roman"/>
          <w:sz w:val="24"/>
          <w:szCs w:val="24"/>
        </w:rPr>
        <w:t xml:space="preserve">EAC/37/2011 of </w:t>
      </w:r>
      <w:r w:rsidR="00FA4E77" w:rsidRPr="00850080">
        <w:rPr>
          <w:rFonts w:ascii="Times New Roman" w:eastAsia="Microsoft YaHei UI" w:hAnsi="Times New Roman" w:cs="Times New Roman"/>
          <w:sz w:val="24"/>
          <w:szCs w:val="24"/>
        </w:rPr>
        <w:t>1</w:t>
      </w:r>
      <w:r w:rsidR="00FA4E77" w:rsidRPr="00850080">
        <w:rPr>
          <w:rFonts w:ascii="Times New Roman" w:eastAsia="Microsoft YaHei UI" w:hAnsi="Times New Roman" w:cs="Times New Roman"/>
          <w:sz w:val="24"/>
          <w:szCs w:val="24"/>
          <w:vertAlign w:val="superscript"/>
        </w:rPr>
        <w:t>st</w:t>
      </w:r>
      <w:r w:rsidR="00FA4E77"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sz w:val="24"/>
          <w:szCs w:val="24"/>
        </w:rPr>
        <w:t xml:space="preserve">of September 2011, Uganda was granted a stay of application of the East African Community Common External Tariff (EAC - CET) and a </w:t>
      </w:r>
      <w:r w:rsidR="00DE2C26" w:rsidRPr="00850080">
        <w:rPr>
          <w:rFonts w:ascii="Times New Roman" w:eastAsia="Microsoft YaHei UI" w:hAnsi="Times New Roman" w:cs="Times New Roman"/>
          <w:sz w:val="24"/>
          <w:szCs w:val="24"/>
        </w:rPr>
        <w:t>“</w:t>
      </w:r>
      <w:r w:rsidRPr="00850080">
        <w:rPr>
          <w:rFonts w:ascii="Times New Roman" w:eastAsia="Microsoft YaHei UI" w:hAnsi="Times New Roman" w:cs="Times New Roman"/>
          <w:sz w:val="24"/>
          <w:szCs w:val="24"/>
        </w:rPr>
        <w:t>lot</w:t>
      </w:r>
      <w:r w:rsidR="00DE2C26" w:rsidRPr="00850080">
        <w:rPr>
          <w:rFonts w:ascii="Times New Roman" w:eastAsia="Microsoft YaHei UI" w:hAnsi="Times New Roman" w:cs="Times New Roman"/>
          <w:sz w:val="24"/>
          <w:szCs w:val="24"/>
        </w:rPr>
        <w:t>”</w:t>
      </w:r>
      <w:r w:rsidRPr="00850080">
        <w:rPr>
          <w:rFonts w:ascii="Times New Roman" w:eastAsia="Microsoft YaHei UI" w:hAnsi="Times New Roman" w:cs="Times New Roman"/>
          <w:sz w:val="24"/>
          <w:szCs w:val="24"/>
        </w:rPr>
        <w:t xml:space="preserve"> to import 40,000 metric tons of sugar at 0% import duty. The stay of application of the </w:t>
      </w:r>
      <w:r w:rsidR="00FA4E77" w:rsidRPr="00850080">
        <w:rPr>
          <w:rFonts w:ascii="Times New Roman" w:eastAsia="Microsoft YaHei UI" w:hAnsi="Times New Roman" w:cs="Times New Roman"/>
          <w:sz w:val="24"/>
          <w:szCs w:val="24"/>
        </w:rPr>
        <w:t>Common E</w:t>
      </w:r>
      <w:r w:rsidRPr="00850080">
        <w:rPr>
          <w:rFonts w:ascii="Times New Roman" w:eastAsia="Microsoft YaHei UI" w:hAnsi="Times New Roman" w:cs="Times New Roman"/>
          <w:sz w:val="24"/>
          <w:szCs w:val="24"/>
        </w:rPr>
        <w:t xml:space="preserve">xternal </w:t>
      </w:r>
      <w:r w:rsidR="00FA4E77" w:rsidRPr="00850080">
        <w:rPr>
          <w:rFonts w:ascii="Times New Roman" w:eastAsia="Microsoft YaHei UI" w:hAnsi="Times New Roman" w:cs="Times New Roman"/>
          <w:sz w:val="24"/>
          <w:szCs w:val="24"/>
        </w:rPr>
        <w:t>T</w:t>
      </w:r>
      <w:r w:rsidRPr="00850080">
        <w:rPr>
          <w:rFonts w:ascii="Times New Roman" w:eastAsia="Microsoft YaHei UI" w:hAnsi="Times New Roman" w:cs="Times New Roman"/>
          <w:sz w:val="24"/>
          <w:szCs w:val="24"/>
        </w:rPr>
        <w:t xml:space="preserve">ariff was to last for a period of six months starting 29th of August 2011 to 29th of February 2012 and was duly operationalised and overseen by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As an administrative control between Kenya Revenue Authority and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it was a requirement that clearance is obtained for sugar consigned to Uganda via Kenya. Upon the </w:t>
      </w:r>
      <w:r w:rsidR="007546D5" w:rsidRPr="00850080">
        <w:rPr>
          <w:rFonts w:ascii="Times New Roman" w:eastAsia="Microsoft YaHei UI" w:hAnsi="Times New Roman" w:cs="Times New Roman"/>
          <w:sz w:val="24"/>
          <w:szCs w:val="24"/>
        </w:rPr>
        <w:t>Plaintiff</w:t>
      </w:r>
      <w:r w:rsidR="00FA4E77" w:rsidRPr="00850080">
        <w:rPr>
          <w:rFonts w:ascii="Times New Roman" w:eastAsia="Microsoft YaHei UI" w:hAnsi="Times New Roman" w:cs="Times New Roman"/>
          <w:sz w:val="24"/>
          <w:szCs w:val="24"/>
        </w:rPr>
        <w:t>’</w:t>
      </w:r>
      <w:r w:rsidRPr="00850080">
        <w:rPr>
          <w:rFonts w:ascii="Times New Roman" w:eastAsia="Microsoft YaHei UI" w:hAnsi="Times New Roman" w:cs="Times New Roman"/>
          <w:sz w:val="24"/>
          <w:szCs w:val="24"/>
        </w:rPr>
        <w:t xml:space="preserve">s request, the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by letter dated 31</w:t>
      </w:r>
      <w:r w:rsidR="00FA4E77" w:rsidRPr="00850080">
        <w:rPr>
          <w:rFonts w:ascii="Times New Roman" w:eastAsia="Microsoft YaHei UI" w:hAnsi="Times New Roman" w:cs="Times New Roman"/>
          <w:sz w:val="24"/>
          <w:szCs w:val="24"/>
          <w:vertAlign w:val="superscript"/>
        </w:rPr>
        <w:t>st</w:t>
      </w:r>
      <w:r w:rsidR="00FA4E77"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sz w:val="24"/>
          <w:szCs w:val="24"/>
        </w:rPr>
        <w:t>October</w:t>
      </w:r>
      <w:r w:rsidR="00FA4E77" w:rsidRPr="00850080">
        <w:rPr>
          <w:rFonts w:ascii="Times New Roman" w:eastAsia="Microsoft YaHei UI" w:hAnsi="Times New Roman" w:cs="Times New Roman"/>
          <w:sz w:val="24"/>
          <w:szCs w:val="24"/>
        </w:rPr>
        <w:t>,</w:t>
      </w:r>
      <w:r w:rsidRPr="00850080">
        <w:rPr>
          <w:rFonts w:ascii="Times New Roman" w:eastAsia="Microsoft YaHei UI" w:hAnsi="Times New Roman" w:cs="Times New Roman"/>
          <w:sz w:val="24"/>
          <w:szCs w:val="24"/>
        </w:rPr>
        <w:t xml:space="preserve"> 2011, introduced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to Kenya Revenue Authority.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imported sugar into Uganda after the tax exemption waiver period had expired.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on 19</w:t>
      </w:r>
      <w:r w:rsidRPr="00850080">
        <w:rPr>
          <w:rFonts w:ascii="Times New Roman" w:eastAsia="Microsoft YaHei UI" w:hAnsi="Times New Roman" w:cs="Times New Roman"/>
          <w:sz w:val="24"/>
          <w:szCs w:val="24"/>
          <w:vertAlign w:val="superscript"/>
        </w:rPr>
        <w:t>th</w:t>
      </w:r>
      <w:r w:rsidR="00FA4E77"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sz w:val="24"/>
          <w:szCs w:val="24"/>
        </w:rPr>
        <w:t xml:space="preserve">of June 2012 requested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to clear its sugar duty-free, beyond the exempt</w:t>
      </w:r>
      <w:r w:rsidR="00F762BE" w:rsidRPr="00850080">
        <w:rPr>
          <w:rFonts w:ascii="Times New Roman" w:eastAsia="Microsoft YaHei UI" w:hAnsi="Times New Roman" w:cs="Times New Roman"/>
          <w:sz w:val="24"/>
          <w:szCs w:val="24"/>
        </w:rPr>
        <w:t xml:space="preserve">ion period, which request was </w:t>
      </w:r>
      <w:r w:rsidRPr="00850080">
        <w:rPr>
          <w:rFonts w:ascii="Times New Roman" w:eastAsia="Microsoft YaHei UI" w:hAnsi="Times New Roman" w:cs="Times New Roman"/>
          <w:sz w:val="24"/>
          <w:szCs w:val="24"/>
        </w:rPr>
        <w:t xml:space="preserve">legally untenable.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had no mandate to review the exemption terms and duly advised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to pay the taxes and ipso facto, its actions were justified in the circumstances.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had nothing to do with the shortcomings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faced at Mombasa port and ipso facto, is not responsible for the consequential losses/costs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alleges it has suffered.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prayed for dismissal of the suit.</w:t>
      </w:r>
    </w:p>
    <w:p w:rsidR="004B7D64" w:rsidRPr="00850080" w:rsidRDefault="004B7D64"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Similarly the first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denied the claim in the suit and prayed for dismissal of the suit. Additionally the first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averred that the claims of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and alleged loss suffered were self-inflicted and not recoverable. The claims were extortion</w:t>
      </w:r>
      <w:r w:rsidR="00CB2B24" w:rsidRPr="00850080">
        <w:rPr>
          <w:rFonts w:ascii="Times New Roman" w:eastAsia="Microsoft YaHei UI" w:hAnsi="Times New Roman" w:cs="Times New Roman"/>
          <w:sz w:val="24"/>
          <w:szCs w:val="24"/>
        </w:rPr>
        <w:t xml:space="preserve">ate </w:t>
      </w:r>
      <w:r w:rsidRPr="00850080">
        <w:rPr>
          <w:rFonts w:ascii="Times New Roman" w:eastAsia="Microsoft YaHei UI" w:hAnsi="Times New Roman" w:cs="Times New Roman"/>
          <w:sz w:val="24"/>
          <w:szCs w:val="24"/>
        </w:rPr>
        <w:t xml:space="preserve">and unfounded.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applied for and was granted </w:t>
      </w:r>
      <w:r w:rsidR="00FA4E77" w:rsidRPr="00850080">
        <w:rPr>
          <w:rFonts w:ascii="Times New Roman" w:eastAsia="Microsoft YaHei UI" w:hAnsi="Times New Roman" w:cs="Times New Roman"/>
          <w:sz w:val="24"/>
          <w:szCs w:val="24"/>
        </w:rPr>
        <w:t>a</w:t>
      </w:r>
      <w:r w:rsidRPr="00850080">
        <w:rPr>
          <w:rFonts w:ascii="Times New Roman" w:eastAsia="Microsoft YaHei UI" w:hAnsi="Times New Roman" w:cs="Times New Roman"/>
          <w:sz w:val="24"/>
          <w:szCs w:val="24"/>
        </w:rPr>
        <w:t xml:space="preserve"> duty-free sugar import clearance on 23</w:t>
      </w:r>
      <w:r w:rsidRPr="00850080">
        <w:rPr>
          <w:rFonts w:ascii="Times New Roman" w:eastAsia="Microsoft YaHei UI" w:hAnsi="Times New Roman" w:cs="Times New Roman"/>
          <w:sz w:val="24"/>
          <w:szCs w:val="24"/>
          <w:vertAlign w:val="superscript"/>
        </w:rPr>
        <w:t>rd</w:t>
      </w:r>
      <w:r w:rsidR="00FA4E77"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sz w:val="24"/>
          <w:szCs w:val="24"/>
        </w:rPr>
        <w:t xml:space="preserve">of August 2011.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had notice that the duty-free sugar import was due to expire on 23</w:t>
      </w:r>
      <w:r w:rsidRPr="00850080">
        <w:rPr>
          <w:rFonts w:ascii="Times New Roman" w:eastAsia="Microsoft YaHei UI" w:hAnsi="Times New Roman" w:cs="Times New Roman"/>
          <w:sz w:val="24"/>
          <w:szCs w:val="24"/>
          <w:vertAlign w:val="superscript"/>
        </w:rPr>
        <w:t>rd</w:t>
      </w:r>
      <w:r w:rsidR="00FA4E77"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sz w:val="24"/>
          <w:szCs w:val="24"/>
        </w:rPr>
        <w:t xml:space="preserve">of February 2012. Being aware of the expiry date,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elected to embark on the importation and clearance of its consignment which was well out of the purview of the duty-free sugar import clearance. </w:t>
      </w:r>
    </w:p>
    <w:p w:rsidR="00FA4E77" w:rsidRPr="00850080" w:rsidRDefault="00FA4E77"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In the joint scheduling memorandum signed by </w:t>
      </w:r>
      <w:r w:rsidR="007546D5" w:rsidRPr="00850080">
        <w:rPr>
          <w:rFonts w:ascii="Times New Roman" w:eastAsia="Microsoft YaHei UI" w:hAnsi="Times New Roman" w:cs="Times New Roman"/>
          <w:sz w:val="24"/>
          <w:szCs w:val="24"/>
        </w:rPr>
        <w:t>Counsel</w:t>
      </w:r>
      <w:r w:rsidRPr="00850080">
        <w:rPr>
          <w:rFonts w:ascii="Times New Roman" w:eastAsia="Microsoft YaHei UI" w:hAnsi="Times New Roman" w:cs="Times New Roman"/>
          <w:sz w:val="24"/>
          <w:szCs w:val="24"/>
        </w:rPr>
        <w:t xml:space="preserve"> of the parties </w:t>
      </w:r>
      <w:r w:rsidR="001C707A" w:rsidRPr="00850080">
        <w:rPr>
          <w:rFonts w:ascii="Times New Roman" w:eastAsia="Microsoft YaHei UI" w:hAnsi="Times New Roman" w:cs="Times New Roman"/>
          <w:sz w:val="24"/>
          <w:szCs w:val="24"/>
        </w:rPr>
        <w:t>on 29</w:t>
      </w:r>
      <w:r w:rsidR="001C707A" w:rsidRPr="00850080">
        <w:rPr>
          <w:rFonts w:ascii="Times New Roman" w:eastAsia="Microsoft YaHei UI" w:hAnsi="Times New Roman" w:cs="Times New Roman"/>
          <w:sz w:val="24"/>
          <w:szCs w:val="24"/>
          <w:vertAlign w:val="superscript"/>
        </w:rPr>
        <w:t>th</w:t>
      </w:r>
      <w:r w:rsidR="001C707A" w:rsidRPr="00850080">
        <w:rPr>
          <w:rFonts w:ascii="Times New Roman" w:eastAsia="Microsoft YaHei UI" w:hAnsi="Times New Roman" w:cs="Times New Roman"/>
          <w:sz w:val="24"/>
          <w:szCs w:val="24"/>
        </w:rPr>
        <w:t xml:space="preserve"> of June 2015 </w:t>
      </w:r>
      <w:r w:rsidRPr="00850080">
        <w:rPr>
          <w:rFonts w:ascii="Times New Roman" w:eastAsia="Microsoft YaHei UI" w:hAnsi="Times New Roman" w:cs="Times New Roman"/>
          <w:sz w:val="24"/>
          <w:szCs w:val="24"/>
        </w:rPr>
        <w:t>the following are the agreed facts and issues for trial namely:</w:t>
      </w:r>
    </w:p>
    <w:p w:rsidR="00375891" w:rsidRPr="00850080" w:rsidRDefault="005D5A75"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lastRenderedPageBreak/>
        <w:t>Agreed facts</w:t>
      </w:r>
      <w:r w:rsidR="00375891" w:rsidRPr="00850080">
        <w:rPr>
          <w:rFonts w:ascii="Times New Roman" w:eastAsia="Microsoft YaHei UI" w:hAnsi="Times New Roman" w:cs="Times New Roman"/>
          <w:sz w:val="24"/>
          <w:szCs w:val="24"/>
        </w:rPr>
        <w:t xml:space="preserve"> as between the </w:t>
      </w:r>
      <w:r w:rsidR="007546D5" w:rsidRPr="00850080">
        <w:rPr>
          <w:rFonts w:ascii="Times New Roman" w:eastAsia="Microsoft YaHei UI" w:hAnsi="Times New Roman" w:cs="Times New Roman"/>
          <w:sz w:val="24"/>
          <w:szCs w:val="24"/>
        </w:rPr>
        <w:t>Plaintiff</w:t>
      </w:r>
      <w:r w:rsidR="00375891" w:rsidRPr="00850080">
        <w:rPr>
          <w:rFonts w:ascii="Times New Roman" w:eastAsia="Microsoft YaHei UI" w:hAnsi="Times New Roman" w:cs="Times New Roman"/>
          <w:sz w:val="24"/>
          <w:szCs w:val="24"/>
        </w:rPr>
        <w:t xml:space="preserve"> and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w:t>
      </w:r>
    </w:p>
    <w:p w:rsidR="00375891" w:rsidRPr="00850080" w:rsidRDefault="00375891" w:rsidP="007C3D18">
      <w:pPr>
        <w:pStyle w:val="ListParagraph"/>
        <w:numPr>
          <w:ilvl w:val="0"/>
          <w:numId w:val="4"/>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In the year 2011, Uganda was hit by scarcity of sugar, causing sugar prices to suddenly skyrocket.</w:t>
      </w:r>
    </w:p>
    <w:p w:rsidR="00375891" w:rsidRPr="00850080" w:rsidRDefault="00375891" w:rsidP="007C3D18">
      <w:pPr>
        <w:pStyle w:val="ListParagraph"/>
        <w:numPr>
          <w:ilvl w:val="0"/>
          <w:numId w:val="4"/>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applied to the government and was on 23</w:t>
      </w:r>
      <w:r w:rsidR="00F762BE" w:rsidRPr="00850080">
        <w:rPr>
          <w:rFonts w:ascii="Times New Roman" w:eastAsia="Microsoft YaHei UI" w:hAnsi="Times New Roman" w:cs="Times New Roman"/>
          <w:sz w:val="24"/>
          <w:szCs w:val="24"/>
          <w:vertAlign w:val="superscript"/>
        </w:rPr>
        <w:t>rd</w:t>
      </w:r>
      <w:r w:rsidR="00F762BE"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sz w:val="24"/>
          <w:szCs w:val="24"/>
        </w:rPr>
        <w:t>August</w:t>
      </w:r>
      <w:r w:rsidR="00F762BE" w:rsidRPr="00850080">
        <w:rPr>
          <w:rFonts w:ascii="Times New Roman" w:eastAsia="Microsoft YaHei UI" w:hAnsi="Times New Roman" w:cs="Times New Roman"/>
          <w:sz w:val="24"/>
          <w:szCs w:val="24"/>
        </w:rPr>
        <w:t>,</w:t>
      </w:r>
      <w:r w:rsidRPr="00850080">
        <w:rPr>
          <w:rFonts w:ascii="Times New Roman" w:eastAsia="Microsoft YaHei UI" w:hAnsi="Times New Roman" w:cs="Times New Roman"/>
          <w:sz w:val="24"/>
          <w:szCs w:val="24"/>
        </w:rPr>
        <w:t xml:space="preserve"> 2011 granted licence to import duty free, 2000 metric tons of sugar subject to specific regulations.</w:t>
      </w:r>
    </w:p>
    <w:p w:rsidR="00375891" w:rsidRPr="00850080" w:rsidRDefault="00375891" w:rsidP="007C3D18">
      <w:pPr>
        <w:pStyle w:val="ListParagraph"/>
        <w:numPr>
          <w:ilvl w:val="0"/>
          <w:numId w:val="4"/>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The duty-free sugar import licence was to expire on 23</w:t>
      </w:r>
      <w:r w:rsidRPr="00850080">
        <w:rPr>
          <w:rFonts w:ascii="Times New Roman" w:eastAsia="Microsoft YaHei UI" w:hAnsi="Times New Roman" w:cs="Times New Roman"/>
          <w:sz w:val="24"/>
          <w:szCs w:val="24"/>
          <w:vertAlign w:val="superscript"/>
        </w:rPr>
        <w:t>rd</w:t>
      </w:r>
      <w:r w:rsidR="008F2743"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sz w:val="24"/>
          <w:szCs w:val="24"/>
        </w:rPr>
        <w:t>of February 2012.</w:t>
      </w:r>
    </w:p>
    <w:p w:rsidR="00375891" w:rsidRPr="00850080" w:rsidRDefault="00375891" w:rsidP="007C3D18">
      <w:pPr>
        <w:pStyle w:val="ListParagraph"/>
        <w:numPr>
          <w:ilvl w:val="0"/>
          <w:numId w:val="4"/>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proceeded and imported the sugar and it arrived at and was declared at the Mombasa entry point sometime in the month of October 2011.</w:t>
      </w:r>
    </w:p>
    <w:p w:rsidR="00375891" w:rsidRPr="00850080" w:rsidRDefault="00375891" w:rsidP="007C3D18">
      <w:pPr>
        <w:pStyle w:val="ListParagraph"/>
        <w:numPr>
          <w:ilvl w:val="0"/>
          <w:numId w:val="4"/>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That indeed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requested fo</w:t>
      </w:r>
      <w:r w:rsidR="00CB2B24" w:rsidRPr="00850080">
        <w:rPr>
          <w:rFonts w:ascii="Times New Roman" w:eastAsia="Microsoft YaHei UI" w:hAnsi="Times New Roman" w:cs="Times New Roman"/>
          <w:sz w:val="24"/>
          <w:szCs w:val="24"/>
        </w:rPr>
        <w:t>r the confirmation from Uganda R</w:t>
      </w:r>
      <w:r w:rsidRPr="00850080">
        <w:rPr>
          <w:rFonts w:ascii="Times New Roman" w:eastAsia="Microsoft YaHei UI" w:hAnsi="Times New Roman" w:cs="Times New Roman"/>
          <w:sz w:val="24"/>
          <w:szCs w:val="24"/>
        </w:rPr>
        <w:t xml:space="preserve">evenue </w:t>
      </w:r>
      <w:r w:rsidR="00CB2B24" w:rsidRPr="00850080">
        <w:rPr>
          <w:rFonts w:ascii="Times New Roman" w:eastAsia="Microsoft YaHei UI" w:hAnsi="Times New Roman" w:cs="Times New Roman"/>
          <w:sz w:val="24"/>
          <w:szCs w:val="24"/>
        </w:rPr>
        <w:t>A</w:t>
      </w:r>
      <w:r w:rsidRPr="00850080">
        <w:rPr>
          <w:rFonts w:ascii="Times New Roman" w:eastAsia="Microsoft YaHei UI" w:hAnsi="Times New Roman" w:cs="Times New Roman"/>
          <w:sz w:val="24"/>
          <w:szCs w:val="24"/>
        </w:rPr>
        <w:t>uthority its authenticity as an importer of duty-free sugar into the East African customs union which URA did.</w:t>
      </w:r>
    </w:p>
    <w:p w:rsidR="00375891" w:rsidRPr="00850080" w:rsidRDefault="00375891" w:rsidP="007C3D18">
      <w:pPr>
        <w:pStyle w:val="ListParagraph"/>
        <w:numPr>
          <w:ilvl w:val="0"/>
          <w:numId w:val="4"/>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imported 1560 metric tons of sugar from India, and the same arrived in Uganda at the time when the duty-free import sugar licence had expired.</w:t>
      </w:r>
    </w:p>
    <w:p w:rsidR="00375891" w:rsidRPr="00850080" w:rsidRDefault="00375891" w:rsidP="007C3D18">
      <w:pPr>
        <w:pStyle w:val="ListParagraph"/>
        <w:numPr>
          <w:ilvl w:val="0"/>
          <w:numId w:val="4"/>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While the sugar was still at Mombasa port, at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's request,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introdu</w:t>
      </w:r>
      <w:r w:rsidR="00973EEA" w:rsidRPr="00850080">
        <w:rPr>
          <w:rFonts w:ascii="Times New Roman" w:eastAsia="Microsoft YaHei UI" w:hAnsi="Times New Roman" w:cs="Times New Roman"/>
          <w:sz w:val="24"/>
          <w:szCs w:val="24"/>
        </w:rPr>
        <w:t xml:space="preserve">ced the </w:t>
      </w:r>
      <w:r w:rsidR="007546D5" w:rsidRPr="00850080">
        <w:rPr>
          <w:rFonts w:ascii="Times New Roman" w:eastAsia="Microsoft YaHei UI" w:hAnsi="Times New Roman" w:cs="Times New Roman"/>
          <w:sz w:val="24"/>
          <w:szCs w:val="24"/>
        </w:rPr>
        <w:t>Plaintiff</w:t>
      </w:r>
      <w:r w:rsidR="00973EEA" w:rsidRPr="00850080">
        <w:rPr>
          <w:rFonts w:ascii="Times New Roman" w:eastAsia="Microsoft YaHei UI" w:hAnsi="Times New Roman" w:cs="Times New Roman"/>
          <w:sz w:val="24"/>
          <w:szCs w:val="24"/>
        </w:rPr>
        <w:t xml:space="preserve"> to the Kenya R</w:t>
      </w:r>
      <w:r w:rsidRPr="00850080">
        <w:rPr>
          <w:rFonts w:ascii="Times New Roman" w:eastAsia="Microsoft YaHei UI" w:hAnsi="Times New Roman" w:cs="Times New Roman"/>
          <w:sz w:val="24"/>
          <w:szCs w:val="24"/>
        </w:rPr>
        <w:t xml:space="preserve">evenue </w:t>
      </w:r>
      <w:r w:rsidR="00973EEA" w:rsidRPr="00850080">
        <w:rPr>
          <w:rFonts w:ascii="Times New Roman" w:eastAsia="Microsoft YaHei UI" w:hAnsi="Times New Roman" w:cs="Times New Roman"/>
          <w:sz w:val="24"/>
          <w:szCs w:val="24"/>
        </w:rPr>
        <w:t>A</w:t>
      </w:r>
      <w:r w:rsidRPr="00850080">
        <w:rPr>
          <w:rFonts w:ascii="Times New Roman" w:eastAsia="Microsoft YaHei UI" w:hAnsi="Times New Roman" w:cs="Times New Roman"/>
          <w:sz w:val="24"/>
          <w:szCs w:val="24"/>
        </w:rPr>
        <w:t>uthority, on 31</w:t>
      </w:r>
      <w:r w:rsidRPr="00850080">
        <w:rPr>
          <w:rFonts w:ascii="Times New Roman" w:eastAsia="Microsoft YaHei UI" w:hAnsi="Times New Roman" w:cs="Times New Roman"/>
          <w:sz w:val="24"/>
          <w:szCs w:val="24"/>
          <w:vertAlign w:val="superscript"/>
        </w:rPr>
        <w:t>st</w:t>
      </w:r>
      <w:r w:rsidR="0085736A"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sz w:val="24"/>
          <w:szCs w:val="24"/>
        </w:rPr>
        <w:t>October, 2011.</w:t>
      </w:r>
    </w:p>
    <w:p w:rsidR="00375891" w:rsidRPr="00850080" w:rsidRDefault="00375891" w:rsidP="007C3D18">
      <w:pPr>
        <w:pStyle w:val="ListParagraph"/>
        <w:numPr>
          <w:ilvl w:val="0"/>
          <w:numId w:val="4"/>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When the sugar arrived in Uganda,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on 19</w:t>
      </w:r>
      <w:r w:rsidRPr="00850080">
        <w:rPr>
          <w:rFonts w:ascii="Times New Roman" w:eastAsia="Microsoft YaHei UI" w:hAnsi="Times New Roman" w:cs="Times New Roman"/>
          <w:sz w:val="24"/>
          <w:szCs w:val="24"/>
          <w:vertAlign w:val="superscript"/>
        </w:rPr>
        <w:t>th</w:t>
      </w:r>
      <w:r w:rsidR="0085736A"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sz w:val="24"/>
          <w:szCs w:val="24"/>
        </w:rPr>
        <w:t>June</w:t>
      </w:r>
      <w:r w:rsidR="0085736A" w:rsidRPr="00850080">
        <w:rPr>
          <w:rFonts w:ascii="Times New Roman" w:eastAsia="Microsoft YaHei UI" w:hAnsi="Times New Roman" w:cs="Times New Roman"/>
          <w:sz w:val="24"/>
          <w:szCs w:val="24"/>
        </w:rPr>
        <w:t>,</w:t>
      </w:r>
      <w:r w:rsidRPr="00850080">
        <w:rPr>
          <w:rFonts w:ascii="Times New Roman" w:eastAsia="Microsoft YaHei UI" w:hAnsi="Times New Roman" w:cs="Times New Roman"/>
          <w:sz w:val="24"/>
          <w:szCs w:val="24"/>
        </w:rPr>
        <w:t xml:space="preserve"> 2012 requested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w:t>
      </w:r>
      <w:r w:rsidR="0085736A" w:rsidRPr="00850080">
        <w:rPr>
          <w:rFonts w:ascii="Times New Roman" w:eastAsia="Microsoft YaHei UI" w:hAnsi="Times New Roman" w:cs="Times New Roman"/>
          <w:sz w:val="24"/>
          <w:szCs w:val="24"/>
        </w:rPr>
        <w:t xml:space="preserve">to </w:t>
      </w:r>
      <w:r w:rsidRPr="00850080">
        <w:rPr>
          <w:rFonts w:ascii="Times New Roman" w:eastAsia="Microsoft YaHei UI" w:hAnsi="Times New Roman" w:cs="Times New Roman"/>
          <w:sz w:val="24"/>
          <w:szCs w:val="24"/>
        </w:rPr>
        <w:t>exempt</w:t>
      </w:r>
      <w:r w:rsidR="0085736A" w:rsidRPr="00850080">
        <w:rPr>
          <w:rFonts w:ascii="Times New Roman" w:eastAsia="Microsoft YaHei UI" w:hAnsi="Times New Roman" w:cs="Times New Roman"/>
          <w:sz w:val="24"/>
          <w:szCs w:val="24"/>
        </w:rPr>
        <w:t xml:space="preserve"> it</w:t>
      </w:r>
      <w:r w:rsidRPr="00850080">
        <w:rPr>
          <w:rFonts w:ascii="Times New Roman" w:eastAsia="Microsoft YaHei UI" w:hAnsi="Times New Roman" w:cs="Times New Roman"/>
          <w:sz w:val="24"/>
          <w:szCs w:val="24"/>
        </w:rPr>
        <w:t xml:space="preserve"> from paying taxes on the imported sugar and the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rejected the request.</w:t>
      </w:r>
    </w:p>
    <w:p w:rsidR="001C707A" w:rsidRPr="00850080" w:rsidRDefault="00375891" w:rsidP="007C3D18">
      <w:pPr>
        <w:pStyle w:val="ListParagraph"/>
        <w:numPr>
          <w:ilvl w:val="0"/>
          <w:numId w:val="4"/>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applied to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for permission to re-export several metric tons of sugar to Rwanda, and </w:t>
      </w:r>
      <w:r w:rsidR="00031577" w:rsidRPr="00850080">
        <w:rPr>
          <w:rFonts w:ascii="Times New Roman" w:eastAsia="Microsoft YaHei UI" w:hAnsi="Times New Roman" w:cs="Times New Roman"/>
          <w:sz w:val="24"/>
          <w:szCs w:val="24"/>
        </w:rPr>
        <w:t xml:space="preserve">South Sudan </w:t>
      </w:r>
      <w:r w:rsidRPr="00850080">
        <w:rPr>
          <w:rFonts w:ascii="Times New Roman" w:eastAsia="Microsoft YaHei UI" w:hAnsi="Times New Roman" w:cs="Times New Roman"/>
          <w:sz w:val="24"/>
          <w:szCs w:val="24"/>
        </w:rPr>
        <w:t>and permission was granted.</w:t>
      </w:r>
    </w:p>
    <w:p w:rsidR="00375891" w:rsidRPr="00850080" w:rsidRDefault="00375891"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In the written submissions of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w:t>
      </w:r>
      <w:r w:rsidR="0085736A" w:rsidRPr="00850080">
        <w:rPr>
          <w:rFonts w:ascii="Times New Roman" w:eastAsia="Microsoft YaHei UI" w:hAnsi="Times New Roman" w:cs="Times New Roman"/>
          <w:sz w:val="24"/>
          <w:szCs w:val="24"/>
        </w:rPr>
        <w:t xml:space="preserve">addressed the court on </w:t>
      </w:r>
      <w:r w:rsidRPr="00850080">
        <w:rPr>
          <w:rFonts w:ascii="Times New Roman" w:eastAsia="Microsoft YaHei UI" w:hAnsi="Times New Roman" w:cs="Times New Roman"/>
          <w:sz w:val="24"/>
          <w:szCs w:val="24"/>
        </w:rPr>
        <w:t>the following issues:</w:t>
      </w:r>
    </w:p>
    <w:p w:rsidR="00375891" w:rsidRPr="00850080" w:rsidRDefault="00375891" w:rsidP="007C3D18">
      <w:pPr>
        <w:pStyle w:val="ListParagraph"/>
        <w:numPr>
          <w:ilvl w:val="0"/>
          <w:numId w:val="5"/>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Whether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owed a duty of care to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and if so did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breach it?</w:t>
      </w:r>
    </w:p>
    <w:p w:rsidR="00375891" w:rsidRPr="00850080" w:rsidRDefault="00375891" w:rsidP="007C3D18">
      <w:pPr>
        <w:pStyle w:val="ListParagraph"/>
        <w:numPr>
          <w:ilvl w:val="0"/>
          <w:numId w:val="5"/>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Whether the refusal to grant an extension of the licenses exempting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from paying duty on its imported sugar beyond 23</w:t>
      </w:r>
      <w:r w:rsidRPr="00850080">
        <w:rPr>
          <w:rFonts w:ascii="Times New Roman" w:eastAsia="Microsoft YaHei UI" w:hAnsi="Times New Roman" w:cs="Times New Roman"/>
          <w:sz w:val="24"/>
          <w:szCs w:val="24"/>
          <w:vertAlign w:val="superscript"/>
        </w:rPr>
        <w:t>rd</w:t>
      </w:r>
      <w:r w:rsidR="0085736A"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sz w:val="24"/>
          <w:szCs w:val="24"/>
        </w:rPr>
        <w:t>of February 2012 was justified or reasonable?</w:t>
      </w:r>
    </w:p>
    <w:p w:rsidR="00FA4E77" w:rsidRPr="00850080" w:rsidRDefault="00375891" w:rsidP="007C3D18">
      <w:pPr>
        <w:pStyle w:val="ListParagraph"/>
        <w:numPr>
          <w:ilvl w:val="0"/>
          <w:numId w:val="5"/>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What remedies are available to the parties?</w:t>
      </w:r>
    </w:p>
    <w:p w:rsidR="00375891" w:rsidRPr="00850080" w:rsidRDefault="00375891"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The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similarly argued the same issues. I have carefully considered the second issue which is whether the refusal to grant an extension of the licenses exempting the </w:t>
      </w:r>
      <w:r w:rsidR="007546D5" w:rsidRPr="00850080">
        <w:rPr>
          <w:rFonts w:ascii="Times New Roman" w:eastAsia="Microsoft YaHei UI" w:hAnsi="Times New Roman" w:cs="Times New Roman"/>
          <w:sz w:val="24"/>
          <w:szCs w:val="24"/>
        </w:rPr>
        <w:lastRenderedPageBreak/>
        <w:t>Plaintiff</w:t>
      </w:r>
      <w:r w:rsidRPr="00850080">
        <w:rPr>
          <w:rFonts w:ascii="Times New Roman" w:eastAsia="Microsoft YaHei UI" w:hAnsi="Times New Roman" w:cs="Times New Roman"/>
          <w:sz w:val="24"/>
          <w:szCs w:val="24"/>
        </w:rPr>
        <w:t xml:space="preserve"> from paying duty on its imported sugar beyond 23</w:t>
      </w:r>
      <w:r w:rsidRPr="00850080">
        <w:rPr>
          <w:rFonts w:ascii="Times New Roman" w:eastAsia="Microsoft YaHei UI" w:hAnsi="Times New Roman" w:cs="Times New Roman"/>
          <w:sz w:val="24"/>
          <w:szCs w:val="24"/>
          <w:vertAlign w:val="superscript"/>
        </w:rPr>
        <w:t>rd</w:t>
      </w:r>
      <w:r w:rsidR="0085736A" w:rsidRPr="00850080">
        <w:rPr>
          <w:rFonts w:ascii="Times New Roman" w:eastAsia="Microsoft YaHei UI" w:hAnsi="Times New Roman" w:cs="Times New Roman"/>
          <w:sz w:val="24"/>
          <w:szCs w:val="24"/>
        </w:rPr>
        <w:t xml:space="preserve"> or 29</w:t>
      </w:r>
      <w:r w:rsidR="0085736A" w:rsidRPr="00850080">
        <w:rPr>
          <w:rFonts w:ascii="Times New Roman" w:eastAsia="Microsoft YaHei UI" w:hAnsi="Times New Roman" w:cs="Times New Roman"/>
          <w:sz w:val="24"/>
          <w:szCs w:val="24"/>
          <w:vertAlign w:val="superscript"/>
        </w:rPr>
        <w:t>th</w:t>
      </w:r>
      <w:r w:rsidR="0085736A"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sz w:val="24"/>
          <w:szCs w:val="24"/>
        </w:rPr>
        <w:t>of February 2012 was justified or reasonable.</w:t>
      </w:r>
    </w:p>
    <w:p w:rsidR="009321DC" w:rsidRPr="00850080" w:rsidRDefault="004925F3"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The second issue proceeds from the premises that sugar was imported after 23</w:t>
      </w:r>
      <w:r w:rsidRPr="00850080">
        <w:rPr>
          <w:rFonts w:ascii="Times New Roman" w:eastAsia="Microsoft YaHei UI" w:hAnsi="Times New Roman" w:cs="Times New Roman"/>
          <w:sz w:val="24"/>
          <w:szCs w:val="24"/>
          <w:vertAlign w:val="superscript"/>
        </w:rPr>
        <w:t>rd</w:t>
      </w:r>
      <w:r w:rsidR="0085736A"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sz w:val="24"/>
          <w:szCs w:val="24"/>
        </w:rPr>
        <w:t xml:space="preserve">of February 2012. Furthermore, that it was necessary for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to extend a licence beyond 23</w:t>
      </w:r>
      <w:r w:rsidR="0085736A" w:rsidRPr="00850080">
        <w:rPr>
          <w:rFonts w:ascii="Times New Roman" w:eastAsia="Microsoft YaHei UI" w:hAnsi="Times New Roman" w:cs="Times New Roman"/>
          <w:sz w:val="24"/>
          <w:szCs w:val="24"/>
          <w:vertAlign w:val="superscript"/>
        </w:rPr>
        <w:t>rd</w:t>
      </w:r>
      <w:r w:rsidR="0085736A"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sz w:val="24"/>
          <w:szCs w:val="24"/>
        </w:rPr>
        <w:t>February</w:t>
      </w:r>
      <w:r w:rsidR="0085736A" w:rsidRPr="00850080">
        <w:rPr>
          <w:rFonts w:ascii="Times New Roman" w:eastAsia="Microsoft YaHei UI" w:hAnsi="Times New Roman" w:cs="Times New Roman"/>
          <w:sz w:val="24"/>
          <w:szCs w:val="24"/>
        </w:rPr>
        <w:t>,</w:t>
      </w:r>
      <w:r w:rsidRPr="00850080">
        <w:rPr>
          <w:rFonts w:ascii="Times New Roman" w:eastAsia="Microsoft YaHei UI" w:hAnsi="Times New Roman" w:cs="Times New Roman"/>
          <w:sz w:val="24"/>
          <w:szCs w:val="24"/>
        </w:rPr>
        <w:t xml:space="preserve"> 2012 when it was due to expire.</w:t>
      </w:r>
    </w:p>
    <w:p w:rsidR="0031577B" w:rsidRPr="00850080" w:rsidRDefault="009321DC"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By legal </w:t>
      </w:r>
      <w:r w:rsidR="0085736A" w:rsidRPr="00850080">
        <w:rPr>
          <w:rFonts w:ascii="Times New Roman" w:eastAsia="Microsoft YaHei UI" w:hAnsi="Times New Roman" w:cs="Times New Roman"/>
          <w:sz w:val="24"/>
          <w:szCs w:val="24"/>
        </w:rPr>
        <w:t>notice number EAC/37/2011, the C</w:t>
      </w:r>
      <w:r w:rsidRPr="00850080">
        <w:rPr>
          <w:rFonts w:ascii="Times New Roman" w:eastAsia="Microsoft YaHei UI" w:hAnsi="Times New Roman" w:cs="Times New Roman"/>
          <w:sz w:val="24"/>
          <w:szCs w:val="24"/>
        </w:rPr>
        <w:t xml:space="preserve">hairperson Council of </w:t>
      </w:r>
      <w:r w:rsidR="0085736A" w:rsidRPr="00850080">
        <w:rPr>
          <w:rFonts w:ascii="Times New Roman" w:eastAsia="Microsoft YaHei UI" w:hAnsi="Times New Roman" w:cs="Times New Roman"/>
          <w:sz w:val="24"/>
          <w:szCs w:val="24"/>
        </w:rPr>
        <w:t>M</w:t>
      </w:r>
      <w:r w:rsidRPr="00850080">
        <w:rPr>
          <w:rFonts w:ascii="Times New Roman" w:eastAsia="Microsoft YaHei UI" w:hAnsi="Times New Roman" w:cs="Times New Roman"/>
          <w:sz w:val="24"/>
          <w:szCs w:val="24"/>
        </w:rPr>
        <w:t xml:space="preserve">inisters in exercise of powers conferred upon the Council of </w:t>
      </w:r>
      <w:r w:rsidR="0085736A" w:rsidRPr="00850080">
        <w:rPr>
          <w:rFonts w:ascii="Times New Roman" w:eastAsia="Microsoft YaHei UI" w:hAnsi="Times New Roman" w:cs="Times New Roman"/>
          <w:sz w:val="24"/>
          <w:szCs w:val="24"/>
        </w:rPr>
        <w:t>M</w:t>
      </w:r>
      <w:r w:rsidRPr="00850080">
        <w:rPr>
          <w:rFonts w:ascii="Times New Roman" w:eastAsia="Microsoft YaHei UI" w:hAnsi="Times New Roman" w:cs="Times New Roman"/>
          <w:sz w:val="24"/>
          <w:szCs w:val="24"/>
        </w:rPr>
        <w:t>inisters by article 12 (</w:t>
      </w:r>
      <w:r w:rsidR="0085736A" w:rsidRPr="00850080">
        <w:rPr>
          <w:rFonts w:ascii="Times New Roman" w:eastAsia="Microsoft YaHei UI" w:hAnsi="Times New Roman" w:cs="Times New Roman"/>
          <w:sz w:val="24"/>
          <w:szCs w:val="24"/>
        </w:rPr>
        <w:t>3</w:t>
      </w:r>
      <w:r w:rsidRPr="00850080">
        <w:rPr>
          <w:rFonts w:ascii="Times New Roman" w:eastAsia="Microsoft YaHei UI" w:hAnsi="Times New Roman" w:cs="Times New Roman"/>
          <w:sz w:val="24"/>
          <w:szCs w:val="24"/>
        </w:rPr>
        <w:t>) and 39 (</w:t>
      </w:r>
      <w:r w:rsidR="0085736A" w:rsidRPr="00850080">
        <w:rPr>
          <w:rFonts w:ascii="Times New Roman" w:eastAsia="Microsoft YaHei UI" w:hAnsi="Times New Roman" w:cs="Times New Roman"/>
          <w:sz w:val="24"/>
          <w:szCs w:val="24"/>
        </w:rPr>
        <w:t>c</w:t>
      </w:r>
      <w:r w:rsidRPr="00850080">
        <w:rPr>
          <w:rFonts w:ascii="Times New Roman" w:eastAsia="Microsoft YaHei UI" w:hAnsi="Times New Roman" w:cs="Times New Roman"/>
          <w:sz w:val="24"/>
          <w:szCs w:val="24"/>
        </w:rPr>
        <w:t xml:space="preserve">) of the </w:t>
      </w:r>
      <w:r w:rsidR="0085736A" w:rsidRPr="00850080">
        <w:rPr>
          <w:rFonts w:ascii="Times New Roman" w:eastAsia="Microsoft YaHei UI" w:hAnsi="Times New Roman" w:cs="Times New Roman"/>
          <w:sz w:val="24"/>
          <w:szCs w:val="24"/>
        </w:rPr>
        <w:t>Protocol on the E</w:t>
      </w:r>
      <w:r w:rsidRPr="00850080">
        <w:rPr>
          <w:rFonts w:ascii="Times New Roman" w:eastAsia="Microsoft YaHei UI" w:hAnsi="Times New Roman" w:cs="Times New Roman"/>
          <w:sz w:val="24"/>
          <w:szCs w:val="24"/>
        </w:rPr>
        <w:t xml:space="preserve">stablishment of the East African </w:t>
      </w:r>
      <w:r w:rsidR="0085736A" w:rsidRPr="00850080">
        <w:rPr>
          <w:rFonts w:ascii="Times New Roman" w:eastAsia="Microsoft YaHei UI" w:hAnsi="Times New Roman" w:cs="Times New Roman"/>
          <w:sz w:val="24"/>
          <w:szCs w:val="24"/>
        </w:rPr>
        <w:t>C</w:t>
      </w:r>
      <w:r w:rsidRPr="00850080">
        <w:rPr>
          <w:rFonts w:ascii="Times New Roman" w:eastAsia="Microsoft YaHei UI" w:hAnsi="Times New Roman" w:cs="Times New Roman"/>
          <w:sz w:val="24"/>
          <w:szCs w:val="24"/>
        </w:rPr>
        <w:t xml:space="preserve">ommunity </w:t>
      </w:r>
      <w:r w:rsidR="0085736A" w:rsidRPr="00850080">
        <w:rPr>
          <w:rFonts w:ascii="Times New Roman" w:eastAsia="Microsoft YaHei UI" w:hAnsi="Times New Roman" w:cs="Times New Roman"/>
          <w:sz w:val="24"/>
          <w:szCs w:val="24"/>
        </w:rPr>
        <w:t>C</w:t>
      </w:r>
      <w:r w:rsidRPr="00850080">
        <w:rPr>
          <w:rFonts w:ascii="Times New Roman" w:eastAsia="Microsoft YaHei UI" w:hAnsi="Times New Roman" w:cs="Times New Roman"/>
          <w:sz w:val="24"/>
          <w:szCs w:val="24"/>
        </w:rPr>
        <w:t xml:space="preserve">ustoms </w:t>
      </w:r>
      <w:r w:rsidR="0085736A" w:rsidRPr="00850080">
        <w:rPr>
          <w:rFonts w:ascii="Times New Roman" w:eastAsia="Microsoft YaHei UI" w:hAnsi="Times New Roman" w:cs="Times New Roman"/>
          <w:sz w:val="24"/>
          <w:szCs w:val="24"/>
        </w:rPr>
        <w:t>U</w:t>
      </w:r>
      <w:r w:rsidRPr="00850080">
        <w:rPr>
          <w:rFonts w:ascii="Times New Roman" w:eastAsia="Microsoft YaHei UI" w:hAnsi="Times New Roman" w:cs="Times New Roman"/>
          <w:sz w:val="24"/>
          <w:szCs w:val="24"/>
        </w:rPr>
        <w:t>nion, sta</w:t>
      </w:r>
      <w:r w:rsidR="0085736A" w:rsidRPr="00850080">
        <w:rPr>
          <w:rFonts w:ascii="Times New Roman" w:eastAsia="Microsoft YaHei UI" w:hAnsi="Times New Roman" w:cs="Times New Roman"/>
          <w:sz w:val="24"/>
          <w:szCs w:val="24"/>
        </w:rPr>
        <w:t>y</w:t>
      </w:r>
      <w:r w:rsidRPr="00850080">
        <w:rPr>
          <w:rFonts w:ascii="Times New Roman" w:eastAsia="Microsoft YaHei UI" w:hAnsi="Times New Roman" w:cs="Times New Roman"/>
          <w:sz w:val="24"/>
          <w:szCs w:val="24"/>
        </w:rPr>
        <w:t xml:space="preserve">ed the application of the EAC CET on 40,000 metric tons and applied import duty at the rate of 0% for six months. Pursuant to the exemption for 40,000 metric </w:t>
      </w:r>
      <w:r w:rsidR="00EC37FB" w:rsidRPr="00850080">
        <w:rPr>
          <w:rFonts w:ascii="Times New Roman" w:eastAsia="Microsoft YaHei UI" w:hAnsi="Times New Roman" w:cs="Times New Roman"/>
          <w:sz w:val="24"/>
          <w:szCs w:val="24"/>
        </w:rPr>
        <w:t>tons of sugar, the Minister of T</w:t>
      </w:r>
      <w:r w:rsidRPr="00850080">
        <w:rPr>
          <w:rFonts w:ascii="Times New Roman" w:eastAsia="Microsoft YaHei UI" w:hAnsi="Times New Roman" w:cs="Times New Roman"/>
          <w:sz w:val="24"/>
          <w:szCs w:val="24"/>
        </w:rPr>
        <w:t xml:space="preserve">rade and </w:t>
      </w:r>
      <w:r w:rsidR="00EC37FB" w:rsidRPr="00850080">
        <w:rPr>
          <w:rFonts w:ascii="Times New Roman" w:eastAsia="Microsoft YaHei UI" w:hAnsi="Times New Roman" w:cs="Times New Roman"/>
          <w:sz w:val="24"/>
          <w:szCs w:val="24"/>
        </w:rPr>
        <w:t>Industry and C</w:t>
      </w:r>
      <w:r w:rsidRPr="00850080">
        <w:rPr>
          <w:rFonts w:ascii="Times New Roman" w:eastAsia="Microsoft YaHei UI" w:hAnsi="Times New Roman" w:cs="Times New Roman"/>
          <w:sz w:val="24"/>
          <w:szCs w:val="24"/>
        </w:rPr>
        <w:t>ooperatives on 23</w:t>
      </w:r>
      <w:r w:rsidRPr="00850080">
        <w:rPr>
          <w:rFonts w:ascii="Times New Roman" w:eastAsia="Microsoft YaHei UI" w:hAnsi="Times New Roman" w:cs="Times New Roman"/>
          <w:sz w:val="24"/>
          <w:szCs w:val="24"/>
          <w:vertAlign w:val="superscript"/>
        </w:rPr>
        <w:t>rd</w:t>
      </w:r>
      <w:r w:rsidR="00EC37FB"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sz w:val="24"/>
          <w:szCs w:val="24"/>
        </w:rPr>
        <w:t xml:space="preserve">of February 2012 approved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for the importation of 2000 metric tons of sugar duty-free and </w:t>
      </w:r>
      <w:r w:rsidR="00EC37FB" w:rsidRPr="00850080">
        <w:rPr>
          <w:rFonts w:ascii="Times New Roman" w:eastAsia="Microsoft YaHei UI" w:hAnsi="Times New Roman" w:cs="Times New Roman"/>
          <w:sz w:val="24"/>
          <w:szCs w:val="24"/>
        </w:rPr>
        <w:t xml:space="preserve">the </w:t>
      </w:r>
      <w:r w:rsidRPr="00850080">
        <w:rPr>
          <w:rFonts w:ascii="Times New Roman" w:eastAsia="Microsoft YaHei UI" w:hAnsi="Times New Roman" w:cs="Times New Roman"/>
          <w:sz w:val="24"/>
          <w:szCs w:val="24"/>
        </w:rPr>
        <w:t>licence was to expire on 23</w:t>
      </w:r>
      <w:r w:rsidRPr="00850080">
        <w:rPr>
          <w:rFonts w:ascii="Times New Roman" w:eastAsia="Microsoft YaHei UI" w:hAnsi="Times New Roman" w:cs="Times New Roman"/>
          <w:sz w:val="24"/>
          <w:szCs w:val="24"/>
          <w:vertAlign w:val="superscript"/>
        </w:rPr>
        <w:t>rd</w:t>
      </w:r>
      <w:r w:rsidR="008F2743"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sz w:val="24"/>
          <w:szCs w:val="24"/>
        </w:rPr>
        <w:t>of February 2012.</w:t>
      </w:r>
    </w:p>
    <w:p w:rsidR="006C02B6" w:rsidRPr="00850080" w:rsidRDefault="0031577B"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It is an agreed fact that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imported the sugar and it arrived in Mombasa port in October 2011 before the expiry of the period granted by the licence. The licence was granted in August 2011 and two months later </w:t>
      </w:r>
      <w:r w:rsidR="00031577" w:rsidRPr="00850080">
        <w:rPr>
          <w:rFonts w:ascii="Times New Roman" w:eastAsia="Microsoft YaHei UI" w:hAnsi="Times New Roman" w:cs="Times New Roman"/>
          <w:sz w:val="24"/>
          <w:szCs w:val="24"/>
        </w:rPr>
        <w:t>the</w:t>
      </w:r>
      <w:r w:rsidRPr="00850080">
        <w:rPr>
          <w:rFonts w:ascii="Times New Roman" w:eastAsia="Microsoft YaHei UI" w:hAnsi="Times New Roman" w:cs="Times New Roman"/>
          <w:sz w:val="24"/>
          <w:szCs w:val="24"/>
        </w:rPr>
        <w:t xml:space="preserve"> sugar</w:t>
      </w:r>
      <w:r w:rsidR="00031577" w:rsidRPr="00850080">
        <w:rPr>
          <w:rFonts w:ascii="Times New Roman" w:eastAsia="Microsoft YaHei UI" w:hAnsi="Times New Roman" w:cs="Times New Roman"/>
          <w:sz w:val="24"/>
          <w:szCs w:val="24"/>
        </w:rPr>
        <w:t>, the subject matter of the license,</w:t>
      </w:r>
      <w:r w:rsidRPr="00850080">
        <w:rPr>
          <w:rFonts w:ascii="Times New Roman" w:eastAsia="Microsoft YaHei UI" w:hAnsi="Times New Roman" w:cs="Times New Roman"/>
          <w:sz w:val="24"/>
          <w:szCs w:val="24"/>
        </w:rPr>
        <w:t xml:space="preserve"> had been imported into the East African </w:t>
      </w:r>
      <w:r w:rsidR="00EC37FB" w:rsidRPr="00850080">
        <w:rPr>
          <w:rFonts w:ascii="Times New Roman" w:eastAsia="Microsoft YaHei UI" w:hAnsi="Times New Roman" w:cs="Times New Roman"/>
          <w:sz w:val="24"/>
          <w:szCs w:val="24"/>
        </w:rPr>
        <w:t>C</w:t>
      </w:r>
      <w:r w:rsidRPr="00850080">
        <w:rPr>
          <w:rFonts w:ascii="Times New Roman" w:eastAsia="Microsoft YaHei UI" w:hAnsi="Times New Roman" w:cs="Times New Roman"/>
          <w:sz w:val="24"/>
          <w:szCs w:val="24"/>
        </w:rPr>
        <w:t xml:space="preserve">ommunity </w:t>
      </w:r>
      <w:r w:rsidR="00EC37FB" w:rsidRPr="00850080">
        <w:rPr>
          <w:rFonts w:ascii="Times New Roman" w:eastAsia="Microsoft YaHei UI" w:hAnsi="Times New Roman" w:cs="Times New Roman"/>
          <w:sz w:val="24"/>
          <w:szCs w:val="24"/>
        </w:rPr>
        <w:t xml:space="preserve">and specifically it had arrived and been received </w:t>
      </w:r>
      <w:r w:rsidRPr="00850080">
        <w:rPr>
          <w:rFonts w:ascii="Times New Roman" w:eastAsia="Microsoft YaHei UI" w:hAnsi="Times New Roman" w:cs="Times New Roman"/>
          <w:sz w:val="24"/>
          <w:szCs w:val="24"/>
        </w:rPr>
        <w:t xml:space="preserve">in the territory of Kenya. However, it had not been </w:t>
      </w:r>
      <w:r w:rsidR="00EC37FB" w:rsidRPr="00850080">
        <w:rPr>
          <w:rFonts w:ascii="Times New Roman" w:eastAsia="Microsoft YaHei UI" w:hAnsi="Times New Roman" w:cs="Times New Roman"/>
          <w:sz w:val="24"/>
          <w:szCs w:val="24"/>
        </w:rPr>
        <w:t xml:space="preserve">transported </w:t>
      </w:r>
      <w:r w:rsidRPr="00850080">
        <w:rPr>
          <w:rFonts w:ascii="Times New Roman" w:eastAsia="Microsoft YaHei UI" w:hAnsi="Times New Roman" w:cs="Times New Roman"/>
          <w:sz w:val="24"/>
          <w:szCs w:val="24"/>
        </w:rPr>
        <w:t>into Uganda.</w:t>
      </w:r>
    </w:p>
    <w:p w:rsidR="006C02B6" w:rsidRPr="00850080" w:rsidRDefault="006C02B6"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The terms of the licence </w:t>
      </w:r>
      <w:r w:rsidR="00773A8A" w:rsidRPr="00850080">
        <w:rPr>
          <w:rFonts w:ascii="Times New Roman" w:eastAsia="Microsoft YaHei UI" w:hAnsi="Times New Roman" w:cs="Times New Roman"/>
          <w:sz w:val="24"/>
          <w:szCs w:val="24"/>
        </w:rPr>
        <w:t>were inter alia the following</w:t>
      </w:r>
      <w:r w:rsidRPr="00850080">
        <w:rPr>
          <w:rFonts w:ascii="Times New Roman" w:eastAsia="Microsoft YaHei UI" w:hAnsi="Times New Roman" w:cs="Times New Roman"/>
          <w:sz w:val="24"/>
          <w:szCs w:val="24"/>
        </w:rPr>
        <w:t>:</w:t>
      </w:r>
    </w:p>
    <w:p w:rsidR="006C02B6" w:rsidRPr="00850080" w:rsidRDefault="006C02B6" w:rsidP="007C3D18">
      <w:pPr>
        <w:pStyle w:val="ListParagraph"/>
        <w:numPr>
          <w:ilvl w:val="0"/>
          <w:numId w:val="6"/>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Sugar imported duty-free should not be re-exported to EAC Partner States.</w:t>
      </w:r>
    </w:p>
    <w:p w:rsidR="006C02B6" w:rsidRPr="00850080" w:rsidRDefault="006C02B6" w:rsidP="007C3D18">
      <w:pPr>
        <w:pStyle w:val="ListParagraph"/>
        <w:numPr>
          <w:ilvl w:val="0"/>
          <w:numId w:val="6"/>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Must have adequate warehouse for all the imported sugar and (at?) their location.</w:t>
      </w:r>
    </w:p>
    <w:p w:rsidR="006C02B6" w:rsidRPr="00850080" w:rsidRDefault="006C02B6" w:rsidP="007C3D18">
      <w:pPr>
        <w:pStyle w:val="ListParagraph"/>
        <w:numPr>
          <w:ilvl w:val="0"/>
          <w:numId w:val="6"/>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It must ensure compliance to industry standards and codes of practice.</w:t>
      </w:r>
    </w:p>
    <w:p w:rsidR="006C02B6" w:rsidRPr="00850080" w:rsidRDefault="006C02B6" w:rsidP="007C3D18">
      <w:pPr>
        <w:pStyle w:val="ListParagraph"/>
        <w:numPr>
          <w:ilvl w:val="0"/>
          <w:numId w:val="6"/>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Permit free entrance, at all times, to sugar import steering committee members from the Ministry of </w:t>
      </w:r>
      <w:r w:rsidR="00EB3873" w:rsidRPr="00850080">
        <w:rPr>
          <w:rFonts w:ascii="Times New Roman" w:eastAsia="Microsoft YaHei UI" w:hAnsi="Times New Roman" w:cs="Times New Roman"/>
          <w:sz w:val="24"/>
          <w:szCs w:val="24"/>
        </w:rPr>
        <w:t>Trade, I</w:t>
      </w:r>
      <w:r w:rsidRPr="00850080">
        <w:rPr>
          <w:rFonts w:ascii="Times New Roman" w:eastAsia="Microsoft YaHei UI" w:hAnsi="Times New Roman" w:cs="Times New Roman"/>
          <w:sz w:val="24"/>
          <w:szCs w:val="24"/>
        </w:rPr>
        <w:t xml:space="preserve">ndustry and </w:t>
      </w:r>
      <w:r w:rsidR="00EB3873" w:rsidRPr="00850080">
        <w:rPr>
          <w:rFonts w:ascii="Times New Roman" w:eastAsia="Microsoft YaHei UI" w:hAnsi="Times New Roman" w:cs="Times New Roman"/>
          <w:sz w:val="24"/>
          <w:szCs w:val="24"/>
        </w:rPr>
        <w:t>C</w:t>
      </w:r>
      <w:r w:rsidRPr="00850080">
        <w:rPr>
          <w:rFonts w:ascii="Times New Roman" w:eastAsia="Microsoft YaHei UI" w:hAnsi="Times New Roman" w:cs="Times New Roman"/>
          <w:sz w:val="24"/>
          <w:szCs w:val="24"/>
        </w:rPr>
        <w:t>ooperatives for the sector for purposes of monitoring distribution process of sugar.</w:t>
      </w:r>
    </w:p>
    <w:p w:rsidR="003F4A1D" w:rsidRPr="00850080" w:rsidRDefault="006C02B6" w:rsidP="007C3D18">
      <w:pPr>
        <w:pStyle w:val="ListParagraph"/>
        <w:numPr>
          <w:ilvl w:val="0"/>
          <w:numId w:val="6"/>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It must develop and implement safety programs, equipment and plans for protection of occupational health, industrial safety and environment during operation.</w:t>
      </w:r>
    </w:p>
    <w:p w:rsidR="003F4A1D" w:rsidRPr="00850080" w:rsidRDefault="003F4A1D" w:rsidP="007C3D18">
      <w:pPr>
        <w:pStyle w:val="ListParagraph"/>
        <w:numPr>
          <w:ilvl w:val="0"/>
          <w:numId w:val="6"/>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It must uphold and practice at all times, the principle of free market and fair competition in business operations. This forbids the following;</w:t>
      </w:r>
    </w:p>
    <w:p w:rsidR="003F4A1D" w:rsidRPr="00850080" w:rsidRDefault="003F4A1D" w:rsidP="007C3D18">
      <w:pPr>
        <w:pStyle w:val="ListParagraph"/>
        <w:numPr>
          <w:ilvl w:val="1"/>
          <w:numId w:val="6"/>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lastRenderedPageBreak/>
        <w:t>Hoarding of products for purposes of profiteering from artificial shortages.</w:t>
      </w:r>
    </w:p>
    <w:p w:rsidR="003F4A1D" w:rsidRPr="00850080" w:rsidRDefault="003F4A1D" w:rsidP="007C3D18">
      <w:pPr>
        <w:pStyle w:val="ListParagraph"/>
        <w:numPr>
          <w:ilvl w:val="1"/>
          <w:numId w:val="6"/>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Collusion with other </w:t>
      </w:r>
      <w:r w:rsidR="00FD5BCB" w:rsidRPr="00850080">
        <w:rPr>
          <w:rFonts w:ascii="Times New Roman" w:eastAsia="Microsoft YaHei UI" w:hAnsi="Times New Roman" w:cs="Times New Roman"/>
          <w:sz w:val="24"/>
          <w:szCs w:val="24"/>
        </w:rPr>
        <w:t>marketers</w:t>
      </w:r>
      <w:r w:rsidRPr="00850080">
        <w:rPr>
          <w:rFonts w:ascii="Times New Roman" w:eastAsia="Microsoft YaHei UI" w:hAnsi="Times New Roman" w:cs="Times New Roman"/>
          <w:sz w:val="24"/>
          <w:szCs w:val="24"/>
        </w:rPr>
        <w:t xml:space="preserve"> to fix market prices.</w:t>
      </w:r>
    </w:p>
    <w:p w:rsidR="003F4A1D" w:rsidRPr="00850080" w:rsidRDefault="003F4A1D" w:rsidP="007C3D18">
      <w:pPr>
        <w:pStyle w:val="ListParagraph"/>
        <w:numPr>
          <w:ilvl w:val="1"/>
          <w:numId w:val="6"/>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Deliberate discrimination or unreasonable restriction on sale of products and services to all persons in the supply chain.</w:t>
      </w:r>
    </w:p>
    <w:p w:rsidR="003F4A1D" w:rsidRPr="00850080" w:rsidRDefault="003F4A1D" w:rsidP="007C3D18">
      <w:pPr>
        <w:pStyle w:val="ListParagraph"/>
        <w:numPr>
          <w:ilvl w:val="0"/>
          <w:numId w:val="6"/>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Submit sugar import data to an</w:t>
      </w:r>
      <w:r w:rsidR="004B587A" w:rsidRPr="00850080">
        <w:rPr>
          <w:rFonts w:ascii="Times New Roman" w:eastAsia="Microsoft YaHei UI" w:hAnsi="Times New Roman" w:cs="Times New Roman"/>
          <w:sz w:val="24"/>
          <w:szCs w:val="24"/>
        </w:rPr>
        <w:t>d</w:t>
      </w:r>
      <w:r w:rsidRPr="00850080">
        <w:rPr>
          <w:rFonts w:ascii="Times New Roman" w:eastAsia="Microsoft YaHei UI" w:hAnsi="Times New Roman" w:cs="Times New Roman"/>
          <w:sz w:val="24"/>
          <w:szCs w:val="24"/>
        </w:rPr>
        <w:t xml:space="preserve"> as required by the Ministry responsible for industry.</w:t>
      </w:r>
    </w:p>
    <w:p w:rsidR="005D5A75" w:rsidRPr="00850080" w:rsidRDefault="003F4A1D" w:rsidP="007C3D18">
      <w:pPr>
        <w:pStyle w:val="ListParagraph"/>
        <w:numPr>
          <w:ilvl w:val="0"/>
          <w:numId w:val="6"/>
        </w:num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Submit URA retired import documentation within 10 days of clearance.…"</w:t>
      </w:r>
    </w:p>
    <w:p w:rsidR="003F4A1D" w:rsidRPr="00850080" w:rsidRDefault="003F4A1D"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In the written submissions of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's </w:t>
      </w:r>
      <w:r w:rsidR="007546D5" w:rsidRPr="00850080">
        <w:rPr>
          <w:rFonts w:ascii="Times New Roman" w:eastAsia="Microsoft YaHei UI" w:hAnsi="Times New Roman" w:cs="Times New Roman"/>
          <w:sz w:val="24"/>
          <w:szCs w:val="24"/>
        </w:rPr>
        <w:t>Counsel</w:t>
      </w:r>
      <w:r w:rsidRPr="00850080">
        <w:rPr>
          <w:rFonts w:ascii="Times New Roman" w:eastAsia="Microsoft YaHei UI" w:hAnsi="Times New Roman" w:cs="Times New Roman"/>
          <w:sz w:val="24"/>
          <w:szCs w:val="24"/>
        </w:rPr>
        <w:t xml:space="preserve">, it is also admitted that sometime in October 2011,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sugar arrived at Mombasa.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informed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sometime in Octob</w:t>
      </w:r>
      <w:r w:rsidR="004B587A" w:rsidRPr="00850080">
        <w:rPr>
          <w:rFonts w:ascii="Times New Roman" w:eastAsia="Microsoft YaHei UI" w:hAnsi="Times New Roman" w:cs="Times New Roman"/>
          <w:sz w:val="24"/>
          <w:szCs w:val="24"/>
        </w:rPr>
        <w:t>er 2011, that Kenya Revenue A</w:t>
      </w:r>
      <w:r w:rsidRPr="00850080">
        <w:rPr>
          <w:rFonts w:ascii="Times New Roman" w:eastAsia="Microsoft YaHei UI" w:hAnsi="Times New Roman" w:cs="Times New Roman"/>
          <w:sz w:val="24"/>
          <w:szCs w:val="24"/>
        </w:rPr>
        <w:t xml:space="preserve">uthority requested her to produce a confirmation letter from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confirming her as an importer of sugar.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by letter dated 31</w:t>
      </w:r>
      <w:r w:rsidRPr="00850080">
        <w:rPr>
          <w:rFonts w:ascii="Times New Roman" w:eastAsia="Microsoft YaHei UI" w:hAnsi="Times New Roman" w:cs="Times New Roman"/>
          <w:sz w:val="24"/>
          <w:szCs w:val="24"/>
          <w:vertAlign w:val="superscript"/>
        </w:rPr>
        <w:t>st</w:t>
      </w:r>
      <w:r w:rsidR="004B587A" w:rsidRPr="00850080">
        <w:rPr>
          <w:rFonts w:ascii="Times New Roman" w:eastAsia="Microsoft YaHei UI" w:hAnsi="Times New Roman" w:cs="Times New Roman"/>
          <w:sz w:val="24"/>
          <w:szCs w:val="24"/>
        </w:rPr>
        <w:t xml:space="preserve"> </w:t>
      </w:r>
      <w:r w:rsidRPr="00850080">
        <w:rPr>
          <w:rFonts w:ascii="Times New Roman" w:eastAsia="Microsoft YaHei UI" w:hAnsi="Times New Roman" w:cs="Times New Roman"/>
          <w:sz w:val="24"/>
          <w:szCs w:val="24"/>
        </w:rPr>
        <w:t>of October</w:t>
      </w:r>
      <w:r w:rsidR="004B587A" w:rsidRPr="00850080">
        <w:rPr>
          <w:rFonts w:ascii="Times New Roman" w:eastAsia="Microsoft YaHei UI" w:hAnsi="Times New Roman" w:cs="Times New Roman"/>
          <w:sz w:val="24"/>
          <w:szCs w:val="24"/>
        </w:rPr>
        <w:t xml:space="preserve"> 2011, wrote a letter to Kenya R</w:t>
      </w:r>
      <w:r w:rsidRPr="00850080">
        <w:rPr>
          <w:rFonts w:ascii="Times New Roman" w:eastAsia="Microsoft YaHei UI" w:hAnsi="Times New Roman" w:cs="Times New Roman"/>
          <w:sz w:val="24"/>
          <w:szCs w:val="24"/>
        </w:rPr>
        <w:t xml:space="preserve">evenue </w:t>
      </w:r>
      <w:r w:rsidR="004B587A" w:rsidRPr="00850080">
        <w:rPr>
          <w:rFonts w:ascii="Times New Roman" w:eastAsia="Microsoft YaHei UI" w:hAnsi="Times New Roman" w:cs="Times New Roman"/>
          <w:sz w:val="24"/>
          <w:szCs w:val="24"/>
        </w:rPr>
        <w:t>A</w:t>
      </w:r>
      <w:r w:rsidRPr="00850080">
        <w:rPr>
          <w:rFonts w:ascii="Times New Roman" w:eastAsia="Microsoft YaHei UI" w:hAnsi="Times New Roman" w:cs="Times New Roman"/>
          <w:sz w:val="24"/>
          <w:szCs w:val="24"/>
        </w:rPr>
        <w:t xml:space="preserve">uthority confirming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as a bona fide importer of sugar. Upon receipt of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's letter,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sugar was cleared duty-free. Finally, the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’s </w:t>
      </w:r>
      <w:r w:rsidR="007546D5" w:rsidRPr="00850080">
        <w:rPr>
          <w:rFonts w:ascii="Times New Roman" w:eastAsia="Microsoft YaHei UI" w:hAnsi="Times New Roman" w:cs="Times New Roman"/>
          <w:sz w:val="24"/>
          <w:szCs w:val="24"/>
        </w:rPr>
        <w:t>Counsel</w:t>
      </w:r>
      <w:r w:rsidRPr="00850080">
        <w:rPr>
          <w:rFonts w:ascii="Times New Roman" w:eastAsia="Microsoft YaHei UI" w:hAnsi="Times New Roman" w:cs="Times New Roman"/>
          <w:sz w:val="24"/>
          <w:szCs w:val="24"/>
        </w:rPr>
        <w:t xml:space="preserve"> submitted that due to logistical issues on the part of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failed to bring the sugar </w:t>
      </w:r>
      <w:r w:rsidR="0048780C" w:rsidRPr="00850080">
        <w:rPr>
          <w:rFonts w:ascii="Times New Roman" w:eastAsia="Microsoft YaHei UI" w:hAnsi="Times New Roman" w:cs="Times New Roman"/>
          <w:sz w:val="24"/>
          <w:szCs w:val="24"/>
        </w:rPr>
        <w:t>from</w:t>
      </w:r>
      <w:r w:rsidRPr="00850080">
        <w:rPr>
          <w:rFonts w:ascii="Times New Roman" w:eastAsia="Microsoft YaHei UI" w:hAnsi="Times New Roman" w:cs="Times New Roman"/>
          <w:sz w:val="24"/>
          <w:szCs w:val="24"/>
        </w:rPr>
        <w:t xml:space="preserve"> Mombasa into Uganda within the exemption period. </w:t>
      </w:r>
    </w:p>
    <w:p w:rsidR="003F4A1D" w:rsidRPr="00850080" w:rsidRDefault="003F4A1D" w:rsidP="004C484F">
      <w:pPr>
        <w:jc w:val="both"/>
        <w:rPr>
          <w:rFonts w:ascii="Times New Roman" w:eastAsia="Microsoft YaHei UI" w:hAnsi="Times New Roman" w:cs="Times New Roman"/>
          <w:sz w:val="24"/>
          <w:szCs w:val="24"/>
        </w:rPr>
      </w:pPr>
      <w:r w:rsidRPr="00850080">
        <w:rPr>
          <w:rFonts w:ascii="Times New Roman" w:eastAsia="Microsoft YaHei UI" w:hAnsi="Times New Roman" w:cs="Times New Roman"/>
          <w:sz w:val="24"/>
          <w:szCs w:val="24"/>
        </w:rPr>
        <w:t xml:space="preserve">The factual </w:t>
      </w:r>
      <w:r w:rsidR="0048780C" w:rsidRPr="00850080">
        <w:rPr>
          <w:rFonts w:ascii="Times New Roman" w:eastAsia="Microsoft YaHei UI" w:hAnsi="Times New Roman" w:cs="Times New Roman"/>
          <w:sz w:val="24"/>
          <w:szCs w:val="24"/>
        </w:rPr>
        <w:t xml:space="preserve">matter derived from the </w:t>
      </w:r>
      <w:r w:rsidRPr="00850080">
        <w:rPr>
          <w:rFonts w:ascii="Times New Roman" w:eastAsia="Microsoft YaHei UI" w:hAnsi="Times New Roman" w:cs="Times New Roman"/>
          <w:sz w:val="24"/>
          <w:szCs w:val="24"/>
        </w:rPr>
        <w:t xml:space="preserve">contention </w:t>
      </w:r>
      <w:r w:rsidR="0048780C" w:rsidRPr="00850080">
        <w:rPr>
          <w:rFonts w:ascii="Times New Roman" w:eastAsia="Microsoft YaHei UI" w:hAnsi="Times New Roman" w:cs="Times New Roman"/>
          <w:sz w:val="24"/>
          <w:szCs w:val="24"/>
        </w:rPr>
        <w:t xml:space="preserve">between the parties </w:t>
      </w:r>
      <w:r w:rsidRPr="00850080">
        <w:rPr>
          <w:rFonts w:ascii="Times New Roman" w:eastAsia="Microsoft YaHei UI" w:hAnsi="Times New Roman" w:cs="Times New Roman"/>
          <w:sz w:val="24"/>
          <w:szCs w:val="24"/>
        </w:rPr>
        <w:t xml:space="preserve">is that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failed to bring the sugar into Uganda from Mombasa within the exemption period</w:t>
      </w:r>
      <w:r w:rsidR="004B587A" w:rsidRPr="00850080">
        <w:rPr>
          <w:rFonts w:ascii="Times New Roman" w:eastAsia="Microsoft YaHei UI" w:hAnsi="Times New Roman" w:cs="Times New Roman"/>
          <w:sz w:val="24"/>
          <w:szCs w:val="24"/>
        </w:rPr>
        <w:t xml:space="preserve"> of six months</w:t>
      </w:r>
      <w:r w:rsidRPr="00850080">
        <w:rPr>
          <w:rFonts w:ascii="Times New Roman" w:eastAsia="Microsoft YaHei UI" w:hAnsi="Times New Roman" w:cs="Times New Roman"/>
          <w:sz w:val="24"/>
          <w:szCs w:val="24"/>
        </w:rPr>
        <w:t xml:space="preserve">. This factual </w:t>
      </w:r>
      <w:r w:rsidR="0048780C" w:rsidRPr="00850080">
        <w:rPr>
          <w:rFonts w:ascii="Times New Roman" w:eastAsia="Microsoft YaHei UI" w:hAnsi="Times New Roman" w:cs="Times New Roman"/>
          <w:sz w:val="24"/>
          <w:szCs w:val="24"/>
        </w:rPr>
        <w:t xml:space="preserve">matter </w:t>
      </w:r>
      <w:r w:rsidRPr="00850080">
        <w:rPr>
          <w:rFonts w:ascii="Times New Roman" w:eastAsia="Microsoft YaHei UI" w:hAnsi="Times New Roman" w:cs="Times New Roman"/>
          <w:sz w:val="24"/>
          <w:szCs w:val="24"/>
        </w:rPr>
        <w:t xml:space="preserve">is an agreed </w:t>
      </w:r>
      <w:r w:rsidR="0048780C" w:rsidRPr="00850080">
        <w:rPr>
          <w:rFonts w:ascii="Times New Roman" w:eastAsia="Microsoft YaHei UI" w:hAnsi="Times New Roman" w:cs="Times New Roman"/>
          <w:sz w:val="24"/>
          <w:szCs w:val="24"/>
        </w:rPr>
        <w:t xml:space="preserve">fact </w:t>
      </w:r>
      <w:r w:rsidRPr="00850080">
        <w:rPr>
          <w:rFonts w:ascii="Times New Roman" w:eastAsia="Microsoft YaHei UI" w:hAnsi="Times New Roman" w:cs="Times New Roman"/>
          <w:sz w:val="24"/>
          <w:szCs w:val="24"/>
        </w:rPr>
        <w:t xml:space="preserve">and is not contentious because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's </w:t>
      </w:r>
      <w:r w:rsidR="007546D5" w:rsidRPr="00850080">
        <w:rPr>
          <w:rFonts w:ascii="Times New Roman" w:eastAsia="Microsoft YaHei UI" w:hAnsi="Times New Roman" w:cs="Times New Roman"/>
          <w:sz w:val="24"/>
          <w:szCs w:val="24"/>
        </w:rPr>
        <w:t>Counsel</w:t>
      </w:r>
      <w:r w:rsidRPr="00850080">
        <w:rPr>
          <w:rFonts w:ascii="Times New Roman" w:eastAsia="Microsoft YaHei UI" w:hAnsi="Times New Roman" w:cs="Times New Roman"/>
          <w:sz w:val="24"/>
          <w:szCs w:val="24"/>
        </w:rPr>
        <w:t xml:space="preserve"> also submitted that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imported 1560 metric tons of sugar from India which arrived in Mombasa port in Kenya in October 2011. However before clearing the sugar for importation into Uganda from Mombasa port, the Kenya Revenue Authority demanded confirmation from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that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is an importer of duty-fr</w:t>
      </w:r>
      <w:r w:rsidR="004B587A" w:rsidRPr="00850080">
        <w:rPr>
          <w:rFonts w:ascii="Times New Roman" w:eastAsia="Microsoft YaHei UI" w:hAnsi="Times New Roman" w:cs="Times New Roman"/>
          <w:sz w:val="24"/>
          <w:szCs w:val="24"/>
        </w:rPr>
        <w:t>ee sugar into the East African C</w:t>
      </w:r>
      <w:r w:rsidRPr="00850080">
        <w:rPr>
          <w:rFonts w:ascii="Times New Roman" w:eastAsia="Microsoft YaHei UI" w:hAnsi="Times New Roman" w:cs="Times New Roman"/>
          <w:sz w:val="24"/>
          <w:szCs w:val="24"/>
        </w:rPr>
        <w:t xml:space="preserve">ustoms </w:t>
      </w:r>
      <w:r w:rsidR="004B587A" w:rsidRPr="00850080">
        <w:rPr>
          <w:rFonts w:ascii="Times New Roman" w:eastAsia="Microsoft YaHei UI" w:hAnsi="Times New Roman" w:cs="Times New Roman"/>
          <w:sz w:val="24"/>
          <w:szCs w:val="24"/>
        </w:rPr>
        <w:t>U</w:t>
      </w:r>
      <w:r w:rsidRPr="00850080">
        <w:rPr>
          <w:rFonts w:ascii="Times New Roman" w:eastAsia="Microsoft YaHei UI" w:hAnsi="Times New Roman" w:cs="Times New Roman"/>
          <w:sz w:val="24"/>
          <w:szCs w:val="24"/>
        </w:rPr>
        <w:t xml:space="preserve">nion. The confirmation became a prerequisite to releasing the sugar to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The </w:t>
      </w:r>
      <w:r w:rsidR="007546D5" w:rsidRPr="00850080">
        <w:rPr>
          <w:rFonts w:ascii="Times New Roman" w:eastAsia="Microsoft YaHei UI" w:hAnsi="Times New Roman" w:cs="Times New Roman"/>
          <w:sz w:val="24"/>
          <w:szCs w:val="24"/>
        </w:rPr>
        <w:t>Plaintiff</w:t>
      </w:r>
      <w:r w:rsidRPr="00850080">
        <w:rPr>
          <w:rFonts w:ascii="Times New Roman" w:eastAsia="Microsoft YaHei UI" w:hAnsi="Times New Roman" w:cs="Times New Roman"/>
          <w:sz w:val="24"/>
          <w:szCs w:val="24"/>
        </w:rPr>
        <w:t xml:space="preserve"> made this known to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and for its confirmation to be made known to Kenya Revenue Authority. However</w:t>
      </w:r>
      <w:r w:rsidR="008F2743" w:rsidRPr="00850080">
        <w:rPr>
          <w:rFonts w:ascii="Times New Roman" w:eastAsia="Microsoft YaHei UI" w:hAnsi="Times New Roman" w:cs="Times New Roman"/>
          <w:sz w:val="24"/>
          <w:szCs w:val="24"/>
        </w:rPr>
        <w:t>,</w:t>
      </w:r>
      <w:r w:rsidRPr="00850080">
        <w:rPr>
          <w:rFonts w:ascii="Times New Roman" w:eastAsia="Microsoft YaHei UI" w:hAnsi="Times New Roman" w:cs="Times New Roman"/>
          <w:sz w:val="24"/>
          <w:szCs w:val="24"/>
        </w:rPr>
        <w:t xml:space="preserve"> the second </w:t>
      </w:r>
      <w:r w:rsidR="007546D5" w:rsidRPr="00850080">
        <w:rPr>
          <w:rFonts w:ascii="Times New Roman" w:eastAsia="Microsoft YaHei UI" w:hAnsi="Times New Roman" w:cs="Times New Roman"/>
          <w:sz w:val="24"/>
          <w:szCs w:val="24"/>
        </w:rPr>
        <w:t>Defendant</w:t>
      </w:r>
      <w:r w:rsidRPr="00850080">
        <w:rPr>
          <w:rFonts w:ascii="Times New Roman" w:eastAsia="Microsoft YaHei UI" w:hAnsi="Times New Roman" w:cs="Times New Roman"/>
          <w:sz w:val="24"/>
          <w:szCs w:val="24"/>
        </w:rPr>
        <w:t xml:space="preserve"> failed to make the communication leading to much delay. The delay lasted until the licence actually expired.</w:t>
      </w:r>
    </w:p>
    <w:p w:rsidR="004C484F" w:rsidRPr="00850080" w:rsidRDefault="003F4A1D" w:rsidP="004C484F">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sz w:val="24"/>
          <w:szCs w:val="24"/>
        </w:rPr>
        <w:t xml:space="preserve">The assumption </w:t>
      </w:r>
      <w:r w:rsidRPr="00850080">
        <w:rPr>
          <w:rFonts w:ascii="Times New Roman" w:eastAsia="Microsoft YaHei UI" w:hAnsi="Times New Roman" w:cs="Times New Roman"/>
          <w:color w:val="000000" w:themeColor="text1"/>
          <w:sz w:val="24"/>
          <w:szCs w:val="24"/>
        </w:rPr>
        <w:t xml:space="preserve">of both </w:t>
      </w:r>
      <w:r w:rsidR="007546D5" w:rsidRPr="00850080">
        <w:rPr>
          <w:rFonts w:ascii="Times New Roman" w:eastAsia="Microsoft YaHei UI" w:hAnsi="Times New Roman" w:cs="Times New Roman"/>
          <w:color w:val="000000" w:themeColor="text1"/>
          <w:sz w:val="24"/>
          <w:szCs w:val="24"/>
        </w:rPr>
        <w:t>Counsel</w:t>
      </w:r>
      <w:r w:rsidRPr="00850080">
        <w:rPr>
          <w:rFonts w:ascii="Times New Roman" w:eastAsia="Microsoft YaHei UI" w:hAnsi="Times New Roman" w:cs="Times New Roman"/>
          <w:color w:val="000000" w:themeColor="text1"/>
          <w:sz w:val="24"/>
          <w:szCs w:val="24"/>
        </w:rPr>
        <w:t xml:space="preserve"> is that importation occurred after the licence expired </w:t>
      </w:r>
      <w:r w:rsidR="0012422A" w:rsidRPr="00850080">
        <w:rPr>
          <w:rFonts w:ascii="Times New Roman" w:eastAsia="Microsoft YaHei UI" w:hAnsi="Times New Roman" w:cs="Times New Roman"/>
          <w:color w:val="000000" w:themeColor="text1"/>
          <w:sz w:val="24"/>
          <w:szCs w:val="24"/>
        </w:rPr>
        <w:t xml:space="preserve">for </w:t>
      </w:r>
      <w:r w:rsidRPr="00850080">
        <w:rPr>
          <w:rFonts w:ascii="Times New Roman" w:eastAsia="Microsoft YaHei UI" w:hAnsi="Times New Roman" w:cs="Times New Roman"/>
          <w:color w:val="000000" w:themeColor="text1"/>
          <w:sz w:val="24"/>
          <w:szCs w:val="24"/>
        </w:rPr>
        <w:t>whatever reason</w:t>
      </w:r>
      <w:r w:rsidR="0012422A" w:rsidRPr="00850080">
        <w:rPr>
          <w:rFonts w:ascii="Times New Roman" w:eastAsia="Microsoft YaHei UI" w:hAnsi="Times New Roman" w:cs="Times New Roman"/>
          <w:color w:val="000000" w:themeColor="text1"/>
          <w:sz w:val="24"/>
          <w:szCs w:val="24"/>
        </w:rPr>
        <w:t xml:space="preserve"> </w:t>
      </w:r>
      <w:r w:rsidR="004B587A" w:rsidRPr="00850080">
        <w:rPr>
          <w:rFonts w:ascii="Times New Roman" w:eastAsia="Microsoft YaHei UI" w:hAnsi="Times New Roman" w:cs="Times New Roman"/>
          <w:color w:val="000000" w:themeColor="text1"/>
          <w:sz w:val="24"/>
          <w:szCs w:val="24"/>
        </w:rPr>
        <w:t xml:space="preserve">which </w:t>
      </w:r>
      <w:r w:rsidR="0012422A" w:rsidRPr="00850080">
        <w:rPr>
          <w:rFonts w:ascii="Times New Roman" w:eastAsia="Microsoft YaHei UI" w:hAnsi="Times New Roman" w:cs="Times New Roman"/>
          <w:color w:val="000000" w:themeColor="text1"/>
          <w:sz w:val="24"/>
          <w:szCs w:val="24"/>
        </w:rPr>
        <w:t>caused the delay</w:t>
      </w:r>
      <w:r w:rsidRPr="00850080">
        <w:rPr>
          <w:rFonts w:ascii="Times New Roman" w:eastAsia="Microsoft YaHei UI" w:hAnsi="Times New Roman" w:cs="Times New Roman"/>
          <w:color w:val="000000" w:themeColor="text1"/>
          <w:sz w:val="24"/>
          <w:szCs w:val="24"/>
        </w:rPr>
        <w:t>. This unique situation generates a different controversy of law as to when the sugar is imported</w:t>
      </w:r>
      <w:r w:rsidR="002D3D1A" w:rsidRPr="00850080">
        <w:rPr>
          <w:rFonts w:ascii="Times New Roman" w:eastAsia="Microsoft YaHei UI" w:hAnsi="Times New Roman" w:cs="Times New Roman"/>
          <w:color w:val="000000" w:themeColor="text1"/>
          <w:sz w:val="24"/>
          <w:szCs w:val="24"/>
        </w:rPr>
        <w:t xml:space="preserve"> </w:t>
      </w:r>
      <w:r w:rsidR="0048780C" w:rsidRPr="00850080">
        <w:rPr>
          <w:rFonts w:ascii="Times New Roman" w:eastAsia="Microsoft YaHei UI" w:hAnsi="Times New Roman" w:cs="Times New Roman"/>
          <w:color w:val="000000" w:themeColor="text1"/>
          <w:sz w:val="24"/>
          <w:szCs w:val="24"/>
        </w:rPr>
        <w:t xml:space="preserve">according to the </w:t>
      </w:r>
      <w:r w:rsidR="009E53A6" w:rsidRPr="00850080">
        <w:rPr>
          <w:rFonts w:ascii="Times New Roman" w:eastAsia="Microsoft YaHei UI" w:hAnsi="Times New Roman" w:cs="Times New Roman"/>
          <w:color w:val="000000" w:themeColor="text1"/>
          <w:sz w:val="24"/>
          <w:szCs w:val="24"/>
        </w:rPr>
        <w:t xml:space="preserve">definition of an </w:t>
      </w:r>
      <w:r w:rsidR="009E53A6" w:rsidRPr="00850080">
        <w:rPr>
          <w:rFonts w:ascii="Times New Roman" w:eastAsia="Microsoft YaHei UI" w:hAnsi="Times New Roman" w:cs="Times New Roman"/>
          <w:color w:val="000000" w:themeColor="text1"/>
          <w:sz w:val="24"/>
          <w:szCs w:val="24"/>
        </w:rPr>
        <w:lastRenderedPageBreak/>
        <w:t xml:space="preserve">“import” under the </w:t>
      </w:r>
      <w:r w:rsidR="002D3D1A" w:rsidRPr="00850080">
        <w:rPr>
          <w:rFonts w:ascii="Times New Roman" w:eastAsia="Microsoft YaHei UI" w:hAnsi="Times New Roman" w:cs="Times New Roman"/>
          <w:color w:val="000000" w:themeColor="text1"/>
          <w:sz w:val="24"/>
          <w:szCs w:val="24"/>
        </w:rPr>
        <w:t>East African Community Customs Management Act.</w:t>
      </w:r>
      <w:r w:rsidR="00083943" w:rsidRPr="00850080">
        <w:rPr>
          <w:rFonts w:ascii="Times New Roman" w:eastAsia="Microsoft YaHei UI" w:hAnsi="Times New Roman" w:cs="Times New Roman"/>
          <w:color w:val="000000" w:themeColor="text1"/>
          <w:sz w:val="24"/>
          <w:szCs w:val="24"/>
        </w:rPr>
        <w:t xml:space="preserve"> The resolution of the issue is simple and straightforward.</w:t>
      </w:r>
    </w:p>
    <w:p w:rsidR="00083943" w:rsidRPr="00850080" w:rsidRDefault="00083943" w:rsidP="00083943">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Under section 2 (1) of the East African Community Customs Management Act (EACCMA), the word </w:t>
      </w:r>
      <w:r w:rsidR="004B587A" w:rsidRPr="00850080">
        <w:rPr>
          <w:rFonts w:ascii="Times New Roman" w:eastAsia="Microsoft YaHei UI" w:hAnsi="Times New Roman" w:cs="Times New Roman"/>
          <w:color w:val="000000" w:themeColor="text1"/>
          <w:sz w:val="24"/>
          <w:szCs w:val="24"/>
        </w:rPr>
        <w:t>“</w:t>
      </w:r>
      <w:r w:rsidRPr="00850080">
        <w:rPr>
          <w:rFonts w:ascii="Times New Roman" w:eastAsia="Microsoft YaHei UI" w:hAnsi="Times New Roman" w:cs="Times New Roman"/>
          <w:color w:val="000000" w:themeColor="text1"/>
          <w:sz w:val="24"/>
          <w:szCs w:val="24"/>
        </w:rPr>
        <w:t>import</w:t>
      </w:r>
      <w:r w:rsidR="004B587A" w:rsidRPr="00850080">
        <w:rPr>
          <w:rFonts w:ascii="Times New Roman" w:eastAsia="Microsoft YaHei UI" w:hAnsi="Times New Roman" w:cs="Times New Roman"/>
          <w:color w:val="000000" w:themeColor="text1"/>
          <w:sz w:val="24"/>
          <w:szCs w:val="24"/>
        </w:rPr>
        <w:t>”</w:t>
      </w:r>
      <w:r w:rsidRPr="00850080">
        <w:rPr>
          <w:rFonts w:ascii="Times New Roman" w:eastAsia="Microsoft YaHei UI" w:hAnsi="Times New Roman" w:cs="Times New Roman"/>
          <w:color w:val="000000" w:themeColor="text1"/>
          <w:sz w:val="24"/>
          <w:szCs w:val="24"/>
        </w:rPr>
        <w:t xml:space="preserve"> is defined.  The word "import" means to bring or cause to be brought into a Partner States from a foreign country. A foreign country is also defined. The term "foreign country" means any country other than a Partner State. When the sugar arrived at Mombasa Port in October 2011, it had been imported from a foreign country into a Partner State (Kenya) as clearly defined by the EACCMA. Furthermore the time of importation is defined by section 2 (2) (c) of the EACCMA which provides as follows:</w:t>
      </w:r>
    </w:p>
    <w:p w:rsidR="00083943" w:rsidRPr="00850080" w:rsidRDefault="00083943" w:rsidP="00083943">
      <w:pPr>
        <w:autoSpaceDE w:val="0"/>
        <w:autoSpaceDN w:val="0"/>
        <w:adjustRightInd w:val="0"/>
        <w:spacing w:after="0" w:line="240" w:lineRule="auto"/>
        <w:ind w:firstLine="720"/>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“(2) For the purposes of this Act-</w:t>
      </w:r>
    </w:p>
    <w:p w:rsidR="00083943" w:rsidRPr="00850080" w:rsidRDefault="00083943" w:rsidP="00083943">
      <w:pPr>
        <w:autoSpaceDE w:val="0"/>
        <w:autoSpaceDN w:val="0"/>
        <w:adjustRightInd w:val="0"/>
        <w:spacing w:after="0" w:line="240" w:lineRule="auto"/>
        <w:ind w:left="720"/>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(c) the time of importation of goods shall be deemed to be the time at which the goods come within the boundaries of the Partner States.”</w:t>
      </w:r>
    </w:p>
    <w:p w:rsidR="00D664C1" w:rsidRPr="00850080" w:rsidRDefault="00D664C1" w:rsidP="00083943">
      <w:pPr>
        <w:jc w:val="both"/>
        <w:rPr>
          <w:rFonts w:ascii="Times New Roman" w:eastAsia="Microsoft YaHei UI" w:hAnsi="Times New Roman" w:cs="Times New Roman"/>
          <w:color w:val="000000" w:themeColor="text1"/>
          <w:sz w:val="24"/>
          <w:szCs w:val="24"/>
        </w:rPr>
      </w:pPr>
    </w:p>
    <w:p w:rsidR="00083943" w:rsidRPr="00850080" w:rsidRDefault="00DE0088" w:rsidP="00083943">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The time within which the goods came within the boundaries of the Partner States was Oct</w:t>
      </w:r>
      <w:r w:rsidR="004B587A" w:rsidRPr="00850080">
        <w:rPr>
          <w:rFonts w:ascii="Times New Roman" w:eastAsia="Microsoft YaHei UI" w:hAnsi="Times New Roman" w:cs="Times New Roman"/>
          <w:color w:val="000000" w:themeColor="text1"/>
          <w:sz w:val="24"/>
          <w:szCs w:val="24"/>
        </w:rPr>
        <w:t>ober</w:t>
      </w:r>
      <w:r w:rsidRPr="00850080">
        <w:rPr>
          <w:rFonts w:ascii="Times New Roman" w:eastAsia="Microsoft YaHei UI" w:hAnsi="Times New Roman" w:cs="Times New Roman"/>
          <w:color w:val="000000" w:themeColor="text1"/>
          <w:sz w:val="24"/>
          <w:szCs w:val="24"/>
        </w:rPr>
        <w:t xml:space="preserve"> 2011 within the period </w:t>
      </w:r>
      <w:r w:rsidR="00E00497" w:rsidRPr="00850080">
        <w:rPr>
          <w:rFonts w:ascii="Times New Roman" w:eastAsia="Microsoft YaHei UI" w:hAnsi="Times New Roman" w:cs="Times New Roman"/>
          <w:color w:val="000000" w:themeColor="text1"/>
          <w:sz w:val="24"/>
          <w:szCs w:val="24"/>
        </w:rPr>
        <w:t xml:space="preserve">prescribed by </w:t>
      </w:r>
      <w:r w:rsidRPr="00850080">
        <w:rPr>
          <w:rFonts w:ascii="Times New Roman" w:eastAsia="Microsoft YaHei UI" w:hAnsi="Times New Roman" w:cs="Times New Roman"/>
          <w:color w:val="000000" w:themeColor="text1"/>
          <w:sz w:val="24"/>
          <w:szCs w:val="24"/>
        </w:rPr>
        <w:t>the li</w:t>
      </w:r>
      <w:r w:rsidR="00E00497" w:rsidRPr="00850080">
        <w:rPr>
          <w:rFonts w:ascii="Times New Roman" w:eastAsia="Microsoft YaHei UI" w:hAnsi="Times New Roman" w:cs="Times New Roman"/>
          <w:color w:val="000000" w:themeColor="text1"/>
          <w:sz w:val="24"/>
          <w:szCs w:val="24"/>
        </w:rPr>
        <w:t>cens</w:t>
      </w:r>
      <w:r w:rsidRPr="00850080">
        <w:rPr>
          <w:rFonts w:ascii="Times New Roman" w:eastAsia="Microsoft YaHei UI" w:hAnsi="Times New Roman" w:cs="Times New Roman"/>
          <w:color w:val="000000" w:themeColor="text1"/>
          <w:sz w:val="24"/>
          <w:szCs w:val="24"/>
        </w:rPr>
        <w:t>e</w:t>
      </w:r>
      <w:r w:rsidR="00E00497" w:rsidRPr="00850080">
        <w:rPr>
          <w:rFonts w:ascii="Times New Roman" w:eastAsia="Microsoft YaHei UI" w:hAnsi="Times New Roman" w:cs="Times New Roman"/>
          <w:color w:val="000000" w:themeColor="text1"/>
          <w:sz w:val="24"/>
          <w:szCs w:val="24"/>
        </w:rPr>
        <w:t xml:space="preserve"> </w:t>
      </w:r>
      <w:r w:rsidR="004B587A" w:rsidRPr="00850080">
        <w:rPr>
          <w:rFonts w:ascii="Times New Roman" w:eastAsia="Microsoft YaHei UI" w:hAnsi="Times New Roman" w:cs="Times New Roman"/>
          <w:color w:val="000000" w:themeColor="text1"/>
          <w:sz w:val="24"/>
          <w:szCs w:val="24"/>
        </w:rPr>
        <w:t>(</w:t>
      </w:r>
      <w:r w:rsidR="00E00497" w:rsidRPr="00850080">
        <w:rPr>
          <w:rFonts w:ascii="Times New Roman" w:eastAsia="Microsoft YaHei UI" w:hAnsi="Times New Roman" w:cs="Times New Roman"/>
          <w:color w:val="000000" w:themeColor="text1"/>
          <w:sz w:val="24"/>
          <w:szCs w:val="24"/>
        </w:rPr>
        <w:t>of six months</w:t>
      </w:r>
      <w:r w:rsidR="004B587A" w:rsidRPr="00850080">
        <w:rPr>
          <w:rFonts w:ascii="Times New Roman" w:eastAsia="Microsoft YaHei UI" w:hAnsi="Times New Roman" w:cs="Times New Roman"/>
          <w:color w:val="000000" w:themeColor="text1"/>
          <w:sz w:val="24"/>
          <w:szCs w:val="24"/>
        </w:rPr>
        <w:t>)</w:t>
      </w:r>
      <w:r w:rsidRPr="00850080">
        <w:rPr>
          <w:rFonts w:ascii="Times New Roman" w:eastAsia="Microsoft YaHei UI" w:hAnsi="Times New Roman" w:cs="Times New Roman"/>
          <w:color w:val="000000" w:themeColor="text1"/>
          <w:sz w:val="24"/>
          <w:szCs w:val="24"/>
        </w:rPr>
        <w:t>.</w:t>
      </w:r>
      <w:r w:rsidR="00E00497" w:rsidRPr="00850080">
        <w:rPr>
          <w:rFonts w:ascii="Times New Roman" w:eastAsia="Microsoft YaHei UI" w:hAnsi="Times New Roman" w:cs="Times New Roman"/>
          <w:color w:val="000000" w:themeColor="text1"/>
          <w:sz w:val="24"/>
          <w:szCs w:val="24"/>
        </w:rPr>
        <w:t xml:space="preserve"> I</w:t>
      </w:r>
      <w:r w:rsidR="004B587A" w:rsidRPr="00850080">
        <w:rPr>
          <w:rFonts w:ascii="Times New Roman" w:eastAsia="Microsoft YaHei UI" w:hAnsi="Times New Roman" w:cs="Times New Roman"/>
          <w:color w:val="000000" w:themeColor="text1"/>
          <w:sz w:val="24"/>
          <w:szCs w:val="24"/>
        </w:rPr>
        <w:t>n</w:t>
      </w:r>
      <w:r w:rsidR="00E00497" w:rsidRPr="00850080">
        <w:rPr>
          <w:rFonts w:ascii="Times New Roman" w:eastAsia="Microsoft YaHei UI" w:hAnsi="Times New Roman" w:cs="Times New Roman"/>
          <w:color w:val="000000" w:themeColor="text1"/>
          <w:sz w:val="24"/>
          <w:szCs w:val="24"/>
        </w:rPr>
        <w:t xml:space="preserve"> fact the sugar was imported within 2 months under the </w:t>
      </w:r>
      <w:r w:rsidR="004E4368" w:rsidRPr="00850080">
        <w:rPr>
          <w:rFonts w:ascii="Times New Roman" w:eastAsia="Microsoft YaHei UI" w:hAnsi="Times New Roman" w:cs="Times New Roman"/>
          <w:color w:val="000000" w:themeColor="text1"/>
          <w:sz w:val="24"/>
          <w:szCs w:val="24"/>
        </w:rPr>
        <w:t>instrument g</w:t>
      </w:r>
      <w:r w:rsidR="00E00497" w:rsidRPr="00850080">
        <w:rPr>
          <w:rFonts w:ascii="Times New Roman" w:eastAsia="Microsoft YaHei UI" w:hAnsi="Times New Roman" w:cs="Times New Roman"/>
          <w:color w:val="000000" w:themeColor="text1"/>
          <w:sz w:val="24"/>
          <w:szCs w:val="24"/>
        </w:rPr>
        <w:t>ranting the exemption. T</w:t>
      </w:r>
      <w:r w:rsidRPr="00850080">
        <w:rPr>
          <w:rFonts w:ascii="Times New Roman" w:eastAsia="Microsoft YaHei UI" w:hAnsi="Times New Roman" w:cs="Times New Roman"/>
          <w:color w:val="000000" w:themeColor="text1"/>
          <w:sz w:val="24"/>
          <w:szCs w:val="24"/>
        </w:rPr>
        <w:t>he goods had therefore been imported by October 2011.</w:t>
      </w:r>
    </w:p>
    <w:p w:rsidR="006A6697" w:rsidRPr="00850080" w:rsidRDefault="00E00497" w:rsidP="00083943">
      <w:pPr>
        <w:autoSpaceDE w:val="0"/>
        <w:autoSpaceDN w:val="0"/>
        <w:adjustRightInd w:val="0"/>
        <w:spacing w:after="0" w:line="240" w:lineRule="auto"/>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The exemption was granted by Lega</w:t>
      </w:r>
      <w:r w:rsidR="004E4368" w:rsidRPr="00850080">
        <w:rPr>
          <w:rFonts w:ascii="Times New Roman" w:eastAsia="Microsoft YaHei UI" w:hAnsi="Times New Roman" w:cs="Times New Roman"/>
          <w:color w:val="000000" w:themeColor="text1"/>
          <w:sz w:val="24"/>
          <w:szCs w:val="24"/>
        </w:rPr>
        <w:t>l Notice No. 37 of 2011 by the C</w:t>
      </w:r>
      <w:r w:rsidRPr="00850080">
        <w:rPr>
          <w:rFonts w:ascii="Times New Roman" w:eastAsia="Microsoft YaHei UI" w:hAnsi="Times New Roman" w:cs="Times New Roman"/>
          <w:color w:val="000000" w:themeColor="text1"/>
          <w:sz w:val="24"/>
          <w:szCs w:val="24"/>
        </w:rPr>
        <w:t xml:space="preserve">ouncil of </w:t>
      </w:r>
      <w:r w:rsidR="004E4368" w:rsidRPr="00850080">
        <w:rPr>
          <w:rFonts w:ascii="Times New Roman" w:eastAsia="Microsoft YaHei UI" w:hAnsi="Times New Roman" w:cs="Times New Roman"/>
          <w:color w:val="000000" w:themeColor="text1"/>
          <w:sz w:val="24"/>
          <w:szCs w:val="24"/>
        </w:rPr>
        <w:t>M</w:t>
      </w:r>
      <w:r w:rsidRPr="00850080">
        <w:rPr>
          <w:rFonts w:ascii="Times New Roman" w:eastAsia="Microsoft YaHei UI" w:hAnsi="Times New Roman" w:cs="Times New Roman"/>
          <w:color w:val="000000" w:themeColor="text1"/>
          <w:sz w:val="24"/>
          <w:szCs w:val="24"/>
        </w:rPr>
        <w:t xml:space="preserve">inisters. </w:t>
      </w:r>
      <w:r w:rsidR="00A97B58" w:rsidRPr="00850080">
        <w:rPr>
          <w:rFonts w:ascii="Times New Roman" w:eastAsia="Microsoft YaHei UI" w:hAnsi="Times New Roman" w:cs="Times New Roman"/>
          <w:color w:val="000000" w:themeColor="text1"/>
          <w:sz w:val="24"/>
          <w:szCs w:val="24"/>
        </w:rPr>
        <w:t xml:space="preserve"> The legal notice was issued under the </w:t>
      </w:r>
      <w:r w:rsidR="00A97B58" w:rsidRPr="00850080">
        <w:rPr>
          <w:rFonts w:ascii="Times New Roman" w:eastAsia="Microsoft YaHei UI" w:hAnsi="Times New Roman" w:cs="Times New Roman"/>
          <w:b/>
          <w:color w:val="000000" w:themeColor="text1"/>
          <w:sz w:val="24"/>
          <w:szCs w:val="24"/>
        </w:rPr>
        <w:t>Protocol on the Establishment of the East African Customs Union</w:t>
      </w:r>
      <w:r w:rsidR="00A97B58" w:rsidRPr="00850080">
        <w:rPr>
          <w:rFonts w:ascii="Times New Roman" w:eastAsia="Microsoft YaHei UI" w:hAnsi="Times New Roman" w:cs="Times New Roman"/>
          <w:color w:val="000000" w:themeColor="text1"/>
          <w:sz w:val="24"/>
          <w:szCs w:val="24"/>
        </w:rPr>
        <w:t xml:space="preserve"> and specifically articles 12 (3) and 39 (c) thereof.</w:t>
      </w:r>
      <w:r w:rsidR="00BF0B7A" w:rsidRPr="00850080">
        <w:rPr>
          <w:rFonts w:ascii="Times New Roman" w:eastAsia="Microsoft YaHei UI" w:hAnsi="Times New Roman" w:cs="Times New Roman"/>
          <w:color w:val="000000" w:themeColor="text1"/>
          <w:sz w:val="24"/>
          <w:szCs w:val="24"/>
        </w:rPr>
        <w:t xml:space="preserve"> The Chairperson of the Council of Ministers wrote that:</w:t>
      </w:r>
    </w:p>
    <w:p w:rsidR="00D664C1" w:rsidRPr="00850080" w:rsidRDefault="00D664C1" w:rsidP="00BF0B7A">
      <w:pPr>
        <w:autoSpaceDE w:val="0"/>
        <w:autoSpaceDN w:val="0"/>
        <w:adjustRightInd w:val="0"/>
        <w:spacing w:after="0" w:line="240" w:lineRule="auto"/>
        <w:ind w:left="720"/>
        <w:jc w:val="both"/>
        <w:rPr>
          <w:rFonts w:ascii="Times New Roman" w:eastAsia="Microsoft YaHei UI" w:hAnsi="Times New Roman" w:cs="Times New Roman"/>
          <w:color w:val="000000" w:themeColor="text1"/>
          <w:sz w:val="24"/>
          <w:szCs w:val="24"/>
        </w:rPr>
      </w:pPr>
    </w:p>
    <w:p w:rsidR="00BF0B7A" w:rsidRPr="00850080" w:rsidRDefault="00BF0B7A" w:rsidP="00BF0B7A">
      <w:pPr>
        <w:autoSpaceDE w:val="0"/>
        <w:autoSpaceDN w:val="0"/>
        <w:adjustRightInd w:val="0"/>
        <w:spacing w:after="0" w:line="240" w:lineRule="auto"/>
        <w:ind w:left="720"/>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“In Exercise of the powers conferred upon the Council of Ministers by Article 12 (3) and 39 (c) of the Protocol on the Establishment of the East African Customs Union, the Council of Ministers has approved the following measures on customs duty rates on items provided under The Harmonized Community Description and Coding System in Annex 1 to the Protocol.</w:t>
      </w:r>
    </w:p>
    <w:p w:rsidR="00BF0B7A" w:rsidRPr="00850080" w:rsidRDefault="00BF0B7A" w:rsidP="00183F5B">
      <w:pPr>
        <w:autoSpaceDE w:val="0"/>
        <w:autoSpaceDN w:val="0"/>
        <w:adjustRightInd w:val="0"/>
        <w:spacing w:after="0" w:line="240" w:lineRule="auto"/>
        <w:ind w:left="1440" w:hanging="720"/>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1701.11.90 </w:t>
      </w:r>
      <w:r w:rsidRPr="00850080">
        <w:rPr>
          <w:rFonts w:ascii="Times New Roman" w:eastAsia="Microsoft YaHei UI" w:hAnsi="Times New Roman" w:cs="Times New Roman"/>
          <w:color w:val="000000" w:themeColor="text1"/>
          <w:sz w:val="24"/>
          <w:szCs w:val="24"/>
        </w:rPr>
        <w:tab/>
        <w:t>Sugar</w:t>
      </w:r>
      <w:r w:rsidR="00183F5B" w:rsidRPr="00850080">
        <w:rPr>
          <w:rFonts w:ascii="Times New Roman" w:eastAsia="Microsoft YaHei UI" w:hAnsi="Times New Roman" w:cs="Times New Roman"/>
          <w:color w:val="000000" w:themeColor="text1"/>
          <w:sz w:val="24"/>
          <w:szCs w:val="24"/>
        </w:rPr>
        <w:t>:</w:t>
      </w:r>
      <w:r w:rsidRPr="00850080">
        <w:rPr>
          <w:rFonts w:ascii="Times New Roman" w:eastAsia="Microsoft YaHei UI" w:hAnsi="Times New Roman" w:cs="Times New Roman"/>
          <w:color w:val="000000" w:themeColor="text1"/>
          <w:sz w:val="24"/>
          <w:szCs w:val="24"/>
        </w:rPr>
        <w:t xml:space="preserve"> </w:t>
      </w:r>
      <w:r w:rsidRPr="00850080">
        <w:rPr>
          <w:rFonts w:ascii="Times New Roman" w:eastAsia="Microsoft YaHei UI" w:hAnsi="Times New Roman" w:cs="Times New Roman"/>
          <w:color w:val="000000" w:themeColor="text1"/>
          <w:sz w:val="24"/>
          <w:szCs w:val="24"/>
        </w:rPr>
        <w:tab/>
        <w:t>Rwanda to stay application of EAC CET on fifty thousand metric tonnes and apply import duty rate at 0% for six months.</w:t>
      </w:r>
    </w:p>
    <w:p w:rsidR="00BF0B7A" w:rsidRPr="00850080" w:rsidRDefault="00BF0B7A" w:rsidP="00183F5B">
      <w:pPr>
        <w:autoSpaceDE w:val="0"/>
        <w:autoSpaceDN w:val="0"/>
        <w:adjustRightInd w:val="0"/>
        <w:spacing w:after="0" w:line="240" w:lineRule="auto"/>
        <w:ind w:left="720"/>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1701.11.90   Sugar</w:t>
      </w:r>
      <w:r w:rsidR="00183F5B" w:rsidRPr="00850080">
        <w:rPr>
          <w:rFonts w:ascii="Times New Roman" w:eastAsia="Microsoft YaHei UI" w:hAnsi="Times New Roman" w:cs="Times New Roman"/>
          <w:color w:val="000000" w:themeColor="text1"/>
          <w:sz w:val="24"/>
          <w:szCs w:val="24"/>
        </w:rPr>
        <w:t>:</w:t>
      </w:r>
      <w:r w:rsidR="00183F5B" w:rsidRPr="00850080">
        <w:rPr>
          <w:rFonts w:ascii="Times New Roman" w:eastAsia="Microsoft YaHei UI" w:hAnsi="Times New Roman" w:cs="Times New Roman"/>
          <w:color w:val="000000" w:themeColor="text1"/>
          <w:sz w:val="24"/>
          <w:szCs w:val="24"/>
        </w:rPr>
        <w:tab/>
      </w:r>
      <w:r w:rsidR="00183F5B" w:rsidRPr="00850080">
        <w:rPr>
          <w:rFonts w:ascii="Times New Roman" w:eastAsia="Microsoft YaHei UI" w:hAnsi="Times New Roman" w:cs="Times New Roman"/>
          <w:color w:val="000000" w:themeColor="text1"/>
          <w:sz w:val="24"/>
          <w:szCs w:val="24"/>
        </w:rPr>
        <w:tab/>
      </w:r>
      <w:r w:rsidRPr="00850080">
        <w:rPr>
          <w:rFonts w:ascii="Times New Roman" w:eastAsia="Microsoft YaHei UI" w:hAnsi="Times New Roman" w:cs="Times New Roman"/>
          <w:color w:val="000000" w:themeColor="text1"/>
          <w:sz w:val="24"/>
          <w:szCs w:val="24"/>
        </w:rPr>
        <w:t>Uganda to stay application of EAC CET on f</w:t>
      </w:r>
      <w:r w:rsidR="00C570C5" w:rsidRPr="00850080">
        <w:rPr>
          <w:rFonts w:ascii="Times New Roman" w:eastAsia="Microsoft YaHei UI" w:hAnsi="Times New Roman" w:cs="Times New Roman"/>
          <w:color w:val="000000" w:themeColor="text1"/>
          <w:sz w:val="24"/>
          <w:szCs w:val="24"/>
        </w:rPr>
        <w:t xml:space="preserve">orty </w:t>
      </w:r>
      <w:r w:rsidRPr="00850080">
        <w:rPr>
          <w:rFonts w:ascii="Times New Roman" w:eastAsia="Microsoft YaHei UI" w:hAnsi="Times New Roman" w:cs="Times New Roman"/>
          <w:color w:val="000000" w:themeColor="text1"/>
          <w:sz w:val="24"/>
          <w:szCs w:val="24"/>
        </w:rPr>
        <w:t>thousand metric tonnes and apply import duty rate at 0% for six months. “</w:t>
      </w:r>
    </w:p>
    <w:p w:rsidR="00183F5B" w:rsidRPr="00850080" w:rsidRDefault="00183F5B" w:rsidP="00183F5B">
      <w:pPr>
        <w:jc w:val="both"/>
        <w:rPr>
          <w:rFonts w:ascii="Times New Roman" w:eastAsia="Microsoft YaHei UI" w:hAnsi="Times New Roman" w:cs="Times New Roman"/>
          <w:color w:val="000000" w:themeColor="text1"/>
          <w:sz w:val="24"/>
          <w:szCs w:val="24"/>
        </w:rPr>
      </w:pPr>
    </w:p>
    <w:p w:rsidR="008647AB" w:rsidRPr="00850080" w:rsidRDefault="00BF0B7A" w:rsidP="00183F5B">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The notice is deemed to have come into force on the 29</w:t>
      </w:r>
      <w:r w:rsidRPr="00850080">
        <w:rPr>
          <w:rFonts w:ascii="Times New Roman" w:eastAsia="Microsoft YaHei UI" w:hAnsi="Times New Roman" w:cs="Times New Roman"/>
          <w:color w:val="000000" w:themeColor="text1"/>
          <w:sz w:val="24"/>
          <w:szCs w:val="24"/>
          <w:vertAlign w:val="superscript"/>
        </w:rPr>
        <w:t>th</w:t>
      </w:r>
      <w:r w:rsidRPr="00850080">
        <w:rPr>
          <w:rFonts w:ascii="Times New Roman" w:eastAsia="Microsoft YaHei UI" w:hAnsi="Times New Roman" w:cs="Times New Roman"/>
          <w:color w:val="000000" w:themeColor="text1"/>
          <w:sz w:val="24"/>
          <w:szCs w:val="24"/>
        </w:rPr>
        <w:t xml:space="preserve"> day of August, 2011.</w:t>
      </w:r>
      <w:r w:rsidR="008647AB" w:rsidRPr="00850080">
        <w:rPr>
          <w:rFonts w:ascii="Times New Roman" w:eastAsia="Microsoft YaHei UI" w:hAnsi="Times New Roman" w:cs="Times New Roman"/>
          <w:color w:val="000000" w:themeColor="text1"/>
          <w:sz w:val="24"/>
          <w:szCs w:val="24"/>
        </w:rPr>
        <w:t xml:space="preserve"> Under article 1 </w:t>
      </w:r>
      <w:r w:rsidR="00183F5B" w:rsidRPr="00850080">
        <w:rPr>
          <w:rFonts w:ascii="Times New Roman" w:eastAsia="Microsoft YaHei UI" w:hAnsi="Times New Roman" w:cs="Times New Roman"/>
          <w:color w:val="000000" w:themeColor="text1"/>
          <w:sz w:val="24"/>
          <w:szCs w:val="24"/>
        </w:rPr>
        <w:t xml:space="preserve">of the Protocol </w:t>
      </w:r>
      <w:r w:rsidR="008647AB" w:rsidRPr="00850080">
        <w:rPr>
          <w:rFonts w:ascii="Times New Roman" w:eastAsia="Microsoft YaHei UI" w:hAnsi="Times New Roman" w:cs="Times New Roman"/>
          <w:color w:val="000000" w:themeColor="text1"/>
          <w:sz w:val="24"/>
          <w:szCs w:val="24"/>
        </w:rPr>
        <w:t xml:space="preserve">the term </w:t>
      </w:r>
      <w:r w:rsidR="008647AB" w:rsidRPr="00850080">
        <w:rPr>
          <w:rFonts w:ascii="Times New Roman" w:eastAsia="Microsoft YaHei UI" w:hAnsi="Times New Roman" w:cs="Times New Roman"/>
          <w:bCs/>
          <w:color w:val="000000" w:themeColor="text1"/>
          <w:sz w:val="24"/>
          <w:szCs w:val="24"/>
        </w:rPr>
        <w:t xml:space="preserve">"Protocol" </w:t>
      </w:r>
      <w:r w:rsidR="008647AB" w:rsidRPr="00850080">
        <w:rPr>
          <w:rFonts w:ascii="Times New Roman" w:eastAsia="Microsoft YaHei UI" w:hAnsi="Times New Roman" w:cs="Times New Roman"/>
          <w:color w:val="000000" w:themeColor="text1"/>
          <w:sz w:val="24"/>
          <w:szCs w:val="24"/>
        </w:rPr>
        <w:t xml:space="preserve">means the “Protocol establishing the East </w:t>
      </w:r>
      <w:r w:rsidR="008647AB" w:rsidRPr="00850080">
        <w:rPr>
          <w:rFonts w:ascii="Times New Roman" w:eastAsia="Microsoft YaHei UI" w:hAnsi="Times New Roman" w:cs="Times New Roman"/>
          <w:color w:val="000000" w:themeColor="text1"/>
          <w:sz w:val="24"/>
          <w:szCs w:val="24"/>
        </w:rPr>
        <w:lastRenderedPageBreak/>
        <w:t xml:space="preserve">African Community Customs Union and any annexes to the Protocol”. Secondly article 12 (3) of the Protocol </w:t>
      </w:r>
      <w:r w:rsidR="00183F5B" w:rsidRPr="00850080">
        <w:rPr>
          <w:rFonts w:ascii="Times New Roman" w:eastAsia="Microsoft YaHei UI" w:hAnsi="Times New Roman" w:cs="Times New Roman"/>
          <w:color w:val="000000" w:themeColor="text1"/>
          <w:sz w:val="24"/>
          <w:szCs w:val="24"/>
        </w:rPr>
        <w:t xml:space="preserve">quoted in the above cited legal notice </w:t>
      </w:r>
      <w:r w:rsidR="008647AB" w:rsidRPr="00850080">
        <w:rPr>
          <w:rFonts w:ascii="Times New Roman" w:eastAsia="Microsoft YaHei UI" w:hAnsi="Times New Roman" w:cs="Times New Roman"/>
          <w:color w:val="000000" w:themeColor="text1"/>
          <w:sz w:val="24"/>
          <w:szCs w:val="24"/>
        </w:rPr>
        <w:t>provides as follows:</w:t>
      </w:r>
    </w:p>
    <w:p w:rsidR="008647AB" w:rsidRPr="00850080" w:rsidRDefault="008647AB" w:rsidP="008647AB">
      <w:pPr>
        <w:autoSpaceDE w:val="0"/>
        <w:autoSpaceDN w:val="0"/>
        <w:adjustRightInd w:val="0"/>
        <w:spacing w:after="0" w:line="240" w:lineRule="auto"/>
        <w:ind w:left="720"/>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“3. The Council may review the common external tariff structure and approve measures designed to remedy any adverse effects which any of the Partner States may experience by reason of the implementation of this part of the Protocol or, in exceptional circumstances, to safeguard Community interests.” </w:t>
      </w:r>
    </w:p>
    <w:p w:rsidR="00F97199" w:rsidRPr="00850080" w:rsidRDefault="00F97199" w:rsidP="008647AB">
      <w:pPr>
        <w:jc w:val="both"/>
        <w:rPr>
          <w:rFonts w:ascii="Times New Roman" w:eastAsia="Microsoft YaHei UI" w:hAnsi="Times New Roman" w:cs="Times New Roman"/>
          <w:color w:val="000000" w:themeColor="text1"/>
          <w:sz w:val="24"/>
          <w:szCs w:val="24"/>
        </w:rPr>
      </w:pPr>
    </w:p>
    <w:p w:rsidR="008647AB" w:rsidRPr="00850080" w:rsidRDefault="00183F5B" w:rsidP="008647AB">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In other words the Council approved some measures by suspending operation of tariffs on imported sugar from outside the customs union. </w:t>
      </w:r>
      <w:r w:rsidR="008647AB" w:rsidRPr="00850080">
        <w:rPr>
          <w:rFonts w:ascii="Times New Roman" w:eastAsia="Microsoft YaHei UI" w:hAnsi="Times New Roman" w:cs="Times New Roman"/>
          <w:color w:val="000000" w:themeColor="text1"/>
          <w:sz w:val="24"/>
          <w:szCs w:val="24"/>
        </w:rPr>
        <w:t xml:space="preserve">The </w:t>
      </w:r>
      <w:r w:rsidRPr="00850080">
        <w:rPr>
          <w:rFonts w:ascii="Times New Roman" w:eastAsia="Microsoft YaHei UI" w:hAnsi="Times New Roman" w:cs="Times New Roman"/>
          <w:color w:val="000000" w:themeColor="text1"/>
          <w:sz w:val="24"/>
          <w:szCs w:val="24"/>
        </w:rPr>
        <w:t xml:space="preserve">common external tariff structure </w:t>
      </w:r>
      <w:r w:rsidR="00591D74" w:rsidRPr="00850080">
        <w:rPr>
          <w:rFonts w:ascii="Times New Roman" w:eastAsia="Microsoft YaHei UI" w:hAnsi="Times New Roman" w:cs="Times New Roman"/>
          <w:color w:val="000000" w:themeColor="text1"/>
          <w:sz w:val="24"/>
          <w:szCs w:val="24"/>
        </w:rPr>
        <w:t xml:space="preserve">(EAC CET) </w:t>
      </w:r>
      <w:r w:rsidRPr="00850080">
        <w:rPr>
          <w:rFonts w:ascii="Times New Roman" w:eastAsia="Microsoft YaHei UI" w:hAnsi="Times New Roman" w:cs="Times New Roman"/>
          <w:color w:val="000000" w:themeColor="text1"/>
          <w:sz w:val="24"/>
          <w:szCs w:val="24"/>
        </w:rPr>
        <w:t>is issued under Article 12 (1) of the Protocol which provides that:</w:t>
      </w:r>
    </w:p>
    <w:p w:rsidR="008647AB" w:rsidRPr="00850080" w:rsidRDefault="008647AB" w:rsidP="008647AB">
      <w:pPr>
        <w:autoSpaceDE w:val="0"/>
        <w:autoSpaceDN w:val="0"/>
        <w:adjustRightInd w:val="0"/>
        <w:spacing w:after="0" w:line="240" w:lineRule="auto"/>
        <w:ind w:left="720"/>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“The Partner States hereby establish a three band common external tariff with a minimum rate of 0 per centum, a middle rate of 10 per centum and a maximum rate of 25 per centum in respect of all products imported into the Community.” </w:t>
      </w:r>
    </w:p>
    <w:p w:rsidR="00D664C1" w:rsidRPr="00850080" w:rsidRDefault="00D664C1" w:rsidP="008647AB">
      <w:pPr>
        <w:jc w:val="both"/>
        <w:rPr>
          <w:rFonts w:ascii="Times New Roman" w:eastAsia="Microsoft YaHei UI" w:hAnsi="Times New Roman" w:cs="Times New Roman"/>
          <w:color w:val="000000" w:themeColor="text1"/>
          <w:sz w:val="24"/>
          <w:szCs w:val="24"/>
        </w:rPr>
      </w:pPr>
    </w:p>
    <w:p w:rsidR="008647AB" w:rsidRPr="00850080" w:rsidRDefault="00183F5B" w:rsidP="008647AB">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Uganda as a partner state was given a quota of 40,000 metric tonnes to import sugar from outside the union at 0% import tariff. Duty could not be charged on 40,000 metric tonnes of sugar within a period of six months with effect from 29</w:t>
      </w:r>
      <w:r w:rsidRPr="00850080">
        <w:rPr>
          <w:rFonts w:ascii="Times New Roman" w:eastAsia="Microsoft YaHei UI" w:hAnsi="Times New Roman" w:cs="Times New Roman"/>
          <w:color w:val="000000" w:themeColor="text1"/>
          <w:sz w:val="24"/>
          <w:szCs w:val="24"/>
          <w:vertAlign w:val="superscript"/>
        </w:rPr>
        <w:t>th</w:t>
      </w:r>
      <w:r w:rsidRPr="00850080">
        <w:rPr>
          <w:rFonts w:ascii="Times New Roman" w:eastAsia="Microsoft YaHei UI" w:hAnsi="Times New Roman" w:cs="Times New Roman"/>
          <w:color w:val="000000" w:themeColor="text1"/>
          <w:sz w:val="24"/>
          <w:szCs w:val="24"/>
        </w:rPr>
        <w:t xml:space="preserve"> August 2011. This period ended on 29</w:t>
      </w:r>
      <w:r w:rsidRPr="00850080">
        <w:rPr>
          <w:rFonts w:ascii="Times New Roman" w:eastAsia="Microsoft YaHei UI" w:hAnsi="Times New Roman" w:cs="Times New Roman"/>
          <w:color w:val="000000" w:themeColor="text1"/>
          <w:sz w:val="24"/>
          <w:szCs w:val="24"/>
          <w:vertAlign w:val="superscript"/>
        </w:rPr>
        <w:t>th</w:t>
      </w:r>
      <w:r w:rsidRPr="00850080">
        <w:rPr>
          <w:rFonts w:ascii="Times New Roman" w:eastAsia="Microsoft YaHei UI" w:hAnsi="Times New Roman" w:cs="Times New Roman"/>
          <w:color w:val="000000" w:themeColor="text1"/>
          <w:sz w:val="24"/>
          <w:szCs w:val="24"/>
        </w:rPr>
        <w:t xml:space="preserve"> February 2012. The exemption quota was granted to Uganda and not to individuals. Under this broad exemption the </w:t>
      </w:r>
      <w:r w:rsidR="006F50CF" w:rsidRPr="00850080">
        <w:rPr>
          <w:rFonts w:ascii="Times New Roman" w:eastAsia="Microsoft YaHei UI" w:hAnsi="Times New Roman" w:cs="Times New Roman"/>
          <w:color w:val="000000" w:themeColor="text1"/>
          <w:sz w:val="24"/>
          <w:szCs w:val="24"/>
        </w:rPr>
        <w:t xml:space="preserve">Ugandan </w:t>
      </w:r>
      <w:r w:rsidRPr="00850080">
        <w:rPr>
          <w:rFonts w:ascii="Times New Roman" w:eastAsia="Microsoft YaHei UI" w:hAnsi="Times New Roman" w:cs="Times New Roman"/>
          <w:color w:val="000000" w:themeColor="text1"/>
          <w:sz w:val="24"/>
          <w:szCs w:val="24"/>
        </w:rPr>
        <w:t>Ministry of Trade, Industry and Cooperatives licensed Ugandan traders to import specified quantities of sugar</w:t>
      </w:r>
      <w:r w:rsidR="006F50CF" w:rsidRPr="00850080">
        <w:rPr>
          <w:rFonts w:ascii="Times New Roman" w:eastAsia="Microsoft YaHei UI" w:hAnsi="Times New Roman" w:cs="Times New Roman"/>
          <w:color w:val="000000" w:themeColor="text1"/>
          <w:sz w:val="24"/>
          <w:szCs w:val="24"/>
        </w:rPr>
        <w:t xml:space="preserve"> to fulfil its quota allocation of 40,000 metric tonnes. The </w:t>
      </w:r>
      <w:r w:rsidR="007546D5" w:rsidRPr="00850080">
        <w:rPr>
          <w:rFonts w:ascii="Times New Roman" w:eastAsia="Microsoft YaHei UI" w:hAnsi="Times New Roman" w:cs="Times New Roman"/>
          <w:color w:val="000000" w:themeColor="text1"/>
          <w:sz w:val="24"/>
          <w:szCs w:val="24"/>
        </w:rPr>
        <w:t>Plaintiff</w:t>
      </w:r>
      <w:r w:rsidR="006F50CF" w:rsidRPr="00850080">
        <w:rPr>
          <w:rFonts w:ascii="Times New Roman" w:eastAsia="Microsoft YaHei UI" w:hAnsi="Times New Roman" w:cs="Times New Roman"/>
          <w:color w:val="000000" w:themeColor="text1"/>
          <w:sz w:val="24"/>
          <w:szCs w:val="24"/>
        </w:rPr>
        <w:t xml:space="preserve"> was allocated a quota of 2,000 metric tonnes. The licence admitted in evidence shows that the </w:t>
      </w:r>
      <w:r w:rsidR="007546D5" w:rsidRPr="00850080">
        <w:rPr>
          <w:rFonts w:ascii="Times New Roman" w:eastAsia="Microsoft YaHei UI" w:hAnsi="Times New Roman" w:cs="Times New Roman"/>
          <w:color w:val="000000" w:themeColor="text1"/>
          <w:sz w:val="24"/>
          <w:szCs w:val="24"/>
        </w:rPr>
        <w:t>Plaintiff</w:t>
      </w:r>
      <w:r w:rsidR="006F50CF" w:rsidRPr="00850080">
        <w:rPr>
          <w:rFonts w:ascii="Times New Roman" w:eastAsia="Microsoft YaHei UI" w:hAnsi="Times New Roman" w:cs="Times New Roman"/>
          <w:color w:val="000000" w:themeColor="text1"/>
          <w:sz w:val="24"/>
          <w:szCs w:val="24"/>
        </w:rPr>
        <w:t xml:space="preserve"> had a licence of 6 months within which to import 2000 metric tonnes of sugar.</w:t>
      </w:r>
      <w:r w:rsidRPr="00850080">
        <w:rPr>
          <w:rFonts w:ascii="Times New Roman" w:eastAsia="Microsoft YaHei UI" w:hAnsi="Times New Roman" w:cs="Times New Roman"/>
          <w:color w:val="000000" w:themeColor="text1"/>
          <w:sz w:val="24"/>
          <w:szCs w:val="24"/>
        </w:rPr>
        <w:t xml:space="preserve"> </w:t>
      </w:r>
      <w:r w:rsidR="00EC0132" w:rsidRPr="00850080">
        <w:rPr>
          <w:rFonts w:ascii="Times New Roman" w:eastAsia="Microsoft YaHei UI" w:hAnsi="Times New Roman" w:cs="Times New Roman"/>
          <w:color w:val="000000" w:themeColor="text1"/>
          <w:sz w:val="24"/>
          <w:szCs w:val="24"/>
        </w:rPr>
        <w:t xml:space="preserve"> The tax exemption was supposed to be endorsed on the bill of lading. The Ministry of Trade, industry and Cooperatives could revoke or suspend the licence. </w:t>
      </w:r>
    </w:p>
    <w:p w:rsidR="00CD4632" w:rsidRPr="00850080" w:rsidRDefault="00EC0132" w:rsidP="008647AB">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I must observe that the exemption applied to Ugandan importation of sugar for a period of six months and it becomes clearer that the sugar is imported when it reaches the Union and 0% tariff is to be imposed on it. It is purely a case of management how the 40,000 metric tonnes would be allocated to traders. The exemption was not granted by the Minister but the sugar quota granted to Uganda of 40,000 metric tonnes was managed by the minister through licensing of individuals who were given specified </w:t>
      </w:r>
      <w:r w:rsidR="00D664C1" w:rsidRPr="00850080">
        <w:rPr>
          <w:rFonts w:ascii="Times New Roman" w:eastAsia="Microsoft YaHei UI" w:hAnsi="Times New Roman" w:cs="Times New Roman"/>
          <w:color w:val="000000" w:themeColor="text1"/>
          <w:sz w:val="24"/>
          <w:szCs w:val="24"/>
        </w:rPr>
        <w:t xml:space="preserve">quantities or </w:t>
      </w:r>
      <w:r w:rsidRPr="00850080">
        <w:rPr>
          <w:rFonts w:ascii="Times New Roman" w:eastAsia="Microsoft YaHei UI" w:hAnsi="Times New Roman" w:cs="Times New Roman"/>
          <w:color w:val="000000" w:themeColor="text1"/>
          <w:sz w:val="24"/>
          <w:szCs w:val="24"/>
        </w:rPr>
        <w:t>quotas to import</w:t>
      </w:r>
      <w:r w:rsidR="00D664C1" w:rsidRPr="00850080">
        <w:rPr>
          <w:rFonts w:ascii="Times New Roman" w:eastAsia="Microsoft YaHei UI" w:hAnsi="Times New Roman" w:cs="Times New Roman"/>
          <w:color w:val="000000" w:themeColor="text1"/>
          <w:sz w:val="24"/>
          <w:szCs w:val="24"/>
        </w:rPr>
        <w:t xml:space="preserve"> out of the total exemption granted to Uganda of 40,000 metric tonnes</w:t>
      </w:r>
      <w:r w:rsidRPr="00850080">
        <w:rPr>
          <w:rFonts w:ascii="Times New Roman" w:eastAsia="Microsoft YaHei UI" w:hAnsi="Times New Roman" w:cs="Times New Roman"/>
          <w:color w:val="000000" w:themeColor="text1"/>
          <w:sz w:val="24"/>
          <w:szCs w:val="24"/>
        </w:rPr>
        <w:t xml:space="preserve">. Furthermore, I must observe that the minister had no authority to exceed </w:t>
      </w:r>
      <w:r w:rsidRPr="00850080">
        <w:rPr>
          <w:rFonts w:ascii="Times New Roman" w:eastAsia="Microsoft YaHei UI" w:hAnsi="Times New Roman" w:cs="Times New Roman"/>
          <w:color w:val="000000" w:themeColor="text1"/>
          <w:sz w:val="24"/>
          <w:szCs w:val="24"/>
        </w:rPr>
        <w:lastRenderedPageBreak/>
        <w:t>the Uganda</w:t>
      </w:r>
      <w:r w:rsidR="00D664C1" w:rsidRPr="00850080">
        <w:rPr>
          <w:rFonts w:ascii="Times New Roman" w:eastAsia="Microsoft YaHei UI" w:hAnsi="Times New Roman" w:cs="Times New Roman"/>
          <w:color w:val="000000" w:themeColor="text1"/>
          <w:sz w:val="24"/>
          <w:szCs w:val="24"/>
        </w:rPr>
        <w:t>n</w:t>
      </w:r>
      <w:r w:rsidRPr="00850080">
        <w:rPr>
          <w:rFonts w:ascii="Times New Roman" w:eastAsia="Microsoft YaHei UI" w:hAnsi="Times New Roman" w:cs="Times New Roman"/>
          <w:color w:val="000000" w:themeColor="text1"/>
          <w:sz w:val="24"/>
          <w:szCs w:val="24"/>
        </w:rPr>
        <w:t xml:space="preserve"> quota of 40,000 metric tonnes. How he </w:t>
      </w:r>
      <w:r w:rsidR="00882381" w:rsidRPr="00850080">
        <w:rPr>
          <w:rFonts w:ascii="Times New Roman" w:eastAsia="Microsoft YaHei UI" w:hAnsi="Times New Roman" w:cs="Times New Roman"/>
          <w:color w:val="000000" w:themeColor="text1"/>
          <w:sz w:val="24"/>
          <w:szCs w:val="24"/>
        </w:rPr>
        <w:t xml:space="preserve">or she </w:t>
      </w:r>
      <w:r w:rsidRPr="00850080">
        <w:rPr>
          <w:rFonts w:ascii="Times New Roman" w:eastAsia="Microsoft YaHei UI" w:hAnsi="Times New Roman" w:cs="Times New Roman"/>
          <w:color w:val="000000" w:themeColor="text1"/>
          <w:sz w:val="24"/>
          <w:szCs w:val="24"/>
        </w:rPr>
        <w:t>fulfilled the importation of 40,000 metric tonnes within a period of six months from 29</w:t>
      </w:r>
      <w:r w:rsidRPr="00850080">
        <w:rPr>
          <w:rFonts w:ascii="Times New Roman" w:eastAsia="Microsoft YaHei UI" w:hAnsi="Times New Roman" w:cs="Times New Roman"/>
          <w:color w:val="000000" w:themeColor="text1"/>
          <w:sz w:val="24"/>
          <w:szCs w:val="24"/>
          <w:vertAlign w:val="superscript"/>
        </w:rPr>
        <w:t>th</w:t>
      </w:r>
      <w:r w:rsidRPr="00850080">
        <w:rPr>
          <w:rFonts w:ascii="Times New Roman" w:eastAsia="Microsoft YaHei UI" w:hAnsi="Times New Roman" w:cs="Times New Roman"/>
          <w:color w:val="000000" w:themeColor="text1"/>
          <w:sz w:val="24"/>
          <w:szCs w:val="24"/>
        </w:rPr>
        <w:t xml:space="preserve"> August 2011 was purely an administrative or management issue. What is pertinent is that he had no authority under the Legal Notice to licence the importation of more </w:t>
      </w:r>
      <w:r w:rsidR="00661918" w:rsidRPr="00850080">
        <w:rPr>
          <w:rFonts w:ascii="Times New Roman" w:eastAsia="Microsoft YaHei UI" w:hAnsi="Times New Roman" w:cs="Times New Roman"/>
          <w:color w:val="000000" w:themeColor="text1"/>
          <w:sz w:val="24"/>
          <w:szCs w:val="24"/>
        </w:rPr>
        <w:t>than 40,000</w:t>
      </w:r>
      <w:r w:rsidRPr="00850080">
        <w:rPr>
          <w:rFonts w:ascii="Times New Roman" w:eastAsia="Microsoft YaHei UI" w:hAnsi="Times New Roman" w:cs="Times New Roman"/>
          <w:color w:val="000000" w:themeColor="text1"/>
          <w:sz w:val="24"/>
          <w:szCs w:val="24"/>
        </w:rPr>
        <w:t xml:space="preserve"> metric tonnes. </w:t>
      </w:r>
    </w:p>
    <w:p w:rsidR="00CD4632" w:rsidRPr="00850080" w:rsidRDefault="00CD4632" w:rsidP="008647AB">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The A</w:t>
      </w:r>
      <w:r w:rsidR="00EC0132" w:rsidRPr="00850080">
        <w:rPr>
          <w:rFonts w:ascii="Times New Roman" w:eastAsia="Microsoft YaHei UI" w:hAnsi="Times New Roman" w:cs="Times New Roman"/>
          <w:color w:val="000000" w:themeColor="text1"/>
          <w:sz w:val="24"/>
          <w:szCs w:val="24"/>
        </w:rPr>
        <w:t xml:space="preserve">ttorney General is vicariously liable for acts or omissions of the minister if </w:t>
      </w:r>
      <w:r w:rsidRPr="00850080">
        <w:rPr>
          <w:rFonts w:ascii="Times New Roman" w:eastAsia="Microsoft YaHei UI" w:hAnsi="Times New Roman" w:cs="Times New Roman"/>
          <w:color w:val="000000" w:themeColor="text1"/>
          <w:sz w:val="24"/>
          <w:szCs w:val="24"/>
        </w:rPr>
        <w:t xml:space="preserve">any civil liability arises from his administration of his quota. However having licensed the </w:t>
      </w:r>
      <w:r w:rsidR="007546D5" w:rsidRPr="00850080">
        <w:rPr>
          <w:rFonts w:ascii="Times New Roman" w:eastAsia="Microsoft YaHei UI" w:hAnsi="Times New Roman" w:cs="Times New Roman"/>
          <w:color w:val="000000" w:themeColor="text1"/>
          <w:sz w:val="24"/>
          <w:szCs w:val="24"/>
        </w:rPr>
        <w:t>Plaintiff</w:t>
      </w:r>
      <w:r w:rsidRPr="00850080">
        <w:rPr>
          <w:rFonts w:ascii="Times New Roman" w:eastAsia="Microsoft YaHei UI" w:hAnsi="Times New Roman" w:cs="Times New Roman"/>
          <w:color w:val="000000" w:themeColor="text1"/>
          <w:sz w:val="24"/>
          <w:szCs w:val="24"/>
        </w:rPr>
        <w:t>, the job of importation proceeded th</w:t>
      </w:r>
      <w:r w:rsidR="00D85E67" w:rsidRPr="00850080">
        <w:rPr>
          <w:rFonts w:ascii="Times New Roman" w:eastAsia="Microsoft YaHei UI" w:hAnsi="Times New Roman" w:cs="Times New Roman"/>
          <w:color w:val="000000" w:themeColor="text1"/>
          <w:sz w:val="24"/>
          <w:szCs w:val="24"/>
        </w:rPr>
        <w:t>r</w:t>
      </w:r>
      <w:r w:rsidRPr="00850080">
        <w:rPr>
          <w:rFonts w:ascii="Times New Roman" w:eastAsia="Microsoft YaHei UI" w:hAnsi="Times New Roman" w:cs="Times New Roman"/>
          <w:color w:val="000000" w:themeColor="text1"/>
          <w:sz w:val="24"/>
          <w:szCs w:val="24"/>
        </w:rPr>
        <w:t xml:space="preserve">ough the </w:t>
      </w:r>
      <w:r w:rsidR="007546D5" w:rsidRPr="00850080">
        <w:rPr>
          <w:rFonts w:ascii="Times New Roman" w:eastAsia="Microsoft YaHei UI" w:hAnsi="Times New Roman" w:cs="Times New Roman"/>
          <w:color w:val="000000" w:themeColor="text1"/>
          <w:sz w:val="24"/>
          <w:szCs w:val="24"/>
        </w:rPr>
        <w:t>Plaintiff</w:t>
      </w:r>
      <w:r w:rsidRPr="00850080">
        <w:rPr>
          <w:rFonts w:ascii="Times New Roman" w:eastAsia="Microsoft YaHei UI" w:hAnsi="Times New Roman" w:cs="Times New Roman"/>
          <w:color w:val="000000" w:themeColor="text1"/>
          <w:sz w:val="24"/>
          <w:szCs w:val="24"/>
        </w:rPr>
        <w:t xml:space="preserve">s own initiative. The terms of the license could however be enforced by the </w:t>
      </w:r>
      <w:r w:rsidR="00DD5DA7" w:rsidRPr="00850080">
        <w:rPr>
          <w:rFonts w:ascii="Times New Roman" w:eastAsia="Microsoft YaHei UI" w:hAnsi="Times New Roman" w:cs="Times New Roman"/>
          <w:color w:val="000000" w:themeColor="text1"/>
          <w:sz w:val="24"/>
          <w:szCs w:val="24"/>
        </w:rPr>
        <w:t>M</w:t>
      </w:r>
      <w:r w:rsidRPr="00850080">
        <w:rPr>
          <w:rFonts w:ascii="Times New Roman" w:eastAsia="Microsoft YaHei UI" w:hAnsi="Times New Roman" w:cs="Times New Roman"/>
          <w:color w:val="000000" w:themeColor="text1"/>
          <w:sz w:val="24"/>
          <w:szCs w:val="24"/>
        </w:rPr>
        <w:t xml:space="preserve">inistry of Trade, Industry and Cooperatives. He had power to suspend or revoke the licence. Could this authority be imputed on officials of the second </w:t>
      </w:r>
      <w:r w:rsidR="007546D5" w:rsidRPr="00850080">
        <w:rPr>
          <w:rFonts w:ascii="Times New Roman" w:eastAsia="Microsoft YaHei UI" w:hAnsi="Times New Roman" w:cs="Times New Roman"/>
          <w:color w:val="000000" w:themeColor="text1"/>
          <w:sz w:val="24"/>
          <w:szCs w:val="24"/>
        </w:rPr>
        <w:t>Defendant</w:t>
      </w:r>
      <w:r w:rsidRPr="00850080">
        <w:rPr>
          <w:rFonts w:ascii="Times New Roman" w:eastAsia="Microsoft YaHei UI" w:hAnsi="Times New Roman" w:cs="Times New Roman"/>
          <w:color w:val="000000" w:themeColor="text1"/>
          <w:sz w:val="24"/>
          <w:szCs w:val="24"/>
        </w:rPr>
        <w:t xml:space="preserve">? I think not. The role of the second </w:t>
      </w:r>
      <w:r w:rsidR="007546D5" w:rsidRPr="00850080">
        <w:rPr>
          <w:rFonts w:ascii="Times New Roman" w:eastAsia="Microsoft YaHei UI" w:hAnsi="Times New Roman" w:cs="Times New Roman"/>
          <w:color w:val="000000" w:themeColor="text1"/>
          <w:sz w:val="24"/>
          <w:szCs w:val="24"/>
        </w:rPr>
        <w:t>Defendant</w:t>
      </w:r>
      <w:r w:rsidRPr="00850080">
        <w:rPr>
          <w:rFonts w:ascii="Times New Roman" w:eastAsia="Microsoft YaHei UI" w:hAnsi="Times New Roman" w:cs="Times New Roman"/>
          <w:color w:val="000000" w:themeColor="text1"/>
          <w:sz w:val="24"/>
          <w:szCs w:val="24"/>
        </w:rPr>
        <w:t xml:space="preserve"> was to deal with and manage revenue collection.</w:t>
      </w:r>
    </w:p>
    <w:p w:rsidR="00E00497" w:rsidRPr="00850080" w:rsidRDefault="00CD4632" w:rsidP="00CD4632">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The second </w:t>
      </w:r>
      <w:r w:rsidR="007546D5" w:rsidRPr="00850080">
        <w:rPr>
          <w:rFonts w:ascii="Times New Roman" w:eastAsia="Microsoft YaHei UI" w:hAnsi="Times New Roman" w:cs="Times New Roman"/>
          <w:color w:val="000000" w:themeColor="text1"/>
          <w:sz w:val="24"/>
          <w:szCs w:val="24"/>
        </w:rPr>
        <w:t>Defendant</w:t>
      </w:r>
      <w:r w:rsidRPr="00850080">
        <w:rPr>
          <w:rFonts w:ascii="Times New Roman" w:eastAsia="Microsoft YaHei UI" w:hAnsi="Times New Roman" w:cs="Times New Roman"/>
          <w:color w:val="000000" w:themeColor="text1"/>
          <w:sz w:val="24"/>
          <w:szCs w:val="24"/>
        </w:rPr>
        <w:t xml:space="preserve"> manages the East African Community Customs Management Act and for purposes of the Protocol would implement the law by not levying taxes on the sugar which enjoyed exemption under Legal Notice No. 37 of 2011. I have accordingly considered the terms of the EACCMA 2004 on exemptions. Exemptions u</w:t>
      </w:r>
      <w:r w:rsidR="00E00497" w:rsidRPr="00850080">
        <w:rPr>
          <w:rFonts w:ascii="Times New Roman" w:eastAsia="Microsoft YaHei UI" w:hAnsi="Times New Roman" w:cs="Times New Roman"/>
          <w:color w:val="000000" w:themeColor="text1"/>
          <w:sz w:val="24"/>
          <w:szCs w:val="24"/>
        </w:rPr>
        <w:t>nder the EACCMA it is enable</w:t>
      </w:r>
      <w:r w:rsidR="004E4368" w:rsidRPr="00850080">
        <w:rPr>
          <w:rFonts w:ascii="Times New Roman" w:eastAsia="Microsoft YaHei UI" w:hAnsi="Times New Roman" w:cs="Times New Roman"/>
          <w:color w:val="000000" w:themeColor="text1"/>
          <w:sz w:val="24"/>
          <w:szCs w:val="24"/>
        </w:rPr>
        <w:t>d</w:t>
      </w:r>
      <w:r w:rsidR="00E00497" w:rsidRPr="00850080">
        <w:rPr>
          <w:rFonts w:ascii="Times New Roman" w:eastAsia="Microsoft YaHei UI" w:hAnsi="Times New Roman" w:cs="Times New Roman"/>
          <w:color w:val="000000" w:themeColor="text1"/>
          <w:sz w:val="24"/>
          <w:szCs w:val="24"/>
        </w:rPr>
        <w:t xml:space="preserve"> by section 114 of the Act which provides as follows:</w:t>
      </w:r>
    </w:p>
    <w:p w:rsidR="00E00497" w:rsidRPr="00850080" w:rsidRDefault="00E00497" w:rsidP="00E00497">
      <w:pPr>
        <w:autoSpaceDE w:val="0"/>
        <w:autoSpaceDN w:val="0"/>
        <w:adjustRightInd w:val="0"/>
        <w:spacing w:after="0" w:line="240" w:lineRule="auto"/>
        <w:ind w:left="720"/>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w:t>
      </w:r>
      <w:r w:rsidRPr="00850080">
        <w:rPr>
          <w:rFonts w:ascii="Times New Roman" w:eastAsia="Microsoft YaHei UI" w:hAnsi="Times New Roman" w:cs="Times New Roman"/>
          <w:b/>
          <w:bCs/>
          <w:color w:val="000000" w:themeColor="text1"/>
          <w:sz w:val="24"/>
          <w:szCs w:val="24"/>
        </w:rPr>
        <w:t>114.</w:t>
      </w:r>
      <w:r w:rsidRPr="00850080">
        <w:rPr>
          <w:rFonts w:ascii="Times New Roman" w:eastAsia="Microsoft YaHei UI" w:hAnsi="Times New Roman" w:cs="Times New Roman"/>
          <w:color w:val="000000" w:themeColor="text1"/>
          <w:sz w:val="24"/>
          <w:szCs w:val="24"/>
        </w:rPr>
        <w:t>-(1) Duty shall not be charged on the goods listed in Part A of the Fifth Schedule to this Act, when imported, or purchased before clearance through the Customs, for use by the person named in that Part in accordance with any condition attached thereto as set out in that Part;</w:t>
      </w:r>
    </w:p>
    <w:p w:rsidR="00E00497" w:rsidRPr="00850080" w:rsidRDefault="00E00497" w:rsidP="00E00497">
      <w:pPr>
        <w:autoSpaceDE w:val="0"/>
        <w:autoSpaceDN w:val="0"/>
        <w:adjustRightInd w:val="0"/>
        <w:spacing w:after="0" w:line="240" w:lineRule="auto"/>
        <w:ind w:left="720"/>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(2) Duty shall not be charged on the goods listed in Part B of the Fifth Schedule to this Act when imported in accordance with any condition attached thereto as set out in that Part.</w:t>
      </w:r>
    </w:p>
    <w:p w:rsidR="00E00497" w:rsidRPr="00850080" w:rsidRDefault="00E00497" w:rsidP="00E00497">
      <w:pPr>
        <w:autoSpaceDE w:val="0"/>
        <w:autoSpaceDN w:val="0"/>
        <w:adjustRightInd w:val="0"/>
        <w:spacing w:after="0" w:line="240" w:lineRule="auto"/>
        <w:ind w:firstLine="720"/>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(3) The Council may by notice in the Gazette amend the Fifth Schedule.</w:t>
      </w:r>
    </w:p>
    <w:p w:rsidR="00DD5DA7" w:rsidRPr="00850080" w:rsidRDefault="00DD5DA7" w:rsidP="004C484F">
      <w:pPr>
        <w:jc w:val="both"/>
        <w:rPr>
          <w:rFonts w:ascii="Times New Roman" w:eastAsia="Microsoft YaHei UI" w:hAnsi="Times New Roman" w:cs="Times New Roman"/>
          <w:color w:val="000000" w:themeColor="text1"/>
          <w:sz w:val="24"/>
          <w:szCs w:val="24"/>
        </w:rPr>
      </w:pPr>
    </w:p>
    <w:p w:rsidR="00E00497" w:rsidRPr="00850080" w:rsidRDefault="00CD4632" w:rsidP="004C484F">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The duty free sugar quota allocated to Uganda presumably could be managed </w:t>
      </w:r>
      <w:r w:rsidR="00E00497" w:rsidRPr="00850080">
        <w:rPr>
          <w:rFonts w:ascii="Times New Roman" w:eastAsia="Microsoft YaHei UI" w:hAnsi="Times New Roman" w:cs="Times New Roman"/>
          <w:color w:val="000000" w:themeColor="text1"/>
          <w:sz w:val="24"/>
          <w:szCs w:val="24"/>
        </w:rPr>
        <w:t xml:space="preserve">under section 114 (2) and Part B of the Fifth Schedule and specifically </w:t>
      </w:r>
      <w:r w:rsidR="00643E99" w:rsidRPr="00850080">
        <w:rPr>
          <w:rFonts w:ascii="Times New Roman" w:eastAsia="Microsoft YaHei UI" w:hAnsi="Times New Roman" w:cs="Times New Roman"/>
          <w:color w:val="000000" w:themeColor="text1"/>
          <w:sz w:val="24"/>
          <w:szCs w:val="24"/>
        </w:rPr>
        <w:t xml:space="preserve">item 20 thereof which also </w:t>
      </w:r>
      <w:r w:rsidR="003617A9" w:rsidRPr="00850080">
        <w:rPr>
          <w:rFonts w:ascii="Times New Roman" w:eastAsia="Microsoft YaHei UI" w:hAnsi="Times New Roman" w:cs="Times New Roman"/>
          <w:color w:val="000000" w:themeColor="text1"/>
          <w:sz w:val="24"/>
          <w:szCs w:val="24"/>
        </w:rPr>
        <w:t>provide</w:t>
      </w:r>
      <w:r w:rsidR="00643E99" w:rsidRPr="00850080">
        <w:rPr>
          <w:rFonts w:ascii="Times New Roman" w:eastAsia="Microsoft YaHei UI" w:hAnsi="Times New Roman" w:cs="Times New Roman"/>
          <w:color w:val="000000" w:themeColor="text1"/>
          <w:sz w:val="24"/>
          <w:szCs w:val="24"/>
        </w:rPr>
        <w:t xml:space="preserve"> as follows:</w:t>
      </w:r>
    </w:p>
    <w:p w:rsidR="00643E99" w:rsidRPr="00850080" w:rsidRDefault="00643E99" w:rsidP="00643E99">
      <w:pPr>
        <w:autoSpaceDE w:val="0"/>
        <w:autoSpaceDN w:val="0"/>
        <w:adjustRightInd w:val="0"/>
        <w:spacing w:after="0" w:line="240" w:lineRule="auto"/>
        <w:ind w:left="720"/>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“20.</w:t>
      </w:r>
      <w:r w:rsidRPr="00850080">
        <w:rPr>
          <w:rFonts w:ascii="Times New Roman" w:eastAsia="Microsoft YaHei UI" w:hAnsi="Times New Roman" w:cs="Times New Roman"/>
          <w:color w:val="000000" w:themeColor="text1"/>
          <w:sz w:val="24"/>
          <w:szCs w:val="24"/>
        </w:rPr>
        <w:tab/>
        <w:t>Relief goods imported for emergency use in specific areas where natural disaster/calamity has occurred in a partner state. Goods for emergency relief purposes of such quantities and within the specified period imported by government or its approved agent or a non-governmental organisation or a relief agency as authorised by the director/Commissioner responsible for this disaster management in a partner state provided that:</w:t>
      </w:r>
    </w:p>
    <w:p w:rsidR="00643E99" w:rsidRPr="00850080" w:rsidRDefault="00643E99" w:rsidP="007C3D18">
      <w:pPr>
        <w:pStyle w:val="ListParagraph"/>
        <w:numPr>
          <w:ilvl w:val="0"/>
          <w:numId w:val="3"/>
        </w:numPr>
        <w:autoSpaceDE w:val="0"/>
        <w:autoSpaceDN w:val="0"/>
        <w:adjustRightInd w:val="0"/>
        <w:spacing w:after="0" w:line="240" w:lineRule="auto"/>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lastRenderedPageBreak/>
        <w:t>the goods are household utensils, foodstuffs, materials for provision of shelter, and equipment and materials for health, sanitary and education purposes,</w:t>
      </w:r>
    </w:p>
    <w:p w:rsidR="00643E99" w:rsidRPr="00850080" w:rsidRDefault="00643E99" w:rsidP="007C3D18">
      <w:pPr>
        <w:pStyle w:val="ListParagraph"/>
        <w:numPr>
          <w:ilvl w:val="0"/>
          <w:numId w:val="3"/>
        </w:numPr>
        <w:autoSpaceDE w:val="0"/>
        <w:autoSpaceDN w:val="0"/>
        <w:adjustRightInd w:val="0"/>
        <w:spacing w:after="0" w:line="240" w:lineRule="auto"/>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the goods are for use in areas where natural disaster or calamity has occurred in partner state,</w:t>
      </w:r>
    </w:p>
    <w:p w:rsidR="00643E99" w:rsidRPr="00850080" w:rsidRDefault="00643E99" w:rsidP="007C3D18">
      <w:pPr>
        <w:pStyle w:val="ListParagraph"/>
        <w:numPr>
          <w:ilvl w:val="0"/>
          <w:numId w:val="3"/>
        </w:numPr>
        <w:autoSpaceDE w:val="0"/>
        <w:autoSpaceDN w:val="0"/>
        <w:adjustRightInd w:val="0"/>
        <w:spacing w:after="0" w:line="240" w:lineRule="auto"/>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the importation shall be made within six months or such further period not exceeding 12 months as the Commissioner of the partner state may permit in each case,</w:t>
      </w:r>
    </w:p>
    <w:p w:rsidR="00643E99" w:rsidRPr="00850080" w:rsidRDefault="00643E99" w:rsidP="007C3D18">
      <w:pPr>
        <w:pStyle w:val="ListParagraph"/>
        <w:numPr>
          <w:ilvl w:val="0"/>
          <w:numId w:val="3"/>
        </w:numPr>
        <w:autoSpaceDE w:val="0"/>
        <w:autoSpaceDN w:val="0"/>
        <w:adjustRightInd w:val="0"/>
        <w:spacing w:after="0" w:line="240" w:lineRule="auto"/>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the quantities of imported goods shall be subject to such limitations as the Commissioner may impose, and</w:t>
      </w:r>
    </w:p>
    <w:p w:rsidR="00643E99" w:rsidRPr="00850080" w:rsidRDefault="003617A9" w:rsidP="007C3D18">
      <w:pPr>
        <w:pStyle w:val="ListParagraph"/>
        <w:numPr>
          <w:ilvl w:val="0"/>
          <w:numId w:val="3"/>
        </w:numPr>
        <w:autoSpaceDE w:val="0"/>
        <w:autoSpaceDN w:val="0"/>
        <w:adjustRightInd w:val="0"/>
        <w:spacing w:after="0" w:line="240" w:lineRule="auto"/>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the Commissioner shall submit a notification of the exemption detailing the description of the goods and quantities to the directorate for circulation to other Partner States.”</w:t>
      </w:r>
    </w:p>
    <w:p w:rsidR="00CD4632" w:rsidRPr="00850080" w:rsidRDefault="00CD4632" w:rsidP="004C484F">
      <w:pPr>
        <w:jc w:val="both"/>
        <w:rPr>
          <w:rFonts w:ascii="Times New Roman" w:eastAsia="Microsoft YaHei UI" w:hAnsi="Times New Roman" w:cs="Times New Roman"/>
          <w:color w:val="000000" w:themeColor="text1"/>
          <w:sz w:val="24"/>
          <w:szCs w:val="24"/>
        </w:rPr>
      </w:pPr>
    </w:p>
    <w:p w:rsidR="00EB11B9" w:rsidRPr="00850080" w:rsidRDefault="00CD4632" w:rsidP="004C484F">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While section 114 gives authority to the Commissioner of the Partner State to classify goods that enjoy exemption under section 114 and the Fifth Schedule of the EACCMA, in this case the exemption was a Protocol matter issued by the Council of Ministers</w:t>
      </w:r>
      <w:r w:rsidR="00225598" w:rsidRPr="00850080">
        <w:rPr>
          <w:rFonts w:ascii="Times New Roman" w:eastAsia="Microsoft YaHei UI" w:hAnsi="Times New Roman" w:cs="Times New Roman"/>
          <w:color w:val="000000" w:themeColor="text1"/>
          <w:sz w:val="24"/>
          <w:szCs w:val="24"/>
        </w:rPr>
        <w:t xml:space="preserve"> under </w:t>
      </w:r>
      <w:r w:rsidR="00EB11B9" w:rsidRPr="00850080">
        <w:rPr>
          <w:rFonts w:ascii="Times New Roman" w:eastAsia="Microsoft YaHei UI" w:hAnsi="Times New Roman" w:cs="Times New Roman"/>
          <w:b/>
          <w:color w:val="000000" w:themeColor="text1"/>
          <w:sz w:val="24"/>
          <w:szCs w:val="24"/>
        </w:rPr>
        <w:t>the Protocol on the Establishment of the East African Customs Union</w:t>
      </w:r>
      <w:r w:rsidRPr="00850080">
        <w:rPr>
          <w:rFonts w:ascii="Times New Roman" w:eastAsia="Microsoft YaHei UI" w:hAnsi="Times New Roman" w:cs="Times New Roman"/>
          <w:color w:val="000000" w:themeColor="text1"/>
          <w:sz w:val="24"/>
          <w:szCs w:val="24"/>
        </w:rPr>
        <w:t xml:space="preserve">. </w:t>
      </w:r>
      <w:r w:rsidR="00643E99" w:rsidRPr="00850080">
        <w:rPr>
          <w:rFonts w:ascii="Times New Roman" w:eastAsia="Microsoft YaHei UI" w:hAnsi="Times New Roman" w:cs="Times New Roman"/>
          <w:color w:val="000000" w:themeColor="text1"/>
          <w:sz w:val="24"/>
          <w:szCs w:val="24"/>
        </w:rPr>
        <w:t xml:space="preserve">The authority to import the sugar </w:t>
      </w:r>
      <w:r w:rsidRPr="00850080">
        <w:rPr>
          <w:rFonts w:ascii="Times New Roman" w:eastAsia="Microsoft YaHei UI" w:hAnsi="Times New Roman" w:cs="Times New Roman"/>
          <w:color w:val="000000" w:themeColor="text1"/>
          <w:sz w:val="24"/>
          <w:szCs w:val="24"/>
        </w:rPr>
        <w:t xml:space="preserve">was </w:t>
      </w:r>
      <w:r w:rsidR="00643E99" w:rsidRPr="00850080">
        <w:rPr>
          <w:rFonts w:ascii="Times New Roman" w:eastAsia="Microsoft YaHei UI" w:hAnsi="Times New Roman" w:cs="Times New Roman"/>
          <w:color w:val="000000" w:themeColor="text1"/>
          <w:sz w:val="24"/>
          <w:szCs w:val="24"/>
        </w:rPr>
        <w:t xml:space="preserve">granted by the Council of Ministers recognised under the EACCMA. </w:t>
      </w:r>
      <w:r w:rsidR="00EB11B9" w:rsidRPr="00850080">
        <w:rPr>
          <w:rFonts w:ascii="Times New Roman" w:eastAsia="Microsoft YaHei UI" w:hAnsi="Times New Roman" w:cs="Times New Roman"/>
          <w:color w:val="000000" w:themeColor="text1"/>
          <w:sz w:val="24"/>
          <w:szCs w:val="24"/>
        </w:rPr>
        <w:t>The Council of Ministers have power to amend the Fifth Schedule under section 114 (3) of the EACCMA, 2004.  While legal Notice No. 37 of 2011 was not couched as an amendment of the fifth schedule, the Council has jurisdiction to grant an exemption or to stay the operation of the external tariff under the Protocol on the Establishment of the East African Customs Union by notice in gazette. This can be read together with section 114 (3) of the EACCMA which gives them authority to schedule exempted products by notice in the gazette. The exemption was for a limited period and not for a class of product only but for a particular product, quantity and duration of time. The exemption was for six months and there was not need to schedule it under section 114 (3).</w:t>
      </w:r>
      <w:r w:rsidR="00290557" w:rsidRPr="00850080">
        <w:rPr>
          <w:rFonts w:ascii="Times New Roman" w:eastAsia="Microsoft YaHei UI" w:hAnsi="Times New Roman" w:cs="Times New Roman"/>
          <w:color w:val="000000" w:themeColor="text1"/>
          <w:sz w:val="24"/>
          <w:szCs w:val="24"/>
        </w:rPr>
        <w:t xml:space="preserve"> In the circumstances, I need not go into the powers of the Commissioner of </w:t>
      </w:r>
      <w:r w:rsidR="00DD5DA7" w:rsidRPr="00850080">
        <w:rPr>
          <w:rFonts w:ascii="Times New Roman" w:eastAsia="Microsoft YaHei UI" w:hAnsi="Times New Roman" w:cs="Times New Roman"/>
          <w:color w:val="000000" w:themeColor="text1"/>
          <w:sz w:val="24"/>
          <w:szCs w:val="24"/>
        </w:rPr>
        <w:t>C</w:t>
      </w:r>
      <w:r w:rsidR="00290557" w:rsidRPr="00850080">
        <w:rPr>
          <w:rFonts w:ascii="Times New Roman" w:eastAsia="Microsoft YaHei UI" w:hAnsi="Times New Roman" w:cs="Times New Roman"/>
          <w:color w:val="000000" w:themeColor="text1"/>
          <w:sz w:val="24"/>
          <w:szCs w:val="24"/>
        </w:rPr>
        <w:t>ustoms under section 114 and Fifth Schedule of the EACCMA.</w:t>
      </w:r>
    </w:p>
    <w:p w:rsidR="00822FB8" w:rsidRPr="00850080" w:rsidRDefault="00643E99" w:rsidP="00822FB8">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The exemption </w:t>
      </w:r>
      <w:r w:rsidR="00822FB8" w:rsidRPr="00850080">
        <w:rPr>
          <w:rFonts w:ascii="Times New Roman" w:eastAsia="Microsoft YaHei UI" w:hAnsi="Times New Roman" w:cs="Times New Roman"/>
          <w:color w:val="000000" w:themeColor="text1"/>
          <w:sz w:val="24"/>
          <w:szCs w:val="24"/>
        </w:rPr>
        <w:t xml:space="preserve">in question was </w:t>
      </w:r>
      <w:r w:rsidRPr="00850080">
        <w:rPr>
          <w:rFonts w:ascii="Times New Roman" w:eastAsia="Microsoft YaHei UI" w:hAnsi="Times New Roman" w:cs="Times New Roman"/>
          <w:color w:val="000000" w:themeColor="text1"/>
          <w:sz w:val="24"/>
          <w:szCs w:val="24"/>
        </w:rPr>
        <w:t xml:space="preserve">to import </w:t>
      </w:r>
      <w:r w:rsidR="00CD4632" w:rsidRPr="00850080">
        <w:rPr>
          <w:rFonts w:ascii="Times New Roman" w:eastAsia="Microsoft YaHei UI" w:hAnsi="Times New Roman" w:cs="Times New Roman"/>
          <w:color w:val="000000" w:themeColor="text1"/>
          <w:sz w:val="24"/>
          <w:szCs w:val="24"/>
        </w:rPr>
        <w:t xml:space="preserve">into </w:t>
      </w:r>
      <w:r w:rsidRPr="00850080">
        <w:rPr>
          <w:rFonts w:ascii="Times New Roman" w:eastAsia="Microsoft YaHei UI" w:hAnsi="Times New Roman" w:cs="Times New Roman"/>
          <w:color w:val="000000" w:themeColor="text1"/>
          <w:sz w:val="24"/>
          <w:szCs w:val="24"/>
        </w:rPr>
        <w:t xml:space="preserve">the Union </w:t>
      </w:r>
      <w:r w:rsidR="00017FA1" w:rsidRPr="00850080">
        <w:rPr>
          <w:rFonts w:ascii="Times New Roman" w:eastAsia="Microsoft YaHei UI" w:hAnsi="Times New Roman" w:cs="Times New Roman"/>
          <w:color w:val="000000" w:themeColor="text1"/>
          <w:sz w:val="24"/>
          <w:szCs w:val="24"/>
        </w:rPr>
        <w:t xml:space="preserve">with the </w:t>
      </w:r>
      <w:r w:rsidR="00822FB8" w:rsidRPr="00850080">
        <w:rPr>
          <w:rFonts w:ascii="Times New Roman" w:eastAsia="Microsoft YaHei UI" w:hAnsi="Times New Roman" w:cs="Times New Roman"/>
          <w:color w:val="000000" w:themeColor="text1"/>
          <w:sz w:val="24"/>
          <w:szCs w:val="24"/>
        </w:rPr>
        <w:t>final d</w:t>
      </w:r>
      <w:r w:rsidR="00CD4632" w:rsidRPr="00850080">
        <w:rPr>
          <w:rFonts w:ascii="Times New Roman" w:eastAsia="Microsoft YaHei UI" w:hAnsi="Times New Roman" w:cs="Times New Roman"/>
          <w:color w:val="000000" w:themeColor="text1"/>
          <w:sz w:val="24"/>
          <w:szCs w:val="24"/>
        </w:rPr>
        <w:t>estination of U</w:t>
      </w:r>
      <w:r w:rsidRPr="00850080">
        <w:rPr>
          <w:rFonts w:ascii="Times New Roman" w:eastAsia="Microsoft YaHei UI" w:hAnsi="Times New Roman" w:cs="Times New Roman"/>
          <w:color w:val="000000" w:themeColor="text1"/>
          <w:sz w:val="24"/>
          <w:szCs w:val="24"/>
        </w:rPr>
        <w:t>ganda. The rationale for having the import complete by importation into a</w:t>
      </w:r>
      <w:r w:rsidR="00CD4632" w:rsidRPr="00850080">
        <w:rPr>
          <w:rFonts w:ascii="Times New Roman" w:eastAsia="Microsoft YaHei UI" w:hAnsi="Times New Roman" w:cs="Times New Roman"/>
          <w:color w:val="000000" w:themeColor="text1"/>
          <w:sz w:val="24"/>
          <w:szCs w:val="24"/>
        </w:rPr>
        <w:t xml:space="preserve">ny </w:t>
      </w:r>
      <w:r w:rsidR="00C223E0" w:rsidRPr="00850080">
        <w:rPr>
          <w:rFonts w:ascii="Times New Roman" w:eastAsia="Microsoft YaHei UI" w:hAnsi="Times New Roman" w:cs="Times New Roman"/>
          <w:color w:val="000000" w:themeColor="text1"/>
          <w:sz w:val="24"/>
          <w:szCs w:val="24"/>
        </w:rPr>
        <w:t>P</w:t>
      </w:r>
      <w:r w:rsidRPr="00850080">
        <w:rPr>
          <w:rFonts w:ascii="Times New Roman" w:eastAsia="Microsoft YaHei UI" w:hAnsi="Times New Roman" w:cs="Times New Roman"/>
          <w:color w:val="000000" w:themeColor="text1"/>
          <w:sz w:val="24"/>
          <w:szCs w:val="24"/>
        </w:rPr>
        <w:t xml:space="preserve">artner </w:t>
      </w:r>
      <w:r w:rsidR="00C223E0" w:rsidRPr="00850080">
        <w:rPr>
          <w:rFonts w:ascii="Times New Roman" w:eastAsia="Microsoft YaHei UI" w:hAnsi="Times New Roman" w:cs="Times New Roman"/>
          <w:color w:val="000000" w:themeColor="text1"/>
          <w:sz w:val="24"/>
          <w:szCs w:val="24"/>
        </w:rPr>
        <w:t>S</w:t>
      </w:r>
      <w:r w:rsidRPr="00850080">
        <w:rPr>
          <w:rFonts w:ascii="Times New Roman" w:eastAsia="Microsoft YaHei UI" w:hAnsi="Times New Roman" w:cs="Times New Roman"/>
          <w:color w:val="000000" w:themeColor="text1"/>
          <w:sz w:val="24"/>
          <w:szCs w:val="24"/>
        </w:rPr>
        <w:t>tate implied that where a prohibited good for instance is imported, the import is complete and the offence committed when it enters the East African Union</w:t>
      </w:r>
      <w:r w:rsidR="00C223E0" w:rsidRPr="00850080">
        <w:rPr>
          <w:rFonts w:ascii="Times New Roman" w:eastAsia="Microsoft YaHei UI" w:hAnsi="Times New Roman" w:cs="Times New Roman"/>
          <w:color w:val="000000" w:themeColor="text1"/>
          <w:sz w:val="24"/>
          <w:szCs w:val="24"/>
        </w:rPr>
        <w:t xml:space="preserve"> or to be more precise when it enters the territory of any Partner State</w:t>
      </w:r>
      <w:r w:rsidRPr="00850080">
        <w:rPr>
          <w:rFonts w:ascii="Times New Roman" w:eastAsia="Microsoft YaHei UI" w:hAnsi="Times New Roman" w:cs="Times New Roman"/>
          <w:color w:val="000000" w:themeColor="text1"/>
          <w:sz w:val="24"/>
          <w:szCs w:val="24"/>
        </w:rPr>
        <w:t>.</w:t>
      </w:r>
      <w:r w:rsidR="00E908CD" w:rsidRPr="00850080">
        <w:rPr>
          <w:rFonts w:ascii="Times New Roman" w:eastAsia="Microsoft YaHei UI" w:hAnsi="Times New Roman" w:cs="Times New Roman"/>
          <w:color w:val="000000" w:themeColor="text1"/>
          <w:sz w:val="24"/>
          <w:szCs w:val="24"/>
        </w:rPr>
        <w:t xml:space="preserve"> The suspect who is charged in Uganda cannot argue that the goods had not been “imported” into Uganda </w:t>
      </w:r>
      <w:r w:rsidR="00C223E0" w:rsidRPr="00850080">
        <w:rPr>
          <w:rFonts w:ascii="Times New Roman" w:eastAsia="Microsoft YaHei UI" w:hAnsi="Times New Roman" w:cs="Times New Roman"/>
          <w:color w:val="000000" w:themeColor="text1"/>
          <w:sz w:val="24"/>
          <w:szCs w:val="24"/>
        </w:rPr>
        <w:t xml:space="preserve">because it was in Kenya </w:t>
      </w:r>
      <w:r w:rsidR="00E908CD" w:rsidRPr="00850080">
        <w:rPr>
          <w:rFonts w:ascii="Times New Roman" w:eastAsia="Microsoft YaHei UI" w:hAnsi="Times New Roman" w:cs="Times New Roman"/>
          <w:color w:val="000000" w:themeColor="text1"/>
          <w:sz w:val="24"/>
          <w:szCs w:val="24"/>
        </w:rPr>
        <w:t xml:space="preserve">and therefore the offence </w:t>
      </w:r>
      <w:r w:rsidR="0045004E" w:rsidRPr="00850080">
        <w:rPr>
          <w:rFonts w:ascii="Times New Roman" w:eastAsia="Microsoft YaHei UI" w:hAnsi="Times New Roman" w:cs="Times New Roman"/>
          <w:color w:val="000000" w:themeColor="text1"/>
          <w:sz w:val="24"/>
          <w:szCs w:val="24"/>
        </w:rPr>
        <w:t xml:space="preserve">is </w:t>
      </w:r>
      <w:r w:rsidR="00E908CD" w:rsidRPr="00850080">
        <w:rPr>
          <w:rFonts w:ascii="Times New Roman" w:eastAsia="Microsoft YaHei UI" w:hAnsi="Times New Roman" w:cs="Times New Roman"/>
          <w:color w:val="000000" w:themeColor="text1"/>
          <w:sz w:val="24"/>
          <w:szCs w:val="24"/>
        </w:rPr>
        <w:t xml:space="preserve">not committed. The offence is </w:t>
      </w:r>
      <w:r w:rsidR="00E908CD" w:rsidRPr="00850080">
        <w:rPr>
          <w:rFonts w:ascii="Times New Roman" w:eastAsia="Microsoft YaHei UI" w:hAnsi="Times New Roman" w:cs="Times New Roman"/>
          <w:color w:val="000000" w:themeColor="text1"/>
          <w:sz w:val="24"/>
          <w:szCs w:val="24"/>
        </w:rPr>
        <w:lastRenderedPageBreak/>
        <w:t>complete when the good</w:t>
      </w:r>
      <w:r w:rsidR="0045004E" w:rsidRPr="00850080">
        <w:rPr>
          <w:rFonts w:ascii="Times New Roman" w:eastAsia="Microsoft YaHei UI" w:hAnsi="Times New Roman" w:cs="Times New Roman"/>
          <w:color w:val="000000" w:themeColor="text1"/>
          <w:sz w:val="24"/>
          <w:szCs w:val="24"/>
        </w:rPr>
        <w:t>s</w:t>
      </w:r>
      <w:r w:rsidR="00E908CD" w:rsidRPr="00850080">
        <w:rPr>
          <w:rFonts w:ascii="Times New Roman" w:eastAsia="Microsoft YaHei UI" w:hAnsi="Times New Roman" w:cs="Times New Roman"/>
          <w:color w:val="000000" w:themeColor="text1"/>
          <w:sz w:val="24"/>
          <w:szCs w:val="24"/>
        </w:rPr>
        <w:t xml:space="preserve"> </w:t>
      </w:r>
      <w:r w:rsidR="0045004E" w:rsidRPr="00850080">
        <w:rPr>
          <w:rFonts w:ascii="Times New Roman" w:eastAsia="Microsoft YaHei UI" w:hAnsi="Times New Roman" w:cs="Times New Roman"/>
          <w:color w:val="000000" w:themeColor="text1"/>
          <w:sz w:val="24"/>
          <w:szCs w:val="24"/>
        </w:rPr>
        <w:t xml:space="preserve">enter any </w:t>
      </w:r>
      <w:r w:rsidR="00E908CD" w:rsidRPr="00850080">
        <w:rPr>
          <w:rFonts w:ascii="Times New Roman" w:eastAsia="Microsoft YaHei UI" w:hAnsi="Times New Roman" w:cs="Times New Roman"/>
          <w:color w:val="000000" w:themeColor="text1"/>
          <w:sz w:val="24"/>
          <w:szCs w:val="24"/>
        </w:rPr>
        <w:t>territory of any Partner State</w:t>
      </w:r>
      <w:r w:rsidR="00822FB8" w:rsidRPr="00850080">
        <w:rPr>
          <w:rFonts w:ascii="Times New Roman" w:eastAsia="Microsoft YaHei UI" w:hAnsi="Times New Roman" w:cs="Times New Roman"/>
          <w:color w:val="000000" w:themeColor="text1"/>
          <w:sz w:val="24"/>
          <w:szCs w:val="24"/>
        </w:rPr>
        <w:t xml:space="preserve"> of the East African Customs Union</w:t>
      </w:r>
      <w:r w:rsidR="00E908CD" w:rsidRPr="00850080">
        <w:rPr>
          <w:rFonts w:ascii="Times New Roman" w:eastAsia="Microsoft YaHei UI" w:hAnsi="Times New Roman" w:cs="Times New Roman"/>
          <w:color w:val="000000" w:themeColor="text1"/>
          <w:sz w:val="24"/>
          <w:szCs w:val="24"/>
        </w:rPr>
        <w:t>.</w:t>
      </w:r>
      <w:r w:rsidRPr="00850080">
        <w:rPr>
          <w:rFonts w:ascii="Times New Roman" w:eastAsia="Microsoft YaHei UI" w:hAnsi="Times New Roman" w:cs="Times New Roman"/>
          <w:color w:val="000000" w:themeColor="text1"/>
          <w:sz w:val="24"/>
          <w:szCs w:val="24"/>
        </w:rPr>
        <w:t xml:space="preserve"> </w:t>
      </w:r>
      <w:r w:rsidR="00C223E0" w:rsidRPr="00850080">
        <w:rPr>
          <w:rFonts w:ascii="Times New Roman" w:eastAsia="Microsoft YaHei UI" w:hAnsi="Times New Roman" w:cs="Times New Roman"/>
          <w:color w:val="000000" w:themeColor="text1"/>
          <w:sz w:val="24"/>
          <w:szCs w:val="24"/>
        </w:rPr>
        <w:t xml:space="preserve"> Similarly importation of s</w:t>
      </w:r>
      <w:r w:rsidR="00E908CD" w:rsidRPr="00850080">
        <w:rPr>
          <w:rFonts w:ascii="Times New Roman" w:eastAsia="Microsoft YaHei UI" w:hAnsi="Times New Roman" w:cs="Times New Roman"/>
          <w:color w:val="000000" w:themeColor="text1"/>
          <w:sz w:val="24"/>
          <w:szCs w:val="24"/>
        </w:rPr>
        <w:t>ugar is made under the East African Community law and is complete when the sugar enters the territory of a</w:t>
      </w:r>
      <w:r w:rsidR="00C223E0" w:rsidRPr="00850080">
        <w:rPr>
          <w:rFonts w:ascii="Times New Roman" w:eastAsia="Microsoft YaHei UI" w:hAnsi="Times New Roman" w:cs="Times New Roman"/>
          <w:color w:val="000000" w:themeColor="text1"/>
          <w:sz w:val="24"/>
          <w:szCs w:val="24"/>
        </w:rPr>
        <w:t>ny P</w:t>
      </w:r>
      <w:r w:rsidR="00E908CD" w:rsidRPr="00850080">
        <w:rPr>
          <w:rFonts w:ascii="Times New Roman" w:eastAsia="Microsoft YaHei UI" w:hAnsi="Times New Roman" w:cs="Times New Roman"/>
          <w:color w:val="000000" w:themeColor="text1"/>
          <w:sz w:val="24"/>
          <w:szCs w:val="24"/>
        </w:rPr>
        <w:t xml:space="preserve">artner </w:t>
      </w:r>
      <w:r w:rsidR="00C223E0" w:rsidRPr="00850080">
        <w:rPr>
          <w:rFonts w:ascii="Times New Roman" w:eastAsia="Microsoft YaHei UI" w:hAnsi="Times New Roman" w:cs="Times New Roman"/>
          <w:color w:val="000000" w:themeColor="text1"/>
          <w:sz w:val="24"/>
          <w:szCs w:val="24"/>
        </w:rPr>
        <w:t>S</w:t>
      </w:r>
      <w:r w:rsidR="00E908CD" w:rsidRPr="00850080">
        <w:rPr>
          <w:rFonts w:ascii="Times New Roman" w:eastAsia="Microsoft YaHei UI" w:hAnsi="Times New Roman" w:cs="Times New Roman"/>
          <w:color w:val="000000" w:themeColor="text1"/>
          <w:sz w:val="24"/>
          <w:szCs w:val="24"/>
        </w:rPr>
        <w:t>tate</w:t>
      </w:r>
      <w:r w:rsidR="00C223E0" w:rsidRPr="00850080">
        <w:rPr>
          <w:rFonts w:ascii="Times New Roman" w:eastAsia="Microsoft YaHei UI" w:hAnsi="Times New Roman" w:cs="Times New Roman"/>
          <w:color w:val="000000" w:themeColor="text1"/>
          <w:sz w:val="24"/>
          <w:szCs w:val="24"/>
        </w:rPr>
        <w:t xml:space="preserve"> of the Union</w:t>
      </w:r>
      <w:r w:rsidR="00E908CD" w:rsidRPr="00850080">
        <w:rPr>
          <w:rFonts w:ascii="Times New Roman" w:eastAsia="Microsoft YaHei UI" w:hAnsi="Times New Roman" w:cs="Times New Roman"/>
          <w:color w:val="000000" w:themeColor="text1"/>
          <w:sz w:val="24"/>
          <w:szCs w:val="24"/>
        </w:rPr>
        <w:t xml:space="preserve">. </w:t>
      </w:r>
      <w:r w:rsidR="0045004E" w:rsidRPr="00850080">
        <w:rPr>
          <w:rFonts w:ascii="Times New Roman" w:eastAsia="Microsoft YaHei UI" w:hAnsi="Times New Roman" w:cs="Times New Roman"/>
          <w:color w:val="000000" w:themeColor="text1"/>
          <w:sz w:val="24"/>
          <w:szCs w:val="24"/>
        </w:rPr>
        <w:t>This is made clearer by the definition of an import under the protocol.</w:t>
      </w:r>
      <w:r w:rsidR="00477D88" w:rsidRPr="00850080">
        <w:rPr>
          <w:rFonts w:ascii="Times New Roman" w:eastAsia="Microsoft YaHei UI" w:hAnsi="Times New Roman" w:cs="Times New Roman"/>
          <w:color w:val="000000" w:themeColor="text1"/>
          <w:sz w:val="24"/>
          <w:szCs w:val="24"/>
        </w:rPr>
        <w:t xml:space="preserve"> Under article 1 of the Protocol establishing the customs union the following are the definitions:</w:t>
      </w:r>
      <w:r w:rsidR="00822FB8" w:rsidRPr="00850080">
        <w:rPr>
          <w:rFonts w:ascii="Times New Roman" w:eastAsia="Microsoft YaHei UI" w:hAnsi="Times New Roman" w:cs="Times New Roman"/>
          <w:color w:val="000000" w:themeColor="text1"/>
          <w:sz w:val="24"/>
          <w:szCs w:val="24"/>
        </w:rPr>
        <w:t xml:space="preserve"> The tariff in question was a ‘common external tariff’ applying to goods originating outside the Union. Under article 1 of the Protocol on the Establishment of the East African Customs Union the phrase </w:t>
      </w:r>
      <w:r w:rsidR="00477D88" w:rsidRPr="00850080">
        <w:rPr>
          <w:rFonts w:ascii="Times New Roman" w:eastAsia="Microsoft YaHei UI" w:hAnsi="Times New Roman" w:cs="Times New Roman"/>
          <w:bCs/>
          <w:color w:val="000000" w:themeColor="text1"/>
          <w:sz w:val="24"/>
          <w:szCs w:val="24"/>
        </w:rPr>
        <w:t xml:space="preserve">"common external tariff" </w:t>
      </w:r>
      <w:r w:rsidR="00477D88" w:rsidRPr="00850080">
        <w:rPr>
          <w:rFonts w:ascii="Times New Roman" w:eastAsia="Microsoft YaHei UI" w:hAnsi="Times New Roman" w:cs="Times New Roman"/>
          <w:color w:val="000000" w:themeColor="text1"/>
          <w:sz w:val="24"/>
          <w:szCs w:val="24"/>
        </w:rPr>
        <w:t>means an identical rate of tariff imposed on goods imported from foreign countries</w:t>
      </w:r>
      <w:r w:rsidR="00822FB8" w:rsidRPr="00850080">
        <w:rPr>
          <w:rFonts w:ascii="Times New Roman" w:eastAsia="Microsoft YaHei UI" w:hAnsi="Times New Roman" w:cs="Times New Roman"/>
          <w:color w:val="000000" w:themeColor="text1"/>
          <w:sz w:val="24"/>
          <w:szCs w:val="24"/>
        </w:rPr>
        <w:t>. Secondly</w:t>
      </w:r>
      <w:r w:rsidR="00BB161D" w:rsidRPr="00850080">
        <w:rPr>
          <w:rFonts w:ascii="Times New Roman" w:eastAsia="Microsoft YaHei UI" w:hAnsi="Times New Roman" w:cs="Times New Roman"/>
          <w:color w:val="000000" w:themeColor="text1"/>
          <w:sz w:val="24"/>
          <w:szCs w:val="24"/>
        </w:rPr>
        <w:t>,</w:t>
      </w:r>
      <w:r w:rsidR="00822FB8" w:rsidRPr="00850080">
        <w:rPr>
          <w:rFonts w:ascii="Times New Roman" w:eastAsia="Microsoft YaHei UI" w:hAnsi="Times New Roman" w:cs="Times New Roman"/>
          <w:color w:val="000000" w:themeColor="text1"/>
          <w:sz w:val="24"/>
          <w:szCs w:val="24"/>
        </w:rPr>
        <w:t xml:space="preserve"> the words “import” means “</w:t>
      </w:r>
      <w:r w:rsidR="00477D88" w:rsidRPr="00850080">
        <w:rPr>
          <w:rFonts w:ascii="Times New Roman" w:eastAsia="Microsoft YaHei UI" w:hAnsi="Times New Roman" w:cs="Times New Roman"/>
          <w:color w:val="000000" w:themeColor="text1"/>
          <w:sz w:val="24"/>
          <w:szCs w:val="24"/>
        </w:rPr>
        <w:t>with its grammatical variations and cognate expressions</w:t>
      </w:r>
      <w:r w:rsidR="00BB161D" w:rsidRPr="00850080">
        <w:rPr>
          <w:rFonts w:ascii="Times New Roman" w:eastAsia="Microsoft YaHei UI" w:hAnsi="Times New Roman" w:cs="Times New Roman"/>
          <w:color w:val="000000" w:themeColor="text1"/>
          <w:sz w:val="24"/>
          <w:szCs w:val="24"/>
        </w:rPr>
        <w:t>,</w:t>
      </w:r>
      <w:r w:rsidR="00477D88" w:rsidRPr="00850080">
        <w:rPr>
          <w:rFonts w:ascii="Times New Roman" w:eastAsia="Microsoft YaHei UI" w:hAnsi="Times New Roman" w:cs="Times New Roman"/>
          <w:color w:val="000000" w:themeColor="text1"/>
          <w:sz w:val="24"/>
          <w:szCs w:val="24"/>
        </w:rPr>
        <w:t xml:space="preserve"> to bring or cause goods to be brought into the customs territory</w:t>
      </w:r>
      <w:r w:rsidR="00822FB8" w:rsidRPr="00850080">
        <w:rPr>
          <w:rFonts w:ascii="Times New Roman" w:eastAsia="Microsoft YaHei UI" w:hAnsi="Times New Roman" w:cs="Times New Roman"/>
          <w:color w:val="000000" w:themeColor="text1"/>
          <w:sz w:val="24"/>
          <w:szCs w:val="24"/>
        </w:rPr>
        <w:t xml:space="preserve">”. The customs territory is the customs union comprising of the territory of all partner states. It is defined under article 1 of the the Protocol on the Establishment of the East African Customs Union as: </w:t>
      </w:r>
      <w:r w:rsidR="00822FB8" w:rsidRPr="00850080">
        <w:rPr>
          <w:rFonts w:ascii="Times New Roman" w:eastAsia="Microsoft YaHei UI" w:hAnsi="Times New Roman" w:cs="Times New Roman"/>
          <w:bCs/>
          <w:color w:val="000000" w:themeColor="text1"/>
          <w:sz w:val="24"/>
          <w:szCs w:val="24"/>
        </w:rPr>
        <w:t xml:space="preserve">"customs territory" </w:t>
      </w:r>
      <w:r w:rsidR="00822FB8" w:rsidRPr="00850080">
        <w:rPr>
          <w:rFonts w:ascii="Times New Roman" w:eastAsia="Microsoft YaHei UI" w:hAnsi="Times New Roman" w:cs="Times New Roman"/>
          <w:color w:val="000000" w:themeColor="text1"/>
          <w:sz w:val="24"/>
          <w:szCs w:val="24"/>
        </w:rPr>
        <w:t>means the geographical area of the Republic of Uganda, the Republic of Kenya and the United Republic of Tanzania and any other country granted membership of the Community under Article 3 of the Treaty</w:t>
      </w:r>
      <w:r w:rsidR="00822FB8" w:rsidRPr="00850080">
        <w:rPr>
          <w:rFonts w:ascii="Times New Roman" w:eastAsia="Microsoft YaHei UI" w:hAnsi="Times New Roman" w:cs="Times New Roman"/>
          <w:bCs/>
          <w:color w:val="000000" w:themeColor="text1"/>
          <w:sz w:val="24"/>
          <w:szCs w:val="24"/>
        </w:rPr>
        <w:t xml:space="preserve">”. Finally, </w:t>
      </w:r>
      <w:r w:rsidR="00477D88" w:rsidRPr="00850080">
        <w:rPr>
          <w:rFonts w:ascii="Times New Roman" w:eastAsia="Microsoft YaHei UI" w:hAnsi="Times New Roman" w:cs="Times New Roman"/>
          <w:bCs/>
          <w:color w:val="000000" w:themeColor="text1"/>
          <w:sz w:val="24"/>
          <w:szCs w:val="24"/>
        </w:rPr>
        <w:t xml:space="preserve">"imported goods" </w:t>
      </w:r>
      <w:r w:rsidR="00477D88" w:rsidRPr="00850080">
        <w:rPr>
          <w:rFonts w:ascii="Times New Roman" w:eastAsia="Microsoft YaHei UI" w:hAnsi="Times New Roman" w:cs="Times New Roman"/>
          <w:color w:val="000000" w:themeColor="text1"/>
          <w:sz w:val="24"/>
          <w:szCs w:val="24"/>
        </w:rPr>
        <w:t xml:space="preserve">means </w:t>
      </w:r>
      <w:r w:rsidR="00822FB8" w:rsidRPr="00850080">
        <w:rPr>
          <w:rFonts w:ascii="Times New Roman" w:eastAsia="Microsoft YaHei UI" w:hAnsi="Times New Roman" w:cs="Times New Roman"/>
          <w:color w:val="000000" w:themeColor="text1"/>
          <w:sz w:val="24"/>
          <w:szCs w:val="24"/>
        </w:rPr>
        <w:t>“</w:t>
      </w:r>
      <w:r w:rsidR="00477D88" w:rsidRPr="00850080">
        <w:rPr>
          <w:rFonts w:ascii="Times New Roman" w:eastAsia="Microsoft YaHei UI" w:hAnsi="Times New Roman" w:cs="Times New Roman"/>
          <w:color w:val="000000" w:themeColor="text1"/>
          <w:sz w:val="24"/>
          <w:szCs w:val="24"/>
        </w:rPr>
        <w:t>goods other than Community goods</w:t>
      </w:r>
      <w:r w:rsidR="00822FB8" w:rsidRPr="00850080">
        <w:rPr>
          <w:rFonts w:ascii="Times New Roman" w:eastAsia="Microsoft YaHei UI" w:hAnsi="Times New Roman" w:cs="Times New Roman"/>
          <w:color w:val="000000" w:themeColor="text1"/>
          <w:sz w:val="24"/>
          <w:szCs w:val="24"/>
        </w:rPr>
        <w:t xml:space="preserve">”. It follows that “imported goods” are any goods originating from a foreign country other than a Partner State of the Union. </w:t>
      </w:r>
    </w:p>
    <w:p w:rsidR="00591D74" w:rsidRPr="00850080" w:rsidRDefault="00822FB8" w:rsidP="00822FB8">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Two other definitions are pertinent. These are </w:t>
      </w:r>
      <w:r w:rsidR="00591D74" w:rsidRPr="00850080">
        <w:rPr>
          <w:rFonts w:ascii="Times New Roman" w:eastAsia="Microsoft YaHei UI" w:hAnsi="Times New Roman" w:cs="Times New Roman"/>
          <w:color w:val="000000" w:themeColor="text1"/>
          <w:sz w:val="24"/>
          <w:szCs w:val="24"/>
        </w:rPr>
        <w:t>definitions for “</w:t>
      </w:r>
      <w:r w:rsidRPr="00850080">
        <w:rPr>
          <w:rFonts w:ascii="Times New Roman" w:eastAsia="Microsoft YaHei UI" w:hAnsi="Times New Roman" w:cs="Times New Roman"/>
          <w:color w:val="000000" w:themeColor="text1"/>
          <w:sz w:val="24"/>
          <w:szCs w:val="24"/>
        </w:rPr>
        <w:t>customs union</w:t>
      </w:r>
      <w:r w:rsidR="00591D74" w:rsidRPr="00850080">
        <w:rPr>
          <w:rFonts w:ascii="Times New Roman" w:eastAsia="Microsoft YaHei UI" w:hAnsi="Times New Roman" w:cs="Times New Roman"/>
          <w:color w:val="000000" w:themeColor="text1"/>
          <w:sz w:val="24"/>
          <w:szCs w:val="24"/>
        </w:rPr>
        <w:t>”</w:t>
      </w:r>
      <w:r w:rsidRPr="00850080">
        <w:rPr>
          <w:rFonts w:ascii="Times New Roman" w:eastAsia="Microsoft YaHei UI" w:hAnsi="Times New Roman" w:cs="Times New Roman"/>
          <w:color w:val="000000" w:themeColor="text1"/>
          <w:sz w:val="24"/>
          <w:szCs w:val="24"/>
        </w:rPr>
        <w:t xml:space="preserve"> and </w:t>
      </w:r>
      <w:r w:rsidR="00591D74" w:rsidRPr="00850080">
        <w:rPr>
          <w:rFonts w:ascii="Times New Roman" w:eastAsia="Microsoft YaHei UI" w:hAnsi="Times New Roman" w:cs="Times New Roman"/>
          <w:color w:val="000000" w:themeColor="text1"/>
          <w:sz w:val="24"/>
          <w:szCs w:val="24"/>
        </w:rPr>
        <w:t>“</w:t>
      </w:r>
      <w:r w:rsidRPr="00850080">
        <w:rPr>
          <w:rFonts w:ascii="Times New Roman" w:eastAsia="Microsoft YaHei UI" w:hAnsi="Times New Roman" w:cs="Times New Roman"/>
          <w:color w:val="000000" w:themeColor="text1"/>
          <w:sz w:val="24"/>
          <w:szCs w:val="24"/>
        </w:rPr>
        <w:t>competent authority</w:t>
      </w:r>
      <w:r w:rsidR="00591D74" w:rsidRPr="00850080">
        <w:rPr>
          <w:rFonts w:ascii="Times New Roman" w:eastAsia="Microsoft YaHei UI" w:hAnsi="Times New Roman" w:cs="Times New Roman"/>
          <w:color w:val="000000" w:themeColor="text1"/>
          <w:sz w:val="24"/>
          <w:szCs w:val="24"/>
        </w:rPr>
        <w:t>”</w:t>
      </w:r>
      <w:r w:rsidRPr="00850080">
        <w:rPr>
          <w:rFonts w:ascii="Times New Roman" w:eastAsia="Microsoft YaHei UI" w:hAnsi="Times New Roman" w:cs="Times New Roman"/>
          <w:color w:val="000000" w:themeColor="text1"/>
          <w:sz w:val="24"/>
          <w:szCs w:val="24"/>
        </w:rPr>
        <w:t xml:space="preserve">. The </w:t>
      </w:r>
      <w:r w:rsidRPr="00850080">
        <w:rPr>
          <w:rFonts w:ascii="Times New Roman" w:eastAsia="Microsoft YaHei UI" w:hAnsi="Times New Roman" w:cs="Times New Roman"/>
          <w:bCs/>
          <w:color w:val="000000" w:themeColor="text1"/>
          <w:sz w:val="24"/>
          <w:szCs w:val="24"/>
        </w:rPr>
        <w:t xml:space="preserve">"Customs Union" </w:t>
      </w:r>
      <w:r w:rsidRPr="00850080">
        <w:rPr>
          <w:rFonts w:ascii="Times New Roman" w:eastAsia="Microsoft YaHei UI" w:hAnsi="Times New Roman" w:cs="Times New Roman"/>
          <w:color w:val="000000" w:themeColor="text1"/>
          <w:sz w:val="24"/>
          <w:szCs w:val="24"/>
        </w:rPr>
        <w:t xml:space="preserve">means the East African Community Customs Union established by Article 2 of the Protocol. Lastly a </w:t>
      </w:r>
      <w:r w:rsidRPr="00850080">
        <w:rPr>
          <w:rFonts w:ascii="Times New Roman" w:eastAsia="Microsoft YaHei UI" w:hAnsi="Times New Roman" w:cs="Times New Roman"/>
          <w:bCs/>
          <w:color w:val="000000" w:themeColor="text1"/>
          <w:sz w:val="24"/>
          <w:szCs w:val="24"/>
        </w:rPr>
        <w:t xml:space="preserve">"competent authority" </w:t>
      </w:r>
      <w:r w:rsidRPr="00850080">
        <w:rPr>
          <w:rFonts w:ascii="Times New Roman" w:eastAsia="Microsoft YaHei UI" w:hAnsi="Times New Roman" w:cs="Times New Roman"/>
          <w:color w:val="000000" w:themeColor="text1"/>
          <w:sz w:val="24"/>
          <w:szCs w:val="24"/>
        </w:rPr>
        <w:t xml:space="preserve">means a body or organisation designated by the Community to administer the customs law of the Community. The second </w:t>
      </w:r>
      <w:r w:rsidR="007546D5" w:rsidRPr="00850080">
        <w:rPr>
          <w:rFonts w:ascii="Times New Roman" w:eastAsia="Microsoft YaHei UI" w:hAnsi="Times New Roman" w:cs="Times New Roman"/>
          <w:color w:val="000000" w:themeColor="text1"/>
          <w:sz w:val="24"/>
          <w:szCs w:val="24"/>
        </w:rPr>
        <w:t>Defendant</w:t>
      </w:r>
      <w:r w:rsidRPr="00850080">
        <w:rPr>
          <w:rFonts w:ascii="Times New Roman" w:eastAsia="Microsoft YaHei UI" w:hAnsi="Times New Roman" w:cs="Times New Roman"/>
          <w:color w:val="000000" w:themeColor="text1"/>
          <w:sz w:val="24"/>
          <w:szCs w:val="24"/>
        </w:rPr>
        <w:t xml:space="preserve"> is the competent authority to administer the customs law of Uganda</w:t>
      </w:r>
      <w:r w:rsidR="00591D74" w:rsidRPr="00850080">
        <w:rPr>
          <w:rFonts w:ascii="Times New Roman" w:eastAsia="Microsoft YaHei UI" w:hAnsi="Times New Roman" w:cs="Times New Roman"/>
          <w:color w:val="000000" w:themeColor="text1"/>
          <w:sz w:val="24"/>
          <w:szCs w:val="24"/>
        </w:rPr>
        <w:t xml:space="preserve"> and therefore East African Union</w:t>
      </w:r>
      <w:r w:rsidRPr="00850080">
        <w:rPr>
          <w:rFonts w:ascii="Times New Roman" w:eastAsia="Microsoft YaHei UI" w:hAnsi="Times New Roman" w:cs="Times New Roman"/>
          <w:color w:val="000000" w:themeColor="text1"/>
          <w:sz w:val="24"/>
          <w:szCs w:val="24"/>
        </w:rPr>
        <w:t>. They were obliged to enforce the exemption</w:t>
      </w:r>
      <w:r w:rsidR="00591D74" w:rsidRPr="00850080">
        <w:rPr>
          <w:rFonts w:ascii="Times New Roman" w:eastAsia="Microsoft YaHei UI" w:hAnsi="Times New Roman" w:cs="Times New Roman"/>
          <w:color w:val="000000" w:themeColor="text1"/>
          <w:sz w:val="24"/>
          <w:szCs w:val="24"/>
        </w:rPr>
        <w:t xml:space="preserve"> from tariff of 40,000 metric tonnes of sugar to be imported into the customs union by Uganda under Legal Notice No. 37 of 2011</w:t>
      </w:r>
      <w:r w:rsidRPr="00850080">
        <w:rPr>
          <w:rFonts w:ascii="Times New Roman" w:eastAsia="Microsoft YaHei UI" w:hAnsi="Times New Roman" w:cs="Times New Roman"/>
          <w:color w:val="000000" w:themeColor="text1"/>
          <w:sz w:val="24"/>
          <w:szCs w:val="24"/>
        </w:rPr>
        <w:t>. They had no power to extend the exemption issued by the Council of Ministers</w:t>
      </w:r>
      <w:r w:rsidR="00591D74" w:rsidRPr="00850080">
        <w:rPr>
          <w:rFonts w:ascii="Times New Roman" w:eastAsia="Microsoft YaHei UI" w:hAnsi="Times New Roman" w:cs="Times New Roman"/>
          <w:color w:val="000000" w:themeColor="text1"/>
          <w:sz w:val="24"/>
          <w:szCs w:val="24"/>
        </w:rPr>
        <w:t xml:space="preserve"> beyond the six months granted</w:t>
      </w:r>
      <w:r w:rsidRPr="00850080">
        <w:rPr>
          <w:rFonts w:ascii="Times New Roman" w:eastAsia="Microsoft YaHei UI" w:hAnsi="Times New Roman" w:cs="Times New Roman"/>
          <w:color w:val="000000" w:themeColor="text1"/>
          <w:sz w:val="24"/>
          <w:szCs w:val="24"/>
        </w:rPr>
        <w:t xml:space="preserve">. </w:t>
      </w:r>
      <w:r w:rsidR="00591D74" w:rsidRPr="00850080">
        <w:rPr>
          <w:rFonts w:ascii="Times New Roman" w:eastAsia="Microsoft YaHei UI" w:hAnsi="Times New Roman" w:cs="Times New Roman"/>
          <w:color w:val="000000" w:themeColor="text1"/>
          <w:sz w:val="24"/>
          <w:szCs w:val="24"/>
        </w:rPr>
        <w:t>Only the Council of Ministers could extend the stay of application of the EAC CET (East African Community Common External Tariff) on forty thousand metric tonnes and apply import duty rate at 0% for six months.</w:t>
      </w:r>
    </w:p>
    <w:p w:rsidR="00662A81" w:rsidRPr="00850080" w:rsidRDefault="00822FB8" w:rsidP="00822FB8">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However</w:t>
      </w:r>
      <w:r w:rsidR="00051550" w:rsidRPr="00850080">
        <w:rPr>
          <w:rFonts w:ascii="Times New Roman" w:eastAsia="Microsoft YaHei UI" w:hAnsi="Times New Roman" w:cs="Times New Roman"/>
          <w:color w:val="000000" w:themeColor="text1"/>
          <w:sz w:val="24"/>
          <w:szCs w:val="24"/>
        </w:rPr>
        <w:t>,</w:t>
      </w:r>
      <w:r w:rsidRPr="00850080">
        <w:rPr>
          <w:rFonts w:ascii="Times New Roman" w:eastAsia="Microsoft YaHei UI" w:hAnsi="Times New Roman" w:cs="Times New Roman"/>
          <w:color w:val="000000" w:themeColor="text1"/>
          <w:sz w:val="24"/>
          <w:szCs w:val="24"/>
        </w:rPr>
        <w:t xml:space="preserve"> it is debatable whether the Minister of Trade is a competent authority to administer customs law. </w:t>
      </w:r>
      <w:r w:rsidR="00591D74" w:rsidRPr="00850080">
        <w:rPr>
          <w:rFonts w:ascii="Times New Roman" w:eastAsia="Microsoft YaHei UI" w:hAnsi="Times New Roman" w:cs="Times New Roman"/>
          <w:color w:val="000000" w:themeColor="text1"/>
          <w:sz w:val="24"/>
          <w:szCs w:val="24"/>
        </w:rPr>
        <w:t xml:space="preserve">In my humble view, the Minister’s </w:t>
      </w:r>
      <w:r w:rsidRPr="00850080">
        <w:rPr>
          <w:rFonts w:ascii="Times New Roman" w:eastAsia="Microsoft YaHei UI" w:hAnsi="Times New Roman" w:cs="Times New Roman"/>
          <w:color w:val="000000" w:themeColor="text1"/>
          <w:sz w:val="24"/>
          <w:szCs w:val="24"/>
        </w:rPr>
        <w:t xml:space="preserve">authority started </w:t>
      </w:r>
      <w:r w:rsidR="00591D74" w:rsidRPr="00850080">
        <w:rPr>
          <w:rFonts w:ascii="Times New Roman" w:eastAsia="Microsoft YaHei UI" w:hAnsi="Times New Roman" w:cs="Times New Roman"/>
          <w:color w:val="000000" w:themeColor="text1"/>
          <w:sz w:val="24"/>
          <w:szCs w:val="24"/>
        </w:rPr>
        <w:t xml:space="preserve">and </w:t>
      </w:r>
      <w:r w:rsidRPr="00850080">
        <w:rPr>
          <w:rFonts w:ascii="Times New Roman" w:eastAsia="Microsoft YaHei UI" w:hAnsi="Times New Roman" w:cs="Times New Roman"/>
          <w:color w:val="000000" w:themeColor="text1"/>
          <w:sz w:val="24"/>
          <w:szCs w:val="24"/>
        </w:rPr>
        <w:t>ended with grant</w:t>
      </w:r>
      <w:r w:rsidR="00591D74" w:rsidRPr="00850080">
        <w:rPr>
          <w:rFonts w:ascii="Times New Roman" w:eastAsia="Microsoft YaHei UI" w:hAnsi="Times New Roman" w:cs="Times New Roman"/>
          <w:color w:val="000000" w:themeColor="text1"/>
          <w:sz w:val="24"/>
          <w:szCs w:val="24"/>
        </w:rPr>
        <w:t xml:space="preserve">ing </w:t>
      </w:r>
      <w:r w:rsidRPr="00850080">
        <w:rPr>
          <w:rFonts w:ascii="Times New Roman" w:eastAsia="Microsoft YaHei UI" w:hAnsi="Times New Roman" w:cs="Times New Roman"/>
          <w:color w:val="000000" w:themeColor="text1"/>
          <w:sz w:val="24"/>
          <w:szCs w:val="24"/>
        </w:rPr>
        <w:t xml:space="preserve">and allotting Uganda’s quota of </w:t>
      </w:r>
      <w:r w:rsidR="008F6BB3" w:rsidRPr="00850080">
        <w:rPr>
          <w:rFonts w:ascii="Times New Roman" w:eastAsia="Microsoft YaHei UI" w:hAnsi="Times New Roman" w:cs="Times New Roman"/>
          <w:color w:val="000000" w:themeColor="text1"/>
          <w:sz w:val="24"/>
          <w:szCs w:val="24"/>
        </w:rPr>
        <w:t xml:space="preserve">0% tariff sugar amounting to 40,000 </w:t>
      </w:r>
      <w:r w:rsidR="008F6BB3" w:rsidRPr="00850080">
        <w:rPr>
          <w:rFonts w:ascii="Times New Roman" w:eastAsia="Microsoft YaHei UI" w:hAnsi="Times New Roman" w:cs="Times New Roman"/>
          <w:color w:val="000000" w:themeColor="text1"/>
          <w:sz w:val="24"/>
          <w:szCs w:val="24"/>
        </w:rPr>
        <w:lastRenderedPageBreak/>
        <w:t xml:space="preserve">metric tonnes within the period stipulated in the gazette notice </w:t>
      </w:r>
      <w:r w:rsidR="00591D74" w:rsidRPr="00850080">
        <w:rPr>
          <w:rFonts w:ascii="Times New Roman" w:eastAsia="Microsoft YaHei UI" w:hAnsi="Times New Roman" w:cs="Times New Roman"/>
          <w:color w:val="000000" w:themeColor="text1"/>
          <w:sz w:val="24"/>
          <w:szCs w:val="24"/>
        </w:rPr>
        <w:t xml:space="preserve">of the Legal Notice </w:t>
      </w:r>
      <w:r w:rsidR="008F6BB3" w:rsidRPr="00850080">
        <w:rPr>
          <w:rFonts w:ascii="Times New Roman" w:eastAsia="Microsoft YaHei UI" w:hAnsi="Times New Roman" w:cs="Times New Roman"/>
          <w:color w:val="000000" w:themeColor="text1"/>
          <w:sz w:val="24"/>
          <w:szCs w:val="24"/>
        </w:rPr>
        <w:t xml:space="preserve">issued by the East African Community Council of Ministers. </w:t>
      </w:r>
    </w:p>
    <w:p w:rsidR="00F86EE2" w:rsidRPr="00850080" w:rsidRDefault="00662A81" w:rsidP="00822FB8">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The conclusion from the law is that it </w:t>
      </w:r>
      <w:r w:rsidR="008F6BB3" w:rsidRPr="00850080">
        <w:rPr>
          <w:rFonts w:ascii="Times New Roman" w:eastAsia="Microsoft YaHei UI" w:hAnsi="Times New Roman" w:cs="Times New Roman"/>
          <w:color w:val="000000" w:themeColor="text1"/>
          <w:sz w:val="24"/>
          <w:szCs w:val="24"/>
        </w:rPr>
        <w:t xml:space="preserve">is the second </w:t>
      </w:r>
      <w:r w:rsidR="007546D5" w:rsidRPr="00850080">
        <w:rPr>
          <w:rFonts w:ascii="Times New Roman" w:eastAsia="Microsoft YaHei UI" w:hAnsi="Times New Roman" w:cs="Times New Roman"/>
          <w:color w:val="000000" w:themeColor="text1"/>
          <w:sz w:val="24"/>
          <w:szCs w:val="24"/>
        </w:rPr>
        <w:t>Defendant</w:t>
      </w:r>
      <w:r w:rsidR="008F6BB3" w:rsidRPr="00850080">
        <w:rPr>
          <w:rFonts w:ascii="Times New Roman" w:eastAsia="Microsoft YaHei UI" w:hAnsi="Times New Roman" w:cs="Times New Roman"/>
          <w:color w:val="000000" w:themeColor="text1"/>
          <w:sz w:val="24"/>
          <w:szCs w:val="24"/>
        </w:rPr>
        <w:t xml:space="preserve"> which is the competent authority </w:t>
      </w:r>
      <w:r w:rsidRPr="00850080">
        <w:rPr>
          <w:rFonts w:ascii="Times New Roman" w:eastAsia="Microsoft YaHei UI" w:hAnsi="Times New Roman" w:cs="Times New Roman"/>
          <w:color w:val="000000" w:themeColor="text1"/>
          <w:sz w:val="24"/>
          <w:szCs w:val="24"/>
        </w:rPr>
        <w:t xml:space="preserve">under the Protocol establishing the customs union </w:t>
      </w:r>
      <w:r w:rsidR="008F6BB3" w:rsidRPr="00850080">
        <w:rPr>
          <w:rFonts w:ascii="Times New Roman" w:eastAsia="Microsoft YaHei UI" w:hAnsi="Times New Roman" w:cs="Times New Roman"/>
          <w:color w:val="000000" w:themeColor="text1"/>
          <w:sz w:val="24"/>
          <w:szCs w:val="24"/>
        </w:rPr>
        <w:t>to administer the customs law</w:t>
      </w:r>
      <w:r w:rsidR="00591D74" w:rsidRPr="00850080">
        <w:rPr>
          <w:rFonts w:ascii="Times New Roman" w:eastAsia="Microsoft YaHei UI" w:hAnsi="Times New Roman" w:cs="Times New Roman"/>
          <w:color w:val="000000" w:themeColor="text1"/>
          <w:sz w:val="24"/>
          <w:szCs w:val="24"/>
        </w:rPr>
        <w:t xml:space="preserve"> of the Union under which the sugar in controversy </w:t>
      </w:r>
      <w:r w:rsidRPr="00850080">
        <w:rPr>
          <w:rFonts w:ascii="Times New Roman" w:eastAsia="Microsoft YaHei UI" w:hAnsi="Times New Roman" w:cs="Times New Roman"/>
          <w:color w:val="000000" w:themeColor="text1"/>
          <w:sz w:val="24"/>
          <w:szCs w:val="24"/>
        </w:rPr>
        <w:t>was imported</w:t>
      </w:r>
      <w:r w:rsidR="008F6BB3" w:rsidRPr="00850080">
        <w:rPr>
          <w:rFonts w:ascii="Times New Roman" w:eastAsia="Microsoft YaHei UI" w:hAnsi="Times New Roman" w:cs="Times New Roman"/>
          <w:color w:val="000000" w:themeColor="text1"/>
          <w:sz w:val="24"/>
          <w:szCs w:val="24"/>
        </w:rPr>
        <w:t>.</w:t>
      </w:r>
    </w:p>
    <w:p w:rsidR="00DA545A" w:rsidRPr="00850080" w:rsidRDefault="00E908CD" w:rsidP="004C484F">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To be </w:t>
      </w:r>
      <w:r w:rsidR="00662A81" w:rsidRPr="00850080">
        <w:rPr>
          <w:rFonts w:ascii="Times New Roman" w:eastAsia="Microsoft YaHei UI" w:hAnsi="Times New Roman" w:cs="Times New Roman"/>
          <w:color w:val="000000" w:themeColor="text1"/>
          <w:sz w:val="24"/>
          <w:szCs w:val="24"/>
        </w:rPr>
        <w:t xml:space="preserve">more </w:t>
      </w:r>
      <w:r w:rsidRPr="00850080">
        <w:rPr>
          <w:rFonts w:ascii="Times New Roman" w:eastAsia="Microsoft YaHei UI" w:hAnsi="Times New Roman" w:cs="Times New Roman"/>
          <w:color w:val="000000" w:themeColor="text1"/>
          <w:sz w:val="24"/>
          <w:szCs w:val="24"/>
        </w:rPr>
        <w:t>precise the Min</w:t>
      </w:r>
      <w:r w:rsidR="00205BA3" w:rsidRPr="00850080">
        <w:rPr>
          <w:rFonts w:ascii="Times New Roman" w:eastAsia="Microsoft YaHei UI" w:hAnsi="Times New Roman" w:cs="Times New Roman"/>
          <w:color w:val="000000" w:themeColor="text1"/>
          <w:sz w:val="24"/>
          <w:szCs w:val="24"/>
        </w:rPr>
        <w:t>i</w:t>
      </w:r>
      <w:r w:rsidRPr="00850080">
        <w:rPr>
          <w:rFonts w:ascii="Times New Roman" w:eastAsia="Microsoft YaHei UI" w:hAnsi="Times New Roman" w:cs="Times New Roman"/>
          <w:color w:val="000000" w:themeColor="text1"/>
          <w:sz w:val="24"/>
          <w:szCs w:val="24"/>
        </w:rPr>
        <w:t>ster of Trade</w:t>
      </w:r>
      <w:r w:rsidR="00205BA3" w:rsidRPr="00850080">
        <w:rPr>
          <w:rFonts w:ascii="Times New Roman" w:eastAsia="Microsoft YaHei UI" w:hAnsi="Times New Roman" w:cs="Times New Roman"/>
          <w:color w:val="000000" w:themeColor="text1"/>
          <w:sz w:val="24"/>
          <w:szCs w:val="24"/>
        </w:rPr>
        <w:t xml:space="preserve">, </w:t>
      </w:r>
      <w:r w:rsidRPr="00850080">
        <w:rPr>
          <w:rFonts w:ascii="Times New Roman" w:eastAsia="Microsoft YaHei UI" w:hAnsi="Times New Roman" w:cs="Times New Roman"/>
          <w:color w:val="000000" w:themeColor="text1"/>
          <w:sz w:val="24"/>
          <w:szCs w:val="24"/>
        </w:rPr>
        <w:t xml:space="preserve">Industries </w:t>
      </w:r>
      <w:r w:rsidR="00205BA3" w:rsidRPr="00850080">
        <w:rPr>
          <w:rFonts w:ascii="Times New Roman" w:eastAsia="Microsoft YaHei UI" w:hAnsi="Times New Roman" w:cs="Times New Roman"/>
          <w:color w:val="000000" w:themeColor="text1"/>
          <w:sz w:val="24"/>
          <w:szCs w:val="24"/>
        </w:rPr>
        <w:t xml:space="preserve">and Cooperatives </w:t>
      </w:r>
      <w:r w:rsidRPr="00850080">
        <w:rPr>
          <w:rFonts w:ascii="Times New Roman" w:eastAsia="Microsoft YaHei UI" w:hAnsi="Times New Roman" w:cs="Times New Roman"/>
          <w:color w:val="000000" w:themeColor="text1"/>
          <w:sz w:val="24"/>
          <w:szCs w:val="24"/>
        </w:rPr>
        <w:t>merely licensed the individual</w:t>
      </w:r>
      <w:r w:rsidR="00662A81" w:rsidRPr="00850080">
        <w:rPr>
          <w:rFonts w:ascii="Times New Roman" w:eastAsia="Microsoft YaHei UI" w:hAnsi="Times New Roman" w:cs="Times New Roman"/>
          <w:color w:val="000000" w:themeColor="text1"/>
          <w:sz w:val="24"/>
          <w:szCs w:val="24"/>
        </w:rPr>
        <w:t xml:space="preserve"> traders such as the </w:t>
      </w:r>
      <w:r w:rsidR="007546D5" w:rsidRPr="00850080">
        <w:rPr>
          <w:rFonts w:ascii="Times New Roman" w:eastAsia="Microsoft YaHei UI" w:hAnsi="Times New Roman" w:cs="Times New Roman"/>
          <w:color w:val="000000" w:themeColor="text1"/>
          <w:sz w:val="24"/>
          <w:szCs w:val="24"/>
        </w:rPr>
        <w:t>Plaintiff</w:t>
      </w:r>
      <w:r w:rsidR="00662A81" w:rsidRPr="00850080">
        <w:rPr>
          <w:rFonts w:ascii="Times New Roman" w:eastAsia="Microsoft YaHei UI" w:hAnsi="Times New Roman" w:cs="Times New Roman"/>
          <w:color w:val="000000" w:themeColor="text1"/>
          <w:sz w:val="24"/>
          <w:szCs w:val="24"/>
        </w:rPr>
        <w:t xml:space="preserve"> </w:t>
      </w:r>
      <w:r w:rsidRPr="00850080">
        <w:rPr>
          <w:rFonts w:ascii="Times New Roman" w:eastAsia="Microsoft YaHei UI" w:hAnsi="Times New Roman" w:cs="Times New Roman"/>
          <w:color w:val="000000" w:themeColor="text1"/>
          <w:sz w:val="24"/>
          <w:szCs w:val="24"/>
        </w:rPr>
        <w:t xml:space="preserve">but did not grant the exemption. It was the </w:t>
      </w:r>
      <w:r w:rsidR="00662A81" w:rsidRPr="00850080">
        <w:rPr>
          <w:rFonts w:ascii="Times New Roman" w:eastAsia="Microsoft YaHei UI" w:hAnsi="Times New Roman" w:cs="Times New Roman"/>
          <w:color w:val="000000" w:themeColor="text1"/>
          <w:sz w:val="24"/>
          <w:szCs w:val="24"/>
        </w:rPr>
        <w:t>East African C</w:t>
      </w:r>
      <w:r w:rsidRPr="00850080">
        <w:rPr>
          <w:rFonts w:ascii="Times New Roman" w:eastAsia="Microsoft YaHei UI" w:hAnsi="Times New Roman" w:cs="Times New Roman"/>
          <w:color w:val="000000" w:themeColor="text1"/>
          <w:sz w:val="24"/>
          <w:szCs w:val="24"/>
        </w:rPr>
        <w:t xml:space="preserve">ommunity </w:t>
      </w:r>
      <w:r w:rsidR="00662A81" w:rsidRPr="00850080">
        <w:rPr>
          <w:rFonts w:ascii="Times New Roman" w:eastAsia="Microsoft YaHei UI" w:hAnsi="Times New Roman" w:cs="Times New Roman"/>
          <w:color w:val="000000" w:themeColor="text1"/>
          <w:sz w:val="24"/>
          <w:szCs w:val="24"/>
        </w:rPr>
        <w:t xml:space="preserve">organ namely the Council of Minister </w:t>
      </w:r>
      <w:r w:rsidRPr="00850080">
        <w:rPr>
          <w:rFonts w:ascii="Times New Roman" w:eastAsia="Microsoft YaHei UI" w:hAnsi="Times New Roman" w:cs="Times New Roman"/>
          <w:color w:val="000000" w:themeColor="text1"/>
          <w:sz w:val="24"/>
          <w:szCs w:val="24"/>
        </w:rPr>
        <w:t>which granted the exemption and gave Uganda a quota of 40,000 metric tons. Once the quota ceiling of 40,000 metric tons is reached within the 6 months (unless otherwise extended to 12 months), no more sugar can be imported by any company in</w:t>
      </w:r>
      <w:r w:rsidR="00DA545A" w:rsidRPr="00850080">
        <w:rPr>
          <w:rFonts w:ascii="Times New Roman" w:eastAsia="Microsoft YaHei UI" w:hAnsi="Times New Roman" w:cs="Times New Roman"/>
          <w:color w:val="000000" w:themeColor="text1"/>
          <w:sz w:val="24"/>
          <w:szCs w:val="24"/>
        </w:rPr>
        <w:t xml:space="preserve">to the East African Community let alone </w:t>
      </w:r>
      <w:r w:rsidRPr="00850080">
        <w:rPr>
          <w:rFonts w:ascii="Times New Roman" w:eastAsia="Microsoft YaHei UI" w:hAnsi="Times New Roman" w:cs="Times New Roman"/>
          <w:color w:val="000000" w:themeColor="text1"/>
          <w:sz w:val="24"/>
          <w:szCs w:val="24"/>
        </w:rPr>
        <w:t>Uganda</w:t>
      </w:r>
      <w:r w:rsidR="00662A81" w:rsidRPr="00850080">
        <w:rPr>
          <w:rFonts w:ascii="Times New Roman" w:eastAsia="Microsoft YaHei UI" w:hAnsi="Times New Roman" w:cs="Times New Roman"/>
          <w:color w:val="000000" w:themeColor="text1"/>
          <w:sz w:val="24"/>
          <w:szCs w:val="24"/>
        </w:rPr>
        <w:t xml:space="preserve"> at 0% tariff</w:t>
      </w:r>
      <w:r w:rsidRPr="00850080">
        <w:rPr>
          <w:rFonts w:ascii="Times New Roman" w:eastAsia="Microsoft YaHei UI" w:hAnsi="Times New Roman" w:cs="Times New Roman"/>
          <w:color w:val="000000" w:themeColor="text1"/>
          <w:sz w:val="24"/>
          <w:szCs w:val="24"/>
        </w:rPr>
        <w:t xml:space="preserve">. </w:t>
      </w:r>
    </w:p>
    <w:p w:rsidR="00662A81" w:rsidRPr="00850080" w:rsidRDefault="00E908CD" w:rsidP="004C484F">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The question or issue of the sugar being transported to Uganda has nothing to do with the import of the sugar as defined by the EACCMA.</w:t>
      </w:r>
      <w:r w:rsidR="00DA545A" w:rsidRPr="00850080">
        <w:rPr>
          <w:rFonts w:ascii="Times New Roman" w:eastAsia="Microsoft YaHei UI" w:hAnsi="Times New Roman" w:cs="Times New Roman"/>
          <w:color w:val="000000" w:themeColor="text1"/>
          <w:sz w:val="24"/>
          <w:szCs w:val="24"/>
        </w:rPr>
        <w:t xml:space="preserve"> The </w:t>
      </w:r>
      <w:r w:rsidR="007546D5" w:rsidRPr="00850080">
        <w:rPr>
          <w:rFonts w:ascii="Times New Roman" w:eastAsia="Microsoft YaHei UI" w:hAnsi="Times New Roman" w:cs="Times New Roman"/>
          <w:color w:val="000000" w:themeColor="text1"/>
          <w:sz w:val="24"/>
          <w:szCs w:val="24"/>
        </w:rPr>
        <w:t>Defendant</w:t>
      </w:r>
      <w:r w:rsidR="00DA545A" w:rsidRPr="00850080">
        <w:rPr>
          <w:rFonts w:ascii="Times New Roman" w:eastAsia="Microsoft YaHei UI" w:hAnsi="Times New Roman" w:cs="Times New Roman"/>
          <w:color w:val="000000" w:themeColor="text1"/>
          <w:sz w:val="24"/>
          <w:szCs w:val="24"/>
        </w:rPr>
        <w:t xml:space="preserve"> erroneous</w:t>
      </w:r>
      <w:r w:rsidR="00662A81" w:rsidRPr="00850080">
        <w:rPr>
          <w:rFonts w:ascii="Times New Roman" w:eastAsia="Microsoft YaHei UI" w:hAnsi="Times New Roman" w:cs="Times New Roman"/>
          <w:color w:val="000000" w:themeColor="text1"/>
          <w:sz w:val="24"/>
          <w:szCs w:val="24"/>
        </w:rPr>
        <w:t>ly</w:t>
      </w:r>
      <w:r w:rsidR="00DA545A" w:rsidRPr="00850080">
        <w:rPr>
          <w:rFonts w:ascii="Times New Roman" w:eastAsia="Microsoft YaHei UI" w:hAnsi="Times New Roman" w:cs="Times New Roman"/>
          <w:color w:val="000000" w:themeColor="text1"/>
          <w:sz w:val="24"/>
          <w:szCs w:val="24"/>
        </w:rPr>
        <w:t xml:space="preserve"> proceeded to assess the </w:t>
      </w:r>
      <w:r w:rsidR="007546D5" w:rsidRPr="00850080">
        <w:rPr>
          <w:rFonts w:ascii="Times New Roman" w:eastAsia="Microsoft YaHei UI" w:hAnsi="Times New Roman" w:cs="Times New Roman"/>
          <w:color w:val="000000" w:themeColor="text1"/>
          <w:sz w:val="24"/>
          <w:szCs w:val="24"/>
        </w:rPr>
        <w:t>Plaintiff</w:t>
      </w:r>
      <w:r w:rsidR="00DA545A" w:rsidRPr="00850080">
        <w:rPr>
          <w:rFonts w:ascii="Times New Roman" w:eastAsia="Microsoft YaHei UI" w:hAnsi="Times New Roman" w:cs="Times New Roman"/>
          <w:color w:val="000000" w:themeColor="text1"/>
          <w:sz w:val="24"/>
          <w:szCs w:val="24"/>
        </w:rPr>
        <w:t xml:space="preserve"> for import duty when the quota allotted to the </w:t>
      </w:r>
      <w:r w:rsidR="007546D5" w:rsidRPr="00850080">
        <w:rPr>
          <w:rFonts w:ascii="Times New Roman" w:eastAsia="Microsoft YaHei UI" w:hAnsi="Times New Roman" w:cs="Times New Roman"/>
          <w:color w:val="000000" w:themeColor="text1"/>
          <w:sz w:val="24"/>
          <w:szCs w:val="24"/>
        </w:rPr>
        <w:t>Defendant</w:t>
      </w:r>
      <w:r w:rsidR="00DA545A" w:rsidRPr="00850080">
        <w:rPr>
          <w:rFonts w:ascii="Times New Roman" w:eastAsia="Microsoft YaHei UI" w:hAnsi="Times New Roman" w:cs="Times New Roman"/>
          <w:color w:val="000000" w:themeColor="text1"/>
          <w:sz w:val="24"/>
          <w:szCs w:val="24"/>
        </w:rPr>
        <w:t xml:space="preserve"> was imported within time into a Partner State</w:t>
      </w:r>
      <w:r w:rsidR="00C10C7C" w:rsidRPr="00850080">
        <w:rPr>
          <w:rFonts w:ascii="Times New Roman" w:eastAsia="Microsoft YaHei UI" w:hAnsi="Times New Roman" w:cs="Times New Roman"/>
          <w:color w:val="000000" w:themeColor="text1"/>
          <w:sz w:val="24"/>
          <w:szCs w:val="24"/>
        </w:rPr>
        <w:t xml:space="preserve"> and was part of the sugar exempted from customs duty by the Council of Ministers</w:t>
      </w:r>
      <w:r w:rsidR="00DA545A" w:rsidRPr="00850080">
        <w:rPr>
          <w:rFonts w:ascii="Times New Roman" w:eastAsia="Microsoft YaHei UI" w:hAnsi="Times New Roman" w:cs="Times New Roman"/>
          <w:color w:val="000000" w:themeColor="text1"/>
          <w:sz w:val="24"/>
          <w:szCs w:val="24"/>
        </w:rPr>
        <w:t>.</w:t>
      </w:r>
      <w:r w:rsidR="00C404D4" w:rsidRPr="00850080">
        <w:rPr>
          <w:rFonts w:ascii="Times New Roman" w:eastAsia="Microsoft YaHei UI" w:hAnsi="Times New Roman" w:cs="Times New Roman"/>
          <w:color w:val="000000" w:themeColor="text1"/>
          <w:sz w:val="24"/>
          <w:szCs w:val="24"/>
        </w:rPr>
        <w:t xml:space="preserve"> </w:t>
      </w:r>
    </w:p>
    <w:p w:rsidR="00E908CD" w:rsidRPr="00850080" w:rsidRDefault="00C404D4" w:rsidP="004C484F">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Considering issue number 1 the question for consideration is whether the </w:t>
      </w:r>
      <w:r w:rsidR="007546D5" w:rsidRPr="00850080">
        <w:rPr>
          <w:rFonts w:ascii="Times New Roman" w:eastAsia="Microsoft YaHei UI" w:hAnsi="Times New Roman" w:cs="Times New Roman"/>
          <w:color w:val="000000" w:themeColor="text1"/>
          <w:sz w:val="24"/>
          <w:szCs w:val="24"/>
        </w:rPr>
        <w:t>Defendant</w:t>
      </w:r>
      <w:r w:rsidRPr="00850080">
        <w:rPr>
          <w:rFonts w:ascii="Times New Roman" w:eastAsia="Microsoft YaHei UI" w:hAnsi="Times New Roman" w:cs="Times New Roman"/>
          <w:color w:val="000000" w:themeColor="text1"/>
          <w:sz w:val="24"/>
          <w:szCs w:val="24"/>
        </w:rPr>
        <w:t xml:space="preserve"> owed a duty to the </w:t>
      </w:r>
      <w:r w:rsidR="007546D5" w:rsidRPr="00850080">
        <w:rPr>
          <w:rFonts w:ascii="Times New Roman" w:eastAsia="Microsoft YaHei UI" w:hAnsi="Times New Roman" w:cs="Times New Roman"/>
          <w:color w:val="000000" w:themeColor="text1"/>
          <w:sz w:val="24"/>
          <w:szCs w:val="24"/>
        </w:rPr>
        <w:t>Plaintiff</w:t>
      </w:r>
      <w:r w:rsidRPr="00850080">
        <w:rPr>
          <w:rFonts w:ascii="Times New Roman" w:eastAsia="Microsoft YaHei UI" w:hAnsi="Times New Roman" w:cs="Times New Roman"/>
          <w:color w:val="000000" w:themeColor="text1"/>
          <w:sz w:val="24"/>
          <w:szCs w:val="24"/>
        </w:rPr>
        <w:t xml:space="preserve">. Both parties having proceeded on an erroneous understanding of the East African Community Customs Management Act and the fact that exemption to </w:t>
      </w:r>
      <w:r w:rsidR="00662A81" w:rsidRPr="00850080">
        <w:rPr>
          <w:rFonts w:ascii="Times New Roman" w:eastAsia="Microsoft YaHei UI" w:hAnsi="Times New Roman" w:cs="Times New Roman"/>
          <w:color w:val="000000" w:themeColor="text1"/>
          <w:sz w:val="24"/>
          <w:szCs w:val="24"/>
        </w:rPr>
        <w:t>i</w:t>
      </w:r>
      <w:r w:rsidRPr="00850080">
        <w:rPr>
          <w:rFonts w:ascii="Times New Roman" w:eastAsia="Microsoft YaHei UI" w:hAnsi="Times New Roman" w:cs="Times New Roman"/>
          <w:color w:val="000000" w:themeColor="text1"/>
          <w:sz w:val="24"/>
          <w:szCs w:val="24"/>
        </w:rPr>
        <w:t>mport duty is granted by the Council of Ministers the issue is superfluous and answering it leads to no possible good. The sugar was imported within the six months granted</w:t>
      </w:r>
      <w:r w:rsidR="00662A81" w:rsidRPr="00850080">
        <w:rPr>
          <w:rFonts w:ascii="Times New Roman" w:eastAsia="Microsoft YaHei UI" w:hAnsi="Times New Roman" w:cs="Times New Roman"/>
          <w:color w:val="000000" w:themeColor="text1"/>
          <w:sz w:val="24"/>
          <w:szCs w:val="24"/>
        </w:rPr>
        <w:t xml:space="preserve"> under Legal Notice No. 37 of 2011 and the licence issued to implement it by the Minister of Trade, Industry and Cooperatives</w:t>
      </w:r>
      <w:r w:rsidRPr="00850080">
        <w:rPr>
          <w:rFonts w:ascii="Times New Roman" w:eastAsia="Microsoft YaHei UI" w:hAnsi="Times New Roman" w:cs="Times New Roman"/>
          <w:color w:val="000000" w:themeColor="text1"/>
          <w:sz w:val="24"/>
          <w:szCs w:val="24"/>
        </w:rPr>
        <w:t xml:space="preserve">. </w:t>
      </w:r>
    </w:p>
    <w:p w:rsidR="00E908CD" w:rsidRPr="00850080" w:rsidRDefault="00C404D4" w:rsidP="004C484F">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Remedies:</w:t>
      </w:r>
    </w:p>
    <w:p w:rsidR="00BE058D" w:rsidRPr="00850080" w:rsidRDefault="00BE058D" w:rsidP="00BE058D">
      <w:pPr>
        <w:pStyle w:val="ListParagraph"/>
        <w:numPr>
          <w:ilvl w:val="0"/>
          <w:numId w:val="7"/>
        </w:num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The </w:t>
      </w:r>
      <w:r w:rsidR="007546D5" w:rsidRPr="00850080">
        <w:rPr>
          <w:rFonts w:ascii="Times New Roman" w:eastAsia="Microsoft YaHei UI" w:hAnsi="Times New Roman" w:cs="Times New Roman"/>
          <w:color w:val="000000" w:themeColor="text1"/>
          <w:sz w:val="24"/>
          <w:szCs w:val="24"/>
        </w:rPr>
        <w:t>Plaintiff</w:t>
      </w:r>
      <w:r w:rsidR="00051550" w:rsidRPr="00850080">
        <w:rPr>
          <w:rFonts w:ascii="Times New Roman" w:eastAsia="Microsoft YaHei UI" w:hAnsi="Times New Roman" w:cs="Times New Roman"/>
          <w:color w:val="000000" w:themeColor="text1"/>
          <w:sz w:val="24"/>
          <w:szCs w:val="24"/>
        </w:rPr>
        <w:t>’</w:t>
      </w:r>
      <w:r w:rsidRPr="00850080">
        <w:rPr>
          <w:rFonts w:ascii="Times New Roman" w:eastAsia="Microsoft YaHei UI" w:hAnsi="Times New Roman" w:cs="Times New Roman"/>
          <w:color w:val="000000" w:themeColor="text1"/>
          <w:sz w:val="24"/>
          <w:szCs w:val="24"/>
        </w:rPr>
        <w:t>s claim in the plaint is for special damages of Uganda shillings 400,000,000/= being transport costs for re-export.</w:t>
      </w:r>
    </w:p>
    <w:p w:rsidR="00BE058D" w:rsidRPr="00850080" w:rsidRDefault="00BE058D" w:rsidP="00BE058D">
      <w:pPr>
        <w:pStyle w:val="ListParagraph"/>
        <w:numPr>
          <w:ilvl w:val="0"/>
          <w:numId w:val="7"/>
        </w:num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Uganda shillings 206,093,100/= being the taxes paid for the sugar sold on the local market.</w:t>
      </w:r>
    </w:p>
    <w:p w:rsidR="00BE058D" w:rsidRPr="00850080" w:rsidRDefault="00BE058D" w:rsidP="00BE058D">
      <w:pPr>
        <w:pStyle w:val="ListParagraph"/>
        <w:numPr>
          <w:ilvl w:val="0"/>
          <w:numId w:val="7"/>
        </w:num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Uganda shillings 100,000,000/= being storage and demurrage.</w:t>
      </w:r>
    </w:p>
    <w:p w:rsidR="00BE058D" w:rsidRPr="00850080" w:rsidRDefault="00BE058D" w:rsidP="00BE058D">
      <w:pPr>
        <w:pStyle w:val="ListParagraph"/>
        <w:numPr>
          <w:ilvl w:val="0"/>
          <w:numId w:val="7"/>
        </w:num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Loss of profit of US$1,873,872.</w:t>
      </w:r>
    </w:p>
    <w:p w:rsidR="00BE058D" w:rsidRPr="00850080" w:rsidRDefault="00BE058D" w:rsidP="00BE058D">
      <w:pPr>
        <w:pStyle w:val="ListParagraph"/>
        <w:numPr>
          <w:ilvl w:val="0"/>
          <w:numId w:val="7"/>
        </w:num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Interest on the above amounts from the date of </w:t>
      </w:r>
      <w:r w:rsidR="007546D5" w:rsidRPr="00850080">
        <w:rPr>
          <w:rFonts w:ascii="Times New Roman" w:eastAsia="Microsoft YaHei UI" w:hAnsi="Times New Roman" w:cs="Times New Roman"/>
          <w:color w:val="000000" w:themeColor="text1"/>
          <w:sz w:val="24"/>
          <w:szCs w:val="24"/>
        </w:rPr>
        <w:t>judgment</w:t>
      </w:r>
      <w:r w:rsidRPr="00850080">
        <w:rPr>
          <w:rFonts w:ascii="Times New Roman" w:eastAsia="Microsoft YaHei UI" w:hAnsi="Times New Roman" w:cs="Times New Roman"/>
          <w:color w:val="000000" w:themeColor="text1"/>
          <w:sz w:val="24"/>
          <w:szCs w:val="24"/>
        </w:rPr>
        <w:t xml:space="preserve"> till payment in full.</w:t>
      </w:r>
    </w:p>
    <w:p w:rsidR="00BE058D" w:rsidRPr="00850080" w:rsidRDefault="00BE058D" w:rsidP="00BE058D">
      <w:pPr>
        <w:pStyle w:val="ListParagraph"/>
        <w:numPr>
          <w:ilvl w:val="0"/>
          <w:numId w:val="7"/>
        </w:num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lastRenderedPageBreak/>
        <w:t>Costs of the suit.</w:t>
      </w:r>
    </w:p>
    <w:p w:rsidR="004C484F" w:rsidRPr="00850080" w:rsidRDefault="00BE058D" w:rsidP="00E3613D">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The </w:t>
      </w:r>
      <w:r w:rsidR="007546D5" w:rsidRPr="00850080">
        <w:rPr>
          <w:rFonts w:ascii="Times New Roman" w:eastAsia="Microsoft YaHei UI" w:hAnsi="Times New Roman" w:cs="Times New Roman"/>
          <w:color w:val="000000" w:themeColor="text1"/>
          <w:sz w:val="24"/>
          <w:szCs w:val="24"/>
        </w:rPr>
        <w:t>Plaintiff</w:t>
      </w:r>
      <w:r w:rsidRPr="00850080">
        <w:rPr>
          <w:rFonts w:ascii="Times New Roman" w:eastAsia="Microsoft YaHei UI" w:hAnsi="Times New Roman" w:cs="Times New Roman"/>
          <w:color w:val="000000" w:themeColor="text1"/>
          <w:sz w:val="24"/>
          <w:szCs w:val="24"/>
        </w:rPr>
        <w:t xml:space="preserve"> reiterated submissions on remedies which have been written above in the rejoinder arguments.</w:t>
      </w:r>
    </w:p>
    <w:p w:rsidR="00BE058D" w:rsidRPr="00850080" w:rsidRDefault="00BE058D" w:rsidP="00E3613D">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I have carefully considered the submissions of both </w:t>
      </w:r>
      <w:r w:rsidR="007546D5" w:rsidRPr="00850080">
        <w:rPr>
          <w:rFonts w:ascii="Times New Roman" w:eastAsia="Microsoft YaHei UI" w:hAnsi="Times New Roman" w:cs="Times New Roman"/>
          <w:color w:val="000000" w:themeColor="text1"/>
          <w:sz w:val="24"/>
          <w:szCs w:val="24"/>
        </w:rPr>
        <w:t>Counsel</w:t>
      </w:r>
      <w:r w:rsidRPr="00850080">
        <w:rPr>
          <w:rFonts w:ascii="Times New Roman" w:eastAsia="Microsoft YaHei UI" w:hAnsi="Times New Roman" w:cs="Times New Roman"/>
          <w:color w:val="000000" w:themeColor="text1"/>
          <w:sz w:val="24"/>
          <w:szCs w:val="24"/>
        </w:rPr>
        <w:t xml:space="preserve"> on the issue of remedies which have been reproduced at the beginning of this judgment. The second </w:t>
      </w:r>
      <w:r w:rsidR="007546D5" w:rsidRPr="00850080">
        <w:rPr>
          <w:rFonts w:ascii="Times New Roman" w:eastAsia="Microsoft YaHei UI" w:hAnsi="Times New Roman" w:cs="Times New Roman"/>
          <w:color w:val="000000" w:themeColor="text1"/>
          <w:sz w:val="24"/>
          <w:szCs w:val="24"/>
        </w:rPr>
        <w:t>Defendant</w:t>
      </w:r>
      <w:r w:rsidRPr="00850080">
        <w:rPr>
          <w:rFonts w:ascii="Times New Roman" w:eastAsia="Microsoft YaHei UI" w:hAnsi="Times New Roman" w:cs="Times New Roman"/>
          <w:color w:val="000000" w:themeColor="text1"/>
          <w:sz w:val="24"/>
          <w:szCs w:val="24"/>
        </w:rPr>
        <w:t xml:space="preserve"> proceeded from the premises that it did not breach any duty owed to the </w:t>
      </w:r>
      <w:r w:rsidR="007546D5" w:rsidRPr="00850080">
        <w:rPr>
          <w:rFonts w:ascii="Times New Roman" w:eastAsia="Microsoft YaHei UI" w:hAnsi="Times New Roman" w:cs="Times New Roman"/>
          <w:color w:val="000000" w:themeColor="text1"/>
          <w:sz w:val="24"/>
          <w:szCs w:val="24"/>
        </w:rPr>
        <w:t>Plaintiff</w:t>
      </w:r>
      <w:r w:rsidRPr="00850080">
        <w:rPr>
          <w:rFonts w:ascii="Times New Roman" w:eastAsia="Microsoft YaHei UI" w:hAnsi="Times New Roman" w:cs="Times New Roman"/>
          <w:color w:val="000000" w:themeColor="text1"/>
          <w:sz w:val="24"/>
          <w:szCs w:val="24"/>
        </w:rPr>
        <w:t xml:space="preserve"> and the </w:t>
      </w:r>
      <w:r w:rsidR="007546D5" w:rsidRPr="00850080">
        <w:rPr>
          <w:rFonts w:ascii="Times New Roman" w:eastAsia="Microsoft YaHei UI" w:hAnsi="Times New Roman" w:cs="Times New Roman"/>
          <w:color w:val="000000" w:themeColor="text1"/>
          <w:sz w:val="24"/>
          <w:szCs w:val="24"/>
        </w:rPr>
        <w:t>Plaintiff</w:t>
      </w:r>
      <w:r w:rsidRPr="00850080">
        <w:rPr>
          <w:rFonts w:ascii="Times New Roman" w:eastAsia="Microsoft YaHei UI" w:hAnsi="Times New Roman" w:cs="Times New Roman"/>
          <w:color w:val="000000" w:themeColor="text1"/>
          <w:sz w:val="24"/>
          <w:szCs w:val="24"/>
        </w:rPr>
        <w:t xml:space="preserve"> failed to show that it was the conduct of the second </w:t>
      </w:r>
      <w:r w:rsidR="007546D5" w:rsidRPr="00850080">
        <w:rPr>
          <w:rFonts w:ascii="Times New Roman" w:eastAsia="Microsoft YaHei UI" w:hAnsi="Times New Roman" w:cs="Times New Roman"/>
          <w:color w:val="000000" w:themeColor="text1"/>
          <w:sz w:val="24"/>
          <w:szCs w:val="24"/>
        </w:rPr>
        <w:t>Defendant</w:t>
      </w:r>
      <w:r w:rsidRPr="00850080">
        <w:rPr>
          <w:rFonts w:ascii="Times New Roman" w:eastAsia="Microsoft YaHei UI" w:hAnsi="Times New Roman" w:cs="Times New Roman"/>
          <w:color w:val="000000" w:themeColor="text1"/>
          <w:sz w:val="24"/>
          <w:szCs w:val="24"/>
        </w:rPr>
        <w:t xml:space="preserve"> that caused the loss.</w:t>
      </w:r>
    </w:p>
    <w:p w:rsidR="003C0C56" w:rsidRPr="00850080" w:rsidRDefault="00BE058D" w:rsidP="00E3613D">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Following the resolution of the court of the first two issues, the court had framed </w:t>
      </w:r>
      <w:r w:rsidR="00F11D2E" w:rsidRPr="00850080">
        <w:rPr>
          <w:rFonts w:ascii="Times New Roman" w:eastAsia="Microsoft YaHei UI" w:hAnsi="Times New Roman" w:cs="Times New Roman"/>
          <w:color w:val="000000" w:themeColor="text1"/>
          <w:sz w:val="24"/>
          <w:szCs w:val="24"/>
        </w:rPr>
        <w:t xml:space="preserve">another issue </w:t>
      </w:r>
      <w:r w:rsidRPr="00850080">
        <w:rPr>
          <w:rFonts w:ascii="Times New Roman" w:eastAsia="Microsoft YaHei UI" w:hAnsi="Times New Roman" w:cs="Times New Roman"/>
          <w:color w:val="000000" w:themeColor="text1"/>
          <w:sz w:val="24"/>
          <w:szCs w:val="24"/>
        </w:rPr>
        <w:t>under Order 15 rule 5 of the Civil Procedure Rules</w:t>
      </w:r>
      <w:r w:rsidR="00F11D2E" w:rsidRPr="00850080">
        <w:rPr>
          <w:rFonts w:ascii="Times New Roman" w:eastAsia="Microsoft YaHei UI" w:hAnsi="Times New Roman" w:cs="Times New Roman"/>
          <w:color w:val="000000" w:themeColor="text1"/>
          <w:sz w:val="24"/>
          <w:szCs w:val="24"/>
        </w:rPr>
        <w:t>. The issue was whether the sugar had been imported within the time granted in the licence. The conclusion was that sugar had been imported within the stipulated time under the EACCMA. It followed that there was an erroneous application for extension of time.</w:t>
      </w:r>
      <w:r w:rsidR="00170D9F" w:rsidRPr="00850080">
        <w:rPr>
          <w:rFonts w:ascii="Times New Roman" w:eastAsia="Microsoft YaHei UI" w:hAnsi="Times New Roman" w:cs="Times New Roman"/>
          <w:color w:val="000000" w:themeColor="text1"/>
          <w:sz w:val="24"/>
          <w:szCs w:val="24"/>
        </w:rPr>
        <w:t xml:space="preserve"> It also followed that the </w:t>
      </w:r>
      <w:r w:rsidR="007546D5" w:rsidRPr="00850080">
        <w:rPr>
          <w:rFonts w:ascii="Times New Roman" w:eastAsia="Microsoft YaHei UI" w:hAnsi="Times New Roman" w:cs="Times New Roman"/>
          <w:color w:val="000000" w:themeColor="text1"/>
          <w:sz w:val="24"/>
          <w:szCs w:val="24"/>
        </w:rPr>
        <w:t>Plaintiff</w:t>
      </w:r>
      <w:r w:rsidR="00170D9F" w:rsidRPr="00850080">
        <w:rPr>
          <w:rFonts w:ascii="Times New Roman" w:eastAsia="Microsoft YaHei UI" w:hAnsi="Times New Roman" w:cs="Times New Roman"/>
          <w:color w:val="000000" w:themeColor="text1"/>
          <w:sz w:val="24"/>
          <w:szCs w:val="24"/>
        </w:rPr>
        <w:t xml:space="preserve"> was wrongly taxed because the sugar imported had been exempted from tax</w:t>
      </w:r>
      <w:r w:rsidR="00BA44A3" w:rsidRPr="00850080">
        <w:rPr>
          <w:rFonts w:ascii="Times New Roman" w:eastAsia="Microsoft YaHei UI" w:hAnsi="Times New Roman" w:cs="Times New Roman"/>
          <w:color w:val="000000" w:themeColor="text1"/>
          <w:sz w:val="24"/>
          <w:szCs w:val="24"/>
        </w:rPr>
        <w:t>. The question is how much was the tax in question?</w:t>
      </w:r>
      <w:r w:rsidR="007B1B9E" w:rsidRPr="00850080">
        <w:rPr>
          <w:rFonts w:ascii="Times New Roman" w:eastAsia="Microsoft YaHei UI" w:hAnsi="Times New Roman" w:cs="Times New Roman"/>
          <w:color w:val="000000" w:themeColor="text1"/>
          <w:sz w:val="24"/>
          <w:szCs w:val="24"/>
        </w:rPr>
        <w:t xml:space="preserve"> In other words, was the external tariff imposed on the </w:t>
      </w:r>
      <w:r w:rsidR="007546D5" w:rsidRPr="00850080">
        <w:rPr>
          <w:rFonts w:ascii="Times New Roman" w:eastAsia="Microsoft YaHei UI" w:hAnsi="Times New Roman" w:cs="Times New Roman"/>
          <w:color w:val="000000" w:themeColor="text1"/>
          <w:sz w:val="24"/>
          <w:szCs w:val="24"/>
        </w:rPr>
        <w:t>Plaintiff</w:t>
      </w:r>
      <w:r w:rsidR="007B1B9E" w:rsidRPr="00850080">
        <w:rPr>
          <w:rFonts w:ascii="Times New Roman" w:eastAsia="Microsoft YaHei UI" w:hAnsi="Times New Roman" w:cs="Times New Roman"/>
          <w:color w:val="000000" w:themeColor="text1"/>
          <w:sz w:val="24"/>
          <w:szCs w:val="24"/>
        </w:rPr>
        <w:t>?</w:t>
      </w:r>
      <w:r w:rsidR="003C0C56" w:rsidRPr="00850080">
        <w:rPr>
          <w:rFonts w:ascii="Times New Roman" w:eastAsia="Microsoft YaHei UI" w:hAnsi="Times New Roman" w:cs="Times New Roman"/>
          <w:color w:val="000000" w:themeColor="text1"/>
          <w:sz w:val="24"/>
          <w:szCs w:val="24"/>
        </w:rPr>
        <w:t xml:space="preserve"> Last but not least some of the sugar was re-exported from the customs union.</w:t>
      </w:r>
    </w:p>
    <w:p w:rsidR="00BE058D" w:rsidRPr="00850080" w:rsidRDefault="003C0C56" w:rsidP="00E3613D">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I have carefully considered the question of the re-export of sugar and the alleged consequential damages arising there from. The sugar was not supposed to be re-exported because it was imported into Uganda to fill the gap of a deficit. The sugar was supposed to be imported tax-free.</w:t>
      </w:r>
      <w:r w:rsidR="00A51086" w:rsidRPr="00850080">
        <w:rPr>
          <w:rFonts w:ascii="Times New Roman" w:eastAsia="Microsoft YaHei UI" w:hAnsi="Times New Roman" w:cs="Times New Roman"/>
          <w:color w:val="000000" w:themeColor="text1"/>
          <w:sz w:val="24"/>
          <w:szCs w:val="24"/>
        </w:rPr>
        <w:t xml:space="preserve"> I have carefully considered the evidence and tried to establish whether the </w:t>
      </w:r>
      <w:r w:rsidR="007546D5" w:rsidRPr="00850080">
        <w:rPr>
          <w:rFonts w:ascii="Times New Roman" w:eastAsia="Microsoft YaHei UI" w:hAnsi="Times New Roman" w:cs="Times New Roman"/>
          <w:color w:val="000000" w:themeColor="text1"/>
          <w:sz w:val="24"/>
          <w:szCs w:val="24"/>
        </w:rPr>
        <w:t>Plaintiff</w:t>
      </w:r>
      <w:r w:rsidR="00A51086" w:rsidRPr="00850080">
        <w:rPr>
          <w:rFonts w:ascii="Times New Roman" w:eastAsia="Microsoft YaHei UI" w:hAnsi="Times New Roman" w:cs="Times New Roman"/>
          <w:color w:val="000000" w:themeColor="text1"/>
          <w:sz w:val="24"/>
          <w:szCs w:val="24"/>
        </w:rPr>
        <w:t xml:space="preserve"> paid the amount of Uganda shillings 206,093,100/=</w:t>
      </w:r>
      <w:r w:rsidR="0047613C" w:rsidRPr="00850080">
        <w:rPr>
          <w:rFonts w:ascii="Times New Roman" w:eastAsia="Microsoft YaHei UI" w:hAnsi="Times New Roman" w:cs="Times New Roman"/>
          <w:color w:val="000000" w:themeColor="text1"/>
          <w:sz w:val="24"/>
          <w:szCs w:val="24"/>
        </w:rPr>
        <w:t>.</w:t>
      </w:r>
    </w:p>
    <w:p w:rsidR="0047613C" w:rsidRPr="00850080" w:rsidRDefault="0047613C" w:rsidP="00E3613D">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Some of the sugar was re-exported. I am unable to establish from the evidence </w:t>
      </w:r>
      <w:r w:rsidR="00065B32" w:rsidRPr="00850080">
        <w:rPr>
          <w:rFonts w:ascii="Times New Roman" w:eastAsia="Microsoft YaHei UI" w:hAnsi="Times New Roman" w:cs="Times New Roman"/>
          <w:color w:val="000000" w:themeColor="text1"/>
          <w:sz w:val="24"/>
          <w:szCs w:val="24"/>
        </w:rPr>
        <w:t>how</w:t>
      </w:r>
      <w:r w:rsidRPr="00850080">
        <w:rPr>
          <w:rFonts w:ascii="Times New Roman" w:eastAsia="Microsoft YaHei UI" w:hAnsi="Times New Roman" w:cs="Times New Roman"/>
          <w:color w:val="000000" w:themeColor="text1"/>
          <w:sz w:val="24"/>
          <w:szCs w:val="24"/>
        </w:rPr>
        <w:t xml:space="preserve"> much money in dut</w:t>
      </w:r>
      <w:r w:rsidR="00065B32" w:rsidRPr="00850080">
        <w:rPr>
          <w:rFonts w:ascii="Times New Roman" w:eastAsia="Microsoft YaHei UI" w:hAnsi="Times New Roman" w:cs="Times New Roman"/>
          <w:color w:val="000000" w:themeColor="text1"/>
          <w:sz w:val="24"/>
          <w:szCs w:val="24"/>
        </w:rPr>
        <w:t xml:space="preserve">y </w:t>
      </w:r>
      <w:r w:rsidRPr="00850080">
        <w:rPr>
          <w:rFonts w:ascii="Times New Roman" w:eastAsia="Microsoft YaHei UI" w:hAnsi="Times New Roman" w:cs="Times New Roman"/>
          <w:color w:val="000000" w:themeColor="text1"/>
          <w:sz w:val="24"/>
          <w:szCs w:val="24"/>
        </w:rPr>
        <w:t>w</w:t>
      </w:r>
      <w:r w:rsidR="00065B32" w:rsidRPr="00850080">
        <w:rPr>
          <w:rFonts w:ascii="Times New Roman" w:eastAsia="Microsoft YaHei UI" w:hAnsi="Times New Roman" w:cs="Times New Roman"/>
          <w:color w:val="000000" w:themeColor="text1"/>
          <w:sz w:val="24"/>
          <w:szCs w:val="24"/>
        </w:rPr>
        <w:t>as</w:t>
      </w:r>
      <w:r w:rsidRPr="00850080">
        <w:rPr>
          <w:rFonts w:ascii="Times New Roman" w:eastAsia="Microsoft YaHei UI" w:hAnsi="Times New Roman" w:cs="Times New Roman"/>
          <w:color w:val="000000" w:themeColor="text1"/>
          <w:sz w:val="24"/>
          <w:szCs w:val="24"/>
        </w:rPr>
        <w:t xml:space="preserve"> charged on the </w:t>
      </w:r>
      <w:r w:rsidR="007546D5" w:rsidRPr="00850080">
        <w:rPr>
          <w:rFonts w:ascii="Times New Roman" w:eastAsia="Microsoft YaHei UI" w:hAnsi="Times New Roman" w:cs="Times New Roman"/>
          <w:color w:val="000000" w:themeColor="text1"/>
          <w:sz w:val="24"/>
          <w:szCs w:val="24"/>
        </w:rPr>
        <w:t>Plaintiff</w:t>
      </w:r>
      <w:r w:rsidRPr="00850080">
        <w:rPr>
          <w:rFonts w:ascii="Times New Roman" w:eastAsia="Microsoft YaHei UI" w:hAnsi="Times New Roman" w:cs="Times New Roman"/>
          <w:color w:val="000000" w:themeColor="text1"/>
          <w:sz w:val="24"/>
          <w:szCs w:val="24"/>
        </w:rPr>
        <w:t xml:space="preserve">. I have considered the admitted document of the </w:t>
      </w:r>
      <w:r w:rsidR="007546D5" w:rsidRPr="00850080">
        <w:rPr>
          <w:rFonts w:ascii="Times New Roman" w:eastAsia="Microsoft YaHei UI" w:hAnsi="Times New Roman" w:cs="Times New Roman"/>
          <w:color w:val="000000" w:themeColor="text1"/>
          <w:sz w:val="24"/>
          <w:szCs w:val="24"/>
        </w:rPr>
        <w:t>Defendant</w:t>
      </w:r>
      <w:r w:rsidRPr="00850080">
        <w:rPr>
          <w:rFonts w:ascii="Times New Roman" w:eastAsia="Microsoft YaHei UI" w:hAnsi="Times New Roman" w:cs="Times New Roman"/>
          <w:color w:val="000000" w:themeColor="text1"/>
          <w:sz w:val="24"/>
          <w:szCs w:val="24"/>
        </w:rPr>
        <w:t xml:space="preserve"> dated 21</w:t>
      </w:r>
      <w:r w:rsidRPr="00850080">
        <w:rPr>
          <w:rFonts w:ascii="Times New Roman" w:eastAsia="Microsoft YaHei UI" w:hAnsi="Times New Roman" w:cs="Times New Roman"/>
          <w:color w:val="000000" w:themeColor="text1"/>
          <w:sz w:val="24"/>
          <w:szCs w:val="24"/>
          <w:vertAlign w:val="superscript"/>
        </w:rPr>
        <w:t>st</w:t>
      </w:r>
      <w:r w:rsidR="00065B32" w:rsidRPr="00850080">
        <w:rPr>
          <w:rFonts w:ascii="Times New Roman" w:eastAsia="Microsoft YaHei UI" w:hAnsi="Times New Roman" w:cs="Times New Roman"/>
          <w:color w:val="000000" w:themeColor="text1"/>
          <w:sz w:val="24"/>
          <w:szCs w:val="24"/>
        </w:rPr>
        <w:t xml:space="preserve"> </w:t>
      </w:r>
      <w:r w:rsidRPr="00850080">
        <w:rPr>
          <w:rFonts w:ascii="Times New Roman" w:eastAsia="Microsoft YaHei UI" w:hAnsi="Times New Roman" w:cs="Times New Roman"/>
          <w:color w:val="000000" w:themeColor="text1"/>
          <w:sz w:val="24"/>
          <w:szCs w:val="24"/>
        </w:rPr>
        <w:t xml:space="preserve">of June 2012 responding to the managing director of the </w:t>
      </w:r>
      <w:r w:rsidR="007546D5" w:rsidRPr="00850080">
        <w:rPr>
          <w:rFonts w:ascii="Times New Roman" w:eastAsia="Microsoft YaHei UI" w:hAnsi="Times New Roman" w:cs="Times New Roman"/>
          <w:color w:val="000000" w:themeColor="text1"/>
          <w:sz w:val="24"/>
          <w:szCs w:val="24"/>
        </w:rPr>
        <w:t>Plaintiff</w:t>
      </w:r>
      <w:r w:rsidRPr="00850080">
        <w:rPr>
          <w:rFonts w:ascii="Times New Roman" w:eastAsia="Microsoft YaHei UI" w:hAnsi="Times New Roman" w:cs="Times New Roman"/>
          <w:color w:val="000000" w:themeColor="text1"/>
          <w:sz w:val="24"/>
          <w:szCs w:val="24"/>
        </w:rPr>
        <w:t xml:space="preserve"> on their request for tax exemption on sugar. The last paragraph which is the second paragraph of the letter reads as follows:</w:t>
      </w:r>
    </w:p>
    <w:p w:rsidR="0047613C" w:rsidRPr="00850080" w:rsidRDefault="0047613C" w:rsidP="0047613C">
      <w:pPr>
        <w:ind w:left="720"/>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"The importation of duty-free sugar ended in February 2012. You are therefore advised to pay all the duties thereon. Please get in touch with the customs station of clearance for further facilitation.</w:t>
      </w:r>
    </w:p>
    <w:p w:rsidR="0047613C" w:rsidRPr="00850080" w:rsidRDefault="0047613C" w:rsidP="00E3613D">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lastRenderedPageBreak/>
        <w:t>Some of the sugar was sold on the Ugandan market and the letter clearly indicates that what was involved was 1584 metric tons of sugar. Ho</w:t>
      </w:r>
      <w:r w:rsidR="001F2533" w:rsidRPr="00850080">
        <w:rPr>
          <w:rFonts w:ascii="Times New Roman" w:eastAsia="Microsoft YaHei UI" w:hAnsi="Times New Roman" w:cs="Times New Roman"/>
          <w:color w:val="000000" w:themeColor="text1"/>
          <w:sz w:val="24"/>
          <w:szCs w:val="24"/>
        </w:rPr>
        <w:t xml:space="preserve">w many tonnes </w:t>
      </w:r>
      <w:r w:rsidRPr="00850080">
        <w:rPr>
          <w:rFonts w:ascii="Times New Roman" w:eastAsia="Microsoft YaHei UI" w:hAnsi="Times New Roman" w:cs="Times New Roman"/>
          <w:color w:val="000000" w:themeColor="text1"/>
          <w:sz w:val="24"/>
          <w:szCs w:val="24"/>
        </w:rPr>
        <w:t>were re-exported?</w:t>
      </w:r>
    </w:p>
    <w:p w:rsidR="0008315A" w:rsidRPr="00850080" w:rsidRDefault="0047613C" w:rsidP="0008315A">
      <w:pPr>
        <w:jc w:val="both"/>
        <w:rPr>
          <w:rFonts w:ascii="Times New Roman" w:hAnsi="Times New Roman" w:cs="Times New Roman"/>
          <w:sz w:val="24"/>
          <w:szCs w:val="24"/>
        </w:rPr>
      </w:pPr>
      <w:r w:rsidRPr="00850080">
        <w:rPr>
          <w:rFonts w:ascii="Times New Roman" w:eastAsia="Microsoft YaHei UI" w:hAnsi="Times New Roman" w:cs="Times New Roman"/>
          <w:color w:val="000000" w:themeColor="text1"/>
          <w:sz w:val="24"/>
          <w:szCs w:val="24"/>
        </w:rPr>
        <w:t xml:space="preserve">As far as the re-exported sugar is concerned, this was done contrary to the policy to import sugar into Uganda for alleviating the sugar crisis in Uganda. It was unlawful and contrary to </w:t>
      </w:r>
      <w:r w:rsidR="002903A7" w:rsidRPr="00850080">
        <w:rPr>
          <w:rFonts w:ascii="Times New Roman" w:eastAsia="Microsoft YaHei UI" w:hAnsi="Times New Roman" w:cs="Times New Roman"/>
          <w:color w:val="000000" w:themeColor="text1"/>
          <w:sz w:val="24"/>
          <w:szCs w:val="24"/>
        </w:rPr>
        <w:t>EA Legal Notice N</w:t>
      </w:r>
      <w:r w:rsidR="00065B32" w:rsidRPr="00850080">
        <w:rPr>
          <w:rFonts w:ascii="Times New Roman" w:eastAsia="Microsoft YaHei UI" w:hAnsi="Times New Roman" w:cs="Times New Roman"/>
          <w:color w:val="000000" w:themeColor="text1"/>
          <w:sz w:val="24"/>
          <w:szCs w:val="24"/>
        </w:rPr>
        <w:t xml:space="preserve">o. </w:t>
      </w:r>
      <w:r w:rsidRPr="00850080">
        <w:rPr>
          <w:rFonts w:ascii="Times New Roman" w:eastAsia="Microsoft YaHei UI" w:hAnsi="Times New Roman" w:cs="Times New Roman"/>
          <w:color w:val="000000" w:themeColor="text1"/>
          <w:sz w:val="24"/>
          <w:szCs w:val="24"/>
        </w:rPr>
        <w:t>37 of 2011 granting the territory of Uganda a qu</w:t>
      </w:r>
      <w:r w:rsidR="00BF38B1" w:rsidRPr="00850080">
        <w:rPr>
          <w:rFonts w:ascii="Times New Roman" w:eastAsia="Microsoft YaHei UI" w:hAnsi="Times New Roman" w:cs="Times New Roman"/>
          <w:color w:val="000000" w:themeColor="text1"/>
          <w:sz w:val="24"/>
          <w:szCs w:val="24"/>
        </w:rPr>
        <w:t>ota</w:t>
      </w:r>
      <w:r w:rsidRPr="00850080">
        <w:rPr>
          <w:rFonts w:ascii="Times New Roman" w:eastAsia="Microsoft YaHei UI" w:hAnsi="Times New Roman" w:cs="Times New Roman"/>
          <w:color w:val="000000" w:themeColor="text1"/>
          <w:sz w:val="24"/>
          <w:szCs w:val="24"/>
        </w:rPr>
        <w:t xml:space="preserve"> of 40,000 metric tons of sugar duty-free, to </w:t>
      </w:r>
      <w:r w:rsidR="002903A7" w:rsidRPr="00850080">
        <w:rPr>
          <w:rFonts w:ascii="Times New Roman" w:eastAsia="Microsoft YaHei UI" w:hAnsi="Times New Roman" w:cs="Times New Roman"/>
          <w:color w:val="000000" w:themeColor="text1"/>
          <w:sz w:val="24"/>
          <w:szCs w:val="24"/>
        </w:rPr>
        <w:t>re-</w:t>
      </w:r>
      <w:r w:rsidRPr="00850080">
        <w:rPr>
          <w:rFonts w:ascii="Times New Roman" w:eastAsia="Microsoft YaHei UI" w:hAnsi="Times New Roman" w:cs="Times New Roman"/>
          <w:color w:val="000000" w:themeColor="text1"/>
          <w:sz w:val="24"/>
          <w:szCs w:val="24"/>
        </w:rPr>
        <w:t xml:space="preserve">export </w:t>
      </w:r>
      <w:r w:rsidR="002903A7" w:rsidRPr="00850080">
        <w:rPr>
          <w:rFonts w:ascii="Times New Roman" w:eastAsia="Microsoft YaHei UI" w:hAnsi="Times New Roman" w:cs="Times New Roman"/>
          <w:color w:val="000000" w:themeColor="text1"/>
          <w:sz w:val="24"/>
          <w:szCs w:val="24"/>
        </w:rPr>
        <w:t xml:space="preserve">the duty-free sugar </w:t>
      </w:r>
      <w:r w:rsidRPr="00850080">
        <w:rPr>
          <w:rFonts w:ascii="Times New Roman" w:eastAsia="Microsoft YaHei UI" w:hAnsi="Times New Roman" w:cs="Times New Roman"/>
          <w:color w:val="000000" w:themeColor="text1"/>
          <w:sz w:val="24"/>
          <w:szCs w:val="24"/>
        </w:rPr>
        <w:t xml:space="preserve">to another country. For that reason no damages can be awarded for transporting the sugar to another country, neither can any damages </w:t>
      </w:r>
      <w:r w:rsidR="002903A7" w:rsidRPr="00850080">
        <w:rPr>
          <w:rFonts w:ascii="Times New Roman" w:eastAsia="Microsoft YaHei UI" w:hAnsi="Times New Roman" w:cs="Times New Roman"/>
          <w:color w:val="000000" w:themeColor="text1"/>
          <w:sz w:val="24"/>
          <w:szCs w:val="24"/>
        </w:rPr>
        <w:t xml:space="preserve">be </w:t>
      </w:r>
      <w:r w:rsidRPr="00850080">
        <w:rPr>
          <w:rFonts w:ascii="Times New Roman" w:eastAsia="Microsoft YaHei UI" w:hAnsi="Times New Roman" w:cs="Times New Roman"/>
          <w:color w:val="000000" w:themeColor="text1"/>
          <w:sz w:val="24"/>
          <w:szCs w:val="24"/>
        </w:rPr>
        <w:t>awarded for demurrage charges.</w:t>
      </w:r>
      <w:r w:rsidR="00065B32" w:rsidRPr="00850080">
        <w:rPr>
          <w:rFonts w:ascii="Times New Roman" w:eastAsia="Microsoft YaHei UI" w:hAnsi="Times New Roman" w:cs="Times New Roman"/>
          <w:color w:val="000000" w:themeColor="text1"/>
          <w:sz w:val="24"/>
          <w:szCs w:val="24"/>
        </w:rPr>
        <w:t xml:space="preserve"> The purpose of exemption of Uganda from import duty for 40,000 metric tonnes of sugar was meant to alleviate a problem in Uganda. To purport to re-export the sugar to another country was in breach of the purpose for which exemption was granted. It was a abuse of the exemption granted. The exemption could have been granted to Rwanda or another East African Community Partner State. </w:t>
      </w:r>
      <w:r w:rsidR="002903A7" w:rsidRPr="00850080">
        <w:rPr>
          <w:rFonts w:ascii="Times New Roman" w:eastAsia="Microsoft YaHei UI" w:hAnsi="Times New Roman" w:cs="Times New Roman"/>
          <w:color w:val="000000" w:themeColor="text1"/>
          <w:sz w:val="24"/>
          <w:szCs w:val="24"/>
        </w:rPr>
        <w:t xml:space="preserve">Furthermore, the first and second </w:t>
      </w:r>
      <w:r w:rsidR="007546D5" w:rsidRPr="00850080">
        <w:rPr>
          <w:rFonts w:ascii="Times New Roman" w:eastAsia="Microsoft YaHei UI" w:hAnsi="Times New Roman" w:cs="Times New Roman"/>
          <w:color w:val="000000" w:themeColor="text1"/>
          <w:sz w:val="24"/>
          <w:szCs w:val="24"/>
        </w:rPr>
        <w:t>Defendant</w:t>
      </w:r>
      <w:r w:rsidR="002903A7" w:rsidRPr="00850080">
        <w:rPr>
          <w:rFonts w:ascii="Times New Roman" w:eastAsia="Microsoft YaHei UI" w:hAnsi="Times New Roman" w:cs="Times New Roman"/>
          <w:color w:val="000000" w:themeColor="text1"/>
          <w:sz w:val="24"/>
          <w:szCs w:val="24"/>
        </w:rPr>
        <w:t xml:space="preserve">s had no authority to grant the </w:t>
      </w:r>
      <w:r w:rsidR="007546D5" w:rsidRPr="00850080">
        <w:rPr>
          <w:rFonts w:ascii="Times New Roman" w:eastAsia="Microsoft YaHei UI" w:hAnsi="Times New Roman" w:cs="Times New Roman"/>
          <w:color w:val="000000" w:themeColor="text1"/>
          <w:sz w:val="24"/>
          <w:szCs w:val="24"/>
        </w:rPr>
        <w:t>Plaintiff</w:t>
      </w:r>
      <w:r w:rsidR="002903A7" w:rsidRPr="00850080">
        <w:rPr>
          <w:rFonts w:ascii="Times New Roman" w:eastAsia="Microsoft YaHei UI" w:hAnsi="Times New Roman" w:cs="Times New Roman"/>
          <w:color w:val="000000" w:themeColor="text1"/>
          <w:sz w:val="24"/>
          <w:szCs w:val="24"/>
        </w:rPr>
        <w:t xml:space="preserve"> an extension of licence which in any case was superfluous because the sugar was imported within the time limits set by the Council of ministers. For that reason any consequential remedies sought for demurrage or alleged damages suffered as a consequence of failure to extend the licence cannot be granted. Furthermore, damages arising out of the erroneous and misguided re-export of sugar cannot be granted.</w:t>
      </w:r>
      <w:r w:rsidR="008B7185" w:rsidRPr="00850080">
        <w:rPr>
          <w:rFonts w:ascii="Times New Roman" w:eastAsia="Microsoft YaHei UI" w:hAnsi="Times New Roman" w:cs="Times New Roman"/>
          <w:color w:val="000000" w:themeColor="text1"/>
          <w:sz w:val="24"/>
          <w:szCs w:val="24"/>
        </w:rPr>
        <w:t xml:space="preserve"> </w:t>
      </w:r>
      <w:r w:rsidR="00723983" w:rsidRPr="00850080">
        <w:rPr>
          <w:rFonts w:ascii="Times New Roman" w:eastAsia="Microsoft YaHei UI" w:hAnsi="Times New Roman" w:cs="Times New Roman"/>
          <w:color w:val="000000" w:themeColor="text1"/>
          <w:sz w:val="24"/>
          <w:szCs w:val="24"/>
        </w:rPr>
        <w:t>T</w:t>
      </w:r>
      <w:r w:rsidR="0008315A" w:rsidRPr="00850080">
        <w:rPr>
          <w:rFonts w:ascii="Times New Roman" w:hAnsi="Times New Roman" w:cs="Times New Roman"/>
          <w:sz w:val="24"/>
          <w:szCs w:val="24"/>
        </w:rPr>
        <w:t xml:space="preserve">he question is whether the parties including Uganda Revenue Authority should be excused from liability. </w:t>
      </w:r>
    </w:p>
    <w:p w:rsidR="008B4CCD" w:rsidRPr="00850080" w:rsidRDefault="0008315A" w:rsidP="00E3613D">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In my holding the </w:t>
      </w:r>
      <w:r w:rsidR="0047613C" w:rsidRPr="00850080">
        <w:rPr>
          <w:rFonts w:ascii="Times New Roman" w:eastAsia="Microsoft YaHei UI" w:hAnsi="Times New Roman" w:cs="Times New Roman"/>
          <w:color w:val="000000" w:themeColor="text1"/>
          <w:sz w:val="24"/>
          <w:szCs w:val="24"/>
        </w:rPr>
        <w:t xml:space="preserve">only acceptable claim the </w:t>
      </w:r>
      <w:r w:rsidR="007546D5" w:rsidRPr="00850080">
        <w:rPr>
          <w:rFonts w:ascii="Times New Roman" w:eastAsia="Microsoft YaHei UI" w:hAnsi="Times New Roman" w:cs="Times New Roman"/>
          <w:color w:val="000000" w:themeColor="text1"/>
          <w:sz w:val="24"/>
          <w:szCs w:val="24"/>
        </w:rPr>
        <w:t>Plaintiff</w:t>
      </w:r>
      <w:r w:rsidR="0047613C" w:rsidRPr="00850080">
        <w:rPr>
          <w:rFonts w:ascii="Times New Roman" w:eastAsia="Microsoft YaHei UI" w:hAnsi="Times New Roman" w:cs="Times New Roman"/>
          <w:color w:val="000000" w:themeColor="text1"/>
          <w:sz w:val="24"/>
          <w:szCs w:val="24"/>
        </w:rPr>
        <w:t xml:space="preserve"> can have is for refund of any duties charged on the duty-free sugar which was sold in Uganda. The duty-free sugar sold in Uganda from the said consignment, the subject matter of the suit and the licence is available from the records of the second </w:t>
      </w:r>
      <w:r w:rsidR="007546D5" w:rsidRPr="00850080">
        <w:rPr>
          <w:rFonts w:ascii="Times New Roman" w:eastAsia="Microsoft YaHei UI" w:hAnsi="Times New Roman" w:cs="Times New Roman"/>
          <w:color w:val="000000" w:themeColor="text1"/>
          <w:sz w:val="24"/>
          <w:szCs w:val="24"/>
        </w:rPr>
        <w:t>Defendant</w:t>
      </w:r>
      <w:r w:rsidR="002903A7" w:rsidRPr="00850080">
        <w:rPr>
          <w:rFonts w:ascii="Times New Roman" w:eastAsia="Microsoft YaHei UI" w:hAnsi="Times New Roman" w:cs="Times New Roman"/>
          <w:color w:val="000000" w:themeColor="text1"/>
          <w:sz w:val="24"/>
          <w:szCs w:val="24"/>
        </w:rPr>
        <w:t xml:space="preserve"> and the amount of taxes or duties paid by the </w:t>
      </w:r>
      <w:r w:rsidR="007546D5" w:rsidRPr="00850080">
        <w:rPr>
          <w:rFonts w:ascii="Times New Roman" w:eastAsia="Microsoft YaHei UI" w:hAnsi="Times New Roman" w:cs="Times New Roman"/>
          <w:color w:val="000000" w:themeColor="text1"/>
          <w:sz w:val="24"/>
          <w:szCs w:val="24"/>
        </w:rPr>
        <w:t>Plaintiff</w:t>
      </w:r>
      <w:r w:rsidR="002903A7" w:rsidRPr="00850080">
        <w:rPr>
          <w:rFonts w:ascii="Times New Roman" w:eastAsia="Microsoft YaHei UI" w:hAnsi="Times New Roman" w:cs="Times New Roman"/>
          <w:color w:val="000000" w:themeColor="text1"/>
          <w:sz w:val="24"/>
          <w:szCs w:val="24"/>
        </w:rPr>
        <w:t xml:space="preserve"> can easily be established by both parties.</w:t>
      </w:r>
    </w:p>
    <w:p w:rsidR="0044352B" w:rsidRPr="00850080" w:rsidRDefault="008B4CCD" w:rsidP="00E3613D">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I further agree with the submissions of the </w:t>
      </w:r>
      <w:r w:rsidR="007546D5" w:rsidRPr="00850080">
        <w:rPr>
          <w:rFonts w:ascii="Times New Roman" w:eastAsia="Microsoft YaHei UI" w:hAnsi="Times New Roman" w:cs="Times New Roman"/>
          <w:color w:val="000000" w:themeColor="text1"/>
          <w:sz w:val="24"/>
          <w:szCs w:val="24"/>
        </w:rPr>
        <w:t>Defendant</w:t>
      </w:r>
      <w:r w:rsidRPr="00850080">
        <w:rPr>
          <w:rFonts w:ascii="Times New Roman" w:eastAsia="Microsoft YaHei UI" w:hAnsi="Times New Roman" w:cs="Times New Roman"/>
          <w:color w:val="000000" w:themeColor="text1"/>
          <w:sz w:val="24"/>
          <w:szCs w:val="24"/>
        </w:rPr>
        <w:t xml:space="preserve">s </w:t>
      </w:r>
      <w:r w:rsidR="007546D5" w:rsidRPr="00850080">
        <w:rPr>
          <w:rFonts w:ascii="Times New Roman" w:eastAsia="Microsoft YaHei UI" w:hAnsi="Times New Roman" w:cs="Times New Roman"/>
          <w:color w:val="000000" w:themeColor="text1"/>
          <w:sz w:val="24"/>
          <w:szCs w:val="24"/>
        </w:rPr>
        <w:t>Counsel</w:t>
      </w:r>
      <w:r w:rsidRPr="00850080">
        <w:rPr>
          <w:rFonts w:ascii="Times New Roman" w:eastAsia="Microsoft YaHei UI" w:hAnsi="Times New Roman" w:cs="Times New Roman"/>
          <w:color w:val="000000" w:themeColor="text1"/>
          <w:sz w:val="24"/>
          <w:szCs w:val="24"/>
        </w:rPr>
        <w:t xml:space="preserve"> that the second </w:t>
      </w:r>
      <w:r w:rsidR="007546D5" w:rsidRPr="00850080">
        <w:rPr>
          <w:rFonts w:ascii="Times New Roman" w:eastAsia="Microsoft YaHei UI" w:hAnsi="Times New Roman" w:cs="Times New Roman"/>
          <w:color w:val="000000" w:themeColor="text1"/>
          <w:sz w:val="24"/>
          <w:szCs w:val="24"/>
        </w:rPr>
        <w:t>Defendant</w:t>
      </w:r>
      <w:r w:rsidRPr="00850080">
        <w:rPr>
          <w:rFonts w:ascii="Times New Roman" w:eastAsia="Microsoft YaHei UI" w:hAnsi="Times New Roman" w:cs="Times New Roman"/>
          <w:color w:val="000000" w:themeColor="text1"/>
          <w:sz w:val="24"/>
          <w:szCs w:val="24"/>
        </w:rPr>
        <w:t xml:space="preserve"> did not owe any duty to the </w:t>
      </w:r>
      <w:r w:rsidR="007546D5" w:rsidRPr="00850080">
        <w:rPr>
          <w:rFonts w:ascii="Times New Roman" w:eastAsia="Microsoft YaHei UI" w:hAnsi="Times New Roman" w:cs="Times New Roman"/>
          <w:color w:val="000000" w:themeColor="text1"/>
          <w:sz w:val="24"/>
          <w:szCs w:val="24"/>
        </w:rPr>
        <w:t>Plaintiff</w:t>
      </w:r>
      <w:r w:rsidRPr="00850080">
        <w:rPr>
          <w:rFonts w:ascii="Times New Roman" w:eastAsia="Microsoft YaHei UI" w:hAnsi="Times New Roman" w:cs="Times New Roman"/>
          <w:color w:val="000000" w:themeColor="text1"/>
          <w:sz w:val="24"/>
          <w:szCs w:val="24"/>
        </w:rPr>
        <w:t>s to grant them an extension of licence. As had been concluded on the issue raised by the court, the sugar was imported within the period stipulated in the legal notice. It was imported into the customs union and the exemption concerned external tariff affecting importation of sugar from a foreign state. A foreign country is a country</w:t>
      </w:r>
      <w:r w:rsidR="002903A7" w:rsidRPr="00850080">
        <w:rPr>
          <w:rFonts w:ascii="Times New Roman" w:eastAsia="Microsoft YaHei UI" w:hAnsi="Times New Roman" w:cs="Times New Roman"/>
          <w:color w:val="000000" w:themeColor="text1"/>
          <w:sz w:val="24"/>
          <w:szCs w:val="24"/>
        </w:rPr>
        <w:t xml:space="preserve"> which i</w:t>
      </w:r>
      <w:r w:rsidRPr="00850080">
        <w:rPr>
          <w:rFonts w:ascii="Times New Roman" w:eastAsia="Microsoft YaHei UI" w:hAnsi="Times New Roman" w:cs="Times New Roman"/>
          <w:color w:val="000000" w:themeColor="text1"/>
          <w:sz w:val="24"/>
          <w:szCs w:val="24"/>
        </w:rPr>
        <w:t>s not part of the East African customs union. Furthermore</w:t>
      </w:r>
      <w:r w:rsidR="002903A7" w:rsidRPr="00850080">
        <w:rPr>
          <w:rFonts w:ascii="Times New Roman" w:eastAsia="Microsoft YaHei UI" w:hAnsi="Times New Roman" w:cs="Times New Roman"/>
          <w:color w:val="000000" w:themeColor="text1"/>
          <w:sz w:val="24"/>
          <w:szCs w:val="24"/>
        </w:rPr>
        <w:t>,</w:t>
      </w:r>
      <w:r w:rsidRPr="00850080">
        <w:rPr>
          <w:rFonts w:ascii="Times New Roman" w:eastAsia="Microsoft YaHei UI" w:hAnsi="Times New Roman" w:cs="Times New Roman"/>
          <w:color w:val="000000" w:themeColor="text1"/>
          <w:sz w:val="24"/>
          <w:szCs w:val="24"/>
        </w:rPr>
        <w:t xml:space="preserve"> it was only the Council of ministers which could exten</w:t>
      </w:r>
      <w:r w:rsidR="0044352B" w:rsidRPr="00850080">
        <w:rPr>
          <w:rFonts w:ascii="Times New Roman" w:eastAsia="Microsoft YaHei UI" w:hAnsi="Times New Roman" w:cs="Times New Roman"/>
          <w:color w:val="000000" w:themeColor="text1"/>
          <w:sz w:val="24"/>
          <w:szCs w:val="24"/>
        </w:rPr>
        <w:t>d</w:t>
      </w:r>
      <w:r w:rsidRPr="00850080">
        <w:rPr>
          <w:rFonts w:ascii="Times New Roman" w:eastAsia="Microsoft YaHei UI" w:hAnsi="Times New Roman" w:cs="Times New Roman"/>
          <w:color w:val="000000" w:themeColor="text1"/>
          <w:sz w:val="24"/>
          <w:szCs w:val="24"/>
        </w:rPr>
        <w:t xml:space="preserve"> any period for importation of sugar. Furthermore</w:t>
      </w:r>
      <w:r w:rsidR="002903A7" w:rsidRPr="00850080">
        <w:rPr>
          <w:rFonts w:ascii="Times New Roman" w:eastAsia="Microsoft YaHei UI" w:hAnsi="Times New Roman" w:cs="Times New Roman"/>
          <w:color w:val="000000" w:themeColor="text1"/>
          <w:sz w:val="24"/>
          <w:szCs w:val="24"/>
        </w:rPr>
        <w:t>,</w:t>
      </w:r>
      <w:r w:rsidRPr="00850080">
        <w:rPr>
          <w:rFonts w:ascii="Times New Roman" w:eastAsia="Microsoft YaHei UI" w:hAnsi="Times New Roman" w:cs="Times New Roman"/>
          <w:color w:val="000000" w:themeColor="text1"/>
          <w:sz w:val="24"/>
          <w:szCs w:val="24"/>
        </w:rPr>
        <w:t xml:space="preserve"> it is the Council of </w:t>
      </w:r>
      <w:r w:rsidR="0008315A" w:rsidRPr="00850080">
        <w:rPr>
          <w:rFonts w:ascii="Times New Roman" w:eastAsia="Microsoft YaHei UI" w:hAnsi="Times New Roman" w:cs="Times New Roman"/>
          <w:color w:val="000000" w:themeColor="text1"/>
          <w:sz w:val="24"/>
          <w:szCs w:val="24"/>
        </w:rPr>
        <w:t>M</w:t>
      </w:r>
      <w:r w:rsidRPr="00850080">
        <w:rPr>
          <w:rFonts w:ascii="Times New Roman" w:eastAsia="Microsoft YaHei UI" w:hAnsi="Times New Roman" w:cs="Times New Roman"/>
          <w:color w:val="000000" w:themeColor="text1"/>
          <w:sz w:val="24"/>
          <w:szCs w:val="24"/>
        </w:rPr>
        <w:t xml:space="preserve">inisters which determined that </w:t>
      </w:r>
      <w:r w:rsidRPr="00850080">
        <w:rPr>
          <w:rFonts w:ascii="Times New Roman" w:eastAsia="Microsoft YaHei UI" w:hAnsi="Times New Roman" w:cs="Times New Roman"/>
          <w:color w:val="000000" w:themeColor="text1"/>
          <w:sz w:val="24"/>
          <w:szCs w:val="24"/>
        </w:rPr>
        <w:lastRenderedPageBreak/>
        <w:t>Uganda was allotted 40,000 metric tons.</w:t>
      </w:r>
      <w:r w:rsidR="0044352B" w:rsidRPr="00850080">
        <w:rPr>
          <w:rFonts w:ascii="Times New Roman" w:eastAsia="Microsoft YaHei UI" w:hAnsi="Times New Roman" w:cs="Times New Roman"/>
          <w:color w:val="000000" w:themeColor="text1"/>
          <w:sz w:val="24"/>
          <w:szCs w:val="24"/>
        </w:rPr>
        <w:t xml:space="preserve"> Even this quantity of sugar, should not be exceeded without further allocation of qu</w:t>
      </w:r>
      <w:r w:rsidR="002903A7" w:rsidRPr="00850080">
        <w:rPr>
          <w:rFonts w:ascii="Times New Roman" w:eastAsia="Microsoft YaHei UI" w:hAnsi="Times New Roman" w:cs="Times New Roman"/>
          <w:color w:val="000000" w:themeColor="text1"/>
          <w:sz w:val="24"/>
          <w:szCs w:val="24"/>
        </w:rPr>
        <w:t xml:space="preserve">otas </w:t>
      </w:r>
      <w:r w:rsidR="0044352B" w:rsidRPr="00850080">
        <w:rPr>
          <w:rFonts w:ascii="Times New Roman" w:eastAsia="Microsoft YaHei UI" w:hAnsi="Times New Roman" w:cs="Times New Roman"/>
          <w:color w:val="000000" w:themeColor="text1"/>
          <w:sz w:val="24"/>
          <w:szCs w:val="24"/>
        </w:rPr>
        <w:t>by the Council of ministers.</w:t>
      </w:r>
      <w:r w:rsidRPr="00850080">
        <w:rPr>
          <w:rFonts w:ascii="Times New Roman" w:eastAsia="Microsoft YaHei UI" w:hAnsi="Times New Roman" w:cs="Times New Roman"/>
          <w:color w:val="000000" w:themeColor="text1"/>
          <w:sz w:val="24"/>
          <w:szCs w:val="24"/>
        </w:rPr>
        <w:t xml:space="preserve"> The second </w:t>
      </w:r>
      <w:r w:rsidR="007546D5" w:rsidRPr="00850080">
        <w:rPr>
          <w:rFonts w:ascii="Times New Roman" w:eastAsia="Microsoft YaHei UI" w:hAnsi="Times New Roman" w:cs="Times New Roman"/>
          <w:color w:val="000000" w:themeColor="text1"/>
          <w:sz w:val="24"/>
          <w:szCs w:val="24"/>
        </w:rPr>
        <w:t>Defendant</w:t>
      </w:r>
      <w:r w:rsidRPr="00850080">
        <w:rPr>
          <w:rFonts w:ascii="Times New Roman" w:eastAsia="Microsoft YaHei UI" w:hAnsi="Times New Roman" w:cs="Times New Roman"/>
          <w:color w:val="000000" w:themeColor="text1"/>
          <w:sz w:val="24"/>
          <w:szCs w:val="24"/>
        </w:rPr>
        <w:t xml:space="preserve"> had no authority to grant an extension of licence to the </w:t>
      </w:r>
      <w:r w:rsidR="007546D5" w:rsidRPr="00850080">
        <w:rPr>
          <w:rFonts w:ascii="Times New Roman" w:eastAsia="Microsoft YaHei UI" w:hAnsi="Times New Roman" w:cs="Times New Roman"/>
          <w:color w:val="000000" w:themeColor="text1"/>
          <w:sz w:val="24"/>
          <w:szCs w:val="24"/>
        </w:rPr>
        <w:t>Plaintiff</w:t>
      </w:r>
      <w:r w:rsidRPr="00850080">
        <w:rPr>
          <w:rFonts w:ascii="Times New Roman" w:eastAsia="Microsoft YaHei UI" w:hAnsi="Times New Roman" w:cs="Times New Roman"/>
          <w:color w:val="000000" w:themeColor="text1"/>
          <w:sz w:val="24"/>
          <w:szCs w:val="24"/>
        </w:rPr>
        <w:t>.</w:t>
      </w:r>
      <w:r w:rsidR="0044352B" w:rsidRPr="00850080">
        <w:rPr>
          <w:rFonts w:ascii="Times New Roman" w:eastAsia="Microsoft YaHei UI" w:hAnsi="Times New Roman" w:cs="Times New Roman"/>
          <w:color w:val="000000" w:themeColor="text1"/>
          <w:sz w:val="24"/>
          <w:szCs w:val="24"/>
        </w:rPr>
        <w:t xml:space="preserve"> Furthermore the second </w:t>
      </w:r>
      <w:r w:rsidR="007546D5" w:rsidRPr="00850080">
        <w:rPr>
          <w:rFonts w:ascii="Times New Roman" w:eastAsia="Microsoft YaHei UI" w:hAnsi="Times New Roman" w:cs="Times New Roman"/>
          <w:color w:val="000000" w:themeColor="text1"/>
          <w:sz w:val="24"/>
          <w:szCs w:val="24"/>
        </w:rPr>
        <w:t>Defendant</w:t>
      </w:r>
      <w:r w:rsidR="0044352B" w:rsidRPr="00850080">
        <w:rPr>
          <w:rFonts w:ascii="Times New Roman" w:eastAsia="Microsoft YaHei UI" w:hAnsi="Times New Roman" w:cs="Times New Roman"/>
          <w:color w:val="000000" w:themeColor="text1"/>
          <w:sz w:val="24"/>
          <w:szCs w:val="24"/>
        </w:rPr>
        <w:t xml:space="preserve"> or the first </w:t>
      </w:r>
      <w:r w:rsidR="007546D5" w:rsidRPr="00850080">
        <w:rPr>
          <w:rFonts w:ascii="Times New Roman" w:eastAsia="Microsoft YaHei UI" w:hAnsi="Times New Roman" w:cs="Times New Roman"/>
          <w:color w:val="000000" w:themeColor="text1"/>
          <w:sz w:val="24"/>
          <w:szCs w:val="24"/>
        </w:rPr>
        <w:t>Defendant</w:t>
      </w:r>
      <w:r w:rsidR="0044352B" w:rsidRPr="00850080">
        <w:rPr>
          <w:rFonts w:ascii="Times New Roman" w:eastAsia="Microsoft YaHei UI" w:hAnsi="Times New Roman" w:cs="Times New Roman"/>
          <w:color w:val="000000" w:themeColor="text1"/>
          <w:sz w:val="24"/>
          <w:szCs w:val="24"/>
        </w:rPr>
        <w:t xml:space="preserve"> did not have authority to have the sugar re-exported to a third country. The community law takes precedence over domestic legislation under which the purported </w:t>
      </w:r>
      <w:r w:rsidR="002903A7" w:rsidRPr="00850080">
        <w:rPr>
          <w:rFonts w:ascii="Times New Roman" w:eastAsia="Microsoft YaHei UI" w:hAnsi="Times New Roman" w:cs="Times New Roman"/>
          <w:color w:val="000000" w:themeColor="text1"/>
          <w:sz w:val="24"/>
          <w:szCs w:val="24"/>
        </w:rPr>
        <w:t xml:space="preserve">authority for </w:t>
      </w:r>
      <w:r w:rsidR="0044352B" w:rsidRPr="00850080">
        <w:rPr>
          <w:rFonts w:ascii="Times New Roman" w:eastAsia="Microsoft YaHei UI" w:hAnsi="Times New Roman" w:cs="Times New Roman"/>
          <w:color w:val="000000" w:themeColor="text1"/>
          <w:sz w:val="24"/>
          <w:szCs w:val="24"/>
        </w:rPr>
        <w:t xml:space="preserve">re-exportation of sugar </w:t>
      </w:r>
      <w:r w:rsidR="002903A7" w:rsidRPr="00850080">
        <w:rPr>
          <w:rFonts w:ascii="Times New Roman" w:eastAsia="Microsoft YaHei UI" w:hAnsi="Times New Roman" w:cs="Times New Roman"/>
          <w:color w:val="000000" w:themeColor="text1"/>
          <w:sz w:val="24"/>
          <w:szCs w:val="24"/>
        </w:rPr>
        <w:t xml:space="preserve">could have been </w:t>
      </w:r>
      <w:r w:rsidR="0044352B" w:rsidRPr="00850080">
        <w:rPr>
          <w:rFonts w:ascii="Times New Roman" w:eastAsia="Microsoft YaHei UI" w:hAnsi="Times New Roman" w:cs="Times New Roman"/>
          <w:color w:val="000000" w:themeColor="text1"/>
          <w:sz w:val="24"/>
          <w:szCs w:val="24"/>
        </w:rPr>
        <w:t xml:space="preserve">undertaken. </w:t>
      </w:r>
      <w:r w:rsidR="002903A7" w:rsidRPr="00850080">
        <w:rPr>
          <w:rFonts w:ascii="Times New Roman" w:eastAsia="Microsoft YaHei UI" w:hAnsi="Times New Roman" w:cs="Times New Roman"/>
          <w:color w:val="000000" w:themeColor="text1"/>
          <w:sz w:val="24"/>
          <w:szCs w:val="24"/>
        </w:rPr>
        <w:t xml:space="preserve">The sugar could not be lawfully re-exported under the EACCMA which deals with East African customs matters. </w:t>
      </w:r>
      <w:r w:rsidR="0044352B" w:rsidRPr="00850080">
        <w:rPr>
          <w:rFonts w:ascii="Times New Roman" w:eastAsia="Microsoft YaHei UI" w:hAnsi="Times New Roman" w:cs="Times New Roman"/>
          <w:color w:val="000000" w:themeColor="text1"/>
          <w:sz w:val="24"/>
          <w:szCs w:val="24"/>
        </w:rPr>
        <w:t>Section 253 of the EACCMA clearly provides as follows:</w:t>
      </w:r>
    </w:p>
    <w:p w:rsidR="0047613C" w:rsidRPr="00850080" w:rsidRDefault="0044352B" w:rsidP="0044352B">
      <w:pPr>
        <w:ind w:left="720"/>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"This Act shall take precedence over the partner states laws with respect to any matter to which its provisions relate."</w:t>
      </w:r>
    </w:p>
    <w:p w:rsidR="001F2533" w:rsidRPr="00850080" w:rsidRDefault="001F2533" w:rsidP="00E3613D">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In the premises the following orders shall issue:</w:t>
      </w:r>
    </w:p>
    <w:p w:rsidR="001F2533" w:rsidRPr="00850080" w:rsidRDefault="001F2533" w:rsidP="001F2533">
      <w:pPr>
        <w:pStyle w:val="ListParagraph"/>
        <w:numPr>
          <w:ilvl w:val="0"/>
          <w:numId w:val="8"/>
        </w:num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The </w:t>
      </w:r>
      <w:r w:rsidR="007546D5" w:rsidRPr="00850080">
        <w:rPr>
          <w:rFonts w:ascii="Times New Roman" w:eastAsia="Microsoft YaHei UI" w:hAnsi="Times New Roman" w:cs="Times New Roman"/>
          <w:color w:val="000000" w:themeColor="text1"/>
          <w:sz w:val="24"/>
          <w:szCs w:val="24"/>
        </w:rPr>
        <w:t>Plaintiff</w:t>
      </w:r>
      <w:r w:rsidRPr="00850080">
        <w:rPr>
          <w:rFonts w:ascii="Times New Roman" w:eastAsia="Microsoft YaHei UI" w:hAnsi="Times New Roman" w:cs="Times New Roman"/>
          <w:color w:val="000000" w:themeColor="text1"/>
          <w:sz w:val="24"/>
          <w:szCs w:val="24"/>
        </w:rPr>
        <w:t xml:space="preserve"> is entitled to refund of any taxes paid on the sale of sugar in the domestic market of Uganda. These taxes will be established by the second </w:t>
      </w:r>
      <w:r w:rsidR="007546D5" w:rsidRPr="00850080">
        <w:rPr>
          <w:rFonts w:ascii="Times New Roman" w:eastAsia="Microsoft YaHei UI" w:hAnsi="Times New Roman" w:cs="Times New Roman"/>
          <w:color w:val="000000" w:themeColor="text1"/>
          <w:sz w:val="24"/>
          <w:szCs w:val="24"/>
        </w:rPr>
        <w:t>Defendant</w:t>
      </w:r>
      <w:r w:rsidRPr="00850080">
        <w:rPr>
          <w:rFonts w:ascii="Times New Roman" w:eastAsia="Microsoft YaHei UI" w:hAnsi="Times New Roman" w:cs="Times New Roman"/>
          <w:color w:val="000000" w:themeColor="text1"/>
          <w:sz w:val="24"/>
          <w:szCs w:val="24"/>
        </w:rPr>
        <w:t xml:space="preserve"> from the records of the sale of sugar in Uganda from the consignment allotted to the </w:t>
      </w:r>
      <w:r w:rsidR="007546D5" w:rsidRPr="00850080">
        <w:rPr>
          <w:rFonts w:ascii="Times New Roman" w:eastAsia="Microsoft YaHei UI" w:hAnsi="Times New Roman" w:cs="Times New Roman"/>
          <w:color w:val="000000" w:themeColor="text1"/>
          <w:sz w:val="24"/>
          <w:szCs w:val="24"/>
        </w:rPr>
        <w:t>Plaintiff</w:t>
      </w:r>
      <w:r w:rsidRPr="00850080">
        <w:rPr>
          <w:rFonts w:ascii="Times New Roman" w:eastAsia="Microsoft YaHei UI" w:hAnsi="Times New Roman" w:cs="Times New Roman"/>
          <w:color w:val="000000" w:themeColor="text1"/>
          <w:sz w:val="24"/>
          <w:szCs w:val="24"/>
        </w:rPr>
        <w:t xml:space="preserve"> under the licence the subject matter of the suit.</w:t>
      </w:r>
    </w:p>
    <w:p w:rsidR="001F2533" w:rsidRPr="00850080" w:rsidRDefault="001F2533" w:rsidP="001F2533">
      <w:pPr>
        <w:pStyle w:val="ListParagraph"/>
        <w:numPr>
          <w:ilvl w:val="0"/>
          <w:numId w:val="8"/>
        </w:num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Interest of 2% per month amounting to 24% per annum is payable on the duties imposed on the </w:t>
      </w:r>
      <w:r w:rsidR="007546D5" w:rsidRPr="00850080">
        <w:rPr>
          <w:rFonts w:ascii="Times New Roman" w:eastAsia="Microsoft YaHei UI" w:hAnsi="Times New Roman" w:cs="Times New Roman"/>
          <w:color w:val="000000" w:themeColor="text1"/>
          <w:sz w:val="24"/>
          <w:szCs w:val="24"/>
        </w:rPr>
        <w:t>Plaintiff</w:t>
      </w:r>
      <w:r w:rsidRPr="00850080">
        <w:rPr>
          <w:rFonts w:ascii="Times New Roman" w:eastAsia="Microsoft YaHei UI" w:hAnsi="Times New Roman" w:cs="Times New Roman"/>
          <w:color w:val="000000" w:themeColor="text1"/>
          <w:sz w:val="24"/>
          <w:szCs w:val="24"/>
        </w:rPr>
        <w:t xml:space="preserve"> on the sale of sugar in the domestic market from the consignment the subject matter of the suit from August 2012 up to the date of </w:t>
      </w:r>
      <w:r w:rsidR="007546D5" w:rsidRPr="00850080">
        <w:rPr>
          <w:rFonts w:ascii="Times New Roman" w:eastAsia="Microsoft YaHei UI" w:hAnsi="Times New Roman" w:cs="Times New Roman"/>
          <w:color w:val="000000" w:themeColor="text1"/>
          <w:sz w:val="24"/>
          <w:szCs w:val="24"/>
        </w:rPr>
        <w:t>judgment</w:t>
      </w:r>
      <w:r w:rsidRPr="00850080">
        <w:rPr>
          <w:rFonts w:ascii="Times New Roman" w:eastAsia="Microsoft YaHei UI" w:hAnsi="Times New Roman" w:cs="Times New Roman"/>
          <w:color w:val="000000" w:themeColor="text1"/>
          <w:sz w:val="24"/>
          <w:szCs w:val="24"/>
        </w:rPr>
        <w:t>.</w:t>
      </w:r>
    </w:p>
    <w:p w:rsidR="001F2533" w:rsidRPr="00850080" w:rsidRDefault="001F2533" w:rsidP="001F2533">
      <w:pPr>
        <w:pStyle w:val="ListParagraph"/>
        <w:numPr>
          <w:ilvl w:val="0"/>
          <w:numId w:val="8"/>
        </w:num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Further interest is awarded on the aggregate sum at the rate of 20% per annum from the date of </w:t>
      </w:r>
      <w:r w:rsidR="007546D5" w:rsidRPr="00850080">
        <w:rPr>
          <w:rFonts w:ascii="Times New Roman" w:eastAsia="Microsoft YaHei UI" w:hAnsi="Times New Roman" w:cs="Times New Roman"/>
          <w:color w:val="000000" w:themeColor="text1"/>
          <w:sz w:val="24"/>
          <w:szCs w:val="24"/>
        </w:rPr>
        <w:t>judgment</w:t>
      </w:r>
      <w:r w:rsidRPr="00850080">
        <w:rPr>
          <w:rFonts w:ascii="Times New Roman" w:eastAsia="Microsoft YaHei UI" w:hAnsi="Times New Roman" w:cs="Times New Roman"/>
          <w:color w:val="000000" w:themeColor="text1"/>
          <w:sz w:val="24"/>
          <w:szCs w:val="24"/>
        </w:rPr>
        <w:t xml:space="preserve"> till payment in full.</w:t>
      </w:r>
    </w:p>
    <w:p w:rsidR="001F2533" w:rsidRPr="00850080" w:rsidRDefault="001F2533" w:rsidP="001F2533">
      <w:pPr>
        <w:pStyle w:val="ListParagraph"/>
        <w:numPr>
          <w:ilvl w:val="0"/>
          <w:numId w:val="8"/>
        </w:num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The </w:t>
      </w:r>
      <w:r w:rsidR="00A75425" w:rsidRPr="00850080">
        <w:rPr>
          <w:rFonts w:ascii="Times New Roman" w:eastAsia="Microsoft YaHei UI" w:hAnsi="Times New Roman" w:cs="Times New Roman"/>
          <w:color w:val="000000" w:themeColor="text1"/>
          <w:sz w:val="24"/>
          <w:szCs w:val="24"/>
        </w:rPr>
        <w:t xml:space="preserve">claim </w:t>
      </w:r>
      <w:r w:rsidRPr="00850080">
        <w:rPr>
          <w:rFonts w:ascii="Times New Roman" w:eastAsia="Microsoft YaHei UI" w:hAnsi="Times New Roman" w:cs="Times New Roman"/>
          <w:color w:val="000000" w:themeColor="text1"/>
          <w:sz w:val="24"/>
          <w:szCs w:val="24"/>
        </w:rPr>
        <w:t xml:space="preserve">for aggravated and exemplary damages as well as general damages is </w:t>
      </w:r>
      <w:r w:rsidR="00A75425" w:rsidRPr="00850080">
        <w:rPr>
          <w:rFonts w:ascii="Times New Roman" w:eastAsia="Microsoft YaHei UI" w:hAnsi="Times New Roman" w:cs="Times New Roman"/>
          <w:color w:val="000000" w:themeColor="text1"/>
          <w:sz w:val="24"/>
          <w:szCs w:val="24"/>
        </w:rPr>
        <w:t>not granted</w:t>
      </w:r>
      <w:r w:rsidRPr="00850080">
        <w:rPr>
          <w:rFonts w:ascii="Times New Roman" w:eastAsia="Microsoft YaHei UI" w:hAnsi="Times New Roman" w:cs="Times New Roman"/>
          <w:color w:val="000000" w:themeColor="text1"/>
          <w:sz w:val="24"/>
          <w:szCs w:val="24"/>
        </w:rPr>
        <w:t>.</w:t>
      </w:r>
    </w:p>
    <w:p w:rsidR="0047613C" w:rsidRPr="00850080" w:rsidRDefault="00513F0F" w:rsidP="001F2533">
      <w:pPr>
        <w:pStyle w:val="ListParagraph"/>
        <w:numPr>
          <w:ilvl w:val="0"/>
          <w:numId w:val="8"/>
        </w:num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The part of the suit which has succeeded succeeds </w:t>
      </w:r>
      <w:r w:rsidR="001F2533" w:rsidRPr="00850080">
        <w:rPr>
          <w:rFonts w:ascii="Times New Roman" w:eastAsia="Microsoft YaHei UI" w:hAnsi="Times New Roman" w:cs="Times New Roman"/>
          <w:color w:val="000000" w:themeColor="text1"/>
          <w:sz w:val="24"/>
          <w:szCs w:val="24"/>
        </w:rPr>
        <w:t>with costs of the suit.</w:t>
      </w:r>
    </w:p>
    <w:p w:rsidR="0044352B" w:rsidRPr="00850080" w:rsidRDefault="00513F0F" w:rsidP="00E3613D">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Judgment delivered in open court on</w:t>
      </w:r>
      <w:r w:rsidR="00EA6AD4" w:rsidRPr="00850080">
        <w:rPr>
          <w:rFonts w:ascii="Times New Roman" w:eastAsia="Microsoft YaHei UI" w:hAnsi="Times New Roman" w:cs="Times New Roman"/>
          <w:color w:val="000000" w:themeColor="text1"/>
          <w:sz w:val="24"/>
          <w:szCs w:val="24"/>
        </w:rPr>
        <w:t xml:space="preserve"> 2</w:t>
      </w:r>
      <w:r w:rsidR="00D819B3" w:rsidRPr="00850080">
        <w:rPr>
          <w:rFonts w:ascii="Times New Roman" w:eastAsia="Microsoft YaHei UI" w:hAnsi="Times New Roman" w:cs="Times New Roman"/>
          <w:color w:val="000000" w:themeColor="text1"/>
          <w:sz w:val="24"/>
          <w:szCs w:val="24"/>
        </w:rPr>
        <w:t>9</w:t>
      </w:r>
      <w:r w:rsidR="00D819B3" w:rsidRPr="00850080">
        <w:rPr>
          <w:rFonts w:ascii="Times New Roman" w:eastAsia="Microsoft YaHei UI" w:hAnsi="Times New Roman" w:cs="Times New Roman"/>
          <w:color w:val="000000" w:themeColor="text1"/>
          <w:sz w:val="24"/>
          <w:szCs w:val="24"/>
          <w:vertAlign w:val="superscript"/>
        </w:rPr>
        <w:t>th</w:t>
      </w:r>
      <w:r w:rsidR="00D819B3" w:rsidRPr="00850080">
        <w:rPr>
          <w:rFonts w:ascii="Times New Roman" w:eastAsia="Microsoft YaHei UI" w:hAnsi="Times New Roman" w:cs="Times New Roman"/>
          <w:color w:val="000000" w:themeColor="text1"/>
          <w:sz w:val="24"/>
          <w:szCs w:val="24"/>
        </w:rPr>
        <w:t xml:space="preserve"> </w:t>
      </w:r>
      <w:r w:rsidRPr="00850080">
        <w:rPr>
          <w:rFonts w:ascii="Times New Roman" w:eastAsia="Microsoft YaHei UI" w:hAnsi="Times New Roman" w:cs="Times New Roman"/>
          <w:color w:val="000000" w:themeColor="text1"/>
          <w:sz w:val="24"/>
          <w:szCs w:val="24"/>
        </w:rPr>
        <w:t>August</w:t>
      </w:r>
      <w:r w:rsidR="00F26D23" w:rsidRPr="00850080">
        <w:rPr>
          <w:rFonts w:ascii="Times New Roman" w:eastAsia="Microsoft YaHei UI" w:hAnsi="Times New Roman" w:cs="Times New Roman"/>
          <w:color w:val="000000" w:themeColor="text1"/>
          <w:sz w:val="24"/>
          <w:szCs w:val="24"/>
        </w:rPr>
        <w:t>,</w:t>
      </w:r>
      <w:r w:rsidRPr="00850080">
        <w:rPr>
          <w:rFonts w:ascii="Times New Roman" w:eastAsia="Microsoft YaHei UI" w:hAnsi="Times New Roman" w:cs="Times New Roman"/>
          <w:color w:val="000000" w:themeColor="text1"/>
          <w:sz w:val="24"/>
          <w:szCs w:val="24"/>
        </w:rPr>
        <w:t xml:space="preserve"> 2017</w:t>
      </w:r>
    </w:p>
    <w:p w:rsidR="0044352B" w:rsidRPr="00850080" w:rsidRDefault="0044352B" w:rsidP="00E3613D">
      <w:pPr>
        <w:jc w:val="both"/>
        <w:rPr>
          <w:rFonts w:ascii="Times New Roman" w:eastAsia="Microsoft YaHei UI" w:hAnsi="Times New Roman" w:cs="Times New Roman"/>
          <w:color w:val="000000" w:themeColor="text1"/>
          <w:sz w:val="24"/>
          <w:szCs w:val="24"/>
        </w:rPr>
      </w:pPr>
    </w:p>
    <w:p w:rsidR="00FC7999" w:rsidRPr="00850080" w:rsidRDefault="00FC7999" w:rsidP="00E3613D">
      <w:pPr>
        <w:jc w:val="both"/>
        <w:rPr>
          <w:rFonts w:ascii="Times New Roman" w:eastAsia="Microsoft YaHei UI" w:hAnsi="Times New Roman" w:cs="Times New Roman"/>
          <w:b/>
          <w:color w:val="000000" w:themeColor="text1"/>
          <w:sz w:val="24"/>
          <w:szCs w:val="24"/>
        </w:rPr>
      </w:pPr>
      <w:r w:rsidRPr="00850080">
        <w:rPr>
          <w:rFonts w:ascii="Times New Roman" w:eastAsia="Microsoft YaHei UI" w:hAnsi="Times New Roman" w:cs="Times New Roman"/>
          <w:b/>
          <w:color w:val="000000" w:themeColor="text1"/>
          <w:sz w:val="24"/>
          <w:szCs w:val="24"/>
        </w:rPr>
        <w:t>Christopher Madrama</w:t>
      </w:r>
      <w:r w:rsidR="00080858" w:rsidRPr="00850080">
        <w:rPr>
          <w:rFonts w:ascii="Times New Roman" w:eastAsia="Microsoft YaHei UI" w:hAnsi="Times New Roman" w:cs="Times New Roman"/>
          <w:b/>
          <w:color w:val="000000" w:themeColor="text1"/>
          <w:sz w:val="24"/>
          <w:szCs w:val="24"/>
        </w:rPr>
        <w:t xml:space="preserve"> Izama</w:t>
      </w:r>
    </w:p>
    <w:p w:rsidR="00080858" w:rsidRPr="00850080" w:rsidRDefault="00080858" w:rsidP="00E3613D">
      <w:pPr>
        <w:jc w:val="both"/>
        <w:rPr>
          <w:rFonts w:ascii="Times New Roman" w:eastAsia="Microsoft YaHei UI" w:hAnsi="Times New Roman" w:cs="Times New Roman"/>
          <w:b/>
          <w:color w:val="000000" w:themeColor="text1"/>
          <w:sz w:val="24"/>
          <w:szCs w:val="24"/>
        </w:rPr>
      </w:pPr>
      <w:r w:rsidRPr="00850080">
        <w:rPr>
          <w:rFonts w:ascii="Times New Roman" w:eastAsia="Microsoft YaHei UI" w:hAnsi="Times New Roman" w:cs="Times New Roman"/>
          <w:b/>
          <w:color w:val="000000" w:themeColor="text1"/>
          <w:sz w:val="24"/>
          <w:szCs w:val="24"/>
        </w:rPr>
        <w:t>Judge</w:t>
      </w:r>
    </w:p>
    <w:p w:rsidR="00D2015C" w:rsidRPr="00850080" w:rsidRDefault="004420BB" w:rsidP="00E3613D">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 xml:space="preserve">Judgment </w:t>
      </w:r>
      <w:r w:rsidR="00D2015C" w:rsidRPr="00850080">
        <w:rPr>
          <w:rFonts w:ascii="Times New Roman" w:eastAsia="Microsoft YaHei UI" w:hAnsi="Times New Roman" w:cs="Times New Roman"/>
          <w:color w:val="000000" w:themeColor="text1"/>
          <w:sz w:val="24"/>
          <w:szCs w:val="24"/>
        </w:rPr>
        <w:t>delivered in the presence of:</w:t>
      </w:r>
    </w:p>
    <w:p w:rsidR="00D226B7" w:rsidRPr="00850080" w:rsidRDefault="00D226B7" w:rsidP="00E3613D">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lastRenderedPageBreak/>
        <w:t>Counsel Ronald Baluku for URA</w:t>
      </w:r>
    </w:p>
    <w:p w:rsidR="00D226B7" w:rsidRPr="00850080" w:rsidRDefault="00D226B7" w:rsidP="00E3613D">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Counsel Wanume Isaac holding brief for Julius Galisonga</w:t>
      </w:r>
    </w:p>
    <w:p w:rsidR="00D226B7" w:rsidRPr="00850080" w:rsidRDefault="00D226B7" w:rsidP="00E3613D">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No one for the Attorney General</w:t>
      </w:r>
    </w:p>
    <w:p w:rsidR="003D4E0B" w:rsidRPr="00850080" w:rsidRDefault="008F2027" w:rsidP="003D4E0B">
      <w:pPr>
        <w:jc w:val="both"/>
        <w:rPr>
          <w:rFonts w:ascii="Times New Roman" w:eastAsia="Microsoft YaHei UI" w:hAnsi="Times New Roman" w:cs="Times New Roman"/>
          <w:color w:val="000000" w:themeColor="text1"/>
          <w:sz w:val="24"/>
          <w:szCs w:val="24"/>
        </w:rPr>
      </w:pPr>
      <w:r w:rsidRPr="00850080">
        <w:rPr>
          <w:rFonts w:ascii="Times New Roman" w:eastAsia="Microsoft YaHei UI" w:hAnsi="Times New Roman" w:cs="Times New Roman"/>
          <w:color w:val="000000" w:themeColor="text1"/>
          <w:sz w:val="24"/>
          <w:szCs w:val="24"/>
        </w:rPr>
        <w:t>Charles Okuni: Court Clerk</w:t>
      </w:r>
    </w:p>
    <w:p w:rsidR="003D4E0B" w:rsidRPr="00850080" w:rsidRDefault="003D4E0B" w:rsidP="00E3613D">
      <w:pPr>
        <w:jc w:val="both"/>
        <w:rPr>
          <w:rFonts w:ascii="Times New Roman" w:eastAsia="Microsoft YaHei UI" w:hAnsi="Times New Roman" w:cs="Times New Roman"/>
          <w:color w:val="000000" w:themeColor="text1"/>
          <w:sz w:val="24"/>
          <w:szCs w:val="24"/>
        </w:rPr>
      </w:pPr>
    </w:p>
    <w:p w:rsidR="00D2015C" w:rsidRPr="00850080" w:rsidRDefault="00D2015C" w:rsidP="00D2015C">
      <w:pPr>
        <w:jc w:val="both"/>
        <w:rPr>
          <w:rFonts w:ascii="Times New Roman" w:eastAsia="Microsoft YaHei UI" w:hAnsi="Times New Roman" w:cs="Times New Roman"/>
          <w:b/>
          <w:color w:val="000000" w:themeColor="text1"/>
          <w:sz w:val="24"/>
          <w:szCs w:val="24"/>
        </w:rPr>
      </w:pPr>
      <w:r w:rsidRPr="00850080">
        <w:rPr>
          <w:rFonts w:ascii="Times New Roman" w:eastAsia="Microsoft YaHei UI" w:hAnsi="Times New Roman" w:cs="Times New Roman"/>
          <w:b/>
          <w:color w:val="000000" w:themeColor="text1"/>
          <w:sz w:val="24"/>
          <w:szCs w:val="24"/>
        </w:rPr>
        <w:t>Christopher Madrama Izama</w:t>
      </w:r>
    </w:p>
    <w:p w:rsidR="00D2015C" w:rsidRPr="00850080" w:rsidRDefault="00D2015C" w:rsidP="00D2015C">
      <w:pPr>
        <w:jc w:val="both"/>
        <w:rPr>
          <w:rFonts w:ascii="Times New Roman" w:eastAsia="Microsoft YaHei UI" w:hAnsi="Times New Roman" w:cs="Times New Roman"/>
          <w:b/>
          <w:color w:val="000000" w:themeColor="text1"/>
          <w:sz w:val="24"/>
          <w:szCs w:val="24"/>
        </w:rPr>
      </w:pPr>
      <w:r w:rsidRPr="00850080">
        <w:rPr>
          <w:rFonts w:ascii="Times New Roman" w:eastAsia="Microsoft YaHei UI" w:hAnsi="Times New Roman" w:cs="Times New Roman"/>
          <w:b/>
          <w:color w:val="000000" w:themeColor="text1"/>
          <w:sz w:val="24"/>
          <w:szCs w:val="24"/>
        </w:rPr>
        <w:t>Judge</w:t>
      </w:r>
    </w:p>
    <w:p w:rsidR="004C7BAF" w:rsidRPr="00850080" w:rsidRDefault="00EA6AD4">
      <w:pPr>
        <w:jc w:val="both"/>
        <w:rPr>
          <w:rFonts w:ascii="Times New Roman" w:eastAsia="Microsoft YaHei UI" w:hAnsi="Times New Roman" w:cs="Times New Roman"/>
          <w:b/>
          <w:color w:val="000000" w:themeColor="text1"/>
          <w:sz w:val="24"/>
          <w:szCs w:val="24"/>
        </w:rPr>
      </w:pPr>
      <w:r w:rsidRPr="00850080">
        <w:rPr>
          <w:rFonts w:ascii="Times New Roman" w:eastAsia="Microsoft YaHei UI" w:hAnsi="Times New Roman" w:cs="Times New Roman"/>
          <w:b/>
          <w:color w:val="000000" w:themeColor="text1"/>
          <w:sz w:val="24"/>
          <w:szCs w:val="24"/>
        </w:rPr>
        <w:t>2</w:t>
      </w:r>
      <w:r w:rsidR="00D819B3" w:rsidRPr="00850080">
        <w:rPr>
          <w:rFonts w:ascii="Times New Roman" w:eastAsia="Microsoft YaHei UI" w:hAnsi="Times New Roman" w:cs="Times New Roman"/>
          <w:b/>
          <w:color w:val="000000" w:themeColor="text1"/>
          <w:sz w:val="24"/>
          <w:szCs w:val="24"/>
        </w:rPr>
        <w:t>9</w:t>
      </w:r>
      <w:r w:rsidR="00D819B3" w:rsidRPr="00850080">
        <w:rPr>
          <w:rFonts w:ascii="Times New Roman" w:eastAsia="Microsoft YaHei UI" w:hAnsi="Times New Roman" w:cs="Times New Roman"/>
          <w:b/>
          <w:color w:val="000000" w:themeColor="text1"/>
          <w:sz w:val="24"/>
          <w:szCs w:val="24"/>
          <w:vertAlign w:val="superscript"/>
        </w:rPr>
        <w:t>th</w:t>
      </w:r>
      <w:r w:rsidR="00D819B3" w:rsidRPr="00850080">
        <w:rPr>
          <w:rFonts w:ascii="Times New Roman" w:eastAsia="Microsoft YaHei UI" w:hAnsi="Times New Roman" w:cs="Times New Roman"/>
          <w:b/>
          <w:color w:val="000000" w:themeColor="text1"/>
          <w:sz w:val="24"/>
          <w:szCs w:val="24"/>
        </w:rPr>
        <w:t xml:space="preserve"> </w:t>
      </w:r>
      <w:r w:rsidR="006F3F39" w:rsidRPr="00850080">
        <w:rPr>
          <w:rFonts w:ascii="Times New Roman" w:eastAsia="Microsoft YaHei UI" w:hAnsi="Times New Roman" w:cs="Times New Roman"/>
          <w:b/>
          <w:color w:val="000000" w:themeColor="text1"/>
          <w:sz w:val="24"/>
          <w:szCs w:val="24"/>
        </w:rPr>
        <w:t>August</w:t>
      </w:r>
      <w:r w:rsidRPr="00850080">
        <w:rPr>
          <w:rFonts w:ascii="Times New Roman" w:eastAsia="Microsoft YaHei UI" w:hAnsi="Times New Roman" w:cs="Times New Roman"/>
          <w:b/>
          <w:color w:val="000000" w:themeColor="text1"/>
          <w:sz w:val="24"/>
          <w:szCs w:val="24"/>
        </w:rPr>
        <w:t>,</w:t>
      </w:r>
      <w:r w:rsidR="006F3F39" w:rsidRPr="00850080">
        <w:rPr>
          <w:rFonts w:ascii="Times New Roman" w:eastAsia="Microsoft YaHei UI" w:hAnsi="Times New Roman" w:cs="Times New Roman"/>
          <w:b/>
          <w:color w:val="000000" w:themeColor="text1"/>
          <w:sz w:val="24"/>
          <w:szCs w:val="24"/>
        </w:rPr>
        <w:t xml:space="preserve"> 2017</w:t>
      </w:r>
    </w:p>
    <w:sectPr w:rsidR="004C7BAF" w:rsidRPr="00850080"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14" w:rsidRDefault="00F03E14" w:rsidP="00AB5610">
      <w:pPr>
        <w:spacing w:after="0" w:line="240" w:lineRule="auto"/>
      </w:pPr>
      <w:r>
        <w:separator/>
      </w:r>
    </w:p>
  </w:endnote>
  <w:endnote w:type="continuationSeparator" w:id="0">
    <w:p w:rsidR="00F03E14" w:rsidRDefault="00F03E14"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KBBIB+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UI">
    <w:charset w:val="86"/>
    <w:family w:val="swiss"/>
    <w:pitch w:val="variable"/>
    <w:sig w:usb0="80000287"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822FB8" w:rsidRPr="007F0E13" w:rsidRDefault="00822FB8"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822FB8" w:rsidRDefault="00F03E14">
        <w:pPr>
          <w:pStyle w:val="Footer"/>
          <w:jc w:val="center"/>
        </w:pPr>
        <w:r>
          <w:fldChar w:fldCharType="begin"/>
        </w:r>
        <w:r>
          <w:instrText xml:space="preserve"> PAGE   \* MERGEFORMAT </w:instrText>
        </w:r>
        <w:r>
          <w:fldChar w:fldCharType="separate"/>
        </w:r>
        <w:r w:rsidR="00850080">
          <w:rPr>
            <w:noProof/>
          </w:rPr>
          <w:t>1</w:t>
        </w:r>
        <w:r>
          <w:rPr>
            <w:noProof/>
          </w:rPr>
          <w:fldChar w:fldCharType="end"/>
        </w:r>
      </w:p>
    </w:sdtContent>
  </w:sdt>
  <w:p w:rsidR="00822FB8" w:rsidRPr="00A43194" w:rsidRDefault="00822FB8">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14" w:rsidRDefault="00F03E14" w:rsidP="00AB5610">
      <w:pPr>
        <w:spacing w:after="0" w:line="240" w:lineRule="auto"/>
      </w:pPr>
      <w:r>
        <w:separator/>
      </w:r>
    </w:p>
  </w:footnote>
  <w:footnote w:type="continuationSeparator" w:id="0">
    <w:p w:rsidR="00F03E14" w:rsidRDefault="00F03E14"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40F5"/>
    <w:multiLevelType w:val="hybridMultilevel"/>
    <w:tmpl w:val="B62E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56723"/>
    <w:multiLevelType w:val="hybridMultilevel"/>
    <w:tmpl w:val="AE64E24C"/>
    <w:lvl w:ilvl="0" w:tplc="7D3277B4">
      <w:start w:val="1"/>
      <w:numFmt w:val="decimal"/>
      <w:lvlText w:val="%1."/>
      <w:lvlJc w:val="left"/>
      <w:pPr>
        <w:ind w:left="720" w:hanging="360"/>
      </w:pPr>
      <w:rPr>
        <w:rFonts w:hint="default"/>
        <w:b/>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83818"/>
    <w:multiLevelType w:val="hybridMultilevel"/>
    <w:tmpl w:val="F0CA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A7073"/>
    <w:multiLevelType w:val="hybridMultilevel"/>
    <w:tmpl w:val="0C48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F44C8"/>
    <w:multiLevelType w:val="hybridMultilevel"/>
    <w:tmpl w:val="A2983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51E0A"/>
    <w:multiLevelType w:val="hybridMultilevel"/>
    <w:tmpl w:val="CBB6A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823A1"/>
    <w:multiLevelType w:val="hybridMultilevel"/>
    <w:tmpl w:val="62549D9E"/>
    <w:lvl w:ilvl="0" w:tplc="55A2A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A42DEA"/>
    <w:multiLevelType w:val="singleLevel"/>
    <w:tmpl w:val="04090001"/>
    <w:lvl w:ilvl="0">
      <w:start w:val="1"/>
      <w:numFmt w:val="bullet"/>
      <w:lvlText w:val=""/>
      <w:lvlJc w:val="left"/>
      <w:pPr>
        <w:ind w:left="720" w:hanging="360"/>
      </w:pPr>
      <w:rPr>
        <w:rFonts w:ascii="Symbol" w:hAnsi="Symbol" w:hint="default"/>
      </w:rPr>
    </w:lvl>
  </w:abstractNum>
  <w:num w:numId="1">
    <w:abstractNumId w:val="3"/>
  </w:num>
  <w:num w:numId="2">
    <w:abstractNumId w:val="1"/>
  </w:num>
  <w:num w:numId="3">
    <w:abstractNumId w:val="6"/>
  </w:num>
  <w:num w:numId="4">
    <w:abstractNumId w:val="7"/>
  </w:num>
  <w:num w:numId="5">
    <w:abstractNumId w:val="2"/>
  </w:num>
  <w:num w:numId="6">
    <w:abstractNumId w:val="4"/>
  </w:num>
  <w:num w:numId="7">
    <w:abstractNumId w:val="0"/>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C36CACA-63A3-4D33-A71D-2512ADEA272D}"/>
    <w:docVar w:name="dgnword-eventsink" w:val="123718216"/>
  </w:docVars>
  <w:rsids>
    <w:rsidRoot w:val="00686C8C"/>
    <w:rsid w:val="000035B9"/>
    <w:rsid w:val="00006C3F"/>
    <w:rsid w:val="00010B8B"/>
    <w:rsid w:val="00017FA1"/>
    <w:rsid w:val="00031577"/>
    <w:rsid w:val="00047B26"/>
    <w:rsid w:val="00051550"/>
    <w:rsid w:val="00062365"/>
    <w:rsid w:val="000640E3"/>
    <w:rsid w:val="00065B32"/>
    <w:rsid w:val="00077A33"/>
    <w:rsid w:val="00080858"/>
    <w:rsid w:val="0008315A"/>
    <w:rsid w:val="00083943"/>
    <w:rsid w:val="00090D6C"/>
    <w:rsid w:val="000A5AB5"/>
    <w:rsid w:val="000B0676"/>
    <w:rsid w:val="000B1274"/>
    <w:rsid w:val="000B3899"/>
    <w:rsid w:val="000C625C"/>
    <w:rsid w:val="000D1ADC"/>
    <w:rsid w:val="000E2306"/>
    <w:rsid w:val="000F6945"/>
    <w:rsid w:val="00101A8A"/>
    <w:rsid w:val="00102BB8"/>
    <w:rsid w:val="00111F05"/>
    <w:rsid w:val="0011323A"/>
    <w:rsid w:val="001165B2"/>
    <w:rsid w:val="001205D7"/>
    <w:rsid w:val="0012422A"/>
    <w:rsid w:val="00126DB1"/>
    <w:rsid w:val="00131B0E"/>
    <w:rsid w:val="00136138"/>
    <w:rsid w:val="00136A82"/>
    <w:rsid w:val="001379E1"/>
    <w:rsid w:val="00145109"/>
    <w:rsid w:val="0015517B"/>
    <w:rsid w:val="0016637D"/>
    <w:rsid w:val="00170D9F"/>
    <w:rsid w:val="00170E5F"/>
    <w:rsid w:val="00183F5B"/>
    <w:rsid w:val="00191B32"/>
    <w:rsid w:val="0019307A"/>
    <w:rsid w:val="0019370C"/>
    <w:rsid w:val="001938D4"/>
    <w:rsid w:val="00193BD8"/>
    <w:rsid w:val="001C707A"/>
    <w:rsid w:val="001D305C"/>
    <w:rsid w:val="001F2533"/>
    <w:rsid w:val="00200261"/>
    <w:rsid w:val="002030E1"/>
    <w:rsid w:val="00205BA3"/>
    <w:rsid w:val="00211430"/>
    <w:rsid w:val="00225598"/>
    <w:rsid w:val="002431F8"/>
    <w:rsid w:val="002435B5"/>
    <w:rsid w:val="002652FD"/>
    <w:rsid w:val="002710AD"/>
    <w:rsid w:val="00275704"/>
    <w:rsid w:val="00283483"/>
    <w:rsid w:val="002859CA"/>
    <w:rsid w:val="002903A7"/>
    <w:rsid w:val="00290557"/>
    <w:rsid w:val="002B1153"/>
    <w:rsid w:val="002D3D1A"/>
    <w:rsid w:val="002D7C4E"/>
    <w:rsid w:val="002E0AAF"/>
    <w:rsid w:val="002F5FDF"/>
    <w:rsid w:val="00306988"/>
    <w:rsid w:val="0031577B"/>
    <w:rsid w:val="00346171"/>
    <w:rsid w:val="003516E3"/>
    <w:rsid w:val="00353BC3"/>
    <w:rsid w:val="003617A9"/>
    <w:rsid w:val="00375891"/>
    <w:rsid w:val="003850F1"/>
    <w:rsid w:val="00385896"/>
    <w:rsid w:val="00390345"/>
    <w:rsid w:val="00391EDC"/>
    <w:rsid w:val="00394DF7"/>
    <w:rsid w:val="003A10FF"/>
    <w:rsid w:val="003C04D6"/>
    <w:rsid w:val="003C0C56"/>
    <w:rsid w:val="003C4653"/>
    <w:rsid w:val="003D4E0B"/>
    <w:rsid w:val="003E0CB3"/>
    <w:rsid w:val="003F0040"/>
    <w:rsid w:val="003F3A3F"/>
    <w:rsid w:val="003F4A1D"/>
    <w:rsid w:val="004057E5"/>
    <w:rsid w:val="00434850"/>
    <w:rsid w:val="00437188"/>
    <w:rsid w:val="00440199"/>
    <w:rsid w:val="004420BB"/>
    <w:rsid w:val="0044352B"/>
    <w:rsid w:val="0045004E"/>
    <w:rsid w:val="00456DBC"/>
    <w:rsid w:val="00471315"/>
    <w:rsid w:val="0047613C"/>
    <w:rsid w:val="00477D88"/>
    <w:rsid w:val="0048633D"/>
    <w:rsid w:val="0048780C"/>
    <w:rsid w:val="004925F3"/>
    <w:rsid w:val="004956E4"/>
    <w:rsid w:val="004A0BB5"/>
    <w:rsid w:val="004B1211"/>
    <w:rsid w:val="004B587A"/>
    <w:rsid w:val="004B7D64"/>
    <w:rsid w:val="004C0B11"/>
    <w:rsid w:val="004C3E04"/>
    <w:rsid w:val="004C484F"/>
    <w:rsid w:val="004C7BAF"/>
    <w:rsid w:val="004D1065"/>
    <w:rsid w:val="004E4368"/>
    <w:rsid w:val="00513F0F"/>
    <w:rsid w:val="00524B18"/>
    <w:rsid w:val="005408C5"/>
    <w:rsid w:val="005445EA"/>
    <w:rsid w:val="00553B9D"/>
    <w:rsid w:val="00566AD5"/>
    <w:rsid w:val="00575744"/>
    <w:rsid w:val="00576AC0"/>
    <w:rsid w:val="005878B3"/>
    <w:rsid w:val="00591D74"/>
    <w:rsid w:val="005C34E0"/>
    <w:rsid w:val="005C7913"/>
    <w:rsid w:val="005D2435"/>
    <w:rsid w:val="005D3728"/>
    <w:rsid w:val="005D4415"/>
    <w:rsid w:val="005D5A75"/>
    <w:rsid w:val="0060068B"/>
    <w:rsid w:val="00605408"/>
    <w:rsid w:val="00643E99"/>
    <w:rsid w:val="006506BC"/>
    <w:rsid w:val="006609C8"/>
    <w:rsid w:val="00661918"/>
    <w:rsid w:val="00662A81"/>
    <w:rsid w:val="00667908"/>
    <w:rsid w:val="00676472"/>
    <w:rsid w:val="00686C8C"/>
    <w:rsid w:val="00686D97"/>
    <w:rsid w:val="006879ED"/>
    <w:rsid w:val="006A6697"/>
    <w:rsid w:val="006C02B6"/>
    <w:rsid w:val="006C778C"/>
    <w:rsid w:val="006D7620"/>
    <w:rsid w:val="006F11BA"/>
    <w:rsid w:val="006F2433"/>
    <w:rsid w:val="006F31BD"/>
    <w:rsid w:val="006F3F39"/>
    <w:rsid w:val="006F50CF"/>
    <w:rsid w:val="007147EA"/>
    <w:rsid w:val="00720510"/>
    <w:rsid w:val="00723983"/>
    <w:rsid w:val="00727246"/>
    <w:rsid w:val="007329C6"/>
    <w:rsid w:val="007546D5"/>
    <w:rsid w:val="00770DC6"/>
    <w:rsid w:val="00773A8A"/>
    <w:rsid w:val="00781031"/>
    <w:rsid w:val="007859F9"/>
    <w:rsid w:val="007B1B9E"/>
    <w:rsid w:val="007B6784"/>
    <w:rsid w:val="007C0B7C"/>
    <w:rsid w:val="007C3BCC"/>
    <w:rsid w:val="007C3D18"/>
    <w:rsid w:val="007C3E15"/>
    <w:rsid w:val="007E41FD"/>
    <w:rsid w:val="007E7B3F"/>
    <w:rsid w:val="007F0E13"/>
    <w:rsid w:val="008027D8"/>
    <w:rsid w:val="008036FF"/>
    <w:rsid w:val="00822FB8"/>
    <w:rsid w:val="00824FD8"/>
    <w:rsid w:val="008401A4"/>
    <w:rsid w:val="00846E07"/>
    <w:rsid w:val="00847429"/>
    <w:rsid w:val="00850080"/>
    <w:rsid w:val="00851DA7"/>
    <w:rsid w:val="008525BB"/>
    <w:rsid w:val="0085736A"/>
    <w:rsid w:val="008625F5"/>
    <w:rsid w:val="008647AB"/>
    <w:rsid w:val="008740EB"/>
    <w:rsid w:val="008816DF"/>
    <w:rsid w:val="00881E3C"/>
    <w:rsid w:val="00882381"/>
    <w:rsid w:val="00892467"/>
    <w:rsid w:val="008B4CCD"/>
    <w:rsid w:val="008B7185"/>
    <w:rsid w:val="008F1681"/>
    <w:rsid w:val="008F2027"/>
    <w:rsid w:val="008F2743"/>
    <w:rsid w:val="008F2E90"/>
    <w:rsid w:val="008F61EA"/>
    <w:rsid w:val="008F645D"/>
    <w:rsid w:val="008F6BB3"/>
    <w:rsid w:val="00910FBF"/>
    <w:rsid w:val="0091304A"/>
    <w:rsid w:val="009321DC"/>
    <w:rsid w:val="009331B5"/>
    <w:rsid w:val="009532EE"/>
    <w:rsid w:val="00973EEA"/>
    <w:rsid w:val="0097614D"/>
    <w:rsid w:val="009C499C"/>
    <w:rsid w:val="009C4AD3"/>
    <w:rsid w:val="009C671A"/>
    <w:rsid w:val="009E53A6"/>
    <w:rsid w:val="009E61E7"/>
    <w:rsid w:val="009E74EA"/>
    <w:rsid w:val="00A065A0"/>
    <w:rsid w:val="00A108AB"/>
    <w:rsid w:val="00A17E62"/>
    <w:rsid w:val="00A3666A"/>
    <w:rsid w:val="00A400F5"/>
    <w:rsid w:val="00A43194"/>
    <w:rsid w:val="00A50D49"/>
    <w:rsid w:val="00A51086"/>
    <w:rsid w:val="00A514E2"/>
    <w:rsid w:val="00A550E6"/>
    <w:rsid w:val="00A562D8"/>
    <w:rsid w:val="00A57C12"/>
    <w:rsid w:val="00A6783D"/>
    <w:rsid w:val="00A71CC5"/>
    <w:rsid w:val="00A75425"/>
    <w:rsid w:val="00A91C1B"/>
    <w:rsid w:val="00A926E4"/>
    <w:rsid w:val="00A97B58"/>
    <w:rsid w:val="00AA73FB"/>
    <w:rsid w:val="00AB5610"/>
    <w:rsid w:val="00AC5D8E"/>
    <w:rsid w:val="00AD25DA"/>
    <w:rsid w:val="00AE79F2"/>
    <w:rsid w:val="00B01A9F"/>
    <w:rsid w:val="00B04F33"/>
    <w:rsid w:val="00B10E91"/>
    <w:rsid w:val="00B140CB"/>
    <w:rsid w:val="00B16BCD"/>
    <w:rsid w:val="00B47805"/>
    <w:rsid w:val="00B523AB"/>
    <w:rsid w:val="00B92904"/>
    <w:rsid w:val="00B95FEE"/>
    <w:rsid w:val="00BA44A3"/>
    <w:rsid w:val="00BB161D"/>
    <w:rsid w:val="00BC3139"/>
    <w:rsid w:val="00BE058D"/>
    <w:rsid w:val="00BF0B7A"/>
    <w:rsid w:val="00BF38B1"/>
    <w:rsid w:val="00C01DBC"/>
    <w:rsid w:val="00C10C7C"/>
    <w:rsid w:val="00C14D4C"/>
    <w:rsid w:val="00C21683"/>
    <w:rsid w:val="00C223E0"/>
    <w:rsid w:val="00C232F7"/>
    <w:rsid w:val="00C254F6"/>
    <w:rsid w:val="00C35712"/>
    <w:rsid w:val="00C404D4"/>
    <w:rsid w:val="00C570C5"/>
    <w:rsid w:val="00C63A6A"/>
    <w:rsid w:val="00C63B4D"/>
    <w:rsid w:val="00C63EA3"/>
    <w:rsid w:val="00C92D64"/>
    <w:rsid w:val="00CA7108"/>
    <w:rsid w:val="00CB0854"/>
    <w:rsid w:val="00CB2B24"/>
    <w:rsid w:val="00CC3875"/>
    <w:rsid w:val="00CC3F73"/>
    <w:rsid w:val="00CC6893"/>
    <w:rsid w:val="00CC6994"/>
    <w:rsid w:val="00CD4632"/>
    <w:rsid w:val="00CE74D1"/>
    <w:rsid w:val="00CF4343"/>
    <w:rsid w:val="00D16715"/>
    <w:rsid w:val="00D2015C"/>
    <w:rsid w:val="00D226B7"/>
    <w:rsid w:val="00D35418"/>
    <w:rsid w:val="00D436BA"/>
    <w:rsid w:val="00D5025F"/>
    <w:rsid w:val="00D664C1"/>
    <w:rsid w:val="00D819B3"/>
    <w:rsid w:val="00D85E67"/>
    <w:rsid w:val="00D961FF"/>
    <w:rsid w:val="00DA545A"/>
    <w:rsid w:val="00DB6C89"/>
    <w:rsid w:val="00DD5DA7"/>
    <w:rsid w:val="00DE0088"/>
    <w:rsid w:val="00DE2C26"/>
    <w:rsid w:val="00DE5529"/>
    <w:rsid w:val="00E00497"/>
    <w:rsid w:val="00E10E3D"/>
    <w:rsid w:val="00E140FF"/>
    <w:rsid w:val="00E263C0"/>
    <w:rsid w:val="00E3132C"/>
    <w:rsid w:val="00E33EB7"/>
    <w:rsid w:val="00E3613D"/>
    <w:rsid w:val="00E40B24"/>
    <w:rsid w:val="00E579F1"/>
    <w:rsid w:val="00E60CD7"/>
    <w:rsid w:val="00E8384F"/>
    <w:rsid w:val="00E908CD"/>
    <w:rsid w:val="00EA6AD4"/>
    <w:rsid w:val="00EB11B9"/>
    <w:rsid w:val="00EB183F"/>
    <w:rsid w:val="00EB3873"/>
    <w:rsid w:val="00EC0132"/>
    <w:rsid w:val="00EC0390"/>
    <w:rsid w:val="00EC37FB"/>
    <w:rsid w:val="00EC4A1C"/>
    <w:rsid w:val="00ED18D8"/>
    <w:rsid w:val="00ED58C6"/>
    <w:rsid w:val="00ED7E15"/>
    <w:rsid w:val="00EE57CF"/>
    <w:rsid w:val="00EF3965"/>
    <w:rsid w:val="00F01D36"/>
    <w:rsid w:val="00F03E14"/>
    <w:rsid w:val="00F10C13"/>
    <w:rsid w:val="00F11D2E"/>
    <w:rsid w:val="00F20A87"/>
    <w:rsid w:val="00F24942"/>
    <w:rsid w:val="00F26D23"/>
    <w:rsid w:val="00F2700D"/>
    <w:rsid w:val="00F30A51"/>
    <w:rsid w:val="00F43061"/>
    <w:rsid w:val="00F61514"/>
    <w:rsid w:val="00F64C5A"/>
    <w:rsid w:val="00F762BE"/>
    <w:rsid w:val="00F86EE2"/>
    <w:rsid w:val="00F930FC"/>
    <w:rsid w:val="00F97199"/>
    <w:rsid w:val="00FA4E77"/>
    <w:rsid w:val="00FA5755"/>
    <w:rsid w:val="00FA5E0B"/>
    <w:rsid w:val="00FB0134"/>
    <w:rsid w:val="00FB14E5"/>
    <w:rsid w:val="00FC1437"/>
    <w:rsid w:val="00FC185E"/>
    <w:rsid w:val="00FC2529"/>
    <w:rsid w:val="00FC7999"/>
    <w:rsid w:val="00FD17D7"/>
    <w:rsid w:val="00FD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DE5529"/>
    <w:pPr>
      <w:outlineLvl w:val="1"/>
    </w:pPr>
    <w:rPr>
      <w:rFonts w:cstheme="minorBidi"/>
      <w:color w:val="auto"/>
    </w:rPr>
  </w:style>
  <w:style w:type="paragraph" w:styleId="Heading4">
    <w:name w:val="heading 4"/>
    <w:basedOn w:val="Normal"/>
    <w:next w:val="Normal"/>
    <w:link w:val="Heading4Char"/>
    <w:uiPriority w:val="9"/>
    <w:semiHidden/>
    <w:unhideWhenUsed/>
    <w:qFormat/>
    <w:rsid w:val="00ED7E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Default"/>
    <w:next w:val="Default"/>
    <w:link w:val="Heading5Char"/>
    <w:uiPriority w:val="99"/>
    <w:qFormat/>
    <w:rsid w:val="00DE5529"/>
    <w:pPr>
      <w:outlineLvl w:val="4"/>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4C484F"/>
    <w:pPr>
      <w:widowControl w:val="0"/>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9"/>
    <w:rsid w:val="00DE5529"/>
    <w:rPr>
      <w:rFonts w:ascii="BKBBIB+TimesNewRoman,Bold" w:hAnsi="BKBBIB+TimesNewRoman,Bold"/>
      <w:sz w:val="24"/>
      <w:szCs w:val="24"/>
    </w:rPr>
  </w:style>
  <w:style w:type="character" w:customStyle="1" w:styleId="Heading5Char">
    <w:name w:val="Heading 5 Char"/>
    <w:basedOn w:val="DefaultParagraphFont"/>
    <w:link w:val="Heading5"/>
    <w:uiPriority w:val="99"/>
    <w:rsid w:val="00DE5529"/>
    <w:rPr>
      <w:rFonts w:ascii="BKBBIB+TimesNewRoman,Bold" w:hAnsi="BKBBIB+TimesNewRoman,Bold"/>
      <w:sz w:val="24"/>
      <w:szCs w:val="24"/>
    </w:rPr>
  </w:style>
  <w:style w:type="paragraph" w:customStyle="1" w:styleId="Default">
    <w:name w:val="Default"/>
    <w:rsid w:val="00DE5529"/>
    <w:pPr>
      <w:autoSpaceDE w:val="0"/>
      <w:autoSpaceDN w:val="0"/>
      <w:adjustRightInd w:val="0"/>
      <w:spacing w:after="0" w:line="240" w:lineRule="auto"/>
    </w:pPr>
    <w:rPr>
      <w:rFonts w:ascii="BKBBIB+TimesNewRoman,Bold" w:hAnsi="BKBBIB+TimesNewRoman,Bold" w:cs="BKBBIB+TimesNewRoman,Bold"/>
      <w:color w:val="000000"/>
      <w:sz w:val="24"/>
      <w:szCs w:val="24"/>
    </w:rPr>
  </w:style>
  <w:style w:type="paragraph" w:styleId="BodyTextIndent2">
    <w:name w:val="Body Text Indent 2"/>
    <w:basedOn w:val="Default"/>
    <w:next w:val="Default"/>
    <w:link w:val="BodyTextIndent2Char"/>
    <w:uiPriority w:val="99"/>
    <w:rsid w:val="00DE5529"/>
    <w:rPr>
      <w:rFonts w:cstheme="minorBidi"/>
      <w:color w:val="auto"/>
    </w:rPr>
  </w:style>
  <w:style w:type="character" w:customStyle="1" w:styleId="BodyTextIndent2Char">
    <w:name w:val="Body Text Indent 2 Char"/>
    <w:basedOn w:val="DefaultParagraphFont"/>
    <w:link w:val="BodyTextIndent2"/>
    <w:uiPriority w:val="99"/>
    <w:rsid w:val="00DE5529"/>
    <w:rPr>
      <w:rFonts w:ascii="BKBBIB+TimesNewRoman,Bold" w:hAnsi="BKBBIB+TimesNewRoman,Bold"/>
      <w:sz w:val="24"/>
      <w:szCs w:val="24"/>
    </w:rPr>
  </w:style>
  <w:style w:type="character" w:customStyle="1" w:styleId="Heading4Char">
    <w:name w:val="Heading 4 Char"/>
    <w:basedOn w:val="DefaultParagraphFont"/>
    <w:link w:val="Heading4"/>
    <w:uiPriority w:val="9"/>
    <w:semiHidden/>
    <w:rsid w:val="00ED7E15"/>
    <w:rPr>
      <w:rFonts w:asciiTheme="majorHAnsi" w:eastAsiaTheme="majorEastAsia" w:hAnsiTheme="majorHAnsi" w:cstheme="majorBidi"/>
      <w:b/>
      <w:bCs/>
      <w:i/>
      <w:iCs/>
      <w:color w:val="4F81BD" w:themeColor="accent1"/>
      <w:lang w:val="en-GB"/>
    </w:rPr>
  </w:style>
  <w:style w:type="paragraph" w:styleId="BodyText3">
    <w:name w:val="Body Text 3"/>
    <w:basedOn w:val="Normal"/>
    <w:link w:val="BodyText3Char"/>
    <w:uiPriority w:val="99"/>
    <w:semiHidden/>
    <w:unhideWhenUsed/>
    <w:rsid w:val="00ED7E15"/>
    <w:pPr>
      <w:spacing w:after="120"/>
    </w:pPr>
    <w:rPr>
      <w:sz w:val="16"/>
      <w:szCs w:val="16"/>
    </w:rPr>
  </w:style>
  <w:style w:type="character" w:customStyle="1" w:styleId="BodyText3Char">
    <w:name w:val="Body Text 3 Char"/>
    <w:basedOn w:val="DefaultParagraphFont"/>
    <w:link w:val="BodyText3"/>
    <w:uiPriority w:val="99"/>
    <w:semiHidden/>
    <w:rsid w:val="00ED7E15"/>
    <w:rPr>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DE5529"/>
    <w:pPr>
      <w:outlineLvl w:val="1"/>
    </w:pPr>
    <w:rPr>
      <w:rFonts w:cstheme="minorBidi"/>
      <w:color w:val="auto"/>
    </w:rPr>
  </w:style>
  <w:style w:type="paragraph" w:styleId="Heading4">
    <w:name w:val="heading 4"/>
    <w:basedOn w:val="Normal"/>
    <w:next w:val="Normal"/>
    <w:link w:val="Heading4Char"/>
    <w:uiPriority w:val="9"/>
    <w:semiHidden/>
    <w:unhideWhenUsed/>
    <w:qFormat/>
    <w:rsid w:val="00ED7E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Default"/>
    <w:next w:val="Default"/>
    <w:link w:val="Heading5Char"/>
    <w:uiPriority w:val="99"/>
    <w:qFormat/>
    <w:rsid w:val="00DE5529"/>
    <w:pPr>
      <w:outlineLvl w:val="4"/>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4C484F"/>
    <w:pPr>
      <w:widowControl w:val="0"/>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9"/>
    <w:rsid w:val="00DE5529"/>
    <w:rPr>
      <w:rFonts w:ascii="BKBBIB+TimesNewRoman,Bold" w:hAnsi="BKBBIB+TimesNewRoman,Bold"/>
      <w:sz w:val="24"/>
      <w:szCs w:val="24"/>
    </w:rPr>
  </w:style>
  <w:style w:type="character" w:customStyle="1" w:styleId="Heading5Char">
    <w:name w:val="Heading 5 Char"/>
    <w:basedOn w:val="DefaultParagraphFont"/>
    <w:link w:val="Heading5"/>
    <w:uiPriority w:val="99"/>
    <w:rsid w:val="00DE5529"/>
    <w:rPr>
      <w:rFonts w:ascii="BKBBIB+TimesNewRoman,Bold" w:hAnsi="BKBBIB+TimesNewRoman,Bold"/>
      <w:sz w:val="24"/>
      <w:szCs w:val="24"/>
    </w:rPr>
  </w:style>
  <w:style w:type="paragraph" w:customStyle="1" w:styleId="Default">
    <w:name w:val="Default"/>
    <w:rsid w:val="00DE5529"/>
    <w:pPr>
      <w:autoSpaceDE w:val="0"/>
      <w:autoSpaceDN w:val="0"/>
      <w:adjustRightInd w:val="0"/>
      <w:spacing w:after="0" w:line="240" w:lineRule="auto"/>
    </w:pPr>
    <w:rPr>
      <w:rFonts w:ascii="BKBBIB+TimesNewRoman,Bold" w:hAnsi="BKBBIB+TimesNewRoman,Bold" w:cs="BKBBIB+TimesNewRoman,Bold"/>
      <w:color w:val="000000"/>
      <w:sz w:val="24"/>
      <w:szCs w:val="24"/>
    </w:rPr>
  </w:style>
  <w:style w:type="paragraph" w:styleId="BodyTextIndent2">
    <w:name w:val="Body Text Indent 2"/>
    <w:basedOn w:val="Default"/>
    <w:next w:val="Default"/>
    <w:link w:val="BodyTextIndent2Char"/>
    <w:uiPriority w:val="99"/>
    <w:rsid w:val="00DE5529"/>
    <w:rPr>
      <w:rFonts w:cstheme="minorBidi"/>
      <w:color w:val="auto"/>
    </w:rPr>
  </w:style>
  <w:style w:type="character" w:customStyle="1" w:styleId="BodyTextIndent2Char">
    <w:name w:val="Body Text Indent 2 Char"/>
    <w:basedOn w:val="DefaultParagraphFont"/>
    <w:link w:val="BodyTextIndent2"/>
    <w:uiPriority w:val="99"/>
    <w:rsid w:val="00DE5529"/>
    <w:rPr>
      <w:rFonts w:ascii="BKBBIB+TimesNewRoman,Bold" w:hAnsi="BKBBIB+TimesNewRoman,Bold"/>
      <w:sz w:val="24"/>
      <w:szCs w:val="24"/>
    </w:rPr>
  </w:style>
  <w:style w:type="character" w:customStyle="1" w:styleId="Heading4Char">
    <w:name w:val="Heading 4 Char"/>
    <w:basedOn w:val="DefaultParagraphFont"/>
    <w:link w:val="Heading4"/>
    <w:uiPriority w:val="9"/>
    <w:semiHidden/>
    <w:rsid w:val="00ED7E15"/>
    <w:rPr>
      <w:rFonts w:asciiTheme="majorHAnsi" w:eastAsiaTheme="majorEastAsia" w:hAnsiTheme="majorHAnsi" w:cstheme="majorBidi"/>
      <w:b/>
      <w:bCs/>
      <w:i/>
      <w:iCs/>
      <w:color w:val="4F81BD" w:themeColor="accent1"/>
      <w:lang w:val="en-GB"/>
    </w:rPr>
  </w:style>
  <w:style w:type="paragraph" w:styleId="BodyText3">
    <w:name w:val="Body Text 3"/>
    <w:basedOn w:val="Normal"/>
    <w:link w:val="BodyText3Char"/>
    <w:uiPriority w:val="99"/>
    <w:semiHidden/>
    <w:unhideWhenUsed/>
    <w:rsid w:val="00ED7E15"/>
    <w:pPr>
      <w:spacing w:after="120"/>
    </w:pPr>
    <w:rPr>
      <w:sz w:val="16"/>
      <w:szCs w:val="16"/>
    </w:rPr>
  </w:style>
  <w:style w:type="character" w:customStyle="1" w:styleId="BodyText3Char">
    <w:name w:val="Body Text 3 Char"/>
    <w:basedOn w:val="DefaultParagraphFont"/>
    <w:link w:val="BodyText3"/>
    <w:uiPriority w:val="99"/>
    <w:semiHidden/>
    <w:rsid w:val="00ED7E15"/>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627CE-5A54-4FAB-8C82-80B3C5E5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13849</Words>
  <Characters>78941</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2017-07-31T13:20:00Z</cp:lastPrinted>
  <dcterms:created xsi:type="dcterms:W3CDTF">2017-09-18T08:40:00Z</dcterms:created>
  <dcterms:modified xsi:type="dcterms:W3CDTF">2017-09-18T08:40:00Z</dcterms:modified>
</cp:coreProperties>
</file>