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AD"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THE REPUBLIC OF UGANDA</w:t>
      </w:r>
    </w:p>
    <w:p w:rsidR="00784CA3"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IN THE HIGH COURT OF UGANDA AT KAMPALA</w:t>
      </w:r>
    </w:p>
    <w:p w:rsidR="00784CA3"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[COMMERCIAL DIVISION]</w:t>
      </w:r>
    </w:p>
    <w:p w:rsidR="00784CA3"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CIVIL SUIT No. 387 OF 2011</w:t>
      </w:r>
    </w:p>
    <w:p w:rsidR="00784CA3" w:rsidRPr="00DD6CCD" w:rsidRDefault="00A10E75" w:rsidP="00E1210A">
      <w:pPr>
        <w:spacing w:line="360" w:lineRule="auto"/>
        <w:rPr>
          <w:rFonts w:ascii="Times New Roman" w:eastAsia="Batang" w:hAnsi="Times New Roman" w:cs="Times New Roman"/>
          <w:b/>
          <w:sz w:val="24"/>
          <w:szCs w:val="24"/>
        </w:rPr>
      </w:pPr>
      <w:r w:rsidRPr="00DD6CCD">
        <w:rPr>
          <w:rFonts w:ascii="Times New Roman" w:eastAsia="Batang" w:hAnsi="Times New Roman" w:cs="Times New Roman"/>
          <w:b/>
          <w:sz w:val="24"/>
          <w:szCs w:val="24"/>
        </w:rPr>
        <w:t>PROF EGBERT DE SMET</w:t>
      </w:r>
      <w:r w:rsidR="007F5988" w:rsidRPr="00DD6CCD">
        <w:rPr>
          <w:rFonts w:ascii="Times New Roman" w:eastAsia="Batang" w:hAnsi="Times New Roman" w:cs="Times New Roman"/>
          <w:b/>
          <w:sz w:val="24"/>
          <w:szCs w:val="24"/>
        </w:rPr>
        <w:t xml:space="preserve"> </w:t>
      </w:r>
      <w:r w:rsidRPr="00DD6CCD">
        <w:rPr>
          <w:rFonts w:ascii="Times New Roman" w:eastAsia="Batang" w:hAnsi="Times New Roman" w:cs="Times New Roman"/>
          <w:b/>
          <w:sz w:val="24"/>
          <w:szCs w:val="24"/>
        </w:rPr>
        <w:t>:::::::::::::::::::::::::</w:t>
      </w:r>
      <w:r w:rsidR="007F5988" w:rsidRPr="00DD6CCD">
        <w:rPr>
          <w:rFonts w:ascii="Times New Roman" w:eastAsia="Batang" w:hAnsi="Times New Roman" w:cs="Times New Roman"/>
          <w:b/>
          <w:sz w:val="24"/>
          <w:szCs w:val="24"/>
        </w:rPr>
        <w:t>:::::::::</w:t>
      </w:r>
      <w:r w:rsidRPr="00DD6CCD">
        <w:rPr>
          <w:rFonts w:ascii="Times New Roman" w:eastAsia="Batang" w:hAnsi="Times New Roman" w:cs="Times New Roman"/>
          <w:b/>
          <w:sz w:val="24"/>
          <w:szCs w:val="24"/>
        </w:rPr>
        <w:t>:::::::::::::::::::::::::::: PLAINTIFF</w:t>
      </w:r>
    </w:p>
    <w:p w:rsidR="00784CA3"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VERSUS</w:t>
      </w:r>
    </w:p>
    <w:p w:rsidR="00784CA3" w:rsidRPr="00DD6CCD" w:rsidRDefault="00A10E75" w:rsidP="00E1210A">
      <w:pPr>
        <w:spacing w:line="360" w:lineRule="auto"/>
        <w:rPr>
          <w:rFonts w:ascii="Times New Roman" w:eastAsia="Batang" w:hAnsi="Times New Roman" w:cs="Times New Roman"/>
          <w:b/>
          <w:sz w:val="24"/>
          <w:szCs w:val="24"/>
        </w:rPr>
      </w:pPr>
      <w:r w:rsidRPr="00DD6CCD">
        <w:rPr>
          <w:rFonts w:ascii="Times New Roman" w:eastAsia="Batang" w:hAnsi="Times New Roman" w:cs="Times New Roman"/>
          <w:b/>
          <w:sz w:val="24"/>
          <w:szCs w:val="24"/>
        </w:rPr>
        <w:t>JULIET NAKASSAGA :::::::::::::::::::::::::::::::::::::::::</w:t>
      </w:r>
      <w:r w:rsidR="007F5988" w:rsidRPr="00DD6CCD">
        <w:rPr>
          <w:rFonts w:ascii="Times New Roman" w:eastAsia="Batang" w:hAnsi="Times New Roman" w:cs="Times New Roman"/>
          <w:b/>
          <w:sz w:val="24"/>
          <w:szCs w:val="24"/>
        </w:rPr>
        <w:t>::::::::::::</w:t>
      </w:r>
      <w:r w:rsidR="00DD6CCD">
        <w:rPr>
          <w:rFonts w:ascii="Times New Roman" w:eastAsia="Batang" w:hAnsi="Times New Roman" w:cs="Times New Roman"/>
          <w:b/>
          <w:sz w:val="24"/>
          <w:szCs w:val="24"/>
        </w:rPr>
        <w:t>::::::::::::</w:t>
      </w:r>
      <w:r w:rsidRPr="00DD6CCD">
        <w:rPr>
          <w:rFonts w:ascii="Times New Roman" w:eastAsia="Batang" w:hAnsi="Times New Roman" w:cs="Times New Roman"/>
          <w:b/>
          <w:sz w:val="24"/>
          <w:szCs w:val="24"/>
        </w:rPr>
        <w:t>: DEFENDANT</w:t>
      </w:r>
    </w:p>
    <w:p w:rsidR="00784CA3"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BEFORE: HON. MR. JUSTICE B. KAINAMURA</w:t>
      </w:r>
    </w:p>
    <w:p w:rsidR="00A10E75" w:rsidRPr="00DD6CCD" w:rsidRDefault="00A10E75" w:rsidP="00E1210A">
      <w:pPr>
        <w:spacing w:line="360" w:lineRule="auto"/>
        <w:jc w:val="center"/>
        <w:rPr>
          <w:rFonts w:ascii="Times New Roman" w:eastAsia="Batang" w:hAnsi="Times New Roman" w:cs="Times New Roman"/>
          <w:b/>
          <w:sz w:val="24"/>
          <w:szCs w:val="24"/>
        </w:rPr>
      </w:pPr>
      <w:r w:rsidRPr="00DD6CCD">
        <w:rPr>
          <w:rFonts w:ascii="Times New Roman" w:eastAsia="Batang" w:hAnsi="Times New Roman" w:cs="Times New Roman"/>
          <w:b/>
          <w:sz w:val="24"/>
          <w:szCs w:val="24"/>
        </w:rPr>
        <w:t>RULING ON A PRELIMINARY POINT OF LAW</w:t>
      </w:r>
    </w:p>
    <w:p w:rsidR="00AB60FF" w:rsidRPr="00DD6CCD" w:rsidRDefault="00AB60FF"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This is a ruling on the preliminary objection raised by the defendant. The ground for the preliminary objection is that the court does not have the jurisdiction to entertain the matter. </w:t>
      </w:r>
    </w:p>
    <w:p w:rsidR="00D91592" w:rsidRPr="00DD6CCD" w:rsidRDefault="00AB60FF"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The brief facts of the case are that on the 14</w:t>
      </w:r>
      <w:r w:rsidRPr="00DD6CCD">
        <w:rPr>
          <w:rFonts w:ascii="Times New Roman" w:eastAsia="Batang" w:hAnsi="Times New Roman" w:cs="Times New Roman"/>
          <w:sz w:val="24"/>
          <w:szCs w:val="24"/>
          <w:vertAlign w:val="superscript"/>
        </w:rPr>
        <w:t>th</w:t>
      </w:r>
      <w:r w:rsidRPr="00DD6CCD">
        <w:rPr>
          <w:rFonts w:ascii="Times New Roman" w:eastAsia="Batang" w:hAnsi="Times New Roman" w:cs="Times New Roman"/>
          <w:sz w:val="24"/>
          <w:szCs w:val="24"/>
        </w:rPr>
        <w:t xml:space="preserve"> October 2011, the plaintiff </w:t>
      </w:r>
      <w:r w:rsidR="00D91592" w:rsidRPr="00DD6CCD">
        <w:rPr>
          <w:rFonts w:ascii="Times New Roman" w:eastAsia="Batang" w:hAnsi="Times New Roman" w:cs="Times New Roman"/>
          <w:sz w:val="24"/>
          <w:szCs w:val="24"/>
        </w:rPr>
        <w:t xml:space="preserve">filed in court a claim seeking among others, the recovery of 230,173 Euros. The amount arose out of a series of transactions wherein the plaintiff </w:t>
      </w:r>
      <w:r w:rsidR="001503BA" w:rsidRPr="00DD6CCD">
        <w:rPr>
          <w:rFonts w:ascii="Times New Roman" w:eastAsia="Batang" w:hAnsi="Times New Roman" w:cs="Times New Roman"/>
          <w:sz w:val="24"/>
          <w:szCs w:val="24"/>
        </w:rPr>
        <w:t>granted</w:t>
      </w:r>
      <w:r w:rsidR="00D91592" w:rsidRPr="00DD6CCD">
        <w:rPr>
          <w:rFonts w:ascii="Times New Roman" w:eastAsia="Batang" w:hAnsi="Times New Roman" w:cs="Times New Roman"/>
          <w:sz w:val="24"/>
          <w:szCs w:val="24"/>
        </w:rPr>
        <w:t xml:space="preserve"> loans to the defendant for establishing rental houses in Kampala, purchase of clothes and shoes for </w:t>
      </w:r>
      <w:r w:rsidR="0064293B" w:rsidRPr="00DD6CCD">
        <w:rPr>
          <w:rFonts w:ascii="Times New Roman" w:eastAsia="Batang" w:hAnsi="Times New Roman" w:cs="Times New Roman"/>
          <w:sz w:val="24"/>
          <w:szCs w:val="24"/>
        </w:rPr>
        <w:t xml:space="preserve">State House </w:t>
      </w:r>
      <w:r w:rsidR="00D91592" w:rsidRPr="00DD6CCD">
        <w:rPr>
          <w:rFonts w:ascii="Times New Roman" w:eastAsia="Batang" w:hAnsi="Times New Roman" w:cs="Times New Roman"/>
          <w:sz w:val="24"/>
          <w:szCs w:val="24"/>
        </w:rPr>
        <w:t xml:space="preserve">upon a local purchase order purportedly granted to the defendant. </w:t>
      </w:r>
    </w:p>
    <w:p w:rsidR="00B77B57" w:rsidRPr="00DD6CCD" w:rsidRDefault="00B77B57"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When the suit cam</w:t>
      </w:r>
      <w:r w:rsidR="0036629E" w:rsidRPr="00DD6CCD">
        <w:rPr>
          <w:rFonts w:ascii="Times New Roman" w:eastAsia="Batang" w:hAnsi="Times New Roman" w:cs="Times New Roman"/>
          <w:sz w:val="24"/>
          <w:szCs w:val="24"/>
        </w:rPr>
        <w:t>e up for hearing, the defendant</w:t>
      </w:r>
      <w:r w:rsidRPr="00DD6CCD">
        <w:rPr>
          <w:rFonts w:ascii="Times New Roman" w:eastAsia="Batang" w:hAnsi="Times New Roman" w:cs="Times New Roman"/>
          <w:sz w:val="24"/>
          <w:szCs w:val="24"/>
        </w:rPr>
        <w:t xml:space="preserve"> raised a preliminary objection that this court does not have jurisdiction to entertain the suit as the contract ousted its jurisdiction. </w:t>
      </w:r>
      <w:r w:rsidR="00C02AB4" w:rsidRPr="00DD6CCD">
        <w:rPr>
          <w:rFonts w:ascii="Times New Roman" w:eastAsia="Batang" w:hAnsi="Times New Roman" w:cs="Times New Roman"/>
          <w:sz w:val="24"/>
          <w:szCs w:val="24"/>
        </w:rPr>
        <w:t>She</w:t>
      </w:r>
      <w:r w:rsidRPr="00DD6CCD">
        <w:rPr>
          <w:rFonts w:ascii="Times New Roman" w:eastAsia="Batang" w:hAnsi="Times New Roman" w:cs="Times New Roman"/>
          <w:sz w:val="24"/>
          <w:szCs w:val="24"/>
        </w:rPr>
        <w:t xml:space="preserve"> stated that the loan clearly states that it can only be legally disputed </w:t>
      </w:r>
      <w:r w:rsidR="00C02AB4" w:rsidRPr="00DD6CCD">
        <w:rPr>
          <w:rFonts w:ascii="Times New Roman" w:eastAsia="Batang" w:hAnsi="Times New Roman" w:cs="Times New Roman"/>
          <w:sz w:val="24"/>
          <w:szCs w:val="24"/>
        </w:rPr>
        <w:t>in</w:t>
      </w:r>
      <w:r w:rsidRPr="00DD6CCD">
        <w:rPr>
          <w:rFonts w:ascii="Times New Roman" w:eastAsia="Batang" w:hAnsi="Times New Roman" w:cs="Times New Roman"/>
          <w:sz w:val="24"/>
          <w:szCs w:val="24"/>
        </w:rPr>
        <w:t xml:space="preserve"> the </w:t>
      </w:r>
      <w:r w:rsidR="00C02AB4"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ourt of </w:t>
      </w:r>
      <w:r w:rsidR="00C02AB4"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ommerce in Antwerp and thus </w:t>
      </w:r>
      <w:r w:rsidR="00C02AB4" w:rsidRPr="00DD6CCD">
        <w:rPr>
          <w:rFonts w:ascii="Times New Roman" w:eastAsia="Batang" w:hAnsi="Times New Roman" w:cs="Times New Roman"/>
          <w:sz w:val="24"/>
          <w:szCs w:val="24"/>
        </w:rPr>
        <w:t>contended</w:t>
      </w:r>
      <w:r w:rsidRPr="00DD6CCD">
        <w:rPr>
          <w:rFonts w:ascii="Times New Roman" w:eastAsia="Batang" w:hAnsi="Times New Roman" w:cs="Times New Roman"/>
          <w:sz w:val="24"/>
          <w:szCs w:val="24"/>
        </w:rPr>
        <w:t xml:space="preserve"> that the only court to resolve any dispute is the </w:t>
      </w:r>
      <w:r w:rsidR="007A58D1"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ourt of </w:t>
      </w:r>
      <w:r w:rsidR="007A58D1"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ommerce in Antwerp. </w:t>
      </w:r>
    </w:p>
    <w:p w:rsidR="00287A87" w:rsidRPr="00DD6CCD" w:rsidRDefault="006916E6" w:rsidP="003F07BC">
      <w:pPr>
        <w:spacing w:line="360" w:lineRule="auto"/>
        <w:jc w:val="both"/>
        <w:rPr>
          <w:rFonts w:ascii="Times New Roman" w:eastAsia="Batang" w:hAnsi="Times New Roman" w:cs="Times New Roman"/>
          <w:b/>
          <w:i/>
          <w:sz w:val="24"/>
          <w:szCs w:val="24"/>
        </w:rPr>
      </w:pPr>
      <w:r w:rsidRPr="00DD6CCD">
        <w:rPr>
          <w:rFonts w:ascii="Times New Roman" w:eastAsia="Batang" w:hAnsi="Times New Roman" w:cs="Times New Roman"/>
          <w:sz w:val="24"/>
          <w:szCs w:val="24"/>
        </w:rPr>
        <w:t xml:space="preserve">Counsel for the respondent </w:t>
      </w:r>
      <w:r w:rsidR="00287A87" w:rsidRPr="00DD6CCD">
        <w:rPr>
          <w:rFonts w:ascii="Times New Roman" w:eastAsia="Batang" w:hAnsi="Times New Roman" w:cs="Times New Roman"/>
          <w:sz w:val="24"/>
          <w:szCs w:val="24"/>
        </w:rPr>
        <w:t xml:space="preserve"> relied on the case of </w:t>
      </w:r>
      <w:r w:rsidR="00486016" w:rsidRPr="00DD6CCD">
        <w:rPr>
          <w:rFonts w:ascii="Times New Roman" w:eastAsia="Batang" w:hAnsi="Times New Roman" w:cs="Times New Roman"/>
          <w:b/>
          <w:i/>
          <w:sz w:val="24"/>
          <w:szCs w:val="24"/>
        </w:rPr>
        <w:t>Uganda Telecom Ltd V</w:t>
      </w:r>
      <w:r w:rsidR="00186468" w:rsidRPr="00DD6CCD">
        <w:rPr>
          <w:rFonts w:ascii="Times New Roman" w:eastAsia="Batang" w:hAnsi="Times New Roman" w:cs="Times New Roman"/>
          <w:b/>
          <w:i/>
          <w:sz w:val="24"/>
          <w:szCs w:val="24"/>
        </w:rPr>
        <w:t>s Rodrigo Chacon t/a Andes Alpes Trading Misc. Application No</w:t>
      </w:r>
      <w:r w:rsidR="0041235B" w:rsidRPr="00DD6CCD">
        <w:rPr>
          <w:rFonts w:ascii="Times New Roman" w:eastAsia="Batang" w:hAnsi="Times New Roman" w:cs="Times New Roman"/>
          <w:b/>
          <w:i/>
          <w:sz w:val="24"/>
          <w:szCs w:val="24"/>
        </w:rPr>
        <w:t xml:space="preserve">. </w:t>
      </w:r>
      <w:r w:rsidR="00186468" w:rsidRPr="00DD6CCD">
        <w:rPr>
          <w:rFonts w:ascii="Times New Roman" w:eastAsia="Batang" w:hAnsi="Times New Roman" w:cs="Times New Roman"/>
          <w:b/>
          <w:i/>
          <w:sz w:val="24"/>
          <w:szCs w:val="24"/>
        </w:rPr>
        <w:t>337/2008</w:t>
      </w:r>
    </w:p>
    <w:p w:rsidR="00785E3D" w:rsidRPr="00DD6CCD" w:rsidRDefault="00B77B57"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In reply to the objection, </w:t>
      </w:r>
      <w:r w:rsidR="00CB115A" w:rsidRPr="00DD6CCD">
        <w:rPr>
          <w:rFonts w:ascii="Times New Roman" w:eastAsia="Batang" w:hAnsi="Times New Roman" w:cs="Times New Roman"/>
          <w:sz w:val="24"/>
          <w:szCs w:val="24"/>
        </w:rPr>
        <w:t xml:space="preserve">Counsel for </w:t>
      </w:r>
      <w:r w:rsidRPr="00DD6CCD">
        <w:rPr>
          <w:rFonts w:ascii="Times New Roman" w:eastAsia="Batang" w:hAnsi="Times New Roman" w:cs="Times New Roman"/>
          <w:sz w:val="24"/>
          <w:szCs w:val="24"/>
        </w:rPr>
        <w:t xml:space="preserve">the plaintiff </w:t>
      </w:r>
      <w:r w:rsidR="00390A06" w:rsidRPr="00DD6CCD">
        <w:rPr>
          <w:rFonts w:ascii="Times New Roman" w:eastAsia="Batang" w:hAnsi="Times New Roman" w:cs="Times New Roman"/>
          <w:sz w:val="24"/>
          <w:szCs w:val="24"/>
        </w:rPr>
        <w:t>submitted</w:t>
      </w:r>
      <w:r w:rsidRPr="00DD6CCD">
        <w:rPr>
          <w:rFonts w:ascii="Times New Roman" w:eastAsia="Batang" w:hAnsi="Times New Roman" w:cs="Times New Roman"/>
          <w:sz w:val="24"/>
          <w:szCs w:val="24"/>
        </w:rPr>
        <w:t xml:space="preserve"> that the court </w:t>
      </w:r>
      <w:r w:rsidR="00B635CC" w:rsidRPr="00DD6CCD">
        <w:rPr>
          <w:rFonts w:ascii="Times New Roman" w:eastAsia="Batang" w:hAnsi="Times New Roman" w:cs="Times New Roman"/>
          <w:sz w:val="24"/>
          <w:szCs w:val="24"/>
        </w:rPr>
        <w:t>has jurisdiction to</w:t>
      </w:r>
      <w:r w:rsidRPr="00DD6CCD">
        <w:rPr>
          <w:rFonts w:ascii="Times New Roman" w:eastAsia="Batang" w:hAnsi="Times New Roman" w:cs="Times New Roman"/>
          <w:sz w:val="24"/>
          <w:szCs w:val="24"/>
        </w:rPr>
        <w:t xml:space="preserve"> handle the matter. </w:t>
      </w:r>
      <w:r w:rsidR="002420BA" w:rsidRPr="00DD6CCD">
        <w:rPr>
          <w:rFonts w:ascii="Times New Roman" w:eastAsia="Batang" w:hAnsi="Times New Roman" w:cs="Times New Roman"/>
          <w:sz w:val="24"/>
          <w:szCs w:val="24"/>
        </w:rPr>
        <w:t>Counsel</w:t>
      </w:r>
      <w:r w:rsidRPr="00DD6CCD">
        <w:rPr>
          <w:rFonts w:ascii="Times New Roman" w:eastAsia="Batang" w:hAnsi="Times New Roman" w:cs="Times New Roman"/>
          <w:sz w:val="24"/>
          <w:szCs w:val="24"/>
        </w:rPr>
        <w:t xml:space="preserve"> relied on the case of </w:t>
      </w:r>
      <w:r w:rsidR="00167C3A" w:rsidRPr="00DD6CCD">
        <w:rPr>
          <w:rFonts w:ascii="Times New Roman" w:eastAsia="Batang" w:hAnsi="Times New Roman" w:cs="Times New Roman"/>
          <w:b/>
          <w:i/>
          <w:sz w:val="24"/>
          <w:szCs w:val="24"/>
        </w:rPr>
        <w:t xml:space="preserve">CMA CGM </w:t>
      </w:r>
      <w:r w:rsidR="0088081C" w:rsidRPr="00DD6CCD">
        <w:rPr>
          <w:rFonts w:ascii="Times New Roman" w:eastAsia="Batang" w:hAnsi="Times New Roman" w:cs="Times New Roman"/>
          <w:b/>
          <w:i/>
          <w:sz w:val="24"/>
          <w:szCs w:val="24"/>
        </w:rPr>
        <w:t xml:space="preserve">Uganda Ltd Vs M/S.H, Ssekatawa </w:t>
      </w:r>
      <w:r w:rsidR="0088081C" w:rsidRPr="00DD6CCD">
        <w:rPr>
          <w:rFonts w:ascii="Times New Roman" w:eastAsia="Batang" w:hAnsi="Times New Roman" w:cs="Times New Roman"/>
          <w:b/>
          <w:i/>
          <w:sz w:val="24"/>
          <w:szCs w:val="24"/>
        </w:rPr>
        <w:lastRenderedPageBreak/>
        <w:t xml:space="preserve">International Ltd </w:t>
      </w:r>
      <w:r w:rsidR="0088081C" w:rsidRPr="00DD6CCD">
        <w:rPr>
          <w:rFonts w:ascii="Times New Roman" w:eastAsia="Batang" w:hAnsi="Times New Roman" w:cs="Times New Roman"/>
          <w:b/>
          <w:sz w:val="24"/>
          <w:szCs w:val="24"/>
        </w:rPr>
        <w:t>H.c.c.</w:t>
      </w:r>
      <w:r w:rsidR="009D2C0E" w:rsidRPr="00DD6CCD">
        <w:rPr>
          <w:rFonts w:ascii="Times New Roman" w:eastAsia="Batang" w:hAnsi="Times New Roman" w:cs="Times New Roman"/>
          <w:b/>
          <w:sz w:val="24"/>
          <w:szCs w:val="24"/>
        </w:rPr>
        <w:t>a</w:t>
      </w:r>
      <w:r w:rsidR="0088081C" w:rsidRPr="00DD6CCD">
        <w:rPr>
          <w:rFonts w:ascii="Times New Roman" w:eastAsia="Batang" w:hAnsi="Times New Roman" w:cs="Times New Roman"/>
          <w:b/>
          <w:sz w:val="24"/>
          <w:szCs w:val="24"/>
        </w:rPr>
        <w:t xml:space="preserve"> No. 27 </w:t>
      </w:r>
      <w:r w:rsidR="00201C21" w:rsidRPr="00DD6CCD">
        <w:rPr>
          <w:rFonts w:ascii="Times New Roman" w:eastAsia="Batang" w:hAnsi="Times New Roman" w:cs="Times New Roman"/>
          <w:b/>
          <w:sz w:val="24"/>
          <w:szCs w:val="24"/>
        </w:rPr>
        <w:t>o</w:t>
      </w:r>
      <w:r w:rsidR="0088081C" w:rsidRPr="00DD6CCD">
        <w:rPr>
          <w:rFonts w:ascii="Times New Roman" w:eastAsia="Batang" w:hAnsi="Times New Roman" w:cs="Times New Roman"/>
          <w:b/>
          <w:sz w:val="24"/>
          <w:szCs w:val="24"/>
        </w:rPr>
        <w:t xml:space="preserve">f 2013 </w:t>
      </w:r>
      <w:r w:rsidRPr="00DD6CCD">
        <w:rPr>
          <w:rFonts w:ascii="Times New Roman" w:eastAsia="Batang" w:hAnsi="Times New Roman" w:cs="Times New Roman"/>
          <w:sz w:val="24"/>
          <w:szCs w:val="24"/>
        </w:rPr>
        <w:t xml:space="preserve">where on the issue of jurisdiction, court held that courts in Uganda had </w:t>
      </w:r>
      <w:r w:rsidR="00785E3D" w:rsidRPr="00DD6CCD">
        <w:rPr>
          <w:rFonts w:ascii="Times New Roman" w:eastAsia="Batang" w:hAnsi="Times New Roman" w:cs="Times New Roman"/>
          <w:sz w:val="24"/>
          <w:szCs w:val="24"/>
        </w:rPr>
        <w:t>jurisdiction</w:t>
      </w:r>
      <w:r w:rsidRPr="00DD6CCD">
        <w:rPr>
          <w:rFonts w:ascii="Times New Roman" w:eastAsia="Batang" w:hAnsi="Times New Roman" w:cs="Times New Roman"/>
          <w:sz w:val="24"/>
          <w:szCs w:val="24"/>
        </w:rPr>
        <w:t xml:space="preserve"> </w:t>
      </w:r>
      <w:r w:rsidR="00785E3D" w:rsidRPr="00DD6CCD">
        <w:rPr>
          <w:rFonts w:ascii="Times New Roman" w:eastAsia="Batang" w:hAnsi="Times New Roman" w:cs="Times New Roman"/>
          <w:sz w:val="24"/>
          <w:szCs w:val="24"/>
        </w:rPr>
        <w:t xml:space="preserve">by virtue </w:t>
      </w:r>
      <w:r w:rsidR="00B635CC" w:rsidRPr="00DD6CCD">
        <w:rPr>
          <w:rFonts w:ascii="Times New Roman" w:eastAsia="Batang" w:hAnsi="Times New Roman" w:cs="Times New Roman"/>
          <w:sz w:val="24"/>
          <w:szCs w:val="24"/>
        </w:rPr>
        <w:t xml:space="preserve">of the fact </w:t>
      </w:r>
      <w:r w:rsidR="00785E3D" w:rsidRPr="00DD6CCD">
        <w:rPr>
          <w:rFonts w:ascii="Times New Roman" w:eastAsia="Batang" w:hAnsi="Times New Roman" w:cs="Times New Roman"/>
          <w:sz w:val="24"/>
          <w:szCs w:val="24"/>
        </w:rPr>
        <w:t>that the contract was performed in Uganda. T</w:t>
      </w:r>
      <w:r w:rsidR="006F6029" w:rsidRPr="00DD6CCD">
        <w:rPr>
          <w:rFonts w:ascii="Times New Roman" w:eastAsia="Batang" w:hAnsi="Times New Roman" w:cs="Times New Roman"/>
          <w:sz w:val="24"/>
          <w:szCs w:val="24"/>
        </w:rPr>
        <w:t xml:space="preserve">he </w:t>
      </w:r>
      <w:r w:rsidR="00B635CC" w:rsidRPr="00DD6CCD">
        <w:rPr>
          <w:rFonts w:ascii="Times New Roman" w:eastAsia="Batang" w:hAnsi="Times New Roman" w:cs="Times New Roman"/>
          <w:sz w:val="24"/>
          <w:szCs w:val="24"/>
        </w:rPr>
        <w:t>court further</w:t>
      </w:r>
      <w:r w:rsidR="00785E3D" w:rsidRPr="00DD6CCD">
        <w:rPr>
          <w:rFonts w:ascii="Times New Roman" w:eastAsia="Batang" w:hAnsi="Times New Roman" w:cs="Times New Roman"/>
          <w:sz w:val="24"/>
          <w:szCs w:val="24"/>
        </w:rPr>
        <w:t xml:space="preserve"> laid down the circumstances </w:t>
      </w:r>
      <w:r w:rsidR="006F6029" w:rsidRPr="00DD6CCD">
        <w:rPr>
          <w:rFonts w:ascii="Times New Roman" w:eastAsia="Batang" w:hAnsi="Times New Roman" w:cs="Times New Roman"/>
          <w:sz w:val="24"/>
          <w:szCs w:val="24"/>
        </w:rPr>
        <w:t xml:space="preserve">the </w:t>
      </w:r>
      <w:r w:rsidR="00687C3C" w:rsidRPr="00DD6CCD">
        <w:rPr>
          <w:rFonts w:ascii="Times New Roman" w:eastAsia="Batang" w:hAnsi="Times New Roman" w:cs="Times New Roman"/>
          <w:sz w:val="24"/>
          <w:szCs w:val="24"/>
        </w:rPr>
        <w:t xml:space="preserve">Magistrate Court </w:t>
      </w:r>
      <w:r w:rsidR="00785E3D" w:rsidRPr="00DD6CCD">
        <w:rPr>
          <w:rFonts w:ascii="Times New Roman" w:eastAsia="Batang" w:hAnsi="Times New Roman" w:cs="Times New Roman"/>
          <w:sz w:val="24"/>
          <w:szCs w:val="24"/>
        </w:rPr>
        <w:t>should</w:t>
      </w:r>
      <w:r w:rsidR="006F6029" w:rsidRPr="00DD6CCD">
        <w:rPr>
          <w:rFonts w:ascii="Times New Roman" w:eastAsia="Batang" w:hAnsi="Times New Roman" w:cs="Times New Roman"/>
          <w:sz w:val="24"/>
          <w:szCs w:val="24"/>
        </w:rPr>
        <w:t xml:space="preserve"> have</w:t>
      </w:r>
      <w:r w:rsidR="00785E3D" w:rsidRPr="00DD6CCD">
        <w:rPr>
          <w:rFonts w:ascii="Times New Roman" w:eastAsia="Batang" w:hAnsi="Times New Roman" w:cs="Times New Roman"/>
          <w:sz w:val="24"/>
          <w:szCs w:val="24"/>
        </w:rPr>
        <w:t xml:space="preserve"> consider</w:t>
      </w:r>
      <w:r w:rsidR="006F6029" w:rsidRPr="00DD6CCD">
        <w:rPr>
          <w:rFonts w:ascii="Times New Roman" w:eastAsia="Batang" w:hAnsi="Times New Roman" w:cs="Times New Roman"/>
          <w:sz w:val="24"/>
          <w:szCs w:val="24"/>
        </w:rPr>
        <w:t>ed</w:t>
      </w:r>
      <w:r w:rsidR="00785E3D" w:rsidRPr="00DD6CCD">
        <w:rPr>
          <w:rFonts w:ascii="Times New Roman" w:eastAsia="Batang" w:hAnsi="Times New Roman" w:cs="Times New Roman"/>
          <w:sz w:val="24"/>
          <w:szCs w:val="24"/>
        </w:rPr>
        <w:t xml:space="preserve"> in establishing whether it has forum and they included;</w:t>
      </w:r>
    </w:p>
    <w:p w:rsidR="00785E3D" w:rsidRPr="00DD6CCD" w:rsidRDefault="00785E3D" w:rsidP="003F07BC">
      <w:pPr>
        <w:pStyle w:val="ListParagraph"/>
        <w:numPr>
          <w:ilvl w:val="0"/>
          <w:numId w:val="2"/>
        </w:num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In what country the evidence on the issue of fact is situated or more readily available and the effect of that on the relative convenience and expense of trial between the Uganda </w:t>
      </w:r>
      <w:r w:rsidR="000E48AE"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ourts and the French </w:t>
      </w:r>
      <w:r w:rsidR="000E48AE"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ourts.</w:t>
      </w:r>
    </w:p>
    <w:p w:rsidR="00785E3D" w:rsidRPr="00DD6CCD" w:rsidRDefault="00785E3D" w:rsidP="003F07BC">
      <w:pPr>
        <w:pStyle w:val="ListParagraph"/>
        <w:numPr>
          <w:ilvl w:val="0"/>
          <w:numId w:val="2"/>
        </w:num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Whether the law of the </w:t>
      </w:r>
      <w:r w:rsidR="006F6029" w:rsidRPr="00DD6CCD">
        <w:rPr>
          <w:rFonts w:ascii="Times New Roman" w:eastAsia="Batang" w:hAnsi="Times New Roman" w:cs="Times New Roman"/>
          <w:sz w:val="24"/>
          <w:szCs w:val="24"/>
        </w:rPr>
        <w:t>foreign</w:t>
      </w:r>
      <w:r w:rsidRPr="00DD6CCD">
        <w:rPr>
          <w:rFonts w:ascii="Times New Roman" w:eastAsia="Batang" w:hAnsi="Times New Roman" w:cs="Times New Roman"/>
          <w:sz w:val="24"/>
          <w:szCs w:val="24"/>
        </w:rPr>
        <w:t xml:space="preserve"> courts applies and if so, whether it differs from the Uganda law in any aspect</w:t>
      </w:r>
    </w:p>
    <w:p w:rsidR="00785E3D" w:rsidRPr="00DD6CCD" w:rsidRDefault="00785E3D" w:rsidP="003F07BC">
      <w:pPr>
        <w:pStyle w:val="ListParagraph"/>
        <w:numPr>
          <w:ilvl w:val="0"/>
          <w:numId w:val="2"/>
        </w:num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With what country either party is connected and how closely</w:t>
      </w:r>
    </w:p>
    <w:p w:rsidR="00785E3D" w:rsidRPr="00DD6CCD" w:rsidRDefault="00785E3D" w:rsidP="003F07BC">
      <w:pPr>
        <w:pStyle w:val="ListParagraph"/>
        <w:numPr>
          <w:ilvl w:val="0"/>
          <w:numId w:val="2"/>
        </w:num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Whether the defendant genuinely desire trial in the foreign country or are only seeking procedural advantage.</w:t>
      </w:r>
    </w:p>
    <w:p w:rsidR="006F6029" w:rsidRPr="00DD6CCD" w:rsidRDefault="006F6029" w:rsidP="003F07BC">
      <w:pPr>
        <w:pStyle w:val="ListParagraph"/>
        <w:numPr>
          <w:ilvl w:val="0"/>
          <w:numId w:val="2"/>
        </w:num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Whether the plaintiffs would be prejudiced by having to sue in a foreign country.</w:t>
      </w:r>
    </w:p>
    <w:p w:rsidR="00B77B57" w:rsidRPr="00DD6CCD" w:rsidRDefault="00005242"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Counsel for t</w:t>
      </w:r>
      <w:r w:rsidR="00785E3D" w:rsidRPr="00DD6CCD">
        <w:rPr>
          <w:rFonts w:ascii="Times New Roman" w:eastAsia="Batang" w:hAnsi="Times New Roman" w:cs="Times New Roman"/>
          <w:sz w:val="24"/>
          <w:szCs w:val="24"/>
        </w:rPr>
        <w:t xml:space="preserve">he plaintiff </w:t>
      </w:r>
      <w:r w:rsidR="004F46C9" w:rsidRPr="00DD6CCD">
        <w:rPr>
          <w:rFonts w:ascii="Times New Roman" w:eastAsia="Batang" w:hAnsi="Times New Roman" w:cs="Times New Roman"/>
          <w:sz w:val="24"/>
          <w:szCs w:val="24"/>
        </w:rPr>
        <w:t>further submitted</w:t>
      </w:r>
      <w:r w:rsidR="00785E3D" w:rsidRPr="00DD6CCD">
        <w:rPr>
          <w:rFonts w:ascii="Times New Roman" w:eastAsia="Batang" w:hAnsi="Times New Roman" w:cs="Times New Roman"/>
          <w:sz w:val="24"/>
          <w:szCs w:val="24"/>
        </w:rPr>
        <w:t xml:space="preserve"> that</w:t>
      </w:r>
      <w:r w:rsidR="006F6029" w:rsidRPr="00DD6CCD">
        <w:rPr>
          <w:rFonts w:ascii="Times New Roman" w:eastAsia="Batang" w:hAnsi="Times New Roman" w:cs="Times New Roman"/>
          <w:sz w:val="24"/>
          <w:szCs w:val="24"/>
        </w:rPr>
        <w:t xml:space="preserve"> all the evidence on the facts in issue are in Uganda and the relative convenience and expense of a trial between the Uganda </w:t>
      </w:r>
      <w:r w:rsidR="009D2C0E" w:rsidRPr="00DD6CCD">
        <w:rPr>
          <w:rFonts w:ascii="Times New Roman" w:eastAsia="Batang" w:hAnsi="Times New Roman" w:cs="Times New Roman"/>
          <w:sz w:val="24"/>
          <w:szCs w:val="24"/>
        </w:rPr>
        <w:t>C</w:t>
      </w:r>
      <w:r w:rsidR="006F6029" w:rsidRPr="00DD6CCD">
        <w:rPr>
          <w:rFonts w:ascii="Times New Roman" w:eastAsia="Batang" w:hAnsi="Times New Roman" w:cs="Times New Roman"/>
          <w:sz w:val="24"/>
          <w:szCs w:val="24"/>
        </w:rPr>
        <w:t xml:space="preserve">ourts and the Belgium </w:t>
      </w:r>
      <w:r w:rsidR="009D2C0E" w:rsidRPr="00DD6CCD">
        <w:rPr>
          <w:rFonts w:ascii="Times New Roman" w:eastAsia="Batang" w:hAnsi="Times New Roman" w:cs="Times New Roman"/>
          <w:sz w:val="24"/>
          <w:szCs w:val="24"/>
        </w:rPr>
        <w:t>C</w:t>
      </w:r>
      <w:r w:rsidR="006F6029" w:rsidRPr="00DD6CCD">
        <w:rPr>
          <w:rFonts w:ascii="Times New Roman" w:eastAsia="Batang" w:hAnsi="Times New Roman" w:cs="Times New Roman"/>
          <w:sz w:val="24"/>
          <w:szCs w:val="24"/>
        </w:rPr>
        <w:t xml:space="preserve">ourts are in favor of having a trial in Uganda. He stated further that the defendant does not genuinely desire a trial in the foreign country but </w:t>
      </w:r>
      <w:r w:rsidR="00EB45E5" w:rsidRPr="00DD6CCD">
        <w:rPr>
          <w:rFonts w:ascii="Times New Roman" w:eastAsia="Batang" w:hAnsi="Times New Roman" w:cs="Times New Roman"/>
          <w:sz w:val="24"/>
          <w:szCs w:val="24"/>
        </w:rPr>
        <w:t>s</w:t>
      </w:r>
      <w:r w:rsidR="006F6029" w:rsidRPr="00DD6CCD">
        <w:rPr>
          <w:rFonts w:ascii="Times New Roman" w:eastAsia="Batang" w:hAnsi="Times New Roman" w:cs="Times New Roman"/>
          <w:sz w:val="24"/>
          <w:szCs w:val="24"/>
        </w:rPr>
        <w:t xml:space="preserve">he is only seeking procedural advantage.  </w:t>
      </w:r>
    </w:p>
    <w:p w:rsidR="006F6029" w:rsidRPr="00DD6CCD" w:rsidRDefault="006F6029"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He further </w:t>
      </w:r>
      <w:r w:rsidR="005675DD" w:rsidRPr="00DD6CCD">
        <w:rPr>
          <w:rFonts w:ascii="Times New Roman" w:eastAsia="Batang" w:hAnsi="Times New Roman" w:cs="Times New Roman"/>
          <w:sz w:val="24"/>
          <w:szCs w:val="24"/>
        </w:rPr>
        <w:t>submitted</w:t>
      </w:r>
      <w:r w:rsidRPr="00DD6CCD">
        <w:rPr>
          <w:rFonts w:ascii="Times New Roman" w:eastAsia="Batang" w:hAnsi="Times New Roman" w:cs="Times New Roman"/>
          <w:sz w:val="24"/>
          <w:szCs w:val="24"/>
        </w:rPr>
        <w:t xml:space="preserve"> that the a</w:t>
      </w:r>
      <w:r w:rsidR="00AF4C6F" w:rsidRPr="00DD6CCD">
        <w:rPr>
          <w:rFonts w:ascii="Times New Roman" w:eastAsia="Batang" w:hAnsi="Times New Roman" w:cs="Times New Roman"/>
          <w:sz w:val="24"/>
          <w:szCs w:val="24"/>
        </w:rPr>
        <w:t>greements were signed in Uganda, an</w:t>
      </w:r>
      <w:r w:rsidRPr="00DD6CCD">
        <w:rPr>
          <w:rFonts w:ascii="Times New Roman" w:eastAsia="Batang" w:hAnsi="Times New Roman" w:cs="Times New Roman"/>
          <w:sz w:val="24"/>
          <w:szCs w:val="24"/>
        </w:rPr>
        <w:t>d that the most convenient forum for t</w:t>
      </w:r>
      <w:r w:rsidR="00B635CC" w:rsidRPr="00DD6CCD">
        <w:rPr>
          <w:rFonts w:ascii="Times New Roman" w:eastAsia="Batang" w:hAnsi="Times New Roman" w:cs="Times New Roman"/>
          <w:sz w:val="24"/>
          <w:szCs w:val="24"/>
        </w:rPr>
        <w:t>h</w:t>
      </w:r>
      <w:r w:rsidRPr="00DD6CCD">
        <w:rPr>
          <w:rFonts w:ascii="Times New Roman" w:eastAsia="Batang" w:hAnsi="Times New Roman" w:cs="Times New Roman"/>
          <w:sz w:val="24"/>
          <w:szCs w:val="24"/>
        </w:rPr>
        <w:t xml:space="preserve">e trial is Uganda since the defendant is resident in Uganda, received the money in Uganda, her witnesses are in Uganda and part of the agreement was substantially concluded in Uganda and she will not be prejudiced in any way. </w:t>
      </w:r>
    </w:p>
    <w:p w:rsidR="00B77B57" w:rsidRPr="00DD6CCD" w:rsidRDefault="00705BD6" w:rsidP="003F07BC">
      <w:pPr>
        <w:spacing w:line="360" w:lineRule="auto"/>
        <w:jc w:val="both"/>
        <w:rPr>
          <w:rFonts w:ascii="Times New Roman" w:eastAsia="Batang" w:hAnsi="Times New Roman" w:cs="Times New Roman"/>
          <w:b/>
          <w:sz w:val="24"/>
          <w:szCs w:val="24"/>
        </w:rPr>
      </w:pPr>
      <w:r w:rsidRPr="00DD6CCD">
        <w:rPr>
          <w:rFonts w:ascii="Times New Roman" w:eastAsia="Batang" w:hAnsi="Times New Roman" w:cs="Times New Roman"/>
          <w:b/>
          <w:sz w:val="24"/>
          <w:szCs w:val="24"/>
        </w:rPr>
        <w:t>Ruling</w:t>
      </w:r>
    </w:p>
    <w:p w:rsidR="000216A5" w:rsidRPr="00DD6CCD" w:rsidRDefault="000216A5"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The loan agreement stated that; </w:t>
      </w:r>
    </w:p>
    <w:p w:rsidR="000216A5" w:rsidRPr="00DD6CCD" w:rsidRDefault="009511AE" w:rsidP="003F07BC">
      <w:pPr>
        <w:spacing w:line="360" w:lineRule="auto"/>
        <w:ind w:left="1440"/>
        <w:jc w:val="both"/>
        <w:rPr>
          <w:rFonts w:ascii="Times New Roman" w:eastAsia="Batang" w:hAnsi="Times New Roman" w:cs="Times New Roman"/>
          <w:i/>
          <w:sz w:val="24"/>
          <w:szCs w:val="24"/>
        </w:rPr>
      </w:pPr>
      <w:r w:rsidRPr="00DD6CCD">
        <w:rPr>
          <w:rFonts w:ascii="Times New Roman" w:eastAsia="Batang" w:hAnsi="Times New Roman" w:cs="Times New Roman"/>
          <w:i/>
          <w:sz w:val="24"/>
          <w:szCs w:val="24"/>
        </w:rPr>
        <w:t>“</w:t>
      </w:r>
      <w:r w:rsidR="000216A5" w:rsidRPr="00DD6CCD">
        <w:rPr>
          <w:rFonts w:ascii="Times New Roman" w:eastAsia="Batang" w:hAnsi="Times New Roman" w:cs="Times New Roman"/>
          <w:i/>
          <w:sz w:val="24"/>
          <w:szCs w:val="24"/>
        </w:rPr>
        <w:t xml:space="preserve">This loan agreement can only be legally disputed by the court of </w:t>
      </w:r>
      <w:r w:rsidRPr="00DD6CCD">
        <w:rPr>
          <w:rFonts w:ascii="Times New Roman" w:eastAsia="Batang" w:hAnsi="Times New Roman" w:cs="Times New Roman"/>
          <w:i/>
          <w:sz w:val="24"/>
          <w:szCs w:val="24"/>
        </w:rPr>
        <w:t>C</w:t>
      </w:r>
      <w:r w:rsidR="000216A5" w:rsidRPr="00DD6CCD">
        <w:rPr>
          <w:rFonts w:ascii="Times New Roman" w:eastAsia="Batang" w:hAnsi="Times New Roman" w:cs="Times New Roman"/>
          <w:i/>
          <w:sz w:val="24"/>
          <w:szCs w:val="24"/>
        </w:rPr>
        <w:t>ommerce in Antwerp</w:t>
      </w:r>
      <w:r w:rsidRPr="00DD6CCD">
        <w:rPr>
          <w:rFonts w:ascii="Times New Roman" w:eastAsia="Batang" w:hAnsi="Times New Roman" w:cs="Times New Roman"/>
          <w:i/>
          <w:sz w:val="24"/>
          <w:szCs w:val="24"/>
        </w:rPr>
        <w:t>”.</w:t>
      </w:r>
    </w:p>
    <w:p w:rsidR="00747565" w:rsidRPr="00DD6CCD" w:rsidRDefault="00186468"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Article 139 (4) of the </w:t>
      </w:r>
      <w:r w:rsidR="00B1196D"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onstitution accords the high court with unlimited </w:t>
      </w:r>
      <w:r w:rsidR="00747565" w:rsidRPr="00DD6CCD">
        <w:rPr>
          <w:rFonts w:ascii="Times New Roman" w:eastAsia="Batang" w:hAnsi="Times New Roman" w:cs="Times New Roman"/>
          <w:sz w:val="24"/>
          <w:szCs w:val="24"/>
        </w:rPr>
        <w:t xml:space="preserve">original </w:t>
      </w:r>
      <w:r w:rsidRPr="00DD6CCD">
        <w:rPr>
          <w:rFonts w:ascii="Times New Roman" w:eastAsia="Batang" w:hAnsi="Times New Roman" w:cs="Times New Roman"/>
          <w:sz w:val="24"/>
          <w:szCs w:val="24"/>
        </w:rPr>
        <w:t>jurisdiction</w:t>
      </w:r>
      <w:r w:rsidR="00747565" w:rsidRPr="00DD6CCD">
        <w:rPr>
          <w:rFonts w:ascii="Times New Roman" w:eastAsia="Batang" w:hAnsi="Times New Roman" w:cs="Times New Roman"/>
          <w:sz w:val="24"/>
          <w:szCs w:val="24"/>
        </w:rPr>
        <w:t xml:space="preserve"> in all matters. </w:t>
      </w:r>
    </w:p>
    <w:p w:rsidR="00BE3DB1" w:rsidRPr="00DD6CCD" w:rsidRDefault="00B611F7" w:rsidP="00B1670F">
      <w:pPr>
        <w:pStyle w:val="NoSpacing"/>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lastRenderedPageBreak/>
        <w:t>I</w:t>
      </w:r>
      <w:r w:rsidR="002662B3" w:rsidRPr="00DD6CCD">
        <w:rPr>
          <w:rFonts w:ascii="Times New Roman" w:eastAsia="Batang" w:hAnsi="Times New Roman" w:cs="Times New Roman"/>
          <w:sz w:val="24"/>
          <w:szCs w:val="24"/>
        </w:rPr>
        <w:t>n the case of</w:t>
      </w:r>
      <w:r w:rsidR="00747565" w:rsidRPr="00DD6CCD">
        <w:rPr>
          <w:rFonts w:ascii="Times New Roman" w:eastAsia="Batang" w:hAnsi="Times New Roman" w:cs="Times New Roman"/>
          <w:sz w:val="24"/>
          <w:szCs w:val="24"/>
        </w:rPr>
        <w:t xml:space="preserve"> </w:t>
      </w:r>
      <w:r w:rsidR="002662B3" w:rsidRPr="00DD6CCD">
        <w:rPr>
          <w:rFonts w:ascii="Times New Roman" w:eastAsia="Batang" w:hAnsi="Times New Roman" w:cs="Times New Roman"/>
          <w:b/>
          <w:i/>
          <w:sz w:val="24"/>
          <w:szCs w:val="24"/>
        </w:rPr>
        <w:t>Huad</w:t>
      </w:r>
      <w:r w:rsidR="008C5D8C" w:rsidRPr="00DD6CCD">
        <w:rPr>
          <w:rFonts w:ascii="Times New Roman" w:eastAsia="Batang" w:hAnsi="Times New Roman" w:cs="Times New Roman"/>
          <w:b/>
          <w:i/>
          <w:sz w:val="24"/>
          <w:szCs w:val="24"/>
        </w:rPr>
        <w:t xml:space="preserve">ar Guangdong Chinese Co Ltd Vs </w:t>
      </w:r>
      <w:r w:rsidR="002662B3" w:rsidRPr="00DD6CCD">
        <w:rPr>
          <w:rFonts w:ascii="Times New Roman" w:eastAsia="Batang" w:hAnsi="Times New Roman" w:cs="Times New Roman"/>
          <w:b/>
          <w:i/>
          <w:sz w:val="24"/>
          <w:szCs w:val="24"/>
        </w:rPr>
        <w:t xml:space="preserve">Damco Logistics Uganda Limited  Civil Suit No 4 And 5 Of 2012 </w:t>
      </w:r>
      <w:r w:rsidR="00FE4741" w:rsidRPr="00DD6CCD">
        <w:rPr>
          <w:rFonts w:ascii="Times New Roman" w:eastAsia="Batang" w:hAnsi="Times New Roman" w:cs="Times New Roman"/>
          <w:sz w:val="24"/>
          <w:szCs w:val="24"/>
        </w:rPr>
        <w:t xml:space="preserve">court </w:t>
      </w:r>
      <w:r w:rsidR="002662B3" w:rsidRPr="00DD6CCD">
        <w:rPr>
          <w:rFonts w:ascii="Times New Roman" w:eastAsia="Batang" w:hAnsi="Times New Roman" w:cs="Times New Roman"/>
          <w:sz w:val="24"/>
          <w:szCs w:val="24"/>
        </w:rPr>
        <w:t>held</w:t>
      </w:r>
      <w:r w:rsidR="00FE4741" w:rsidRPr="00DD6CCD">
        <w:rPr>
          <w:rFonts w:ascii="Times New Roman" w:eastAsia="Batang" w:hAnsi="Times New Roman" w:cs="Times New Roman"/>
          <w:sz w:val="24"/>
          <w:szCs w:val="24"/>
        </w:rPr>
        <w:t xml:space="preserve"> after discussing the issue at length </w:t>
      </w:r>
      <w:r w:rsidR="00C518A3" w:rsidRPr="00DD6CCD">
        <w:rPr>
          <w:rFonts w:ascii="Times New Roman" w:eastAsia="Batang" w:hAnsi="Times New Roman" w:cs="Times New Roman"/>
          <w:sz w:val="24"/>
          <w:szCs w:val="24"/>
        </w:rPr>
        <w:t xml:space="preserve">and distinguishing the holding in Uganda Telecom </w:t>
      </w:r>
      <w:r w:rsidR="00C7744A" w:rsidRPr="00DD6CCD">
        <w:rPr>
          <w:rFonts w:ascii="Times New Roman" w:eastAsia="Batang" w:hAnsi="Times New Roman" w:cs="Times New Roman"/>
          <w:sz w:val="24"/>
          <w:szCs w:val="24"/>
        </w:rPr>
        <w:t>L</w:t>
      </w:r>
      <w:r w:rsidR="00C518A3" w:rsidRPr="00DD6CCD">
        <w:rPr>
          <w:rFonts w:ascii="Times New Roman" w:eastAsia="Batang" w:hAnsi="Times New Roman" w:cs="Times New Roman"/>
          <w:sz w:val="24"/>
          <w:szCs w:val="24"/>
        </w:rPr>
        <w:t xml:space="preserve">td case (supra) court held </w:t>
      </w:r>
      <w:r w:rsidR="00FE4741" w:rsidRPr="00DD6CCD">
        <w:rPr>
          <w:rFonts w:ascii="Times New Roman" w:eastAsia="Batang" w:hAnsi="Times New Roman" w:cs="Times New Roman"/>
          <w:sz w:val="24"/>
          <w:szCs w:val="24"/>
        </w:rPr>
        <w:t>that;-</w:t>
      </w:r>
      <w:r w:rsidR="002662B3" w:rsidRPr="00DD6CCD">
        <w:rPr>
          <w:rFonts w:ascii="Times New Roman" w:eastAsia="Batang" w:hAnsi="Times New Roman" w:cs="Times New Roman"/>
          <w:sz w:val="24"/>
          <w:szCs w:val="24"/>
        </w:rPr>
        <w:t xml:space="preserve"> </w:t>
      </w:r>
    </w:p>
    <w:p w:rsidR="00784CA3" w:rsidRPr="00DD6CCD" w:rsidRDefault="00C518A3" w:rsidP="00C518A3">
      <w:pPr>
        <w:spacing w:line="360" w:lineRule="auto"/>
        <w:ind w:left="1440"/>
        <w:jc w:val="both"/>
        <w:rPr>
          <w:rFonts w:ascii="Times New Roman" w:eastAsia="Batang" w:hAnsi="Times New Roman" w:cs="Times New Roman"/>
          <w:i/>
          <w:sz w:val="24"/>
          <w:szCs w:val="24"/>
        </w:rPr>
      </w:pPr>
      <w:r w:rsidRPr="00DD6CCD">
        <w:rPr>
          <w:rFonts w:ascii="Times New Roman" w:eastAsia="Batang" w:hAnsi="Times New Roman" w:cs="Times New Roman"/>
          <w:i/>
          <w:sz w:val="24"/>
          <w:szCs w:val="24"/>
        </w:rPr>
        <w:t>“</w:t>
      </w:r>
      <w:r w:rsidR="00747565" w:rsidRPr="00DD6CCD">
        <w:rPr>
          <w:rFonts w:ascii="Times New Roman" w:eastAsia="Batang" w:hAnsi="Times New Roman" w:cs="Times New Roman"/>
          <w:i/>
          <w:sz w:val="24"/>
          <w:szCs w:val="24"/>
        </w:rPr>
        <w:t>it is settled law that a simple clause in an enforceable contract does not oust the unlimited original jur</w:t>
      </w:r>
      <w:r w:rsidR="00D041AD" w:rsidRPr="00DD6CCD">
        <w:rPr>
          <w:rFonts w:ascii="Times New Roman" w:eastAsia="Batang" w:hAnsi="Times New Roman" w:cs="Times New Roman"/>
          <w:i/>
          <w:sz w:val="24"/>
          <w:szCs w:val="24"/>
        </w:rPr>
        <w:t xml:space="preserve">isdiction of the </w:t>
      </w:r>
      <w:r w:rsidR="00E56C03" w:rsidRPr="00DD6CCD">
        <w:rPr>
          <w:rFonts w:ascii="Times New Roman" w:eastAsia="Batang" w:hAnsi="Times New Roman" w:cs="Times New Roman"/>
          <w:i/>
          <w:sz w:val="24"/>
          <w:szCs w:val="24"/>
        </w:rPr>
        <w:t xml:space="preserve">High Court as </w:t>
      </w:r>
      <w:r w:rsidR="00D041AD" w:rsidRPr="00DD6CCD">
        <w:rPr>
          <w:rFonts w:ascii="Times New Roman" w:eastAsia="Batang" w:hAnsi="Times New Roman" w:cs="Times New Roman"/>
          <w:i/>
          <w:sz w:val="24"/>
          <w:szCs w:val="24"/>
        </w:rPr>
        <w:t xml:space="preserve">conferred to it by the </w:t>
      </w:r>
      <w:r w:rsidR="00DD2261" w:rsidRPr="00DD6CCD">
        <w:rPr>
          <w:rFonts w:ascii="Times New Roman" w:eastAsia="Batang" w:hAnsi="Times New Roman" w:cs="Times New Roman"/>
          <w:i/>
          <w:sz w:val="24"/>
          <w:szCs w:val="24"/>
        </w:rPr>
        <w:t xml:space="preserve">Supreme Law </w:t>
      </w:r>
      <w:r w:rsidR="00D041AD" w:rsidRPr="00DD6CCD">
        <w:rPr>
          <w:rFonts w:ascii="Times New Roman" w:eastAsia="Batang" w:hAnsi="Times New Roman" w:cs="Times New Roman"/>
          <w:i/>
          <w:sz w:val="24"/>
          <w:szCs w:val="24"/>
        </w:rPr>
        <w:t>of the land</w:t>
      </w:r>
      <w:r w:rsidRPr="00DD6CCD">
        <w:rPr>
          <w:rFonts w:ascii="Times New Roman" w:eastAsia="Batang" w:hAnsi="Times New Roman" w:cs="Times New Roman"/>
          <w:i/>
          <w:sz w:val="24"/>
          <w:szCs w:val="24"/>
        </w:rPr>
        <w:t>”</w:t>
      </w:r>
      <w:r w:rsidR="00747565" w:rsidRPr="00DD6CCD">
        <w:rPr>
          <w:rFonts w:ascii="Times New Roman" w:eastAsia="Batang" w:hAnsi="Times New Roman" w:cs="Times New Roman"/>
          <w:i/>
          <w:sz w:val="24"/>
          <w:szCs w:val="24"/>
        </w:rPr>
        <w:t xml:space="preserve">. </w:t>
      </w:r>
    </w:p>
    <w:p w:rsidR="00D041AD" w:rsidRPr="00DD6CCD" w:rsidRDefault="00D041AD"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In the instant case, the plaintiff showed that it was reasonable </w:t>
      </w:r>
      <w:r w:rsidR="00BA578E" w:rsidRPr="00DD6CCD">
        <w:rPr>
          <w:rFonts w:ascii="Times New Roman" w:eastAsia="Batang" w:hAnsi="Times New Roman" w:cs="Times New Roman"/>
          <w:sz w:val="24"/>
          <w:szCs w:val="24"/>
        </w:rPr>
        <w:t xml:space="preserve">for this court to entertain the matter </w:t>
      </w:r>
      <w:r w:rsidRPr="00DD6CCD">
        <w:rPr>
          <w:rFonts w:ascii="Times New Roman" w:eastAsia="Batang" w:hAnsi="Times New Roman" w:cs="Times New Roman"/>
          <w:sz w:val="24"/>
          <w:szCs w:val="24"/>
        </w:rPr>
        <w:t xml:space="preserve">as it would be very expensive to take witnesses to Belgium so that the matter is adjudicated on and I think I agree with him. </w:t>
      </w:r>
      <w:r w:rsidR="000216A5" w:rsidRPr="00DD6CCD">
        <w:rPr>
          <w:rFonts w:ascii="Times New Roman" w:eastAsia="Batang" w:hAnsi="Times New Roman" w:cs="Times New Roman"/>
          <w:sz w:val="24"/>
          <w:szCs w:val="24"/>
        </w:rPr>
        <w:t xml:space="preserve">The cost of having the matter adjudicated upon in the </w:t>
      </w:r>
      <w:r w:rsidR="00877ADC" w:rsidRPr="00DD6CCD">
        <w:rPr>
          <w:rFonts w:ascii="Times New Roman" w:eastAsia="Batang" w:hAnsi="Times New Roman" w:cs="Times New Roman"/>
          <w:sz w:val="24"/>
          <w:szCs w:val="24"/>
        </w:rPr>
        <w:t>Belgium i</w:t>
      </w:r>
      <w:r w:rsidR="000216A5" w:rsidRPr="00DD6CCD">
        <w:rPr>
          <w:rFonts w:ascii="Times New Roman" w:eastAsia="Batang" w:hAnsi="Times New Roman" w:cs="Times New Roman"/>
          <w:sz w:val="24"/>
          <w:szCs w:val="24"/>
        </w:rPr>
        <w:t xml:space="preserve">s extremely </w:t>
      </w:r>
      <w:r w:rsidR="00BA578E" w:rsidRPr="00DD6CCD">
        <w:rPr>
          <w:rFonts w:ascii="Times New Roman" w:eastAsia="Batang" w:hAnsi="Times New Roman" w:cs="Times New Roman"/>
          <w:sz w:val="24"/>
          <w:szCs w:val="24"/>
        </w:rPr>
        <w:t xml:space="preserve">high and thus </w:t>
      </w:r>
      <w:r w:rsidR="00A601A5" w:rsidRPr="00DD6CCD">
        <w:rPr>
          <w:rFonts w:ascii="Times New Roman" w:eastAsia="Batang" w:hAnsi="Times New Roman" w:cs="Times New Roman"/>
          <w:sz w:val="24"/>
          <w:szCs w:val="24"/>
        </w:rPr>
        <w:t>un</w:t>
      </w:r>
      <w:r w:rsidR="000216A5" w:rsidRPr="00DD6CCD">
        <w:rPr>
          <w:rFonts w:ascii="Times New Roman" w:eastAsia="Batang" w:hAnsi="Times New Roman" w:cs="Times New Roman"/>
          <w:sz w:val="24"/>
          <w:szCs w:val="24"/>
        </w:rPr>
        <w:t>reasonable and the high court as already noted guided by the authorities</w:t>
      </w:r>
      <w:r w:rsidR="003D4699" w:rsidRPr="00DD6CCD">
        <w:rPr>
          <w:rFonts w:ascii="Times New Roman" w:eastAsia="Batang" w:hAnsi="Times New Roman" w:cs="Times New Roman"/>
          <w:sz w:val="24"/>
          <w:szCs w:val="24"/>
        </w:rPr>
        <w:t xml:space="preserve"> laid down</w:t>
      </w:r>
      <w:r w:rsidR="00877ADC" w:rsidRPr="00DD6CCD">
        <w:rPr>
          <w:rFonts w:ascii="Times New Roman" w:eastAsia="Batang" w:hAnsi="Times New Roman" w:cs="Times New Roman"/>
          <w:sz w:val="24"/>
          <w:szCs w:val="24"/>
        </w:rPr>
        <w:t xml:space="preserve"> </w:t>
      </w:r>
      <w:r w:rsidR="006C0E9B" w:rsidRPr="00DD6CCD">
        <w:rPr>
          <w:rFonts w:ascii="Times New Roman" w:eastAsia="Batang" w:hAnsi="Times New Roman" w:cs="Times New Roman"/>
          <w:sz w:val="24"/>
          <w:szCs w:val="24"/>
        </w:rPr>
        <w:t>in a number of cases</w:t>
      </w:r>
      <w:r w:rsidR="000216A5" w:rsidRPr="00DD6CCD">
        <w:rPr>
          <w:rFonts w:ascii="Times New Roman" w:eastAsia="Batang" w:hAnsi="Times New Roman" w:cs="Times New Roman"/>
          <w:sz w:val="24"/>
          <w:szCs w:val="24"/>
        </w:rPr>
        <w:t xml:space="preserve"> still has jurisdiction to entertain the matter. </w:t>
      </w:r>
    </w:p>
    <w:p w:rsidR="000216A5" w:rsidRPr="00DD6CCD" w:rsidRDefault="00877ADC"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Further, it is clear that the defendant wants</w:t>
      </w:r>
      <w:r w:rsidR="00BA578E" w:rsidRPr="00DD6CCD">
        <w:rPr>
          <w:rFonts w:ascii="Times New Roman" w:eastAsia="Batang" w:hAnsi="Times New Roman" w:cs="Times New Roman"/>
          <w:sz w:val="24"/>
          <w:szCs w:val="24"/>
        </w:rPr>
        <w:t xml:space="preserve"> to subject this</w:t>
      </w:r>
      <w:r w:rsidRPr="00DD6CCD">
        <w:rPr>
          <w:rFonts w:ascii="Times New Roman" w:eastAsia="Batang" w:hAnsi="Times New Roman" w:cs="Times New Roman"/>
          <w:sz w:val="24"/>
          <w:szCs w:val="24"/>
        </w:rPr>
        <w:t xml:space="preserve"> conflict to the exclusive jurisdiction of</w:t>
      </w:r>
      <w:r w:rsidRPr="00DD6CCD">
        <w:rPr>
          <w:rFonts w:ascii="Times New Roman" w:eastAsia="Batang" w:hAnsi="Times New Roman" w:cs="Times New Roman"/>
          <w:b/>
          <w:i/>
          <w:sz w:val="24"/>
          <w:szCs w:val="24"/>
        </w:rPr>
        <w:t xml:space="preserve"> </w:t>
      </w:r>
      <w:r w:rsidRPr="00DD6CCD">
        <w:rPr>
          <w:rFonts w:ascii="Times New Roman" w:eastAsia="Batang" w:hAnsi="Times New Roman" w:cs="Times New Roman"/>
          <w:sz w:val="24"/>
          <w:szCs w:val="24"/>
        </w:rPr>
        <w:t xml:space="preserve">Antwerp </w:t>
      </w:r>
      <w:r w:rsidR="00A601A5" w:rsidRPr="00DD6CCD">
        <w:rPr>
          <w:rFonts w:ascii="Times New Roman" w:eastAsia="Batang" w:hAnsi="Times New Roman" w:cs="Times New Roman"/>
          <w:sz w:val="24"/>
          <w:szCs w:val="24"/>
        </w:rPr>
        <w:t>C</w:t>
      </w:r>
      <w:r w:rsidRPr="00DD6CCD">
        <w:rPr>
          <w:rFonts w:ascii="Times New Roman" w:eastAsia="Batang" w:hAnsi="Times New Roman" w:cs="Times New Roman"/>
          <w:sz w:val="24"/>
          <w:szCs w:val="24"/>
        </w:rPr>
        <w:t xml:space="preserve">ourts simply to avoid liability. </w:t>
      </w:r>
      <w:r w:rsidR="00BA578E" w:rsidRPr="00DD6CCD">
        <w:rPr>
          <w:rFonts w:ascii="Times New Roman" w:eastAsia="Batang" w:hAnsi="Times New Roman" w:cs="Times New Roman"/>
          <w:sz w:val="24"/>
          <w:szCs w:val="24"/>
        </w:rPr>
        <w:t>T</w:t>
      </w:r>
      <w:r w:rsidRPr="00DD6CCD">
        <w:rPr>
          <w:rFonts w:ascii="Times New Roman" w:eastAsia="Batang" w:hAnsi="Times New Roman" w:cs="Times New Roman"/>
          <w:sz w:val="24"/>
          <w:szCs w:val="24"/>
        </w:rPr>
        <w:t>he defendant does not show why she desires the case to be tried in Belgium where i</w:t>
      </w:r>
      <w:r w:rsidR="00BA578E" w:rsidRPr="00DD6CCD">
        <w:rPr>
          <w:rFonts w:ascii="Times New Roman" w:eastAsia="Batang" w:hAnsi="Times New Roman" w:cs="Times New Roman"/>
          <w:sz w:val="24"/>
          <w:szCs w:val="24"/>
        </w:rPr>
        <w:t>t will cost her an arm and a leg to have the matter settled</w:t>
      </w:r>
      <w:r w:rsidRPr="00DD6CCD">
        <w:rPr>
          <w:rFonts w:ascii="Times New Roman" w:eastAsia="Batang" w:hAnsi="Times New Roman" w:cs="Times New Roman"/>
          <w:sz w:val="24"/>
          <w:szCs w:val="24"/>
        </w:rPr>
        <w:t xml:space="preserve">. The logical conclusion therefore is that she wants to avoid liability. </w:t>
      </w:r>
    </w:p>
    <w:p w:rsidR="00877ADC" w:rsidRPr="00DD6CCD" w:rsidRDefault="00877ADC"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Under the circumstances therefore the preliminary objection raised by the defendant </w:t>
      </w:r>
      <w:r w:rsidR="00C74E48" w:rsidRPr="00DD6CCD">
        <w:rPr>
          <w:rFonts w:ascii="Times New Roman" w:eastAsia="Batang" w:hAnsi="Times New Roman" w:cs="Times New Roman"/>
          <w:sz w:val="24"/>
          <w:szCs w:val="24"/>
        </w:rPr>
        <w:t xml:space="preserve">is not sustained. </w:t>
      </w:r>
    </w:p>
    <w:p w:rsidR="00C74E48" w:rsidRPr="00DD6CCD" w:rsidRDefault="00C74E48" w:rsidP="003F07BC">
      <w:pPr>
        <w:spacing w:line="360" w:lineRule="auto"/>
        <w:jc w:val="both"/>
        <w:rPr>
          <w:rFonts w:ascii="Times New Roman" w:eastAsia="Batang" w:hAnsi="Times New Roman" w:cs="Times New Roman"/>
          <w:sz w:val="24"/>
          <w:szCs w:val="24"/>
        </w:rPr>
      </w:pPr>
      <w:r w:rsidRPr="00DD6CCD">
        <w:rPr>
          <w:rFonts w:ascii="Times New Roman" w:eastAsia="Batang" w:hAnsi="Times New Roman" w:cs="Times New Roman"/>
          <w:sz w:val="24"/>
          <w:szCs w:val="24"/>
        </w:rPr>
        <w:t xml:space="preserve">The case will proceed to trial. </w:t>
      </w:r>
      <w:r w:rsidR="00B17AA8" w:rsidRPr="00DD6CCD">
        <w:rPr>
          <w:rFonts w:ascii="Times New Roman" w:eastAsia="Batang" w:hAnsi="Times New Roman" w:cs="Times New Roman"/>
          <w:sz w:val="24"/>
          <w:szCs w:val="24"/>
        </w:rPr>
        <w:t xml:space="preserve"> </w:t>
      </w:r>
    </w:p>
    <w:p w:rsidR="00441862" w:rsidRPr="00DD6CCD" w:rsidRDefault="00441862" w:rsidP="00B016CE">
      <w:pPr>
        <w:jc w:val="both"/>
        <w:rPr>
          <w:rFonts w:ascii="Times New Roman" w:eastAsia="Batang" w:hAnsi="Times New Roman" w:cs="Times New Roman"/>
          <w:sz w:val="24"/>
          <w:szCs w:val="24"/>
        </w:rPr>
      </w:pPr>
    </w:p>
    <w:p w:rsidR="00441862" w:rsidRPr="00DD6CCD" w:rsidRDefault="00441862" w:rsidP="00B016CE">
      <w:pPr>
        <w:jc w:val="both"/>
        <w:rPr>
          <w:rFonts w:ascii="Times New Roman" w:eastAsia="Batang" w:hAnsi="Times New Roman" w:cs="Times New Roman"/>
          <w:sz w:val="24"/>
          <w:szCs w:val="24"/>
        </w:rPr>
      </w:pPr>
    </w:p>
    <w:p w:rsidR="009A272A" w:rsidRPr="00DD6CCD" w:rsidRDefault="009A272A" w:rsidP="00B016CE">
      <w:pPr>
        <w:jc w:val="both"/>
        <w:rPr>
          <w:rFonts w:ascii="Times New Roman" w:eastAsia="Batang" w:hAnsi="Times New Roman" w:cs="Times New Roman"/>
          <w:sz w:val="24"/>
          <w:szCs w:val="24"/>
        </w:rPr>
      </w:pPr>
    </w:p>
    <w:p w:rsidR="00441862" w:rsidRPr="00DD6CCD" w:rsidRDefault="00441862" w:rsidP="00B016CE">
      <w:pPr>
        <w:spacing w:after="0"/>
        <w:jc w:val="both"/>
        <w:rPr>
          <w:rFonts w:ascii="Times New Roman" w:eastAsia="Batang" w:hAnsi="Times New Roman" w:cs="Times New Roman"/>
          <w:b/>
          <w:sz w:val="24"/>
          <w:szCs w:val="24"/>
        </w:rPr>
      </w:pPr>
      <w:r w:rsidRPr="00DD6CCD">
        <w:rPr>
          <w:rFonts w:ascii="Times New Roman" w:eastAsia="Batang" w:hAnsi="Times New Roman" w:cs="Times New Roman"/>
          <w:b/>
          <w:sz w:val="24"/>
          <w:szCs w:val="24"/>
        </w:rPr>
        <w:t xml:space="preserve">B. Kaianamura </w:t>
      </w:r>
    </w:p>
    <w:p w:rsidR="00441862" w:rsidRPr="00DD6CCD" w:rsidRDefault="00441862" w:rsidP="00B016CE">
      <w:pPr>
        <w:spacing w:after="0"/>
        <w:jc w:val="both"/>
        <w:rPr>
          <w:rFonts w:ascii="Times New Roman" w:eastAsia="Batang" w:hAnsi="Times New Roman" w:cs="Times New Roman"/>
          <w:b/>
          <w:sz w:val="24"/>
          <w:szCs w:val="24"/>
        </w:rPr>
      </w:pPr>
      <w:r w:rsidRPr="00DD6CCD">
        <w:rPr>
          <w:rFonts w:ascii="Times New Roman" w:eastAsia="Batang" w:hAnsi="Times New Roman" w:cs="Times New Roman"/>
          <w:b/>
          <w:sz w:val="24"/>
          <w:szCs w:val="24"/>
        </w:rPr>
        <w:t xml:space="preserve">Judge </w:t>
      </w:r>
    </w:p>
    <w:p w:rsidR="00441862" w:rsidRPr="00DD6CCD" w:rsidRDefault="00EB5C5F" w:rsidP="00B016CE">
      <w:pPr>
        <w:spacing w:after="0"/>
        <w:jc w:val="both"/>
        <w:rPr>
          <w:rFonts w:ascii="Times New Roman" w:eastAsia="Batang" w:hAnsi="Times New Roman" w:cs="Times New Roman"/>
          <w:b/>
          <w:sz w:val="24"/>
          <w:szCs w:val="24"/>
        </w:rPr>
      </w:pPr>
      <w:r w:rsidRPr="00DD6CCD">
        <w:rPr>
          <w:rFonts w:ascii="Times New Roman" w:eastAsia="Batang" w:hAnsi="Times New Roman" w:cs="Times New Roman"/>
          <w:b/>
          <w:sz w:val="24"/>
          <w:szCs w:val="24"/>
        </w:rPr>
        <w:t>21.08.2017</w:t>
      </w:r>
    </w:p>
    <w:p w:rsidR="00D041AD" w:rsidRPr="00DD6CCD" w:rsidRDefault="00D041AD" w:rsidP="00B016CE">
      <w:pPr>
        <w:spacing w:after="0"/>
        <w:jc w:val="both"/>
        <w:rPr>
          <w:rFonts w:ascii="Times New Roman" w:eastAsia="Batang" w:hAnsi="Times New Roman" w:cs="Times New Roman"/>
          <w:sz w:val="24"/>
          <w:szCs w:val="24"/>
        </w:rPr>
      </w:pPr>
    </w:p>
    <w:p w:rsidR="00D041AD" w:rsidRPr="00DD6CCD" w:rsidRDefault="00D041AD" w:rsidP="00B016CE">
      <w:pPr>
        <w:jc w:val="both"/>
        <w:rPr>
          <w:rFonts w:ascii="Times New Roman" w:eastAsia="Batang" w:hAnsi="Times New Roman" w:cs="Times New Roman"/>
          <w:i/>
          <w:sz w:val="24"/>
          <w:szCs w:val="24"/>
        </w:rPr>
      </w:pPr>
    </w:p>
    <w:sectPr w:rsidR="00D041AD" w:rsidRPr="00DD6CCD" w:rsidSect="00AE7A6C">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F6" w:rsidRDefault="00736DF6" w:rsidP="006F560F">
      <w:pPr>
        <w:spacing w:after="0" w:line="240" w:lineRule="auto"/>
      </w:pPr>
      <w:r>
        <w:separator/>
      </w:r>
    </w:p>
  </w:endnote>
  <w:endnote w:type="continuationSeparator" w:id="1">
    <w:p w:rsidR="00736DF6" w:rsidRDefault="00736DF6" w:rsidP="006F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7907"/>
      <w:docPartObj>
        <w:docPartGallery w:val="Page Numbers (Bottom of Page)"/>
        <w:docPartUnique/>
      </w:docPartObj>
    </w:sdtPr>
    <w:sdtEndPr>
      <w:rPr>
        <w:color w:val="7F7F7F" w:themeColor="background1" w:themeShade="7F"/>
        <w:spacing w:val="60"/>
      </w:rPr>
    </w:sdtEndPr>
    <w:sdtContent>
      <w:p w:rsidR="006F560F" w:rsidRDefault="00336990">
        <w:pPr>
          <w:pStyle w:val="Footer"/>
          <w:pBdr>
            <w:top w:val="single" w:sz="4" w:space="1" w:color="D9D9D9" w:themeColor="background1" w:themeShade="D9"/>
          </w:pBdr>
          <w:rPr>
            <w:b/>
          </w:rPr>
        </w:pPr>
        <w:fldSimple w:instr=" PAGE   \* MERGEFORMAT ">
          <w:r w:rsidR="00DD6CCD" w:rsidRPr="00DD6CCD">
            <w:rPr>
              <w:b/>
              <w:noProof/>
            </w:rPr>
            <w:t>1</w:t>
          </w:r>
        </w:fldSimple>
        <w:r w:rsidR="006F560F">
          <w:rPr>
            <w:b/>
          </w:rPr>
          <w:t xml:space="preserve"> | </w:t>
        </w:r>
        <w:r w:rsidR="006F560F">
          <w:rPr>
            <w:color w:val="7F7F7F" w:themeColor="background1" w:themeShade="7F"/>
            <w:spacing w:val="60"/>
          </w:rPr>
          <w:t>Page</w:t>
        </w:r>
      </w:p>
    </w:sdtContent>
  </w:sdt>
  <w:p w:rsidR="006F560F" w:rsidRDefault="006F5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F6" w:rsidRDefault="00736DF6" w:rsidP="006F560F">
      <w:pPr>
        <w:spacing w:after="0" w:line="240" w:lineRule="auto"/>
      </w:pPr>
      <w:r>
        <w:separator/>
      </w:r>
    </w:p>
  </w:footnote>
  <w:footnote w:type="continuationSeparator" w:id="1">
    <w:p w:rsidR="00736DF6" w:rsidRDefault="00736DF6" w:rsidP="006F56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7926"/>
    <w:multiLevelType w:val="hybridMultilevel"/>
    <w:tmpl w:val="EB56F1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3A201F"/>
    <w:multiLevelType w:val="hybridMultilevel"/>
    <w:tmpl w:val="5742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4CA3"/>
    <w:rsid w:val="00005242"/>
    <w:rsid w:val="000216A5"/>
    <w:rsid w:val="000E48AE"/>
    <w:rsid w:val="001503BA"/>
    <w:rsid w:val="00167C3A"/>
    <w:rsid w:val="00186468"/>
    <w:rsid w:val="00201C21"/>
    <w:rsid w:val="002420BA"/>
    <w:rsid w:val="002662B3"/>
    <w:rsid w:val="00287A87"/>
    <w:rsid w:val="00336990"/>
    <w:rsid w:val="0036629E"/>
    <w:rsid w:val="00390A06"/>
    <w:rsid w:val="003D4699"/>
    <w:rsid w:val="003F07BC"/>
    <w:rsid w:val="0041235B"/>
    <w:rsid w:val="00424F8E"/>
    <w:rsid w:val="00441862"/>
    <w:rsid w:val="00445378"/>
    <w:rsid w:val="00455B36"/>
    <w:rsid w:val="00486016"/>
    <w:rsid w:val="004C592E"/>
    <w:rsid w:val="004F46C9"/>
    <w:rsid w:val="005675DD"/>
    <w:rsid w:val="0064293B"/>
    <w:rsid w:val="00643955"/>
    <w:rsid w:val="00683412"/>
    <w:rsid w:val="00687C3C"/>
    <w:rsid w:val="006916E6"/>
    <w:rsid w:val="006C0E9B"/>
    <w:rsid w:val="006F560F"/>
    <w:rsid w:val="006F6029"/>
    <w:rsid w:val="00705BD6"/>
    <w:rsid w:val="00736DF6"/>
    <w:rsid w:val="00747565"/>
    <w:rsid w:val="00784CA3"/>
    <w:rsid w:val="00785E3D"/>
    <w:rsid w:val="007A58D1"/>
    <w:rsid w:val="007C44AD"/>
    <w:rsid w:val="007F5988"/>
    <w:rsid w:val="008364A6"/>
    <w:rsid w:val="008720D0"/>
    <w:rsid w:val="00877ADC"/>
    <w:rsid w:val="0088081C"/>
    <w:rsid w:val="008C5D8C"/>
    <w:rsid w:val="009511AE"/>
    <w:rsid w:val="009A272A"/>
    <w:rsid w:val="009D2C0E"/>
    <w:rsid w:val="00A10E75"/>
    <w:rsid w:val="00A219C1"/>
    <w:rsid w:val="00A601A5"/>
    <w:rsid w:val="00AB60FF"/>
    <w:rsid w:val="00AE7A6C"/>
    <w:rsid w:val="00AF4C6F"/>
    <w:rsid w:val="00B016CE"/>
    <w:rsid w:val="00B1196D"/>
    <w:rsid w:val="00B1670F"/>
    <w:rsid w:val="00B17AA8"/>
    <w:rsid w:val="00B2516F"/>
    <w:rsid w:val="00B611F7"/>
    <w:rsid w:val="00B635CC"/>
    <w:rsid w:val="00B77B57"/>
    <w:rsid w:val="00BA578E"/>
    <w:rsid w:val="00BB3032"/>
    <w:rsid w:val="00BE3DB1"/>
    <w:rsid w:val="00C02AB4"/>
    <w:rsid w:val="00C37599"/>
    <w:rsid w:val="00C518A3"/>
    <w:rsid w:val="00C74E48"/>
    <w:rsid w:val="00C7744A"/>
    <w:rsid w:val="00CB115A"/>
    <w:rsid w:val="00D041AD"/>
    <w:rsid w:val="00D37381"/>
    <w:rsid w:val="00D82F3A"/>
    <w:rsid w:val="00D91592"/>
    <w:rsid w:val="00DD2261"/>
    <w:rsid w:val="00DD6CCD"/>
    <w:rsid w:val="00E1210A"/>
    <w:rsid w:val="00E35F05"/>
    <w:rsid w:val="00E56C03"/>
    <w:rsid w:val="00EB45E5"/>
    <w:rsid w:val="00EB5C5F"/>
    <w:rsid w:val="00F3196C"/>
    <w:rsid w:val="00F42305"/>
    <w:rsid w:val="00F66A5E"/>
    <w:rsid w:val="00FE4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2B3"/>
    <w:pPr>
      <w:spacing w:after="0" w:line="240" w:lineRule="auto"/>
    </w:pPr>
  </w:style>
  <w:style w:type="paragraph" w:styleId="ListParagraph">
    <w:name w:val="List Paragraph"/>
    <w:basedOn w:val="Normal"/>
    <w:uiPriority w:val="34"/>
    <w:qFormat/>
    <w:rsid w:val="00785E3D"/>
    <w:pPr>
      <w:ind w:left="720"/>
      <w:contextualSpacing/>
    </w:pPr>
  </w:style>
  <w:style w:type="paragraph" w:styleId="Header">
    <w:name w:val="header"/>
    <w:basedOn w:val="Normal"/>
    <w:link w:val="HeaderChar"/>
    <w:uiPriority w:val="99"/>
    <w:semiHidden/>
    <w:unhideWhenUsed/>
    <w:rsid w:val="006F5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60F"/>
  </w:style>
  <w:style w:type="paragraph" w:styleId="Footer">
    <w:name w:val="footer"/>
    <w:basedOn w:val="Normal"/>
    <w:link w:val="FooterChar"/>
    <w:uiPriority w:val="99"/>
    <w:unhideWhenUsed/>
    <w:rsid w:val="006F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60F"/>
  </w:style>
  <w:style w:type="character" w:styleId="LineNumber">
    <w:name w:val="line number"/>
    <w:basedOn w:val="DefaultParagraphFont"/>
    <w:uiPriority w:val="99"/>
    <w:semiHidden/>
    <w:unhideWhenUsed/>
    <w:rsid w:val="00AE7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E1A1-0EF5-4665-B7D9-D237068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jmugala</cp:lastModifiedBy>
  <cp:revision>2</cp:revision>
  <cp:lastPrinted>2017-08-21T07:28:00Z</cp:lastPrinted>
  <dcterms:created xsi:type="dcterms:W3CDTF">2017-11-09T07:54:00Z</dcterms:created>
  <dcterms:modified xsi:type="dcterms:W3CDTF">2017-11-09T07:54:00Z</dcterms:modified>
</cp:coreProperties>
</file>